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D5" w:rsidRPr="0028276F" w:rsidRDefault="004A37D5" w:rsidP="004A37D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 w:rsidRPr="0028276F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Муниципальный контроль в сфере благоустройства.</w:t>
      </w:r>
    </w:p>
    <w:p w:rsidR="009C1BD1" w:rsidRPr="004A37D5" w:rsidRDefault="009C1BD1" w:rsidP="004A37D5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  <w:proofErr w:type="gramStart"/>
      <w:r w:rsidRPr="004A37D5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  <w:t>1.Постановление Правительства РФ от 18.04.2016 г. N 323 “О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</w:t>
      </w:r>
      <w:proofErr w:type="gramEnd"/>
      <w:r w:rsidRPr="004A37D5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  <w:t xml:space="preserve"> документы и (или) информация, в рамках межведомственного информационного взаимодействия” [документ утратил силу]</w:t>
      </w:r>
    </w:p>
    <w:p w:rsidR="009C1BD1" w:rsidRPr="004A37D5" w:rsidRDefault="009C1BD1" w:rsidP="009C1BD1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2</w:t>
      </w:r>
      <w:r w:rsidRPr="004A37D5">
        <w:rPr>
          <w:sz w:val="24"/>
          <w:szCs w:val="24"/>
        </w:rPr>
        <w:t>.</w:t>
      </w:r>
      <w:r w:rsidRPr="004A37D5">
        <w:rPr>
          <w:b w:val="0"/>
          <w:bCs w:val="0"/>
          <w:color w:val="555555"/>
          <w:sz w:val="24"/>
          <w:szCs w:val="24"/>
        </w:rPr>
        <w:t xml:space="preserve"> Кодекс Российской Федерации об административных правонарушениях от 30.12.2001 г. N 195-ФЗ (</w:t>
      </w:r>
      <w:proofErr w:type="spellStart"/>
      <w:r w:rsidRPr="004A37D5">
        <w:rPr>
          <w:b w:val="0"/>
          <w:bCs w:val="0"/>
          <w:color w:val="555555"/>
          <w:sz w:val="24"/>
          <w:szCs w:val="24"/>
        </w:rPr>
        <w:t>КоАП</w:t>
      </w:r>
      <w:proofErr w:type="spellEnd"/>
      <w:r w:rsidRPr="004A37D5">
        <w:rPr>
          <w:b w:val="0"/>
          <w:bCs w:val="0"/>
          <w:color w:val="555555"/>
          <w:sz w:val="24"/>
          <w:szCs w:val="24"/>
        </w:rPr>
        <w:t xml:space="preserve"> РФ) (с изменениями и дополнениями) Редакция с изменениями N 204-Ф3 от 11.06.2021</w:t>
      </w:r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3</w:t>
      </w:r>
      <w:r w:rsidR="004A37D5">
        <w:rPr>
          <w:b w:val="0"/>
          <w:sz w:val="24"/>
          <w:szCs w:val="24"/>
        </w:rPr>
        <w:t xml:space="preserve">. </w:t>
      </w:r>
      <w:proofErr w:type="gramStart"/>
      <w:r w:rsidRPr="004A37D5">
        <w:rPr>
          <w:b w:val="0"/>
          <w:bCs w:val="0"/>
          <w:color w:val="555555"/>
          <w:sz w:val="24"/>
          <w:szCs w:val="24"/>
        </w:rPr>
        <w:t>Приказ Министерства экономического развития РФ от 30.04.2009 г.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 изменениями и дополнениями</w:t>
      </w:r>
      <w:proofErr w:type="gramEnd"/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4.</w:t>
      </w:r>
      <w:r w:rsidRPr="004A37D5">
        <w:rPr>
          <w:b w:val="0"/>
          <w:bCs w:val="0"/>
          <w:color w:val="555555"/>
          <w:sz w:val="24"/>
          <w:szCs w:val="24"/>
        </w:rPr>
        <w:t xml:space="preserve"> Распоряжение Правительства РФ от 19.04.2016 г. N 724-р</w:t>
      </w:r>
      <w:proofErr w:type="gramStart"/>
      <w:r w:rsidRPr="004A37D5">
        <w:rPr>
          <w:b w:val="0"/>
          <w:bCs w:val="0"/>
          <w:color w:val="555555"/>
          <w:sz w:val="24"/>
          <w:szCs w:val="24"/>
        </w:rPr>
        <w:t xml:space="preserve"> О</w:t>
      </w:r>
      <w:proofErr w:type="gramEnd"/>
      <w:r w:rsidRPr="004A37D5">
        <w:rPr>
          <w:b w:val="0"/>
          <w:bCs w:val="0"/>
          <w:color w:val="555555"/>
          <w:sz w:val="24"/>
          <w:szCs w:val="24"/>
        </w:rPr>
        <w:t xml:space="preserve">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(с изменениями и дополнениями)</w:t>
      </w:r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5.</w:t>
      </w:r>
      <w:r w:rsidRPr="004A37D5">
        <w:rPr>
          <w:b w:val="0"/>
          <w:bCs w:val="0"/>
          <w:color w:val="555555"/>
          <w:sz w:val="24"/>
          <w:szCs w:val="24"/>
        </w:rPr>
        <w:t xml:space="preserve"> Кодекс Российской Федерации об административных правонарушениях от 30.12.2001 г. N 195-ФЗ (</w:t>
      </w:r>
      <w:proofErr w:type="spellStart"/>
      <w:r w:rsidRPr="004A37D5">
        <w:rPr>
          <w:b w:val="0"/>
          <w:bCs w:val="0"/>
          <w:color w:val="555555"/>
          <w:sz w:val="24"/>
          <w:szCs w:val="24"/>
        </w:rPr>
        <w:t>КоАП</w:t>
      </w:r>
      <w:proofErr w:type="spellEnd"/>
      <w:r w:rsidRPr="004A37D5">
        <w:rPr>
          <w:b w:val="0"/>
          <w:bCs w:val="0"/>
          <w:color w:val="555555"/>
          <w:sz w:val="24"/>
          <w:szCs w:val="24"/>
        </w:rPr>
        <w:t xml:space="preserve"> РФ) (с изменениями и дополнениями) Редакция с изменениями N 204-Ф3 от 11.06.2021</w:t>
      </w:r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6.</w:t>
      </w:r>
      <w:r w:rsidRPr="004A37D5">
        <w:rPr>
          <w:b w:val="0"/>
          <w:bCs w:val="0"/>
          <w:color w:val="555555"/>
          <w:sz w:val="24"/>
          <w:szCs w:val="24"/>
        </w:rPr>
        <w:t xml:space="preserve"> Федеральный закон от 06.10.2003 г. N 131-ФЗ “Об общих принципах организации местного самоуправления в Российской Федерации” (с изменениями и дополнениями)</w:t>
      </w:r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7.</w:t>
      </w:r>
      <w:r w:rsidRPr="004A37D5">
        <w:rPr>
          <w:b w:val="0"/>
          <w:bCs w:val="0"/>
          <w:color w:val="555555"/>
          <w:sz w:val="24"/>
          <w:szCs w:val="24"/>
        </w:rPr>
        <w:t xml:space="preserve"> Федеральный закон от 26.12.2008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 изменениями и дополнениями)</w:t>
      </w:r>
    </w:p>
    <w:p w:rsidR="009C1BD1" w:rsidRPr="004A37D5" w:rsidRDefault="009C1BD1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8.</w:t>
      </w:r>
      <w:r w:rsidRPr="004A37D5">
        <w:rPr>
          <w:b w:val="0"/>
          <w:bCs w:val="0"/>
          <w:color w:val="555555"/>
          <w:sz w:val="24"/>
          <w:szCs w:val="24"/>
        </w:rPr>
        <w:t xml:space="preserve"> Федеральный закон от 31.07.2020 г. N 248-ФЗ “О государственном контроле (надзоре) и муниципальном контроле в Российской Федерации” (с изменениями и дополнениями)</w:t>
      </w:r>
    </w:p>
    <w:p w:rsidR="004A37D5" w:rsidRPr="004A37D5" w:rsidRDefault="00955073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t>9.</w:t>
      </w:r>
      <w:r w:rsidRPr="004A37D5">
        <w:rPr>
          <w:b w:val="0"/>
          <w:bCs w:val="0"/>
          <w:color w:val="555555"/>
          <w:sz w:val="24"/>
          <w:szCs w:val="24"/>
        </w:rPr>
        <w:t xml:space="preserve"> </w:t>
      </w:r>
      <w:r w:rsidR="004A37D5">
        <w:rPr>
          <w:b w:val="0"/>
          <w:bCs w:val="0"/>
          <w:color w:val="555555"/>
          <w:sz w:val="24"/>
          <w:szCs w:val="24"/>
        </w:rPr>
        <w:t>Постановление № 34 от 06</w:t>
      </w:r>
      <w:r w:rsidRPr="004A37D5">
        <w:rPr>
          <w:b w:val="0"/>
          <w:bCs w:val="0"/>
          <w:color w:val="555555"/>
          <w:sz w:val="24"/>
          <w:szCs w:val="24"/>
        </w:rPr>
        <w:t xml:space="preserve">.12.2022 г. </w:t>
      </w:r>
      <w:r w:rsidR="004A37D5">
        <w:rPr>
          <w:b w:val="0"/>
          <w:bCs w:val="0"/>
          <w:color w:val="555555"/>
          <w:sz w:val="24"/>
          <w:szCs w:val="24"/>
        </w:rPr>
        <w:t>«</w:t>
      </w:r>
      <w:r w:rsidR="004A37D5" w:rsidRPr="004A37D5">
        <w:rPr>
          <w:b w:val="0"/>
          <w:color w:val="000000"/>
          <w:sz w:val="24"/>
          <w:szCs w:val="24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proofErr w:type="spellStart"/>
      <w:r w:rsidR="004A37D5" w:rsidRPr="004A37D5">
        <w:rPr>
          <w:b w:val="0"/>
          <w:color w:val="000000"/>
          <w:sz w:val="24"/>
          <w:szCs w:val="24"/>
        </w:rPr>
        <w:t>Верх-Ненинского</w:t>
      </w:r>
      <w:proofErr w:type="spellEnd"/>
      <w:r w:rsidR="004A37D5" w:rsidRPr="004A37D5">
        <w:rPr>
          <w:b w:val="0"/>
          <w:color w:val="000000"/>
          <w:sz w:val="24"/>
          <w:szCs w:val="24"/>
        </w:rPr>
        <w:t xml:space="preserve"> сельсовета </w:t>
      </w:r>
      <w:proofErr w:type="spellStart"/>
      <w:r w:rsidR="004A37D5" w:rsidRPr="004A37D5">
        <w:rPr>
          <w:b w:val="0"/>
          <w:color w:val="000000"/>
          <w:sz w:val="24"/>
          <w:szCs w:val="24"/>
        </w:rPr>
        <w:t>Ельцовского</w:t>
      </w:r>
      <w:proofErr w:type="spellEnd"/>
      <w:r w:rsidR="004A37D5" w:rsidRPr="004A37D5">
        <w:rPr>
          <w:b w:val="0"/>
          <w:color w:val="000000"/>
          <w:sz w:val="24"/>
          <w:szCs w:val="24"/>
        </w:rPr>
        <w:t xml:space="preserve"> района Алтайского края</w:t>
      </w:r>
      <w:r w:rsidR="004A37D5">
        <w:rPr>
          <w:b w:val="0"/>
          <w:color w:val="000000"/>
          <w:sz w:val="24"/>
          <w:szCs w:val="24"/>
        </w:rPr>
        <w:t>»</w:t>
      </w:r>
    </w:p>
    <w:p w:rsidR="004A37D5" w:rsidRDefault="004A37D5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</w:p>
    <w:p w:rsidR="00955073" w:rsidRPr="004A37D5" w:rsidRDefault="00955073" w:rsidP="004A37D5">
      <w:pPr>
        <w:pStyle w:val="1"/>
        <w:shd w:val="clear" w:color="auto" w:fill="FFFFFF"/>
        <w:spacing w:before="300" w:beforeAutospacing="0" w:after="150" w:afterAutospacing="0"/>
        <w:rPr>
          <w:b w:val="0"/>
          <w:bCs w:val="0"/>
          <w:color w:val="555555"/>
          <w:sz w:val="24"/>
          <w:szCs w:val="24"/>
        </w:rPr>
      </w:pPr>
      <w:r w:rsidRPr="004A37D5">
        <w:rPr>
          <w:b w:val="0"/>
          <w:sz w:val="24"/>
          <w:szCs w:val="24"/>
        </w:rPr>
        <w:lastRenderedPageBreak/>
        <w:t>10.</w:t>
      </w:r>
      <w:r w:rsidRPr="004A37D5">
        <w:rPr>
          <w:b w:val="0"/>
          <w:bCs w:val="0"/>
          <w:color w:val="555555"/>
          <w:sz w:val="24"/>
          <w:szCs w:val="24"/>
        </w:rPr>
        <w:t xml:space="preserve"> </w:t>
      </w:r>
      <w:r w:rsidR="004A37D5">
        <w:rPr>
          <w:b w:val="0"/>
          <w:bCs w:val="0"/>
          <w:color w:val="555555"/>
          <w:sz w:val="24"/>
          <w:szCs w:val="24"/>
        </w:rPr>
        <w:t>Постановление № 23 от 01.11.2022</w:t>
      </w:r>
      <w:r w:rsidRPr="004A37D5">
        <w:rPr>
          <w:b w:val="0"/>
          <w:bCs w:val="0"/>
          <w:color w:val="555555"/>
          <w:sz w:val="24"/>
          <w:szCs w:val="24"/>
        </w:rPr>
        <w:t xml:space="preserve"> г. </w:t>
      </w:r>
      <w:r w:rsidR="004A37D5">
        <w:rPr>
          <w:b w:val="0"/>
          <w:bCs w:val="0"/>
          <w:color w:val="555555"/>
          <w:sz w:val="24"/>
          <w:szCs w:val="24"/>
        </w:rPr>
        <w:t>«</w:t>
      </w:r>
      <w:r w:rsidR="004A37D5" w:rsidRPr="004A37D5">
        <w:rPr>
          <w:b w:val="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proofErr w:type="spellStart"/>
      <w:r w:rsidR="004A37D5" w:rsidRPr="004A37D5">
        <w:rPr>
          <w:b w:val="0"/>
          <w:sz w:val="24"/>
          <w:szCs w:val="24"/>
        </w:rPr>
        <w:t>Верх-Ненинского</w:t>
      </w:r>
      <w:proofErr w:type="spellEnd"/>
      <w:r w:rsidR="004A37D5" w:rsidRPr="004A37D5">
        <w:rPr>
          <w:b w:val="0"/>
          <w:sz w:val="24"/>
          <w:szCs w:val="24"/>
        </w:rPr>
        <w:t xml:space="preserve"> сельсовета </w:t>
      </w:r>
      <w:proofErr w:type="spellStart"/>
      <w:r w:rsidR="004A37D5" w:rsidRPr="004A37D5">
        <w:rPr>
          <w:b w:val="0"/>
          <w:sz w:val="24"/>
          <w:szCs w:val="24"/>
        </w:rPr>
        <w:t>Ельцовского</w:t>
      </w:r>
      <w:proofErr w:type="spellEnd"/>
      <w:r w:rsidR="004A37D5" w:rsidRPr="004A37D5">
        <w:rPr>
          <w:b w:val="0"/>
          <w:sz w:val="24"/>
          <w:szCs w:val="24"/>
        </w:rPr>
        <w:t xml:space="preserve"> района Алтайского края</w:t>
      </w:r>
      <w:r w:rsidR="004A37D5">
        <w:rPr>
          <w:b w:val="0"/>
          <w:sz w:val="24"/>
          <w:szCs w:val="24"/>
        </w:rPr>
        <w:t>»</w:t>
      </w:r>
    </w:p>
    <w:p w:rsidR="002A1880" w:rsidRPr="0028276F" w:rsidRDefault="004A37D5">
      <w:pPr>
        <w:rPr>
          <w:rFonts w:ascii="Times New Roman" w:hAnsi="Times New Roman" w:cs="Times New Roman"/>
          <w:sz w:val="24"/>
          <w:szCs w:val="24"/>
        </w:rPr>
      </w:pPr>
      <w:r w:rsidRPr="0028276F">
        <w:rPr>
          <w:rFonts w:ascii="Times New Roman" w:hAnsi="Times New Roman" w:cs="Times New Roman"/>
          <w:sz w:val="24"/>
          <w:szCs w:val="24"/>
        </w:rPr>
        <w:t xml:space="preserve">11. Решение </w:t>
      </w:r>
      <w:proofErr w:type="spellStart"/>
      <w:r w:rsidRPr="0028276F">
        <w:rPr>
          <w:rFonts w:ascii="Times New Roman" w:hAnsi="Times New Roman" w:cs="Times New Roman"/>
          <w:sz w:val="24"/>
          <w:szCs w:val="24"/>
        </w:rPr>
        <w:t>Верх-Ненинского</w:t>
      </w:r>
      <w:proofErr w:type="spellEnd"/>
      <w:r w:rsidRPr="0028276F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proofErr w:type="spellStart"/>
      <w:r w:rsidRPr="0028276F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28276F">
        <w:rPr>
          <w:rFonts w:ascii="Times New Roman" w:hAnsi="Times New Roman" w:cs="Times New Roman"/>
          <w:sz w:val="24"/>
          <w:szCs w:val="24"/>
        </w:rPr>
        <w:t xml:space="preserve"> района Алтайского края № 01 от 25.02.2021 года «</w:t>
      </w:r>
      <w:r w:rsidRPr="0028276F">
        <w:rPr>
          <w:rFonts w:ascii="Times New Roman" w:eastAsia="Arial" w:hAnsi="Times New Roman" w:cs="Times New Roman"/>
          <w:sz w:val="24"/>
          <w:szCs w:val="24"/>
        </w:rPr>
        <w:t xml:space="preserve">Об утверждении Правил благоустройства на территории  муниципального образования </w:t>
      </w:r>
      <w:proofErr w:type="spellStart"/>
      <w:r w:rsidRPr="0028276F">
        <w:rPr>
          <w:rFonts w:ascii="Times New Roman" w:eastAsia="Arial" w:hAnsi="Times New Roman" w:cs="Times New Roman"/>
          <w:sz w:val="24"/>
          <w:szCs w:val="24"/>
        </w:rPr>
        <w:t>Верх-Ненинский</w:t>
      </w:r>
      <w:proofErr w:type="spellEnd"/>
      <w:r w:rsidRPr="0028276F">
        <w:rPr>
          <w:rFonts w:ascii="Times New Roman" w:eastAsia="Arial" w:hAnsi="Times New Roman" w:cs="Times New Roman"/>
          <w:sz w:val="24"/>
          <w:szCs w:val="24"/>
        </w:rPr>
        <w:t xml:space="preserve"> сельсовет </w:t>
      </w:r>
      <w:proofErr w:type="spellStart"/>
      <w:r w:rsidRPr="0028276F">
        <w:rPr>
          <w:rFonts w:ascii="Times New Roman" w:eastAsia="Arial" w:hAnsi="Times New Roman" w:cs="Times New Roman"/>
          <w:sz w:val="24"/>
          <w:szCs w:val="24"/>
        </w:rPr>
        <w:t>Ельцовского</w:t>
      </w:r>
      <w:proofErr w:type="spellEnd"/>
      <w:r w:rsidRPr="0028276F">
        <w:rPr>
          <w:rFonts w:ascii="Times New Roman" w:eastAsia="Arial" w:hAnsi="Times New Roman" w:cs="Times New Roman"/>
          <w:sz w:val="24"/>
          <w:szCs w:val="24"/>
        </w:rPr>
        <w:t xml:space="preserve"> района Алтайского края</w:t>
      </w:r>
      <w:r w:rsidR="0028276F" w:rsidRPr="0028276F">
        <w:rPr>
          <w:rFonts w:ascii="Times New Roman" w:eastAsia="Arial" w:hAnsi="Times New Roman" w:cs="Times New Roman"/>
          <w:sz w:val="24"/>
          <w:szCs w:val="24"/>
        </w:rPr>
        <w:t>»</w:t>
      </w:r>
    </w:p>
    <w:sectPr w:rsidR="002A1880" w:rsidRPr="0028276F" w:rsidSect="001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BD1"/>
    <w:rsid w:val="001C581F"/>
    <w:rsid w:val="0028276F"/>
    <w:rsid w:val="002A1880"/>
    <w:rsid w:val="004A37D5"/>
    <w:rsid w:val="00954D77"/>
    <w:rsid w:val="00955073"/>
    <w:rsid w:val="009C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F"/>
  </w:style>
  <w:style w:type="paragraph" w:styleId="1">
    <w:name w:val="heading 1"/>
    <w:basedOn w:val="a"/>
    <w:link w:val="10"/>
    <w:uiPriority w:val="9"/>
    <w:qFormat/>
    <w:rsid w:val="009C1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C1BD1"/>
    <w:rPr>
      <w:color w:val="0000FF"/>
      <w:u w:val="single"/>
    </w:rPr>
  </w:style>
  <w:style w:type="character" w:customStyle="1" w:styleId="kbsep">
    <w:name w:val="kb_sep"/>
    <w:basedOn w:val="a0"/>
    <w:rsid w:val="009C1BD1"/>
  </w:style>
  <w:style w:type="character" w:customStyle="1" w:styleId="kbtitle">
    <w:name w:val="kb_title"/>
    <w:basedOn w:val="a0"/>
    <w:rsid w:val="009C1BD1"/>
  </w:style>
  <w:style w:type="paragraph" w:styleId="a4">
    <w:name w:val="Normal (Web)"/>
    <w:basedOn w:val="a"/>
    <w:uiPriority w:val="99"/>
    <w:semiHidden/>
    <w:unhideWhenUsed/>
    <w:rsid w:val="009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4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2023-01-09T03:18:00Z</dcterms:created>
  <dcterms:modified xsi:type="dcterms:W3CDTF">2023-01-09T08:37:00Z</dcterms:modified>
</cp:coreProperties>
</file>