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5C" w:rsidRDefault="00DF1A37" w:rsidP="00CF745C">
      <w:pPr>
        <w:spacing w:after="0" w:line="240" w:lineRule="auto"/>
        <w:jc w:val="center"/>
        <w:rPr>
          <w:rFonts w:ascii="Times New Roman" w:eastAsia="Times New Roman" w:hAnsi="Times New Roman"/>
          <w:b/>
          <w:sz w:val="28"/>
          <w:szCs w:val="28"/>
          <w:lang w:eastAsia="ru-RU"/>
        </w:rPr>
      </w:pPr>
      <w:r>
        <w:rPr>
          <w:noProof/>
          <w:sz w:val="20"/>
          <w:lang w:eastAsia="ru-RU"/>
        </w:rPr>
        <w:drawing>
          <wp:anchor distT="0" distB="0" distL="114300" distR="114300" simplePos="0" relativeHeight="251657728" behindDoc="1" locked="0" layoutInCell="1" allowOverlap="1">
            <wp:simplePos x="0" y="0"/>
            <wp:positionH relativeFrom="column">
              <wp:posOffset>2793365</wp:posOffset>
            </wp:positionH>
            <wp:positionV relativeFrom="paragraph">
              <wp:posOffset>-387985</wp:posOffset>
            </wp:positionV>
            <wp:extent cx="570230" cy="719455"/>
            <wp:effectExtent l="19050" t="0" r="1270" b="0"/>
            <wp:wrapTight wrapText="bothSides">
              <wp:wrapPolygon edited="0">
                <wp:start x="-722" y="0"/>
                <wp:lineTo x="-722" y="21162"/>
                <wp:lineTo x="21648" y="21162"/>
                <wp:lineTo x="21648" y="0"/>
                <wp:lineTo x="-722" y="0"/>
              </wp:wrapPolygon>
            </wp:wrapTight>
            <wp:docPr id="3" name="Рисунок 3"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имени-2"/>
                    <pic:cNvPicPr>
                      <a:picLocks noChangeAspect="1" noChangeArrowheads="1"/>
                    </pic:cNvPicPr>
                  </pic:nvPicPr>
                  <pic:blipFill>
                    <a:blip r:embed="rId6"/>
                    <a:srcRect/>
                    <a:stretch>
                      <a:fillRect/>
                    </a:stretch>
                  </pic:blipFill>
                  <pic:spPr bwMode="auto">
                    <a:xfrm>
                      <a:off x="0" y="0"/>
                      <a:ext cx="570230" cy="719455"/>
                    </a:xfrm>
                    <a:prstGeom prst="rect">
                      <a:avLst/>
                    </a:prstGeom>
                    <a:noFill/>
                  </pic:spPr>
                </pic:pic>
              </a:graphicData>
            </a:graphic>
          </wp:anchor>
        </w:drawing>
      </w:r>
    </w:p>
    <w:p w:rsidR="00CF745C" w:rsidRDefault="00CF745C" w:rsidP="00CF745C">
      <w:pPr>
        <w:spacing w:after="0" w:line="240" w:lineRule="auto"/>
        <w:jc w:val="center"/>
        <w:rPr>
          <w:rFonts w:ascii="Times New Roman" w:eastAsia="Times New Roman" w:hAnsi="Times New Roman"/>
          <w:b/>
          <w:sz w:val="28"/>
          <w:szCs w:val="28"/>
          <w:lang w:eastAsia="ru-RU"/>
        </w:rPr>
      </w:pPr>
    </w:p>
    <w:p w:rsidR="00CF745C" w:rsidRPr="00CF745C" w:rsidRDefault="00CF745C" w:rsidP="00CF745C">
      <w:pPr>
        <w:spacing w:after="0" w:line="240" w:lineRule="auto"/>
        <w:jc w:val="center"/>
        <w:rPr>
          <w:rFonts w:ascii="Times New Roman" w:eastAsia="Times New Roman" w:hAnsi="Times New Roman"/>
          <w:b/>
          <w:sz w:val="28"/>
          <w:szCs w:val="28"/>
          <w:lang w:eastAsia="ru-RU"/>
        </w:rPr>
      </w:pPr>
      <w:r w:rsidRPr="00CF745C">
        <w:rPr>
          <w:rFonts w:ascii="Times New Roman" w:eastAsia="Times New Roman" w:hAnsi="Times New Roman"/>
          <w:b/>
          <w:sz w:val="28"/>
          <w:szCs w:val="28"/>
          <w:lang w:eastAsia="ru-RU"/>
        </w:rPr>
        <w:t xml:space="preserve">РОССИЙСКАЯ   ФЕДЕРАЦИЯ </w:t>
      </w:r>
    </w:p>
    <w:p w:rsidR="00CF745C" w:rsidRPr="00CF745C" w:rsidRDefault="00CF745C" w:rsidP="00CF745C">
      <w:pPr>
        <w:spacing w:after="0" w:line="240" w:lineRule="auto"/>
        <w:jc w:val="center"/>
        <w:rPr>
          <w:rFonts w:ascii="Times New Roman" w:eastAsia="Times New Roman" w:hAnsi="Times New Roman"/>
          <w:b/>
          <w:sz w:val="28"/>
          <w:szCs w:val="28"/>
          <w:lang w:eastAsia="ru-RU"/>
        </w:rPr>
      </w:pPr>
      <w:r w:rsidRPr="00CF745C">
        <w:rPr>
          <w:rFonts w:ascii="Times New Roman" w:eastAsia="Times New Roman" w:hAnsi="Times New Roman"/>
          <w:b/>
          <w:sz w:val="28"/>
          <w:szCs w:val="28"/>
          <w:lang w:eastAsia="ru-RU"/>
        </w:rPr>
        <w:t>АДМИНИСТРАЦИЯ ЕЛЬЦОВСКОГО  РАЙОНА</w:t>
      </w:r>
    </w:p>
    <w:p w:rsidR="00CF745C" w:rsidRPr="00CF745C" w:rsidRDefault="00CF745C" w:rsidP="00CF745C">
      <w:pPr>
        <w:spacing w:after="0" w:line="240" w:lineRule="auto"/>
        <w:jc w:val="center"/>
        <w:rPr>
          <w:rFonts w:ascii="Times New Roman" w:eastAsia="Times New Roman" w:hAnsi="Times New Roman"/>
          <w:b/>
          <w:sz w:val="28"/>
          <w:szCs w:val="28"/>
          <w:lang w:eastAsia="ru-RU"/>
        </w:rPr>
      </w:pPr>
      <w:r w:rsidRPr="00CF745C">
        <w:rPr>
          <w:rFonts w:ascii="Times New Roman" w:eastAsia="Times New Roman" w:hAnsi="Times New Roman"/>
          <w:b/>
          <w:sz w:val="28"/>
          <w:szCs w:val="28"/>
          <w:lang w:eastAsia="ru-RU"/>
        </w:rPr>
        <w:t>АЛТАЙСКОГО КРАЯ</w:t>
      </w:r>
    </w:p>
    <w:p w:rsidR="00CF745C" w:rsidRPr="00CF745C" w:rsidRDefault="00CF745C" w:rsidP="00CF745C">
      <w:pPr>
        <w:spacing w:after="0" w:line="240" w:lineRule="auto"/>
        <w:jc w:val="center"/>
        <w:rPr>
          <w:rFonts w:ascii="Times New Roman" w:eastAsia="Times New Roman" w:hAnsi="Times New Roman"/>
          <w:b/>
          <w:sz w:val="28"/>
          <w:szCs w:val="28"/>
          <w:lang w:eastAsia="ru-RU"/>
        </w:rPr>
      </w:pPr>
    </w:p>
    <w:p w:rsidR="00CF745C" w:rsidRPr="00CF745C" w:rsidRDefault="00CF745C" w:rsidP="00CF745C">
      <w:pPr>
        <w:spacing w:after="0" w:line="240" w:lineRule="auto"/>
        <w:jc w:val="center"/>
        <w:rPr>
          <w:rFonts w:ascii="Times New Roman" w:eastAsia="Times New Roman" w:hAnsi="Times New Roman"/>
          <w:b/>
          <w:sz w:val="28"/>
          <w:szCs w:val="28"/>
          <w:lang w:eastAsia="ru-RU"/>
        </w:rPr>
      </w:pPr>
      <w:r w:rsidRPr="00CF745C">
        <w:rPr>
          <w:rFonts w:ascii="Times New Roman" w:eastAsia="Times New Roman" w:hAnsi="Times New Roman"/>
          <w:b/>
          <w:sz w:val="28"/>
          <w:szCs w:val="28"/>
          <w:lang w:eastAsia="ru-RU"/>
        </w:rPr>
        <w:t>ПОСТАНОВЛЕНИЕ</w:t>
      </w:r>
    </w:p>
    <w:p w:rsidR="00CF745C" w:rsidRPr="00CF745C" w:rsidRDefault="00CF745C" w:rsidP="00CF745C">
      <w:pPr>
        <w:spacing w:after="0" w:line="240" w:lineRule="auto"/>
        <w:jc w:val="center"/>
        <w:rPr>
          <w:rFonts w:ascii="Times New Roman" w:eastAsia="Times New Roman" w:hAnsi="Times New Roman"/>
          <w:b/>
          <w:sz w:val="28"/>
          <w:szCs w:val="28"/>
          <w:lang w:eastAsia="ru-RU"/>
        </w:rPr>
      </w:pPr>
    </w:p>
    <w:p w:rsidR="004B2D59" w:rsidRDefault="00CF745C" w:rsidP="00CF745C">
      <w:pPr>
        <w:pStyle w:val="a8"/>
        <w:jc w:val="center"/>
        <w:rPr>
          <w:rFonts w:ascii="Times New Roman" w:hAnsi="Times New Roman"/>
        </w:rPr>
      </w:pPr>
      <w:r w:rsidRPr="00CF745C">
        <w:rPr>
          <w:rFonts w:ascii="Times New Roman" w:eastAsia="Times New Roman" w:hAnsi="Times New Roman"/>
          <w:sz w:val="28"/>
          <w:szCs w:val="28"/>
        </w:rPr>
        <w:t>2</w:t>
      </w:r>
      <w:r w:rsidR="003F3D72">
        <w:rPr>
          <w:rFonts w:ascii="Times New Roman" w:eastAsia="Times New Roman" w:hAnsi="Times New Roman"/>
          <w:sz w:val="28"/>
          <w:szCs w:val="28"/>
        </w:rPr>
        <w:t>2</w:t>
      </w:r>
      <w:r w:rsidRPr="00CF745C">
        <w:rPr>
          <w:rFonts w:ascii="Times New Roman" w:eastAsia="Times New Roman" w:hAnsi="Times New Roman"/>
          <w:sz w:val="28"/>
          <w:szCs w:val="28"/>
        </w:rPr>
        <w:t>.0</w:t>
      </w:r>
      <w:r>
        <w:rPr>
          <w:rFonts w:ascii="Times New Roman" w:eastAsia="Times New Roman" w:hAnsi="Times New Roman"/>
          <w:sz w:val="28"/>
          <w:szCs w:val="28"/>
        </w:rPr>
        <w:t>6</w:t>
      </w:r>
      <w:r w:rsidRPr="00CF745C">
        <w:rPr>
          <w:rFonts w:ascii="Times New Roman" w:eastAsia="Times New Roman" w:hAnsi="Times New Roman"/>
          <w:sz w:val="28"/>
          <w:szCs w:val="28"/>
        </w:rPr>
        <w:t>.201</w:t>
      </w:r>
      <w:r>
        <w:rPr>
          <w:rFonts w:ascii="Times New Roman" w:eastAsia="Times New Roman" w:hAnsi="Times New Roman"/>
          <w:sz w:val="28"/>
          <w:szCs w:val="28"/>
        </w:rPr>
        <w:t>8</w:t>
      </w:r>
      <w:r w:rsidRPr="00CF745C">
        <w:rPr>
          <w:rFonts w:ascii="Times New Roman" w:eastAsia="Times New Roman" w:hAnsi="Times New Roman"/>
          <w:sz w:val="28"/>
          <w:szCs w:val="28"/>
        </w:rPr>
        <w:t xml:space="preserve">              </w:t>
      </w:r>
      <w:r>
        <w:rPr>
          <w:rFonts w:ascii="Times New Roman" w:eastAsia="Times New Roman" w:hAnsi="Times New Roman"/>
          <w:sz w:val="28"/>
          <w:szCs w:val="28"/>
        </w:rPr>
        <w:tab/>
      </w:r>
      <w:r w:rsidRPr="00CF745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gramStart"/>
      <w:r w:rsidRPr="00CF745C">
        <w:rPr>
          <w:rFonts w:ascii="Times New Roman" w:eastAsia="Times New Roman" w:hAnsi="Times New Roman"/>
          <w:sz w:val="28"/>
          <w:szCs w:val="28"/>
        </w:rPr>
        <w:t>с</w:t>
      </w:r>
      <w:proofErr w:type="gramEnd"/>
      <w:r w:rsidRPr="00CF745C">
        <w:rPr>
          <w:rFonts w:ascii="Times New Roman" w:eastAsia="Times New Roman" w:hAnsi="Times New Roman"/>
          <w:sz w:val="28"/>
          <w:szCs w:val="28"/>
        </w:rPr>
        <w:t xml:space="preserve">. Ельцовка                 </w:t>
      </w:r>
      <w:r>
        <w:rPr>
          <w:rFonts w:ascii="Times New Roman" w:eastAsia="Times New Roman" w:hAnsi="Times New Roman"/>
          <w:sz w:val="28"/>
          <w:szCs w:val="28"/>
        </w:rPr>
        <w:tab/>
      </w:r>
      <w:r w:rsidRPr="00CF745C">
        <w:rPr>
          <w:rFonts w:ascii="Times New Roman" w:eastAsia="Times New Roman" w:hAnsi="Times New Roman"/>
          <w:sz w:val="28"/>
          <w:szCs w:val="28"/>
        </w:rPr>
        <w:t xml:space="preserve">                 № </w:t>
      </w:r>
      <w:r w:rsidR="003F3D72">
        <w:rPr>
          <w:rFonts w:ascii="Times New Roman" w:eastAsia="Times New Roman" w:hAnsi="Times New Roman"/>
          <w:sz w:val="28"/>
          <w:szCs w:val="28"/>
        </w:rPr>
        <w:t>141</w:t>
      </w:r>
    </w:p>
    <w:p w:rsidR="00CF745C" w:rsidRDefault="00CF745C" w:rsidP="00B97D27">
      <w:pPr>
        <w:pStyle w:val="a8"/>
        <w:ind w:left="705"/>
        <w:rPr>
          <w:rFonts w:ascii="Times New Roman" w:hAnsi="Times New Roman"/>
        </w:rPr>
      </w:pPr>
    </w:p>
    <w:p w:rsidR="00CF745C" w:rsidRDefault="00CF745C" w:rsidP="00B97D27">
      <w:pPr>
        <w:pStyle w:val="a8"/>
        <w:ind w:left="705"/>
        <w:rPr>
          <w:rFonts w:ascii="Times New Roman" w:hAnsi="Times New Roman"/>
        </w:rPr>
      </w:pPr>
    </w:p>
    <w:tbl>
      <w:tblPr>
        <w:tblW w:w="0" w:type="auto"/>
        <w:tblLook w:val="01E0"/>
      </w:tblPr>
      <w:tblGrid>
        <w:gridCol w:w="5353"/>
      </w:tblGrid>
      <w:tr w:rsidR="004B2D59" w:rsidRPr="00C44F6C" w:rsidTr="003F3D72">
        <w:tc>
          <w:tcPr>
            <w:tcW w:w="5353" w:type="dxa"/>
          </w:tcPr>
          <w:p w:rsidR="00EA5213" w:rsidRPr="00EA5213" w:rsidRDefault="004B2D59" w:rsidP="003F3D72">
            <w:pPr>
              <w:pStyle w:val="a8"/>
              <w:jc w:val="both"/>
              <w:rPr>
                <w:rFonts w:ascii="Times New Roman" w:hAnsi="Times New Roman"/>
                <w:sz w:val="28"/>
                <w:szCs w:val="24"/>
                <w:lang w:eastAsia="ru-RU"/>
              </w:rPr>
            </w:pPr>
            <w:r w:rsidRPr="00C44F6C">
              <w:rPr>
                <w:rFonts w:ascii="Times New Roman" w:hAnsi="Times New Roman"/>
                <w:sz w:val="28"/>
                <w:szCs w:val="24"/>
                <w:lang w:eastAsia="ru-RU"/>
              </w:rPr>
              <w:t xml:space="preserve">Об утверждении административного регламента </w:t>
            </w:r>
            <w:r w:rsidR="003F3D72">
              <w:rPr>
                <w:rFonts w:ascii="Times New Roman" w:hAnsi="Times New Roman"/>
                <w:sz w:val="28"/>
                <w:szCs w:val="24"/>
                <w:lang w:eastAsia="ru-RU"/>
              </w:rPr>
              <w:t xml:space="preserve">«Осуществление </w:t>
            </w:r>
            <w:proofErr w:type="spellStart"/>
            <w:proofErr w:type="gramStart"/>
            <w:r w:rsidR="003F3D72">
              <w:rPr>
                <w:rFonts w:ascii="Times New Roman" w:hAnsi="Times New Roman"/>
                <w:sz w:val="28"/>
                <w:szCs w:val="24"/>
                <w:lang w:eastAsia="ru-RU"/>
              </w:rPr>
              <w:t>м</w:t>
            </w:r>
            <w:r w:rsidR="00EA5213" w:rsidRPr="00EA5213">
              <w:rPr>
                <w:rFonts w:ascii="Times New Roman" w:hAnsi="Times New Roman"/>
                <w:sz w:val="28"/>
                <w:szCs w:val="24"/>
                <w:lang w:eastAsia="ru-RU"/>
              </w:rPr>
              <w:t>уници</w:t>
            </w:r>
            <w:r w:rsidR="003F3D72">
              <w:rPr>
                <w:rFonts w:ascii="Times New Roman" w:hAnsi="Times New Roman"/>
                <w:sz w:val="28"/>
                <w:szCs w:val="24"/>
                <w:lang w:eastAsia="ru-RU"/>
              </w:rPr>
              <w:t>-</w:t>
            </w:r>
            <w:r w:rsidR="00EA5213" w:rsidRPr="00EA5213">
              <w:rPr>
                <w:rFonts w:ascii="Times New Roman" w:hAnsi="Times New Roman"/>
                <w:sz w:val="28"/>
                <w:szCs w:val="24"/>
                <w:lang w:eastAsia="ru-RU"/>
              </w:rPr>
              <w:t>пального</w:t>
            </w:r>
            <w:proofErr w:type="spellEnd"/>
            <w:proofErr w:type="gramEnd"/>
            <w:r w:rsidR="00EA5213" w:rsidRPr="00EA5213">
              <w:rPr>
                <w:rFonts w:ascii="Times New Roman" w:hAnsi="Times New Roman"/>
                <w:sz w:val="28"/>
                <w:szCs w:val="24"/>
                <w:lang w:eastAsia="ru-RU"/>
              </w:rPr>
              <w:t xml:space="preserve"> земельного контроля на территории муниципального образования Ельцовский район Алтайского края</w:t>
            </w:r>
            <w:r w:rsidR="003F3D72">
              <w:rPr>
                <w:rFonts w:ascii="Times New Roman" w:hAnsi="Times New Roman"/>
                <w:sz w:val="28"/>
                <w:szCs w:val="24"/>
                <w:lang w:eastAsia="ru-RU"/>
              </w:rPr>
              <w:t>»</w:t>
            </w:r>
          </w:p>
          <w:p w:rsidR="004B2D59" w:rsidRPr="00C44F6C" w:rsidRDefault="004B2D59" w:rsidP="00CF745C">
            <w:pPr>
              <w:pStyle w:val="a8"/>
              <w:rPr>
                <w:rFonts w:ascii="Times New Roman" w:hAnsi="Times New Roman"/>
                <w:sz w:val="28"/>
                <w:lang w:eastAsia="ru-RU"/>
              </w:rPr>
            </w:pPr>
          </w:p>
        </w:tc>
      </w:tr>
    </w:tbl>
    <w:p w:rsidR="004B2D59" w:rsidRPr="009F1203" w:rsidRDefault="004B2D59" w:rsidP="007E1014">
      <w:pPr>
        <w:autoSpaceDE w:val="0"/>
        <w:autoSpaceDN w:val="0"/>
        <w:adjustRightInd w:val="0"/>
        <w:spacing w:after="0" w:line="240" w:lineRule="auto"/>
        <w:ind w:firstLine="851"/>
        <w:jc w:val="both"/>
        <w:rPr>
          <w:rFonts w:ascii="Times New Roman" w:hAnsi="Times New Roman"/>
          <w:sz w:val="28"/>
          <w:szCs w:val="28"/>
          <w:lang w:eastAsia="ru-RU"/>
        </w:rPr>
      </w:pPr>
      <w:r w:rsidRPr="009F1203">
        <w:rPr>
          <w:rFonts w:ascii="Times New Roman" w:hAnsi="Times New Roman"/>
          <w:sz w:val="28"/>
          <w:szCs w:val="28"/>
          <w:lang w:eastAsia="ru-RU"/>
        </w:rPr>
        <w:t>В целях</w:t>
      </w:r>
      <w:r w:rsidRPr="003B1DDD">
        <w:rPr>
          <w:rFonts w:ascii="Times New Roman" w:hAnsi="Times New Roman"/>
          <w:sz w:val="24"/>
          <w:szCs w:val="24"/>
          <w:bdr w:val="none" w:sz="0" w:space="0" w:color="auto" w:frame="1"/>
          <w:lang w:eastAsia="ru-RU"/>
        </w:rPr>
        <w:t xml:space="preserve"> </w:t>
      </w:r>
      <w:r w:rsidRPr="009F1203">
        <w:rPr>
          <w:rFonts w:ascii="Times New Roman" w:hAnsi="Times New Roman"/>
          <w:sz w:val="28"/>
          <w:szCs w:val="28"/>
          <w:bdr w:val="none" w:sz="0" w:space="0" w:color="auto" w:frame="1"/>
          <w:lang w:eastAsia="ru-RU"/>
        </w:rPr>
        <w:t xml:space="preserve">осуществления муниципального земельного контроля на территории муниципального образования </w:t>
      </w:r>
      <w:r w:rsidR="00C44F6C">
        <w:rPr>
          <w:rFonts w:ascii="Times New Roman" w:hAnsi="Times New Roman"/>
          <w:sz w:val="28"/>
          <w:szCs w:val="28"/>
          <w:bdr w:val="none" w:sz="0" w:space="0" w:color="auto" w:frame="1"/>
          <w:lang w:eastAsia="ru-RU"/>
        </w:rPr>
        <w:t>Ельцовский</w:t>
      </w:r>
      <w:r w:rsidRPr="009F1203">
        <w:rPr>
          <w:rFonts w:ascii="Times New Roman" w:hAnsi="Times New Roman"/>
          <w:sz w:val="28"/>
          <w:szCs w:val="28"/>
          <w:bdr w:val="none" w:sz="0" w:space="0" w:color="auto" w:frame="1"/>
          <w:lang w:eastAsia="ru-RU"/>
        </w:rPr>
        <w:t xml:space="preserve"> район Алтайского края,  требований к порядку его выполнения</w:t>
      </w:r>
      <w:r w:rsidR="007E1014">
        <w:rPr>
          <w:rFonts w:ascii="Times New Roman" w:hAnsi="Times New Roman"/>
          <w:sz w:val="28"/>
          <w:szCs w:val="28"/>
          <w:lang w:eastAsia="ru-RU"/>
        </w:rPr>
        <w:t>.</w:t>
      </w:r>
    </w:p>
    <w:p w:rsidR="004B2D59" w:rsidRPr="004E3265" w:rsidRDefault="004B2D59" w:rsidP="00B97D27">
      <w:pPr>
        <w:pStyle w:val="a8"/>
        <w:spacing w:line="360" w:lineRule="auto"/>
        <w:ind w:firstLine="540"/>
        <w:jc w:val="center"/>
        <w:rPr>
          <w:rFonts w:ascii="Times New Roman" w:hAnsi="Times New Roman"/>
          <w:sz w:val="16"/>
          <w:szCs w:val="16"/>
        </w:rPr>
      </w:pPr>
    </w:p>
    <w:p w:rsidR="004B2D59" w:rsidRPr="00B97D27" w:rsidRDefault="004B2D59" w:rsidP="00B97D27">
      <w:pPr>
        <w:pStyle w:val="a8"/>
        <w:spacing w:line="360" w:lineRule="auto"/>
        <w:ind w:firstLine="540"/>
        <w:jc w:val="center"/>
        <w:rPr>
          <w:rFonts w:ascii="Times New Roman" w:hAnsi="Times New Roman"/>
          <w:sz w:val="24"/>
          <w:szCs w:val="24"/>
        </w:rPr>
      </w:pPr>
      <w:r w:rsidRPr="00B97D27">
        <w:rPr>
          <w:rFonts w:ascii="Times New Roman" w:hAnsi="Times New Roman"/>
          <w:sz w:val="24"/>
          <w:szCs w:val="24"/>
        </w:rPr>
        <w:t>ПОСТАНОВЛЯЮ:</w:t>
      </w:r>
    </w:p>
    <w:tbl>
      <w:tblPr>
        <w:tblW w:w="0" w:type="auto"/>
        <w:tblLook w:val="01E0"/>
      </w:tblPr>
      <w:tblGrid>
        <w:gridCol w:w="993"/>
        <w:gridCol w:w="8860"/>
      </w:tblGrid>
      <w:tr w:rsidR="004B2D59" w:rsidRPr="00B97D27" w:rsidTr="000C1B91">
        <w:tc>
          <w:tcPr>
            <w:tcW w:w="1008" w:type="dxa"/>
          </w:tcPr>
          <w:p w:rsidR="004B2D59" w:rsidRPr="00B97D27" w:rsidRDefault="004B2D59" w:rsidP="007E6D48">
            <w:pPr>
              <w:pStyle w:val="a8"/>
              <w:spacing w:line="360" w:lineRule="auto"/>
              <w:jc w:val="center"/>
              <w:rPr>
                <w:rFonts w:ascii="Times New Roman" w:hAnsi="Times New Roman"/>
                <w:sz w:val="24"/>
                <w:szCs w:val="24"/>
                <w:lang w:eastAsia="ru-RU"/>
              </w:rPr>
            </w:pPr>
            <w:r w:rsidRPr="00B97D27">
              <w:rPr>
                <w:rFonts w:ascii="Times New Roman" w:hAnsi="Times New Roman"/>
                <w:sz w:val="24"/>
                <w:szCs w:val="24"/>
                <w:lang w:eastAsia="ru-RU"/>
              </w:rPr>
              <w:t>1.</w:t>
            </w:r>
          </w:p>
        </w:tc>
        <w:tc>
          <w:tcPr>
            <w:tcW w:w="9023" w:type="dxa"/>
          </w:tcPr>
          <w:p w:rsidR="004B2D59" w:rsidRPr="00A94219" w:rsidRDefault="004B2D59" w:rsidP="00A94219">
            <w:pPr>
              <w:pStyle w:val="a4"/>
              <w:ind w:left="-108"/>
              <w:jc w:val="both"/>
              <w:rPr>
                <w:rFonts w:ascii="Times New Roman" w:hAnsi="Times New Roman"/>
                <w:sz w:val="26"/>
                <w:szCs w:val="26"/>
              </w:rPr>
            </w:pPr>
            <w:r w:rsidRPr="009F1203">
              <w:rPr>
                <w:rFonts w:ascii="Times New Roman" w:hAnsi="Times New Roman"/>
                <w:sz w:val="28"/>
                <w:szCs w:val="28"/>
                <w:lang w:eastAsia="ru-RU"/>
              </w:rPr>
              <w:t xml:space="preserve">Утвердить </w:t>
            </w:r>
            <w:r w:rsidRPr="009F1203">
              <w:rPr>
                <w:rFonts w:ascii="Times New Roman" w:hAnsi="Times New Roman"/>
                <w:sz w:val="28"/>
                <w:szCs w:val="28"/>
              </w:rPr>
              <w:t>а</w:t>
            </w:r>
            <w:r>
              <w:rPr>
                <w:rFonts w:ascii="Times New Roman" w:hAnsi="Times New Roman"/>
                <w:sz w:val="28"/>
                <w:szCs w:val="28"/>
              </w:rPr>
              <w:t>дминистративный регламент</w:t>
            </w:r>
            <w:r w:rsidRPr="009F1203">
              <w:rPr>
                <w:rFonts w:ascii="Times New Roman" w:hAnsi="Times New Roman"/>
                <w:sz w:val="28"/>
                <w:szCs w:val="28"/>
              </w:rPr>
              <w:t xml:space="preserve"> осуществления муниципальной функции муниципального земельного контроля на территории муниципального образования </w:t>
            </w:r>
            <w:r w:rsidR="00C44F6C">
              <w:rPr>
                <w:rFonts w:ascii="Times New Roman" w:hAnsi="Times New Roman"/>
                <w:sz w:val="28"/>
                <w:szCs w:val="28"/>
              </w:rPr>
              <w:t>Ельцовский</w:t>
            </w:r>
            <w:r w:rsidRPr="009F1203">
              <w:rPr>
                <w:rFonts w:ascii="Times New Roman" w:hAnsi="Times New Roman"/>
                <w:sz w:val="28"/>
                <w:szCs w:val="28"/>
              </w:rPr>
              <w:t xml:space="preserve"> район Алтайского края</w:t>
            </w:r>
            <w:r w:rsidRPr="009F1203">
              <w:rPr>
                <w:rFonts w:ascii="Times New Roman" w:hAnsi="Times New Roman"/>
                <w:sz w:val="28"/>
                <w:szCs w:val="28"/>
                <w:lang w:eastAsia="ru-RU"/>
              </w:rPr>
              <w:t xml:space="preserve"> (Приложение №1)</w:t>
            </w:r>
            <w:r w:rsidR="000C1B91">
              <w:rPr>
                <w:rFonts w:ascii="Times New Roman" w:hAnsi="Times New Roman"/>
                <w:sz w:val="28"/>
                <w:szCs w:val="28"/>
                <w:lang w:eastAsia="ru-RU"/>
              </w:rPr>
              <w:t>.</w:t>
            </w:r>
          </w:p>
        </w:tc>
      </w:tr>
      <w:tr w:rsidR="004B2D59" w:rsidRPr="00B97D27" w:rsidTr="000C1B91">
        <w:tc>
          <w:tcPr>
            <w:tcW w:w="1008" w:type="dxa"/>
          </w:tcPr>
          <w:p w:rsidR="004B2D59" w:rsidRPr="00B97D27" w:rsidRDefault="004B2D59" w:rsidP="007E6D48">
            <w:pPr>
              <w:pStyle w:val="a8"/>
              <w:spacing w:line="36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023" w:type="dxa"/>
          </w:tcPr>
          <w:p w:rsidR="004B2D59" w:rsidRPr="009F1203" w:rsidRDefault="004B2D59" w:rsidP="00A94219">
            <w:pPr>
              <w:pStyle w:val="a4"/>
              <w:ind w:left="-108"/>
              <w:jc w:val="both"/>
              <w:rPr>
                <w:rFonts w:ascii="Times New Roman" w:hAnsi="Times New Roman"/>
                <w:sz w:val="28"/>
                <w:szCs w:val="28"/>
              </w:rPr>
            </w:pPr>
            <w:r w:rsidRPr="009F1203">
              <w:rPr>
                <w:rFonts w:ascii="Times New Roman" w:hAnsi="Times New Roman"/>
                <w:sz w:val="28"/>
                <w:szCs w:val="28"/>
              </w:rPr>
              <w:t>Опубликовать настоящее постановление в установленном порядке.</w:t>
            </w:r>
          </w:p>
        </w:tc>
      </w:tr>
      <w:tr w:rsidR="004B2D59" w:rsidRPr="00C44F6C" w:rsidTr="000C1B91">
        <w:tc>
          <w:tcPr>
            <w:tcW w:w="1008" w:type="dxa"/>
          </w:tcPr>
          <w:p w:rsidR="004B2D59" w:rsidRPr="007E1014" w:rsidRDefault="004B2D59" w:rsidP="007E6D48">
            <w:pPr>
              <w:pStyle w:val="a8"/>
              <w:spacing w:line="360" w:lineRule="auto"/>
              <w:jc w:val="center"/>
              <w:rPr>
                <w:rFonts w:ascii="Times New Roman" w:hAnsi="Times New Roman"/>
                <w:sz w:val="24"/>
                <w:szCs w:val="24"/>
                <w:lang w:eastAsia="ru-RU"/>
              </w:rPr>
            </w:pPr>
            <w:r w:rsidRPr="007E1014">
              <w:rPr>
                <w:rFonts w:ascii="Times New Roman" w:hAnsi="Times New Roman"/>
                <w:sz w:val="24"/>
                <w:szCs w:val="24"/>
                <w:lang w:eastAsia="ru-RU"/>
              </w:rPr>
              <w:t>3.</w:t>
            </w:r>
          </w:p>
        </w:tc>
        <w:tc>
          <w:tcPr>
            <w:tcW w:w="9023" w:type="dxa"/>
          </w:tcPr>
          <w:p w:rsidR="004B2D59" w:rsidRPr="007E1014" w:rsidRDefault="004B2D59" w:rsidP="007E1014">
            <w:pPr>
              <w:pStyle w:val="a4"/>
              <w:ind w:left="-108"/>
              <w:jc w:val="both"/>
              <w:rPr>
                <w:rFonts w:ascii="Times New Roman" w:hAnsi="Times New Roman"/>
                <w:sz w:val="28"/>
                <w:szCs w:val="28"/>
              </w:rPr>
            </w:pPr>
            <w:r w:rsidRPr="007E1014">
              <w:rPr>
                <w:rFonts w:ascii="Times New Roman" w:hAnsi="Times New Roman"/>
                <w:sz w:val="28"/>
                <w:szCs w:val="28"/>
              </w:rPr>
              <w:t>Контроль за исполнением настоящего постановления возложить на заместителя главы Администрации района</w:t>
            </w:r>
            <w:r w:rsidR="007E1014">
              <w:rPr>
                <w:rFonts w:ascii="Times New Roman" w:hAnsi="Times New Roman"/>
                <w:sz w:val="28"/>
                <w:szCs w:val="28"/>
              </w:rPr>
              <w:t xml:space="preserve"> (Ширяеву Е.В).</w:t>
            </w:r>
          </w:p>
        </w:tc>
      </w:tr>
    </w:tbl>
    <w:p w:rsidR="004B2D59" w:rsidRDefault="004B2D59" w:rsidP="00B97D27">
      <w:pPr>
        <w:ind w:right="-5"/>
        <w:jc w:val="both"/>
        <w:rPr>
          <w:color w:val="FF0000"/>
          <w:sz w:val="20"/>
        </w:rPr>
      </w:pPr>
    </w:p>
    <w:p w:rsidR="007E1014" w:rsidRPr="00C44F6C" w:rsidRDefault="007E1014" w:rsidP="00B97D27">
      <w:pPr>
        <w:ind w:right="-5"/>
        <w:jc w:val="both"/>
        <w:rPr>
          <w:color w:val="FF0000"/>
          <w:sz w:val="20"/>
        </w:rPr>
      </w:pPr>
    </w:p>
    <w:p w:rsidR="00977C20" w:rsidRDefault="00C44F6C" w:rsidP="00B97D27">
      <w:pPr>
        <w:ind w:right="-5"/>
        <w:jc w:val="both"/>
        <w:rPr>
          <w:rFonts w:ascii="Times New Roman" w:hAnsi="Times New Roman"/>
          <w:sz w:val="28"/>
        </w:rPr>
      </w:pPr>
      <w:r>
        <w:rPr>
          <w:rFonts w:ascii="Times New Roman" w:hAnsi="Times New Roman"/>
          <w:sz w:val="28"/>
        </w:rPr>
        <w:t>Глава района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Н.В Старовойтова</w:t>
      </w:r>
    </w:p>
    <w:p w:rsidR="004B2D59" w:rsidRDefault="004B2D59" w:rsidP="00B97D27">
      <w:pPr>
        <w:ind w:right="-5"/>
        <w:jc w:val="both"/>
        <w:rPr>
          <w:rFonts w:ascii="Times New Roman" w:hAnsi="Times New Roman"/>
          <w:sz w:val="28"/>
        </w:rPr>
      </w:pPr>
    </w:p>
    <w:p w:rsidR="004B2D59" w:rsidRDefault="004B2D59" w:rsidP="00B97D27">
      <w:pPr>
        <w:pStyle w:val="ConsPlusNormal"/>
        <w:jc w:val="center"/>
        <w:rPr>
          <w:b/>
          <w:bCs/>
        </w:rPr>
      </w:pPr>
    </w:p>
    <w:p w:rsidR="00C44F6C" w:rsidRDefault="00C44F6C" w:rsidP="00B97D27">
      <w:pPr>
        <w:pStyle w:val="ConsPlusNormal"/>
        <w:jc w:val="center"/>
        <w:rPr>
          <w:b/>
          <w:bCs/>
        </w:rPr>
      </w:pPr>
    </w:p>
    <w:p w:rsidR="00C44F6C" w:rsidRDefault="00C44F6C" w:rsidP="00B97D27">
      <w:pPr>
        <w:pStyle w:val="ConsPlusNormal"/>
        <w:jc w:val="center"/>
        <w:rPr>
          <w:b/>
          <w:bCs/>
        </w:rPr>
      </w:pPr>
    </w:p>
    <w:p w:rsidR="00C44F6C" w:rsidRDefault="00C44F6C" w:rsidP="00B97D27">
      <w:pPr>
        <w:pStyle w:val="ConsPlusNormal"/>
        <w:jc w:val="center"/>
        <w:rPr>
          <w:b/>
          <w:bCs/>
        </w:rPr>
      </w:pPr>
    </w:p>
    <w:p w:rsidR="00C44F6C" w:rsidRDefault="00C44F6C" w:rsidP="00B97D27">
      <w:pPr>
        <w:pStyle w:val="ConsPlusNormal"/>
        <w:jc w:val="center"/>
        <w:rPr>
          <w:b/>
          <w:bCs/>
        </w:rPr>
      </w:pPr>
    </w:p>
    <w:p w:rsidR="004E3265" w:rsidRDefault="004E3265" w:rsidP="00B97D27">
      <w:pPr>
        <w:pStyle w:val="ConsPlusNormal"/>
        <w:jc w:val="center"/>
        <w:rPr>
          <w:b/>
          <w:bCs/>
        </w:rPr>
      </w:pPr>
    </w:p>
    <w:p w:rsidR="003F3D72" w:rsidRDefault="003F3D72" w:rsidP="00B97D27">
      <w:pPr>
        <w:pStyle w:val="ConsPlusNormal"/>
        <w:jc w:val="center"/>
        <w:rPr>
          <w:b/>
          <w:bCs/>
        </w:rPr>
      </w:pPr>
    </w:p>
    <w:p w:rsidR="003F3D72" w:rsidRDefault="003F3D72" w:rsidP="00B97D27">
      <w:pPr>
        <w:pStyle w:val="ConsPlusNormal"/>
        <w:jc w:val="center"/>
        <w:rPr>
          <w:b/>
          <w:bCs/>
        </w:rPr>
      </w:pPr>
    </w:p>
    <w:p w:rsidR="00977C20" w:rsidRDefault="00977C20" w:rsidP="00925BAD">
      <w:pPr>
        <w:pStyle w:val="a3"/>
        <w:ind w:left="6663"/>
        <w:rPr>
          <w:rFonts w:ascii="Times New Roman" w:hAnsi="Times New Roman"/>
          <w:sz w:val="24"/>
          <w:szCs w:val="24"/>
        </w:rPr>
      </w:pPr>
    </w:p>
    <w:p w:rsidR="004B2D59" w:rsidRPr="00925BAD" w:rsidRDefault="004B2D59" w:rsidP="00925BAD">
      <w:pPr>
        <w:pStyle w:val="a3"/>
        <w:ind w:left="6663"/>
        <w:rPr>
          <w:rFonts w:ascii="Times New Roman" w:hAnsi="Times New Roman"/>
          <w:sz w:val="24"/>
          <w:szCs w:val="24"/>
        </w:rPr>
      </w:pPr>
      <w:r w:rsidRPr="00925BAD">
        <w:rPr>
          <w:rFonts w:ascii="Times New Roman" w:hAnsi="Times New Roman"/>
          <w:sz w:val="24"/>
          <w:szCs w:val="24"/>
        </w:rPr>
        <w:lastRenderedPageBreak/>
        <w:t>Приложение 1</w:t>
      </w:r>
    </w:p>
    <w:p w:rsidR="00492262" w:rsidRDefault="004B2D59" w:rsidP="00925BAD">
      <w:pPr>
        <w:pStyle w:val="a3"/>
        <w:ind w:left="6663"/>
        <w:rPr>
          <w:rFonts w:ascii="Times New Roman" w:hAnsi="Times New Roman"/>
          <w:sz w:val="24"/>
          <w:szCs w:val="24"/>
        </w:rPr>
      </w:pPr>
      <w:r w:rsidRPr="00925BAD">
        <w:rPr>
          <w:rFonts w:ascii="Times New Roman" w:hAnsi="Times New Roman"/>
          <w:sz w:val="24"/>
          <w:szCs w:val="24"/>
        </w:rPr>
        <w:t>к постановлению Администрации</w:t>
      </w:r>
      <w:r>
        <w:rPr>
          <w:rFonts w:ascii="Times New Roman" w:hAnsi="Times New Roman"/>
          <w:sz w:val="24"/>
          <w:szCs w:val="24"/>
        </w:rPr>
        <w:t xml:space="preserve"> </w:t>
      </w:r>
      <w:r w:rsidR="00C44F6C">
        <w:rPr>
          <w:rFonts w:ascii="Times New Roman" w:hAnsi="Times New Roman"/>
          <w:sz w:val="24"/>
          <w:szCs w:val="24"/>
        </w:rPr>
        <w:t>Ельцовского</w:t>
      </w:r>
      <w:r w:rsidRPr="00925BAD">
        <w:rPr>
          <w:rFonts w:ascii="Times New Roman" w:hAnsi="Times New Roman"/>
          <w:sz w:val="24"/>
          <w:szCs w:val="24"/>
        </w:rPr>
        <w:t xml:space="preserve"> района </w:t>
      </w:r>
    </w:p>
    <w:p w:rsidR="00001258" w:rsidRPr="003F3D72" w:rsidRDefault="004B2D59" w:rsidP="00492262">
      <w:pPr>
        <w:pStyle w:val="a3"/>
        <w:ind w:left="6663"/>
        <w:rPr>
          <w:rFonts w:ascii="Times New Roman" w:hAnsi="Times New Roman"/>
          <w:sz w:val="24"/>
          <w:szCs w:val="24"/>
        </w:rPr>
      </w:pPr>
      <w:r w:rsidRPr="003F3D72">
        <w:rPr>
          <w:rFonts w:ascii="Times New Roman" w:hAnsi="Times New Roman"/>
          <w:sz w:val="24"/>
          <w:szCs w:val="24"/>
        </w:rPr>
        <w:t>от</w:t>
      </w:r>
      <w:r w:rsidR="00492262" w:rsidRPr="003F3D72">
        <w:rPr>
          <w:rFonts w:ascii="Times New Roman" w:hAnsi="Times New Roman"/>
          <w:sz w:val="24"/>
          <w:szCs w:val="24"/>
        </w:rPr>
        <w:t xml:space="preserve"> </w:t>
      </w:r>
      <w:r w:rsidR="003F3D72" w:rsidRPr="003F3D72">
        <w:rPr>
          <w:rFonts w:ascii="Times New Roman" w:hAnsi="Times New Roman"/>
          <w:sz w:val="24"/>
          <w:szCs w:val="24"/>
        </w:rPr>
        <w:t>22</w:t>
      </w:r>
      <w:r w:rsidR="00492262" w:rsidRPr="003F3D72">
        <w:rPr>
          <w:rFonts w:ascii="Times New Roman" w:hAnsi="Times New Roman"/>
          <w:sz w:val="24"/>
          <w:szCs w:val="24"/>
        </w:rPr>
        <w:t>.</w:t>
      </w:r>
      <w:r w:rsidR="003F3D72" w:rsidRPr="003F3D72">
        <w:rPr>
          <w:rFonts w:ascii="Times New Roman" w:hAnsi="Times New Roman"/>
          <w:sz w:val="24"/>
          <w:szCs w:val="24"/>
        </w:rPr>
        <w:t xml:space="preserve">06.2018 </w:t>
      </w:r>
      <w:r w:rsidRPr="003F3D72">
        <w:rPr>
          <w:rFonts w:ascii="Times New Roman" w:hAnsi="Times New Roman"/>
          <w:sz w:val="24"/>
          <w:szCs w:val="24"/>
        </w:rPr>
        <w:t xml:space="preserve"> №</w:t>
      </w:r>
      <w:r w:rsidR="003F3D72" w:rsidRPr="003F3D72">
        <w:rPr>
          <w:rFonts w:ascii="Times New Roman" w:hAnsi="Times New Roman"/>
          <w:sz w:val="24"/>
          <w:szCs w:val="24"/>
        </w:rPr>
        <w:t xml:space="preserve"> 141</w:t>
      </w:r>
    </w:p>
    <w:p w:rsidR="00492262" w:rsidRDefault="00492262" w:rsidP="00492262">
      <w:pPr>
        <w:pStyle w:val="a3"/>
        <w:ind w:left="6663"/>
        <w:rPr>
          <w:rFonts w:ascii="Times New Roman" w:eastAsia="Times New Roman" w:hAnsi="Times New Roman"/>
          <w:b/>
          <w:bCs/>
          <w:sz w:val="24"/>
          <w:szCs w:val="24"/>
          <w:bdr w:val="none" w:sz="0" w:space="0" w:color="auto" w:frame="1"/>
          <w:lang w:eastAsia="ru-RU"/>
        </w:rPr>
      </w:pPr>
    </w:p>
    <w:p w:rsidR="00001258" w:rsidRDefault="00001258" w:rsidP="009664B4">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eastAsia="ru-RU"/>
        </w:rPr>
      </w:pPr>
      <w:r w:rsidRPr="003B1DDD">
        <w:rPr>
          <w:rFonts w:ascii="Times New Roman" w:eastAsia="Times New Roman" w:hAnsi="Times New Roman"/>
          <w:b/>
          <w:bCs/>
          <w:sz w:val="24"/>
          <w:szCs w:val="24"/>
          <w:bdr w:val="none" w:sz="0" w:space="0" w:color="auto" w:frame="1"/>
          <w:lang w:eastAsia="ru-RU"/>
        </w:rPr>
        <w:t>АДМИНИСТРАТИВНЫЙ РЕГЛАМЕНТ</w:t>
      </w:r>
      <w:r w:rsidRPr="003B1DDD">
        <w:rPr>
          <w:rFonts w:ascii="Times New Roman" w:eastAsia="Times New Roman" w:hAnsi="Times New Roman"/>
          <w:b/>
          <w:bCs/>
          <w:sz w:val="24"/>
          <w:szCs w:val="24"/>
          <w:bdr w:val="none" w:sz="0" w:space="0" w:color="auto" w:frame="1"/>
          <w:lang w:eastAsia="ru-RU"/>
        </w:rPr>
        <w:br/>
      </w:r>
      <w:r w:rsidR="003F3D72">
        <w:rPr>
          <w:rFonts w:ascii="Times New Roman" w:eastAsia="Times New Roman" w:hAnsi="Times New Roman"/>
          <w:b/>
          <w:bCs/>
          <w:sz w:val="24"/>
          <w:szCs w:val="24"/>
          <w:bdr w:val="none" w:sz="0" w:space="0" w:color="auto" w:frame="1"/>
          <w:lang w:eastAsia="ru-RU"/>
        </w:rPr>
        <w:t>осуществление</w:t>
      </w:r>
      <w:r w:rsidR="003513D3">
        <w:rPr>
          <w:rFonts w:ascii="Times New Roman" w:eastAsia="Times New Roman" w:hAnsi="Times New Roman"/>
          <w:b/>
          <w:bCs/>
          <w:sz w:val="24"/>
          <w:szCs w:val="24"/>
          <w:bdr w:val="none" w:sz="0" w:space="0" w:color="auto" w:frame="1"/>
          <w:lang w:eastAsia="ru-RU"/>
        </w:rPr>
        <w:t xml:space="preserve"> </w:t>
      </w:r>
      <w:r w:rsidRPr="003B1DDD">
        <w:rPr>
          <w:rFonts w:ascii="Times New Roman" w:eastAsia="Times New Roman" w:hAnsi="Times New Roman"/>
          <w:b/>
          <w:bCs/>
          <w:sz w:val="24"/>
          <w:szCs w:val="24"/>
          <w:bdr w:val="none" w:sz="0" w:space="0" w:color="auto" w:frame="1"/>
          <w:lang w:eastAsia="ru-RU"/>
        </w:rPr>
        <w:t>муниципального земельного контроля на территории</w:t>
      </w:r>
      <w:r>
        <w:rPr>
          <w:rFonts w:ascii="Times New Roman" w:eastAsia="Times New Roman" w:hAnsi="Times New Roman"/>
          <w:b/>
          <w:bCs/>
          <w:sz w:val="24"/>
          <w:szCs w:val="24"/>
          <w:bdr w:val="none" w:sz="0" w:space="0" w:color="auto" w:frame="1"/>
          <w:lang w:eastAsia="ru-RU"/>
        </w:rPr>
        <w:t xml:space="preserve"> </w:t>
      </w:r>
      <w:r w:rsidRPr="003B1DDD">
        <w:rPr>
          <w:rFonts w:ascii="Times New Roman" w:eastAsia="Times New Roman" w:hAnsi="Times New Roman"/>
          <w:b/>
          <w:bCs/>
          <w:sz w:val="24"/>
          <w:szCs w:val="24"/>
          <w:bdr w:val="none" w:sz="0" w:space="0" w:color="auto" w:frame="1"/>
          <w:lang w:eastAsia="ru-RU"/>
        </w:rPr>
        <w:t>муници</w:t>
      </w:r>
      <w:r>
        <w:rPr>
          <w:rFonts w:ascii="Times New Roman" w:eastAsia="Times New Roman" w:hAnsi="Times New Roman"/>
          <w:b/>
          <w:bCs/>
          <w:sz w:val="24"/>
          <w:szCs w:val="24"/>
          <w:bdr w:val="none" w:sz="0" w:space="0" w:color="auto" w:frame="1"/>
          <w:lang w:eastAsia="ru-RU"/>
        </w:rPr>
        <w:t xml:space="preserve">пального образования </w:t>
      </w:r>
      <w:r w:rsidR="00C44F6C">
        <w:rPr>
          <w:rFonts w:ascii="Times New Roman" w:eastAsia="Times New Roman" w:hAnsi="Times New Roman"/>
          <w:b/>
          <w:bCs/>
          <w:sz w:val="24"/>
          <w:szCs w:val="24"/>
          <w:bdr w:val="none" w:sz="0" w:space="0" w:color="auto" w:frame="1"/>
          <w:lang w:eastAsia="ru-RU"/>
        </w:rPr>
        <w:t>Ельцовский</w:t>
      </w:r>
      <w:r w:rsidRPr="003B1DDD">
        <w:rPr>
          <w:rFonts w:ascii="Times New Roman" w:eastAsia="Times New Roman" w:hAnsi="Times New Roman"/>
          <w:b/>
          <w:bCs/>
          <w:sz w:val="24"/>
          <w:szCs w:val="24"/>
          <w:bdr w:val="none" w:sz="0" w:space="0" w:color="auto" w:frame="1"/>
          <w:lang w:eastAsia="ru-RU"/>
        </w:rPr>
        <w:t xml:space="preserve"> район Алтайского края</w:t>
      </w:r>
      <w:r w:rsidRPr="003B1DDD">
        <w:rPr>
          <w:rFonts w:ascii="Times New Roman" w:eastAsia="Times New Roman" w:hAnsi="Times New Roman"/>
          <w:b/>
          <w:bCs/>
          <w:sz w:val="24"/>
          <w:szCs w:val="24"/>
          <w:bdr w:val="none" w:sz="0" w:space="0" w:color="auto" w:frame="1"/>
          <w:lang w:eastAsia="ru-RU"/>
        </w:rPr>
        <w:br/>
      </w:r>
    </w:p>
    <w:p w:rsidR="00001258" w:rsidRPr="003B1DDD" w:rsidRDefault="00001258" w:rsidP="00001258">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b/>
          <w:bCs/>
          <w:sz w:val="24"/>
          <w:szCs w:val="24"/>
          <w:bdr w:val="none" w:sz="0" w:space="0" w:color="auto" w:frame="1"/>
          <w:lang w:eastAsia="ru-RU"/>
        </w:rPr>
        <w:t>1. Общие положения</w:t>
      </w:r>
    </w:p>
    <w:p w:rsidR="00001258" w:rsidRDefault="00001258" w:rsidP="00001258">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E0472B">
        <w:rPr>
          <w:rFonts w:ascii="Times New Roman" w:eastAsia="Times New Roman" w:hAnsi="Times New Roman"/>
          <w:sz w:val="24"/>
          <w:szCs w:val="24"/>
          <w:lang w:eastAsia="ru-RU"/>
        </w:rPr>
        <w:t>1.</w:t>
      </w:r>
      <w:r>
        <w:rPr>
          <w:rFonts w:ascii="Times New Roman" w:eastAsia="Times New Roman" w:hAnsi="Times New Roman"/>
          <w:sz w:val="18"/>
          <w:szCs w:val="18"/>
          <w:lang w:eastAsia="ru-RU"/>
        </w:rPr>
        <w:t xml:space="preserve"> </w:t>
      </w:r>
      <w:proofErr w:type="gramStart"/>
      <w:r w:rsidRPr="003B1DDD">
        <w:rPr>
          <w:rFonts w:ascii="Times New Roman" w:eastAsia="Times New Roman" w:hAnsi="Times New Roman"/>
          <w:sz w:val="24"/>
          <w:szCs w:val="24"/>
          <w:bdr w:val="none" w:sz="0" w:space="0" w:color="auto" w:frame="1"/>
          <w:lang w:eastAsia="ru-RU"/>
        </w:rPr>
        <w:t>Административный регламент осуществления муниципального земельного контроля (далее - административный регламент) устанавливает требования к порядку осуществления муниципального земельного контроля на территории муници</w:t>
      </w:r>
      <w:r>
        <w:rPr>
          <w:rFonts w:ascii="Times New Roman" w:eastAsia="Times New Roman" w:hAnsi="Times New Roman"/>
          <w:sz w:val="24"/>
          <w:szCs w:val="24"/>
          <w:bdr w:val="none" w:sz="0" w:space="0" w:color="auto" w:frame="1"/>
          <w:lang w:eastAsia="ru-RU"/>
        </w:rPr>
        <w:t xml:space="preserve">пального образования </w:t>
      </w:r>
      <w:r w:rsidR="00C44F6C">
        <w:rPr>
          <w:rFonts w:ascii="Times New Roman" w:eastAsia="Times New Roman" w:hAnsi="Times New Roman"/>
          <w:sz w:val="24"/>
          <w:szCs w:val="24"/>
          <w:bdr w:val="none" w:sz="0" w:space="0" w:color="auto" w:frame="1"/>
          <w:lang w:eastAsia="ru-RU"/>
        </w:rPr>
        <w:t>Ельцовский</w:t>
      </w:r>
      <w:r w:rsidRPr="003B1DDD">
        <w:rPr>
          <w:rFonts w:ascii="Times New Roman" w:eastAsia="Times New Roman" w:hAnsi="Times New Roman"/>
          <w:sz w:val="24"/>
          <w:szCs w:val="24"/>
          <w:bdr w:val="none" w:sz="0" w:space="0" w:color="auto" w:frame="1"/>
          <w:lang w:eastAsia="ru-RU"/>
        </w:rPr>
        <w:t xml:space="preserve"> район Алтайского края (далее - муниципальный земельный контроль),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w:t>
      </w:r>
      <w:proofErr w:type="gramEnd"/>
      <w:r w:rsidRPr="003B1DDD">
        <w:rPr>
          <w:rFonts w:ascii="Times New Roman" w:eastAsia="Times New Roman" w:hAnsi="Times New Roman"/>
          <w:sz w:val="24"/>
          <w:szCs w:val="24"/>
          <w:bdr w:val="none" w:sz="0" w:space="0" w:color="auto" w:frame="1"/>
          <w:lang w:eastAsia="ru-RU"/>
        </w:rPr>
        <w:t xml:space="preserve"> земельного контроля, порядок досудебный (внесудебный) обжалования решений и действий (бездейс</w:t>
      </w:r>
      <w:r>
        <w:rPr>
          <w:rFonts w:ascii="Times New Roman" w:eastAsia="Times New Roman" w:hAnsi="Times New Roman"/>
          <w:sz w:val="24"/>
          <w:szCs w:val="24"/>
          <w:bdr w:val="none" w:sz="0" w:space="0" w:color="auto" w:frame="1"/>
          <w:lang w:eastAsia="ru-RU"/>
        </w:rPr>
        <w:t xml:space="preserve">твия) Администрации </w:t>
      </w:r>
      <w:r w:rsidR="00C44F6C">
        <w:rPr>
          <w:rFonts w:ascii="Times New Roman" w:eastAsia="Times New Roman" w:hAnsi="Times New Roman"/>
          <w:sz w:val="24"/>
          <w:szCs w:val="24"/>
          <w:bdr w:val="none" w:sz="0" w:space="0" w:color="auto" w:frame="1"/>
          <w:lang w:eastAsia="ru-RU"/>
        </w:rPr>
        <w:t>Ельцовского</w:t>
      </w:r>
      <w:r w:rsidRPr="003B1DDD">
        <w:rPr>
          <w:rFonts w:ascii="Times New Roman" w:eastAsia="Times New Roman" w:hAnsi="Times New Roman"/>
          <w:sz w:val="24"/>
          <w:szCs w:val="24"/>
          <w:bdr w:val="none" w:sz="0" w:space="0" w:color="auto" w:frame="1"/>
          <w:lang w:eastAsia="ru-RU"/>
        </w:rPr>
        <w:t xml:space="preserve"> района (далее - Администрация), осуществляющей муниципальный земельный контроль, а также ее должностных лиц.</w:t>
      </w:r>
    </w:p>
    <w:p w:rsidR="00001258" w:rsidRDefault="00001258" w:rsidP="00001258">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1.2. Наименование муниципального контроля - муниципальный земельный контроль.</w:t>
      </w:r>
    </w:p>
    <w:p w:rsidR="00001258" w:rsidRDefault="00001258" w:rsidP="00001258">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1.3. </w:t>
      </w:r>
      <w:proofErr w:type="gramStart"/>
      <w:r w:rsidRPr="003B1DDD">
        <w:rPr>
          <w:rFonts w:ascii="Times New Roman" w:eastAsia="Times New Roman" w:hAnsi="Times New Roman"/>
          <w:sz w:val="24"/>
          <w:szCs w:val="24"/>
          <w:bdr w:val="none" w:sz="0" w:space="0" w:color="auto" w:frame="1"/>
          <w:lang w:eastAsia="ru-RU"/>
        </w:rPr>
        <w:t>Муниципальный земельный контроль проводится в форме проверок (плановых и внеплановых)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проверок) требований законодательства Российской Федерации, законодательства Алтайского края, за нарушение которых законодательством Российской Федерации, законодательством Алтайского края предусмотрена административная и иная ответственность, в отношении расположенных в границах муници</w:t>
      </w:r>
      <w:r>
        <w:rPr>
          <w:rFonts w:ascii="Times New Roman" w:eastAsia="Times New Roman" w:hAnsi="Times New Roman"/>
          <w:sz w:val="24"/>
          <w:szCs w:val="24"/>
          <w:bdr w:val="none" w:sz="0" w:space="0" w:color="auto" w:frame="1"/>
          <w:lang w:eastAsia="ru-RU"/>
        </w:rPr>
        <w:t xml:space="preserve">пального образования </w:t>
      </w:r>
      <w:r w:rsidR="00C44F6C">
        <w:rPr>
          <w:rFonts w:ascii="Times New Roman" w:eastAsia="Times New Roman" w:hAnsi="Times New Roman"/>
          <w:sz w:val="24"/>
          <w:szCs w:val="24"/>
          <w:bdr w:val="none" w:sz="0" w:space="0" w:color="auto" w:frame="1"/>
          <w:lang w:eastAsia="ru-RU"/>
        </w:rPr>
        <w:t>Ельцовский</w:t>
      </w:r>
      <w:r w:rsidRPr="003B1DDD">
        <w:rPr>
          <w:rFonts w:ascii="Times New Roman" w:eastAsia="Times New Roman" w:hAnsi="Times New Roman"/>
          <w:sz w:val="24"/>
          <w:szCs w:val="24"/>
          <w:bdr w:val="none" w:sz="0" w:space="0" w:color="auto" w:frame="1"/>
          <w:lang w:eastAsia="ru-RU"/>
        </w:rPr>
        <w:t xml:space="preserve"> район Алт</w:t>
      </w:r>
      <w:r>
        <w:rPr>
          <w:rFonts w:ascii="Times New Roman" w:eastAsia="Times New Roman" w:hAnsi="Times New Roman"/>
          <w:sz w:val="24"/>
          <w:szCs w:val="24"/>
          <w:bdr w:val="none" w:sz="0" w:space="0" w:color="auto" w:frame="1"/>
          <w:lang w:eastAsia="ru-RU"/>
        </w:rPr>
        <w:t>айского края (далее</w:t>
      </w:r>
      <w:r w:rsidR="00C44F6C">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 xml:space="preserve">- </w:t>
      </w:r>
      <w:r w:rsidR="00C44F6C">
        <w:rPr>
          <w:rFonts w:ascii="Times New Roman" w:eastAsia="Times New Roman" w:hAnsi="Times New Roman"/>
          <w:sz w:val="24"/>
          <w:szCs w:val="24"/>
          <w:bdr w:val="none" w:sz="0" w:space="0" w:color="auto" w:frame="1"/>
          <w:lang w:eastAsia="ru-RU"/>
        </w:rPr>
        <w:t>Ельцовский</w:t>
      </w:r>
      <w:r w:rsidRPr="003B1DDD">
        <w:rPr>
          <w:rFonts w:ascii="Times New Roman" w:eastAsia="Times New Roman" w:hAnsi="Times New Roman"/>
          <w:sz w:val="24"/>
          <w:szCs w:val="24"/>
          <w:bdr w:val="none" w:sz="0" w:space="0" w:color="auto" w:frame="1"/>
          <w:lang w:eastAsia="ru-RU"/>
        </w:rPr>
        <w:t xml:space="preserve"> район</w:t>
      </w:r>
      <w:proofErr w:type="gramEnd"/>
      <w:r w:rsidRPr="003B1DDD">
        <w:rPr>
          <w:rFonts w:ascii="Times New Roman" w:eastAsia="Times New Roman" w:hAnsi="Times New Roman"/>
          <w:sz w:val="24"/>
          <w:szCs w:val="24"/>
          <w:bdr w:val="none" w:sz="0" w:space="0" w:color="auto" w:frame="1"/>
          <w:lang w:eastAsia="ru-RU"/>
        </w:rPr>
        <w:t>) объектов земельных отношений.</w:t>
      </w:r>
    </w:p>
    <w:p w:rsidR="0076659C"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1.4. Муниципальный земельный контроль осуществляет Администрация</w:t>
      </w:r>
      <w:r w:rsidR="007A4CDB">
        <w:rPr>
          <w:rFonts w:ascii="Times New Roman" w:eastAsia="Times New Roman" w:hAnsi="Times New Roman"/>
          <w:sz w:val="24"/>
          <w:szCs w:val="24"/>
          <w:bdr w:val="none" w:sz="0" w:space="0" w:color="auto" w:frame="1"/>
          <w:lang w:eastAsia="ru-RU"/>
        </w:rPr>
        <w:t xml:space="preserve"> района</w:t>
      </w:r>
      <w:r w:rsidRPr="003B1DDD">
        <w:rPr>
          <w:rFonts w:ascii="Times New Roman" w:eastAsia="Times New Roman" w:hAnsi="Times New Roman"/>
          <w:sz w:val="24"/>
          <w:szCs w:val="24"/>
          <w:bdr w:val="none" w:sz="0" w:space="0" w:color="auto" w:frame="1"/>
          <w:lang w:eastAsia="ru-RU"/>
        </w:rPr>
        <w:t>.</w:t>
      </w:r>
      <w:r w:rsidRPr="003B1DDD">
        <w:rPr>
          <w:rFonts w:ascii="Times New Roman" w:eastAsia="Times New Roman" w:hAnsi="Times New Roman"/>
          <w:sz w:val="24"/>
          <w:szCs w:val="24"/>
          <w:bdr w:val="none" w:sz="0" w:space="0" w:color="auto" w:frame="1"/>
          <w:lang w:eastAsia="ru-RU"/>
        </w:rPr>
        <w:br/>
        <w:t>Проведение проверок (плановых и внеплано</w:t>
      </w:r>
      <w:r>
        <w:rPr>
          <w:rFonts w:ascii="Times New Roman" w:eastAsia="Times New Roman" w:hAnsi="Times New Roman"/>
          <w:sz w:val="24"/>
          <w:szCs w:val="24"/>
          <w:bdr w:val="none" w:sz="0" w:space="0" w:color="auto" w:frame="1"/>
          <w:lang w:eastAsia="ru-RU"/>
        </w:rPr>
        <w:t>вых) осуществляется структурным подразделением</w:t>
      </w:r>
      <w:r w:rsidRPr="003B1DDD">
        <w:rPr>
          <w:rFonts w:ascii="Times New Roman" w:eastAsia="Times New Roman" w:hAnsi="Times New Roman"/>
          <w:sz w:val="24"/>
          <w:szCs w:val="24"/>
          <w:bdr w:val="none" w:sz="0" w:space="0" w:color="auto" w:frame="1"/>
          <w:lang w:eastAsia="ru-RU"/>
        </w:rPr>
        <w:t xml:space="preserve"> Администрации – </w:t>
      </w:r>
      <w:r w:rsidR="003F3D72" w:rsidRPr="003F3D72">
        <w:rPr>
          <w:rFonts w:ascii="Times New Roman" w:eastAsia="Times New Roman" w:hAnsi="Times New Roman"/>
          <w:sz w:val="24"/>
          <w:szCs w:val="24"/>
          <w:bdr w:val="none" w:sz="0" w:space="0" w:color="auto" w:frame="1"/>
          <w:lang w:eastAsia="ru-RU"/>
        </w:rPr>
        <w:t>МУ «Управление</w:t>
      </w:r>
      <w:r w:rsidRPr="003F3D72">
        <w:rPr>
          <w:rFonts w:ascii="Times New Roman" w:eastAsia="Times New Roman" w:hAnsi="Times New Roman"/>
          <w:sz w:val="24"/>
          <w:szCs w:val="24"/>
          <w:bdr w:val="none" w:sz="0" w:space="0" w:color="auto" w:frame="1"/>
          <w:lang w:eastAsia="ru-RU"/>
        </w:rPr>
        <w:t xml:space="preserve"> по </w:t>
      </w:r>
      <w:r w:rsidR="003F3D72" w:rsidRPr="003F3D72">
        <w:rPr>
          <w:rFonts w:ascii="Times New Roman" w:eastAsia="Times New Roman" w:hAnsi="Times New Roman"/>
          <w:sz w:val="24"/>
          <w:szCs w:val="24"/>
          <w:bdr w:val="none" w:sz="0" w:space="0" w:color="auto" w:frame="1"/>
          <w:lang w:eastAsia="ru-RU"/>
        </w:rPr>
        <w:t>экономике»</w:t>
      </w:r>
      <w:r w:rsidRPr="00E119C1">
        <w:rPr>
          <w:rFonts w:ascii="Times New Roman" w:eastAsia="Times New Roman" w:hAnsi="Times New Roman"/>
          <w:sz w:val="24"/>
          <w:szCs w:val="24"/>
          <w:bdr w:val="none" w:sz="0" w:space="0" w:color="auto" w:frame="1"/>
          <w:lang w:eastAsia="ru-RU"/>
        </w:rPr>
        <w:t xml:space="preserve"> Администрации </w:t>
      </w:r>
      <w:proofErr w:type="spellStart"/>
      <w:r w:rsidR="00C44F6C">
        <w:rPr>
          <w:rFonts w:ascii="Times New Roman" w:eastAsia="Times New Roman" w:hAnsi="Times New Roman"/>
          <w:sz w:val="24"/>
          <w:szCs w:val="24"/>
          <w:bdr w:val="none" w:sz="0" w:space="0" w:color="auto" w:frame="1"/>
          <w:lang w:eastAsia="ru-RU"/>
        </w:rPr>
        <w:t>Ельцовского</w:t>
      </w:r>
      <w:proofErr w:type="spellEnd"/>
      <w:r w:rsidRPr="00E119C1">
        <w:rPr>
          <w:rFonts w:ascii="Times New Roman" w:eastAsia="Times New Roman" w:hAnsi="Times New Roman"/>
          <w:sz w:val="24"/>
          <w:szCs w:val="24"/>
          <w:bdr w:val="none" w:sz="0" w:space="0" w:color="auto" w:frame="1"/>
          <w:lang w:eastAsia="ru-RU"/>
        </w:rPr>
        <w:t xml:space="preserve"> района (далее - управлением).</w:t>
      </w:r>
      <w:r w:rsidR="007A4CDB">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Управлением</w:t>
      </w:r>
      <w:r w:rsidRPr="003B1DDD">
        <w:rPr>
          <w:rFonts w:ascii="Times New Roman" w:eastAsia="Times New Roman" w:hAnsi="Times New Roman"/>
          <w:sz w:val="24"/>
          <w:szCs w:val="24"/>
          <w:bdr w:val="none" w:sz="0" w:space="0" w:color="auto" w:frame="1"/>
          <w:lang w:eastAsia="ru-RU"/>
        </w:rPr>
        <w:t xml:space="preserve"> осуществляются мероприятия по организации и проведению проверок, плановые (рейдовые) осмотры, обследования земельных участков на основании плановых рейдовых заданий.</w:t>
      </w:r>
      <w:r w:rsidR="0076659C">
        <w:rPr>
          <w:rFonts w:ascii="Times New Roman" w:eastAsia="Times New Roman" w:hAnsi="Times New Roman"/>
          <w:sz w:val="24"/>
          <w:szCs w:val="24"/>
          <w:bdr w:val="none" w:sz="0" w:space="0" w:color="auto" w:frame="1"/>
          <w:lang w:eastAsia="ru-RU"/>
        </w:rPr>
        <w:t xml:space="preserve"> </w:t>
      </w:r>
    </w:p>
    <w:p w:rsidR="00001258" w:rsidRDefault="0076659C"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Административный регламент разработан в соответствии с Конституцией Российской Федерации;</w:t>
      </w:r>
    </w:p>
    <w:p w:rsidR="00001258" w:rsidRPr="009664B4"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9664B4">
        <w:rPr>
          <w:rFonts w:ascii="Times New Roman" w:eastAsia="Times New Roman" w:hAnsi="Times New Roman"/>
          <w:sz w:val="24"/>
          <w:szCs w:val="24"/>
          <w:bdr w:val="none" w:sz="0" w:space="0" w:color="auto" w:frame="1"/>
          <w:lang w:eastAsia="ru-RU"/>
        </w:rPr>
        <w:t>Федеральным </w:t>
      </w:r>
      <w:r w:rsidR="007A4CDB" w:rsidRPr="009664B4">
        <w:rPr>
          <w:rFonts w:ascii="Times New Roman" w:eastAsia="Times New Roman" w:hAnsi="Times New Roman"/>
          <w:sz w:val="24"/>
          <w:szCs w:val="24"/>
          <w:bdr w:val="none" w:sz="0" w:space="0" w:color="auto" w:frame="1"/>
          <w:lang w:eastAsia="ru-RU"/>
        </w:rPr>
        <w:t xml:space="preserve">законом </w:t>
      </w:r>
      <w:hyperlink r:id="rId7" w:history="1">
        <w:r w:rsidRPr="009664B4">
          <w:rPr>
            <w:rFonts w:ascii="Times New Roman" w:eastAsia="Times New Roman" w:hAnsi="Times New Roman"/>
            <w:sz w:val="24"/>
            <w:szCs w:val="24"/>
            <w:bdr w:val="none" w:sz="0" w:space="0" w:color="auto" w:frame="1"/>
            <w:lang w:eastAsia="ru-RU"/>
          </w:rPr>
          <w:t>от 06.10.2003 N 131-ФЗ</w:t>
        </w:r>
      </w:hyperlink>
      <w:r w:rsidRPr="009664B4">
        <w:rPr>
          <w:rFonts w:ascii="Times New Roman" w:eastAsia="Times New Roman" w:hAnsi="Times New Roman"/>
          <w:sz w:val="24"/>
          <w:szCs w:val="24"/>
          <w:bdr w:val="none" w:sz="0" w:space="0" w:color="auto" w:frame="1"/>
          <w:lang w:eastAsia="ru-RU"/>
        </w:rPr>
        <w:t> «Об общих принципах организации местного самоуправления в Российской Федерации»;</w:t>
      </w:r>
    </w:p>
    <w:p w:rsidR="00001258" w:rsidRPr="009664B4"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9664B4">
        <w:rPr>
          <w:rFonts w:ascii="Times New Roman" w:eastAsia="Times New Roman" w:hAnsi="Times New Roman"/>
          <w:sz w:val="24"/>
          <w:szCs w:val="24"/>
          <w:bdr w:val="none" w:sz="0" w:space="0" w:color="auto" w:frame="1"/>
          <w:lang w:eastAsia="ru-RU"/>
        </w:rPr>
        <w:t>Федеральным</w:t>
      </w:r>
      <w:r w:rsidR="007A4CDB" w:rsidRPr="009664B4">
        <w:rPr>
          <w:rFonts w:ascii="Times New Roman" w:eastAsia="Times New Roman" w:hAnsi="Times New Roman"/>
          <w:sz w:val="24"/>
          <w:szCs w:val="24"/>
          <w:bdr w:val="none" w:sz="0" w:space="0" w:color="auto" w:frame="1"/>
          <w:lang w:eastAsia="ru-RU"/>
        </w:rPr>
        <w:t xml:space="preserve"> законом </w:t>
      </w:r>
      <w:hyperlink r:id="rId8" w:history="1">
        <w:r w:rsidRPr="009664B4">
          <w:rPr>
            <w:rFonts w:ascii="Times New Roman" w:eastAsia="Times New Roman" w:hAnsi="Times New Roman"/>
            <w:sz w:val="24"/>
            <w:szCs w:val="24"/>
            <w:bdr w:val="none" w:sz="0" w:space="0" w:color="auto" w:frame="1"/>
            <w:lang w:eastAsia="ru-RU"/>
          </w:rPr>
          <w:t>от 26.12.2008 N 294-ФЗ</w:t>
        </w:r>
      </w:hyperlink>
      <w:r w:rsidRPr="009664B4">
        <w:rPr>
          <w:rFonts w:ascii="Times New Roman" w:eastAsia="Times New Roman" w:hAnsi="Times New Roman"/>
          <w:sz w:val="24"/>
          <w:szCs w:val="24"/>
          <w:bdr w:val="none" w:sz="0" w:space="0" w:color="auto" w:frame="1"/>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1258" w:rsidRPr="009664B4" w:rsidRDefault="0030699C"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hyperlink r:id="rId9" w:history="1">
        <w:r w:rsidR="00001258" w:rsidRPr="009664B4">
          <w:rPr>
            <w:rFonts w:ascii="Times New Roman" w:eastAsia="Times New Roman" w:hAnsi="Times New Roman"/>
            <w:sz w:val="24"/>
            <w:szCs w:val="24"/>
            <w:bdr w:val="none" w:sz="0" w:space="0" w:color="auto" w:frame="1"/>
            <w:lang w:eastAsia="ru-RU"/>
          </w:rPr>
          <w:t>Федеральным законом от 09.02.2009 N 8-ФЗ</w:t>
        </w:r>
      </w:hyperlink>
      <w:r w:rsidR="00001258" w:rsidRPr="009664B4">
        <w:rPr>
          <w:rFonts w:ascii="Times New Roman" w:eastAsia="Times New Roman" w:hAnsi="Times New Roman"/>
          <w:sz w:val="24"/>
          <w:szCs w:val="24"/>
          <w:bdr w:val="none" w:sz="0" w:space="0" w:color="auto" w:frame="1"/>
          <w:lang w:eastAsia="ru-RU"/>
        </w:rPr>
        <w:t> «Об обеспечении доступа к информации о деятельности государственных органов и органов местного самоуправления» (далее - Федеральный закон N 8-ФЗ);</w:t>
      </w:r>
    </w:p>
    <w:p w:rsidR="00001258" w:rsidRPr="009664B4" w:rsidRDefault="0030699C"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hyperlink r:id="rId10" w:history="1">
        <w:r w:rsidR="00001258" w:rsidRPr="009664B4">
          <w:rPr>
            <w:rFonts w:ascii="Times New Roman" w:eastAsia="Times New Roman" w:hAnsi="Times New Roman"/>
            <w:sz w:val="24"/>
            <w:szCs w:val="24"/>
            <w:bdr w:val="none" w:sz="0" w:space="0" w:color="auto" w:frame="1"/>
            <w:lang w:eastAsia="ru-RU"/>
          </w:rPr>
          <w:t>постановлением Правительства Российской Федерации от 30.06.2010 N 489</w:t>
        </w:r>
      </w:hyperlink>
      <w:r w:rsidR="00001258" w:rsidRPr="009664B4">
        <w:rPr>
          <w:rFonts w:ascii="Times New Roman" w:eastAsia="Times New Roman" w:hAnsi="Times New Roman"/>
          <w:sz w:val="24"/>
          <w:szCs w:val="24"/>
          <w:bdr w:val="none" w:sz="0" w:space="0" w:color="auto" w:frame="1"/>
          <w:lang w:eastAsia="ru-RU"/>
        </w:rPr>
        <w:t>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N 489);</w:t>
      </w:r>
    </w:p>
    <w:p w:rsidR="007A4CDB" w:rsidRPr="009664B4" w:rsidRDefault="0030699C"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hyperlink r:id="rId11" w:history="1">
        <w:r w:rsidR="00001258" w:rsidRPr="009664B4">
          <w:rPr>
            <w:rFonts w:ascii="Times New Roman" w:eastAsia="Times New Roman" w:hAnsi="Times New Roman"/>
            <w:sz w:val="24"/>
            <w:szCs w:val="24"/>
            <w:bdr w:val="none" w:sz="0" w:space="0" w:color="auto" w:frame="1"/>
            <w:lang w:eastAsia="ru-RU"/>
          </w:rPr>
          <w:t>постановлением Правительства Российской Федерации от 26.12.2014 N 1515</w:t>
        </w:r>
      </w:hyperlink>
      <w:r w:rsidR="00001258" w:rsidRPr="009664B4">
        <w:rPr>
          <w:rFonts w:ascii="Times New Roman" w:eastAsia="Times New Roman" w:hAnsi="Times New Roman"/>
          <w:sz w:val="24"/>
          <w:szCs w:val="24"/>
          <w:bdr w:val="none" w:sz="0" w:space="0" w:color="auto" w:frame="1"/>
          <w:lang w:eastAsia="ru-RU"/>
        </w:rPr>
        <w:t xml:space="preserve"> «Об утверждении Правил взаимодействия федеральных органов исполнительной власти, </w:t>
      </w:r>
      <w:r w:rsidR="00001258" w:rsidRPr="009664B4">
        <w:rPr>
          <w:rFonts w:ascii="Times New Roman" w:eastAsia="Times New Roman" w:hAnsi="Times New Roman"/>
          <w:sz w:val="24"/>
          <w:szCs w:val="24"/>
          <w:bdr w:val="none" w:sz="0" w:space="0" w:color="auto" w:frame="1"/>
          <w:lang w:eastAsia="ru-RU"/>
        </w:rPr>
        <w:lastRenderedPageBreak/>
        <w:t>осуществляющих государственный земельный надзор, с органами, осуществляющими муниципальный земельный контроль» (далее - постановление Правительства РФ N 1515);</w:t>
      </w:r>
    </w:p>
    <w:p w:rsidR="007A4CDB" w:rsidRPr="009664B4" w:rsidRDefault="0030699C"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hyperlink r:id="rId12" w:history="1">
        <w:r w:rsidR="00001258" w:rsidRPr="009664B4">
          <w:rPr>
            <w:rFonts w:ascii="Times New Roman" w:eastAsia="Times New Roman" w:hAnsi="Times New Roman"/>
            <w:sz w:val="24"/>
            <w:szCs w:val="24"/>
            <w:bdr w:val="none" w:sz="0" w:space="0" w:color="auto" w:frame="1"/>
            <w:lang w:eastAsia="ru-RU"/>
          </w:rPr>
          <w:t>постановлением Правительства Российской Федерации от 28.04.2015 N 415</w:t>
        </w:r>
      </w:hyperlink>
      <w:r w:rsidR="00001258" w:rsidRPr="009664B4">
        <w:rPr>
          <w:rFonts w:ascii="Times New Roman" w:eastAsia="Times New Roman" w:hAnsi="Times New Roman"/>
          <w:sz w:val="24"/>
          <w:szCs w:val="24"/>
          <w:bdr w:val="none" w:sz="0" w:space="0" w:color="auto" w:frame="1"/>
          <w:lang w:eastAsia="ru-RU"/>
        </w:rPr>
        <w:t> «О Правилах формирования и ведения единого реестра проверок» (Официальный интернет-портал правовой информации </w:t>
      </w:r>
      <w:hyperlink r:id="rId13" w:history="1">
        <w:r w:rsidR="00001258" w:rsidRPr="009664B4">
          <w:rPr>
            <w:rFonts w:ascii="Times New Roman" w:eastAsia="Times New Roman" w:hAnsi="Times New Roman"/>
            <w:sz w:val="24"/>
            <w:szCs w:val="24"/>
            <w:bdr w:val="none" w:sz="0" w:space="0" w:color="auto" w:frame="1"/>
            <w:lang w:eastAsia="ru-RU"/>
          </w:rPr>
          <w:t>http://www.pravo.gov.ru</w:t>
        </w:r>
      </w:hyperlink>
      <w:r w:rsidR="00001258" w:rsidRPr="009664B4">
        <w:rPr>
          <w:rFonts w:ascii="Times New Roman" w:eastAsia="Times New Roman" w:hAnsi="Times New Roman"/>
          <w:sz w:val="24"/>
          <w:szCs w:val="24"/>
          <w:bdr w:val="none" w:sz="0" w:space="0" w:color="auto" w:frame="1"/>
          <w:lang w:eastAsia="ru-RU"/>
        </w:rPr>
        <w:t>, 07.05.2015);</w:t>
      </w:r>
    </w:p>
    <w:p w:rsidR="00001258" w:rsidRPr="009664B4" w:rsidRDefault="0030699C"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hyperlink r:id="rId14" w:history="1">
        <w:r w:rsidR="00001258" w:rsidRPr="009664B4">
          <w:rPr>
            <w:rFonts w:ascii="Times New Roman" w:eastAsia="Times New Roman" w:hAnsi="Times New Roman"/>
            <w:sz w:val="24"/>
            <w:szCs w:val="24"/>
            <w:bdr w:val="none" w:sz="0" w:space="0" w:color="auto" w:frame="1"/>
            <w:lang w:eastAsia="ru-RU"/>
          </w:rPr>
          <w:t>постановлением Правительства Российской Федерации от 26.11.2015 N 1268</w:t>
        </w:r>
      </w:hyperlink>
      <w:r w:rsidR="00001258" w:rsidRPr="009664B4">
        <w:rPr>
          <w:rFonts w:ascii="Times New Roman" w:eastAsia="Times New Roman" w:hAnsi="Times New Roman"/>
          <w:sz w:val="24"/>
          <w:szCs w:val="24"/>
          <w:bdr w:val="none" w:sz="0" w:space="0" w:color="auto" w:frame="1"/>
          <w:lang w:eastAsia="ru-RU"/>
        </w:rPr>
        <w:t>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N 489» (постановление Правительства РФ N 1268);</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9664B4">
        <w:rPr>
          <w:rFonts w:ascii="Times New Roman" w:eastAsia="Times New Roman" w:hAnsi="Times New Roman"/>
          <w:sz w:val="24"/>
          <w:szCs w:val="24"/>
          <w:bdr w:val="none" w:sz="0" w:space="0" w:color="auto" w:frame="1"/>
          <w:lang w:eastAsia="ru-RU"/>
        </w:rPr>
        <w:t>приказом Министерства экономического развития Российской Федерации </w:t>
      </w:r>
      <w:hyperlink r:id="rId15" w:history="1">
        <w:r w:rsidRPr="009664B4">
          <w:rPr>
            <w:rFonts w:ascii="Times New Roman" w:eastAsia="Times New Roman" w:hAnsi="Times New Roman"/>
            <w:sz w:val="24"/>
            <w:szCs w:val="24"/>
            <w:bdr w:val="none" w:sz="0" w:space="0" w:color="auto" w:frame="1"/>
            <w:lang w:eastAsia="ru-RU"/>
          </w:rPr>
          <w:t>от 30.04.2009 N 141</w:t>
        </w:r>
      </w:hyperlink>
      <w:r w:rsidR="007A4CDB" w:rsidRPr="009664B4">
        <w:t xml:space="preserve"> </w:t>
      </w:r>
      <w:r w:rsidRPr="009664B4">
        <w:rPr>
          <w:rFonts w:ascii="Times New Roman" w:eastAsia="Times New Roman" w:hAnsi="Times New Roman"/>
          <w:sz w:val="24"/>
          <w:szCs w:val="24"/>
          <w:bdr w:val="none" w:sz="0" w:space="0" w:color="auto" w:frame="1"/>
          <w:lang w:eastAsia="ru-RU"/>
        </w:rPr>
        <w:t>«О реализации положений Федерального закона «О защите прав юридических лиц и</w:t>
      </w:r>
      <w:r w:rsidRPr="003B1DDD">
        <w:rPr>
          <w:rFonts w:ascii="Times New Roman" w:eastAsia="Times New Roman" w:hAnsi="Times New Roman"/>
          <w:sz w:val="24"/>
          <w:szCs w:val="24"/>
          <w:bdr w:val="none" w:sz="0" w:space="0" w:color="auto" w:frame="1"/>
          <w:lang w:eastAsia="ru-RU"/>
        </w:rPr>
        <w:t xml:space="preserve"> индивидуальных предпринимателей при осуществлении государственного контроля (надзора) и муниципального контроля» (далее - приказ Минэкономразвития N 141), зарегистрированным в Минюсте Российской Федерации 13.05.2009 N 13915;</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постановлением Администрации Алтайского края от 02</w:t>
      </w:r>
      <w:r w:rsidR="007A4CDB">
        <w:rPr>
          <w:rFonts w:ascii="Times New Roman" w:eastAsia="Times New Roman" w:hAnsi="Times New Roman"/>
          <w:sz w:val="24"/>
          <w:szCs w:val="24"/>
          <w:bdr w:val="none" w:sz="0" w:space="0" w:color="auto" w:frame="1"/>
          <w:lang w:eastAsia="ru-RU"/>
        </w:rPr>
        <w:t>.09.</w:t>
      </w:r>
      <w:r w:rsidRPr="003B1DDD">
        <w:rPr>
          <w:rFonts w:ascii="Times New Roman" w:eastAsia="Times New Roman" w:hAnsi="Times New Roman"/>
          <w:sz w:val="24"/>
          <w:szCs w:val="24"/>
          <w:bdr w:val="none" w:sz="0" w:space="0" w:color="auto" w:frame="1"/>
          <w:lang w:eastAsia="ru-RU"/>
        </w:rPr>
        <w:t>2015 г. №</w:t>
      </w:r>
      <w:r w:rsidR="003F3D72">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349 «Об утверждении порядка осуществления муниципального земельного контроля на территории Алтайского края»;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Pr>
          <w:rFonts w:ascii="Times New Roman" w:eastAsia="Times New Roman" w:hAnsi="Times New Roman"/>
          <w:sz w:val="24"/>
          <w:szCs w:val="24"/>
          <w:bdr w:val="none" w:sz="0" w:space="0" w:color="auto" w:frame="1"/>
          <w:lang w:eastAsia="ru-RU"/>
        </w:rPr>
        <w:t>1.5.</w:t>
      </w:r>
      <w:r w:rsidR="007A4CDB">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Должностные лица Администрации имеют право:</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Pr>
          <w:rFonts w:ascii="Times New Roman" w:eastAsia="Times New Roman" w:hAnsi="Times New Roman"/>
          <w:sz w:val="24"/>
          <w:szCs w:val="24"/>
          <w:bdr w:val="none" w:sz="0" w:space="0" w:color="auto" w:frame="1"/>
          <w:lang w:eastAsia="ru-RU"/>
        </w:rPr>
        <w:t>з</w:t>
      </w:r>
      <w:r w:rsidRPr="003B1DDD">
        <w:rPr>
          <w:rFonts w:ascii="Times New Roman" w:eastAsia="Times New Roman" w:hAnsi="Times New Roman"/>
          <w:sz w:val="24"/>
          <w:szCs w:val="24"/>
          <w:bdr w:val="none" w:sz="0" w:space="0" w:color="auto" w:frame="1"/>
          <w:lang w:eastAsia="ru-RU"/>
        </w:rPr>
        <w:t>апрашивать у субъекта проверки документы и информацию, необходимые для проведения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proofErr w:type="gramStart"/>
      <w:r w:rsidRPr="003B1DDD">
        <w:rPr>
          <w:rFonts w:ascii="Times New Roman" w:eastAsia="Times New Roman" w:hAnsi="Times New Roman"/>
          <w:sz w:val="24"/>
          <w:szCs w:val="24"/>
          <w:bdr w:val="none" w:sz="0" w:space="0" w:color="auto" w:frame="1"/>
          <w:lang w:eastAsia="ru-RU"/>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устанавливаются Правительством</w:t>
      </w:r>
      <w:proofErr w:type="gramEnd"/>
      <w:r w:rsidRPr="003B1DDD">
        <w:rPr>
          <w:rFonts w:ascii="Times New Roman" w:eastAsia="Times New Roman" w:hAnsi="Times New Roman"/>
          <w:sz w:val="24"/>
          <w:szCs w:val="24"/>
          <w:bdr w:val="none" w:sz="0" w:space="0" w:color="auto" w:frame="1"/>
          <w:lang w:eastAsia="ru-RU"/>
        </w:rPr>
        <w:t xml:space="preserve"> Российской Федерации;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знакомиться с документами на земельные участки и расположенные на них объекты недвижимого имущества;</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осуществлять иные права, предусмотренные законодательством Российской Федерации.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1.6. </w:t>
      </w:r>
      <w:proofErr w:type="gramStart"/>
      <w:r w:rsidRPr="003B1DDD">
        <w:rPr>
          <w:rFonts w:ascii="Times New Roman" w:eastAsia="Times New Roman" w:hAnsi="Times New Roman"/>
          <w:sz w:val="24"/>
          <w:szCs w:val="24"/>
          <w:bdr w:val="none" w:sz="0" w:space="0" w:color="auto" w:frame="1"/>
          <w:lang w:eastAsia="ru-RU"/>
        </w:rPr>
        <w:t>Должностные лица Администрации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информации, которая была представлена ранее в соответствии с требованиями законодательства Российской Федерации и</w:t>
      </w:r>
      <w:proofErr w:type="gramEnd"/>
      <w:r w:rsidRPr="003B1DDD">
        <w:rPr>
          <w:rFonts w:ascii="Times New Roman" w:eastAsia="Times New Roman" w:hAnsi="Times New Roman"/>
          <w:sz w:val="24"/>
          <w:szCs w:val="24"/>
          <w:bdr w:val="none" w:sz="0" w:space="0" w:color="auto" w:frame="1"/>
          <w:lang w:eastAsia="ru-RU"/>
        </w:rPr>
        <w:t xml:space="preserve"> (или) находится в государственных или муниципальных информационных сис</w:t>
      </w:r>
      <w:r>
        <w:rPr>
          <w:rFonts w:ascii="Times New Roman" w:eastAsia="Times New Roman" w:hAnsi="Times New Roman"/>
          <w:sz w:val="24"/>
          <w:szCs w:val="24"/>
          <w:bdr w:val="none" w:sz="0" w:space="0" w:color="auto" w:frame="1"/>
          <w:lang w:eastAsia="ru-RU"/>
        </w:rPr>
        <w:t>темах, реестрах и регистрах.</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Pr>
          <w:rFonts w:ascii="Times New Roman" w:eastAsia="Times New Roman" w:hAnsi="Times New Roman"/>
          <w:sz w:val="24"/>
          <w:szCs w:val="24"/>
          <w:bdr w:val="none" w:sz="0" w:space="0" w:color="auto" w:frame="1"/>
          <w:lang w:eastAsia="ru-RU"/>
        </w:rPr>
        <w:t>1.7</w:t>
      </w:r>
      <w:r w:rsidRPr="003B1DDD">
        <w:rPr>
          <w:rFonts w:ascii="Times New Roman" w:eastAsia="Times New Roman" w:hAnsi="Times New Roman"/>
          <w:sz w:val="24"/>
          <w:szCs w:val="24"/>
          <w:bdr w:val="none" w:sz="0" w:space="0" w:color="auto" w:frame="1"/>
          <w:lang w:eastAsia="ru-RU"/>
        </w:rPr>
        <w:t>. При осуществлении мероприятий по муниципальному земельному контролю должностные лица Администрации обязаны:</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своевременно и в полной мере исполнять предоставленные в соответствии с законодательством Российской Федерации, Алтайского края, муниципальными правовыми актами полномочия по предупреждению, выявлению и пресечению нарушений требований федеральных законов и законов Алтайского края;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соблюдать законодательство Российской Федерации, Алтайского края, муниципальные правовые акты </w:t>
      </w:r>
      <w:r w:rsidR="00C44F6C">
        <w:rPr>
          <w:rFonts w:ascii="Times New Roman" w:eastAsia="Times New Roman" w:hAnsi="Times New Roman"/>
          <w:sz w:val="24"/>
          <w:szCs w:val="24"/>
          <w:bdr w:val="none" w:sz="0" w:space="0" w:color="auto" w:frame="1"/>
          <w:lang w:eastAsia="ru-RU"/>
        </w:rPr>
        <w:t>Ельцовского</w:t>
      </w:r>
      <w:r w:rsidR="009664B4">
        <w:rPr>
          <w:rFonts w:ascii="Times New Roman" w:eastAsia="Times New Roman" w:hAnsi="Times New Roman"/>
          <w:sz w:val="24"/>
          <w:szCs w:val="24"/>
          <w:bdr w:val="none" w:sz="0" w:space="0" w:color="auto" w:frame="1"/>
          <w:lang w:eastAsia="ru-RU"/>
        </w:rPr>
        <w:t xml:space="preserve"> р</w:t>
      </w:r>
      <w:r w:rsidR="00B3220C">
        <w:rPr>
          <w:rFonts w:ascii="Times New Roman" w:eastAsia="Times New Roman" w:hAnsi="Times New Roman"/>
          <w:sz w:val="24"/>
          <w:szCs w:val="24"/>
          <w:bdr w:val="none" w:sz="0" w:space="0" w:color="auto" w:frame="1"/>
          <w:lang w:eastAsia="ru-RU"/>
        </w:rPr>
        <w:t>а</w:t>
      </w:r>
      <w:r w:rsidR="009664B4">
        <w:rPr>
          <w:rFonts w:ascii="Times New Roman" w:eastAsia="Times New Roman" w:hAnsi="Times New Roman"/>
          <w:sz w:val="24"/>
          <w:szCs w:val="24"/>
          <w:bdr w:val="none" w:sz="0" w:space="0" w:color="auto" w:frame="1"/>
          <w:lang w:eastAsia="ru-RU"/>
        </w:rPr>
        <w:t>йона</w:t>
      </w:r>
      <w:r w:rsidRPr="003B1DDD">
        <w:rPr>
          <w:rFonts w:ascii="Times New Roman" w:eastAsia="Times New Roman" w:hAnsi="Times New Roman"/>
          <w:sz w:val="24"/>
          <w:szCs w:val="24"/>
          <w:bdr w:val="none" w:sz="0" w:space="0" w:color="auto" w:frame="1"/>
          <w:lang w:eastAsia="ru-RU"/>
        </w:rPr>
        <w:t>, права и законные интересы проверяемых лиц;</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проводить проверку на основании постановления Администрации о проведении проверки в соответствии с ее назначением;</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проводить проверку только во время исполнения служебных обязанностей, выездную проверку - только при предъявлении служебных удостоверений, копии постановления Администрации о проведении проверки и в случаях, предусмотренных частью 5 статьи 10 Федерального закона N 294-ФЗ, копии документа о согласовании проведения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lastRenderedPageBreak/>
        <w:t>проводить выездную проверку только в присутствии субъекта проверки (его уполномоченного представителя), в отношении которого проводится проверка;</w:t>
      </w:r>
      <w:r w:rsidRPr="003B1DDD">
        <w:rPr>
          <w:rFonts w:ascii="Times New Roman" w:eastAsia="Times New Roman" w:hAnsi="Times New Roman"/>
          <w:sz w:val="24"/>
          <w:szCs w:val="24"/>
          <w:bdr w:val="none" w:sz="0" w:space="0" w:color="auto" w:frame="1"/>
          <w:lang w:eastAsia="ru-RU"/>
        </w:rPr>
        <w:b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знакомить субъекта проверки (его уполномоченного представителя) с результатами проверки;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знакомить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proofErr w:type="gramStart"/>
      <w:r w:rsidRPr="003B1DDD">
        <w:rPr>
          <w:rFonts w:ascii="Times New Roman" w:eastAsia="Times New Roman" w:hAnsi="Times New Roman"/>
          <w:sz w:val="24"/>
          <w:szCs w:val="24"/>
          <w:bdr w:val="none" w:sz="0" w:space="0" w:color="auto" w:frame="1"/>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3B1DDD">
        <w:rPr>
          <w:rFonts w:ascii="Times New Roman" w:eastAsia="Times New Roman" w:hAnsi="Times New Roman"/>
          <w:sz w:val="24"/>
          <w:szCs w:val="24"/>
          <w:bdr w:val="none" w:sz="0" w:space="0" w:color="auto" w:frame="1"/>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соблюдать сроки проведения проверки, установленные законодательством Российской Федерации и законодательством Алтайского края;</w:t>
      </w:r>
    </w:p>
    <w:p w:rsidR="009664B4"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01258" w:rsidRDefault="009664B4"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 </w:t>
      </w:r>
      <w:r w:rsidR="00001258" w:rsidRPr="003B1DDD">
        <w:rPr>
          <w:rFonts w:ascii="Times New Roman" w:eastAsia="Times New Roman" w:hAnsi="Times New Roman"/>
          <w:sz w:val="24"/>
          <w:szCs w:val="24"/>
          <w:bdr w:val="none" w:sz="0" w:space="0" w:color="auto" w:frame="1"/>
          <w:lang w:eastAsia="ru-RU"/>
        </w:rPr>
        <w:t>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осуществлять запись о проведенной проверке в журнале учета проверок при его налич</w:t>
      </w:r>
      <w:proofErr w:type="gramStart"/>
      <w:r w:rsidRPr="003B1DDD">
        <w:rPr>
          <w:rFonts w:ascii="Times New Roman" w:eastAsia="Times New Roman" w:hAnsi="Times New Roman"/>
          <w:sz w:val="24"/>
          <w:szCs w:val="24"/>
          <w:bdr w:val="none" w:sz="0" w:space="0" w:color="auto" w:frame="1"/>
          <w:lang w:eastAsia="ru-RU"/>
        </w:rPr>
        <w:t>ии у ю</w:t>
      </w:r>
      <w:proofErr w:type="gramEnd"/>
      <w:r w:rsidRPr="003B1DDD">
        <w:rPr>
          <w:rFonts w:ascii="Times New Roman" w:eastAsia="Times New Roman" w:hAnsi="Times New Roman"/>
          <w:sz w:val="24"/>
          <w:szCs w:val="24"/>
          <w:bdr w:val="none" w:sz="0" w:space="0" w:color="auto" w:frame="1"/>
          <w:lang w:eastAsia="ru-RU"/>
        </w:rPr>
        <w:t>ридического лица или индивидуального предпринимателя.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1.8. Субъект проверки</w:t>
      </w:r>
      <w:r w:rsidRPr="003B1DDD">
        <w:rPr>
          <w:rFonts w:ascii="Times New Roman" w:eastAsia="Times New Roman" w:hAnsi="Times New Roman"/>
          <w:sz w:val="24"/>
          <w:szCs w:val="24"/>
          <w:bdr w:val="none" w:sz="0" w:space="0" w:color="auto" w:frame="1"/>
          <w:lang w:eastAsia="ru-RU"/>
        </w:rPr>
        <w:t xml:space="preserve"> имеют право:</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непосредственно присутствовать при проведении проверки, давать объяснения по вопросам, относящимся к предмету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получать от должностных лиц </w:t>
      </w:r>
      <w:r w:rsidR="003F3D72">
        <w:rPr>
          <w:rFonts w:ascii="Times New Roman" w:eastAsia="Times New Roman" w:hAnsi="Times New Roman"/>
          <w:sz w:val="24"/>
          <w:szCs w:val="24"/>
          <w:bdr w:val="none" w:sz="0" w:space="0" w:color="auto" w:frame="1"/>
          <w:lang w:eastAsia="ru-RU"/>
        </w:rPr>
        <w:t>Администрации</w:t>
      </w:r>
      <w:r w:rsidRPr="003B1DDD">
        <w:rPr>
          <w:rFonts w:ascii="Times New Roman" w:eastAsia="Times New Roman" w:hAnsi="Times New Roman"/>
          <w:sz w:val="24"/>
          <w:szCs w:val="24"/>
          <w:bdr w:val="none" w:sz="0" w:space="0" w:color="auto" w:frame="1"/>
          <w:lang w:eastAsia="ru-RU"/>
        </w:rPr>
        <w:t xml:space="preserve"> информацию, которая относится к предмету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proofErr w:type="gramStart"/>
      <w:r w:rsidRPr="003B1DDD">
        <w:rPr>
          <w:rFonts w:ascii="Times New Roman" w:eastAsia="Times New Roman" w:hAnsi="Times New Roman"/>
          <w:sz w:val="24"/>
          <w:szCs w:val="24"/>
          <w:bdr w:val="none" w:sz="0" w:space="0" w:color="auto" w:frame="1"/>
          <w:lang w:eastAsia="ru-RU"/>
        </w:rPr>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roofErr w:type="gramEnd"/>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lastRenderedPageBreak/>
        <w:t>осуществлять иные права, предусмотренные законодательством Российской Федерации.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Pr>
          <w:rFonts w:ascii="Times New Roman" w:eastAsia="Times New Roman" w:hAnsi="Times New Roman"/>
          <w:sz w:val="24"/>
          <w:szCs w:val="24"/>
          <w:bdr w:val="none" w:sz="0" w:space="0" w:color="auto" w:frame="1"/>
          <w:lang w:eastAsia="ru-RU"/>
        </w:rPr>
        <w:t>1.9</w:t>
      </w:r>
      <w:r w:rsidRPr="003B1DDD">
        <w:rPr>
          <w:rFonts w:ascii="Times New Roman" w:eastAsia="Times New Roman" w:hAnsi="Times New Roman"/>
          <w:sz w:val="24"/>
          <w:szCs w:val="24"/>
          <w:bdr w:val="none" w:sz="0" w:space="0" w:color="auto" w:frame="1"/>
          <w:lang w:eastAsia="ru-RU"/>
        </w:rPr>
        <w:t>. Субъекты проверок при проведении проверок обязаны:</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представлять должностным лицам, проводящим проверку, необходимые документы;</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юридические лица - обеспечивать присутствие руководителей, иных должностных лиц или уполномоченных представителей органа государственной власти, органа местного самоуправления, юридического лица; граждане и индивидуальные предприниматели - присутствовать или обеспечивать присутствие уполномоченных представителей;</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не препятствовать осуществлению должностными лицами Администрации муниципального земельного контроля;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исполнять иные обязанности, предусмотренные законодательством Российской Федерации.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 Перечень сведений, которые запрашиваются в порядке межведомственного электронного взаимодействия:</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1.10.1.</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Выписка из Единого государственного реестра недвижимости об объекте недвижимости</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1.10.2.</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Выписка из Единого государственного реестра недвижимости о переходе прав на объект недвижимости</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1.10.3.</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Кадастровый план территории</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1.10.4.</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Сведения из Единого государственного реестра юридических лиц</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1.10.5.</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Сведения из Единого государственного реестра индивидуальных предпринимателей</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1.10.6.</w:t>
      </w:r>
      <w:r w:rsidRPr="005044A9">
        <w:rPr>
          <w:rFonts w:ascii="Times New Roman" w:eastAsia="Times New Roman" w:hAnsi="Times New Roman"/>
          <w:sz w:val="24"/>
          <w:szCs w:val="24"/>
          <w:bdr w:val="none" w:sz="0" w:space="0" w:color="auto" w:frame="1"/>
          <w:lang w:eastAsia="ru-RU"/>
        </w:rPr>
        <w:t>Сведения о среднесписочной численности работников за предыдущий календарный год</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1.10.7.</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Сведения из Единого государственного реестра налогоплательщиков</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1.10.8.</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Сведения из единого реестра малого и среднего предпринимательства</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1.10.9.</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Сведения о регистрации по месту жительства гражданина Российской Федерации</w:t>
      </w:r>
    </w:p>
    <w:p w:rsidR="00001258" w:rsidRPr="005044A9"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1.10.10.</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Сведения о регистрации по месту пребывания гражданина Российской Федерации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1.10.11.</w:t>
      </w:r>
      <w:r w:rsidR="00CC5D7E">
        <w:rPr>
          <w:rFonts w:ascii="Times New Roman" w:eastAsia="Times New Roman" w:hAnsi="Times New Roman"/>
          <w:sz w:val="24"/>
          <w:szCs w:val="24"/>
          <w:bdr w:val="none" w:sz="0" w:space="0" w:color="auto" w:frame="1"/>
          <w:lang w:eastAsia="ru-RU"/>
        </w:rPr>
        <w:t xml:space="preserve"> </w:t>
      </w:r>
      <w:r w:rsidRPr="005044A9">
        <w:rPr>
          <w:rFonts w:ascii="Times New Roman" w:eastAsia="Times New Roman" w:hAnsi="Times New Roman"/>
          <w:sz w:val="24"/>
          <w:szCs w:val="24"/>
          <w:bdr w:val="none" w:sz="0" w:space="0" w:color="auto" w:frame="1"/>
          <w:lang w:eastAsia="ru-RU"/>
        </w:rPr>
        <w:t>Сведения о регистрации иностранного гражданина, лица без гражданства по месту жительства</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1.11</w:t>
      </w:r>
      <w:r w:rsidRPr="003B1DDD">
        <w:rPr>
          <w:rFonts w:ascii="Times New Roman" w:eastAsia="Times New Roman" w:hAnsi="Times New Roman"/>
          <w:sz w:val="24"/>
          <w:szCs w:val="24"/>
          <w:bdr w:val="none" w:sz="0" w:space="0" w:color="auto" w:frame="1"/>
          <w:lang w:eastAsia="ru-RU"/>
        </w:rPr>
        <w:t>. Результатом осуществления муниципального земельного контроля является акт проверки соблюдения требований земельного законодательства и принятие мер при выявлении нарушений субъектом проверки требований федеральных законов и законов Алтайского края по вопросам использования земель.</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p>
    <w:p w:rsidR="00001258" w:rsidRPr="00965DD4"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D33537">
        <w:rPr>
          <w:rFonts w:ascii="Times New Roman" w:eastAsia="Times New Roman" w:hAnsi="Times New Roman"/>
          <w:b/>
          <w:bCs/>
          <w:sz w:val="24"/>
          <w:szCs w:val="24"/>
          <w:bdr w:val="none" w:sz="0" w:space="0" w:color="auto" w:frame="1"/>
          <w:lang w:eastAsia="ru-RU"/>
        </w:rPr>
        <w:t>2.</w:t>
      </w:r>
      <w:r w:rsidRPr="00D33537">
        <w:rPr>
          <w:rFonts w:ascii="Times New Roman" w:eastAsia="Times New Roman" w:hAnsi="Times New Roman"/>
          <w:b/>
          <w:bCs/>
          <w:sz w:val="28"/>
          <w:szCs w:val="28"/>
          <w:bdr w:val="none" w:sz="0" w:space="0" w:color="auto" w:frame="1"/>
          <w:lang w:eastAsia="ru-RU"/>
        </w:rPr>
        <w:t xml:space="preserve"> </w:t>
      </w:r>
      <w:r w:rsidRPr="00965DD4">
        <w:rPr>
          <w:rFonts w:ascii="Times New Roman" w:eastAsia="Times New Roman" w:hAnsi="Times New Roman"/>
          <w:b/>
          <w:bCs/>
          <w:sz w:val="24"/>
          <w:szCs w:val="24"/>
          <w:bdr w:val="none" w:sz="0" w:space="0" w:color="auto" w:frame="1"/>
          <w:lang w:eastAsia="ru-RU"/>
        </w:rPr>
        <w:t>Требования к порядку осуществления муниципального земельного контроля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2.1. Место нахождения Администрации, график работы, номера справочных телефонов адрес электронной почты Администрации, </w:t>
      </w:r>
      <w:r w:rsidR="00DF1A37">
        <w:rPr>
          <w:rFonts w:ascii="Times New Roman" w:eastAsia="Times New Roman" w:hAnsi="Times New Roman"/>
          <w:sz w:val="24"/>
          <w:szCs w:val="24"/>
          <w:bdr w:val="none" w:sz="0" w:space="0" w:color="auto" w:frame="1"/>
          <w:lang w:eastAsia="ru-RU"/>
        </w:rPr>
        <w:t>Управления</w:t>
      </w:r>
      <w:r w:rsidRPr="003B1DDD">
        <w:rPr>
          <w:rFonts w:ascii="Times New Roman" w:eastAsia="Times New Roman" w:hAnsi="Times New Roman"/>
          <w:sz w:val="24"/>
          <w:szCs w:val="24"/>
          <w:bdr w:val="none" w:sz="0" w:space="0" w:color="auto" w:frame="1"/>
          <w:lang w:eastAsia="ru-RU"/>
        </w:rPr>
        <w:t xml:space="preserve"> приводится </w:t>
      </w:r>
      <w:r w:rsidRPr="0062291A">
        <w:rPr>
          <w:rFonts w:ascii="Times New Roman" w:eastAsia="Times New Roman" w:hAnsi="Times New Roman"/>
          <w:sz w:val="24"/>
          <w:szCs w:val="24"/>
          <w:bdr w:val="none" w:sz="0" w:space="0" w:color="auto" w:frame="1"/>
          <w:lang w:eastAsia="ru-RU"/>
        </w:rPr>
        <w:t>в </w:t>
      </w:r>
      <w:hyperlink r:id="rId16" w:history="1">
        <w:r w:rsidRPr="0062291A">
          <w:rPr>
            <w:rFonts w:ascii="Times New Roman" w:eastAsia="Times New Roman" w:hAnsi="Times New Roman"/>
            <w:sz w:val="24"/>
            <w:szCs w:val="24"/>
            <w:u w:val="single"/>
            <w:bdr w:val="none" w:sz="0" w:space="0" w:color="auto" w:frame="1"/>
            <w:lang w:eastAsia="ru-RU"/>
          </w:rPr>
          <w:t>приложении</w:t>
        </w:r>
        <w:r w:rsidR="000B65F6" w:rsidRPr="0062291A">
          <w:rPr>
            <w:rFonts w:ascii="Times New Roman" w:eastAsia="Times New Roman" w:hAnsi="Times New Roman"/>
            <w:sz w:val="24"/>
            <w:szCs w:val="24"/>
            <w:u w:val="single"/>
            <w:bdr w:val="none" w:sz="0" w:space="0" w:color="auto" w:frame="1"/>
            <w:lang w:eastAsia="ru-RU"/>
          </w:rPr>
          <w:t xml:space="preserve"> </w:t>
        </w:r>
        <w:r w:rsidRPr="0062291A">
          <w:rPr>
            <w:rFonts w:ascii="Times New Roman" w:eastAsia="Times New Roman" w:hAnsi="Times New Roman"/>
            <w:sz w:val="24"/>
            <w:szCs w:val="24"/>
            <w:u w:val="single"/>
            <w:bdr w:val="none" w:sz="0" w:space="0" w:color="auto" w:frame="1"/>
            <w:lang w:eastAsia="ru-RU"/>
          </w:rPr>
          <w:t>1</w:t>
        </w:r>
      </w:hyperlink>
      <w:r w:rsidRPr="003B1DDD">
        <w:rPr>
          <w:rFonts w:ascii="Times New Roman" w:eastAsia="Times New Roman" w:hAnsi="Times New Roman"/>
          <w:sz w:val="24"/>
          <w:szCs w:val="24"/>
          <w:bdr w:val="none" w:sz="0" w:space="0" w:color="auto" w:frame="1"/>
          <w:lang w:eastAsia="ru-RU"/>
        </w:rPr>
        <w:t> и размещается на информационном стенде, официальном сайте Администра</w:t>
      </w:r>
      <w:r>
        <w:rPr>
          <w:rFonts w:ascii="Times New Roman" w:eastAsia="Times New Roman" w:hAnsi="Times New Roman"/>
          <w:sz w:val="24"/>
          <w:szCs w:val="24"/>
          <w:bdr w:val="none" w:sz="0" w:space="0" w:color="auto" w:frame="1"/>
          <w:lang w:eastAsia="ru-RU"/>
        </w:rPr>
        <w:t>ции в информационно-телекоммуникационной сети «Интернет»</w:t>
      </w:r>
      <w:r w:rsidRPr="001A2B5B">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(далее - официальный сайт).</w:t>
      </w:r>
    </w:p>
    <w:p w:rsidR="00AA7DA0"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2.2. Для получения информации об осуществлении муниципального земельного контроля, сведений о ходе осуществления муниципального земельного контроля субъекты проверок и иные заинтересованные лица (далее - заявитель) по своему усмотрению обращаются: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в устной форме лично в часы приема в комитеты, по телефону в соответствии с режимом работы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в письменной форме лично или почтовым отправлением в адрес Администрации;</w:t>
      </w:r>
      <w:r w:rsidRPr="003B1DDD">
        <w:rPr>
          <w:rFonts w:ascii="Times New Roman" w:eastAsia="Times New Roman" w:hAnsi="Times New Roman"/>
          <w:sz w:val="24"/>
          <w:szCs w:val="24"/>
          <w:bdr w:val="none" w:sz="0" w:space="0" w:color="auto" w:frame="1"/>
          <w:lang w:eastAsia="ru-RU"/>
        </w:rPr>
        <w:br/>
        <w:t>в электронной форме.</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При устном обращении (лично или по телефону) заявителя за информацией об осуществлении муниципального земельного контроля, сведений о ходе осуществления муниципального земельного контроля, специалисты Администрации осуществляют устное информирование (лично или по телефону) обратившегося за информацией заявителя.</w:t>
      </w:r>
      <w:r w:rsidRPr="003B1DDD">
        <w:rPr>
          <w:rFonts w:ascii="Times New Roman" w:eastAsia="Times New Roman" w:hAnsi="Times New Roman"/>
          <w:sz w:val="24"/>
          <w:szCs w:val="24"/>
          <w:bdr w:val="none" w:sz="0" w:space="0" w:color="auto" w:frame="1"/>
          <w:lang w:eastAsia="ru-RU"/>
        </w:rPr>
        <w:br/>
      </w:r>
      <w:r w:rsidRPr="003B1DDD">
        <w:rPr>
          <w:rFonts w:ascii="Times New Roman" w:eastAsia="Times New Roman" w:hAnsi="Times New Roman"/>
          <w:sz w:val="24"/>
          <w:szCs w:val="24"/>
          <w:bdr w:val="none" w:sz="0" w:space="0" w:color="auto" w:frame="1"/>
          <w:lang w:eastAsia="ru-RU"/>
        </w:rPr>
        <w:lastRenderedPageBreak/>
        <w:t>Ответ на телефонный звонок должен содержать информацию о фамилии, имени, отчестве и должности специалиста, принявшего телефонный звонок.</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CC5D7E"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Pr="003B1DDD">
        <w:rPr>
          <w:rFonts w:ascii="Times New Roman" w:eastAsia="Times New Roman" w:hAnsi="Times New Roman"/>
          <w:sz w:val="24"/>
          <w:szCs w:val="24"/>
          <w:bdr w:val="none" w:sz="0" w:space="0" w:color="auto" w:frame="1"/>
          <w:lang w:eastAsia="ru-RU"/>
        </w:rPr>
        <w:b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об осуществлении муниципального земельного контроля, сведений о ходе осуществления муниципального земельного контроля, информирование осуществляется в письменной форме.</w:t>
      </w:r>
      <w:r w:rsidRPr="003B1DDD">
        <w:rPr>
          <w:rFonts w:ascii="Times New Roman" w:eastAsia="Times New Roman" w:hAnsi="Times New Roman"/>
          <w:sz w:val="24"/>
          <w:szCs w:val="24"/>
          <w:bdr w:val="none" w:sz="0" w:space="0" w:color="auto" w:frame="1"/>
          <w:lang w:eastAsia="ru-RU"/>
        </w:rPr>
        <w:br/>
        <w:t>В письменном ответе на обращение указывается фамилия и номер телефона исполнителя. Письменный ответ на обращение выдается заявителю способом, указанным в обращении заявителя.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Обращение регистрируется в день поступления в Администрацию.</w:t>
      </w:r>
      <w:r w:rsidR="00CC5D7E">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Ответ на обращение готовится, п</w:t>
      </w:r>
      <w:r>
        <w:rPr>
          <w:rFonts w:ascii="Times New Roman" w:eastAsia="Times New Roman" w:hAnsi="Times New Roman"/>
          <w:sz w:val="24"/>
          <w:szCs w:val="24"/>
          <w:bdr w:val="none" w:sz="0" w:space="0" w:color="auto" w:frame="1"/>
          <w:lang w:eastAsia="ru-RU"/>
        </w:rPr>
        <w:t xml:space="preserve">одписывается </w:t>
      </w:r>
      <w:r w:rsidR="00CC5D7E">
        <w:rPr>
          <w:rFonts w:ascii="Times New Roman" w:eastAsia="Times New Roman" w:hAnsi="Times New Roman"/>
          <w:sz w:val="24"/>
          <w:szCs w:val="24"/>
          <w:bdr w:val="none" w:sz="0" w:space="0" w:color="auto" w:frame="1"/>
          <w:lang w:eastAsia="ru-RU"/>
        </w:rPr>
        <w:t>г</w:t>
      </w:r>
      <w:r>
        <w:rPr>
          <w:rFonts w:ascii="Times New Roman" w:eastAsia="Times New Roman" w:hAnsi="Times New Roman"/>
          <w:sz w:val="24"/>
          <w:szCs w:val="24"/>
          <w:bdr w:val="none" w:sz="0" w:space="0" w:color="auto" w:frame="1"/>
          <w:lang w:eastAsia="ru-RU"/>
        </w:rPr>
        <w:t xml:space="preserve">лавой </w:t>
      </w:r>
      <w:r w:rsidR="00C44F6C">
        <w:rPr>
          <w:rFonts w:ascii="Times New Roman" w:eastAsia="Times New Roman" w:hAnsi="Times New Roman"/>
          <w:sz w:val="24"/>
          <w:szCs w:val="24"/>
          <w:bdr w:val="none" w:sz="0" w:space="0" w:color="auto" w:frame="1"/>
          <w:lang w:eastAsia="ru-RU"/>
        </w:rPr>
        <w:t>Ельцовского</w:t>
      </w:r>
      <w:r w:rsidRPr="003B1DDD">
        <w:rPr>
          <w:rFonts w:ascii="Times New Roman" w:eastAsia="Times New Roman" w:hAnsi="Times New Roman"/>
          <w:sz w:val="24"/>
          <w:szCs w:val="24"/>
          <w:bdr w:val="none" w:sz="0" w:space="0" w:color="auto" w:frame="1"/>
          <w:lang w:eastAsia="ru-RU"/>
        </w:rPr>
        <w:t xml:space="preserve"> района и направляется заявителю в течение 25 дней со дня регистрации обращения в Администрации.</w:t>
      </w:r>
      <w:r w:rsidR="00CC5D7E">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r w:rsidR="00CC5D7E">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2.3. В помещениях Администрации предусматриваются места для информирования заявителей и заполнения документов.</w:t>
      </w:r>
    </w:p>
    <w:p w:rsidR="00CC5D7E"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Pr="003B1DDD">
        <w:rPr>
          <w:rFonts w:ascii="Times New Roman" w:eastAsia="Times New Roman" w:hAnsi="Times New Roman"/>
          <w:sz w:val="24"/>
          <w:szCs w:val="24"/>
          <w:bdr w:val="none" w:sz="0" w:space="0" w:color="auto" w:frame="1"/>
          <w:lang w:eastAsia="ru-RU"/>
        </w:rPr>
        <w:br/>
        <w:t>Информационные стенды располагаются в доступном месте и содержат:</w:t>
      </w:r>
    </w:p>
    <w:p w:rsidR="00CC5D7E"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выдержки из нормативных правовых актов, содержащих нормы, регулирующие деятельность по осуществлению муниципального земельного контроля;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образцы заполнения документов;</w:t>
      </w:r>
    </w:p>
    <w:p w:rsidR="00CC5D7E"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информацию о должностных лицах Администрации, графике работы, номерах справочных телефонов, адресах электронной почты и официального сайта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текст административного регламента с приложениями.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2.4. Общий срок проведения плановых и внеплановых проверок </w:t>
      </w:r>
      <w:r w:rsidR="00606A92">
        <w:rPr>
          <w:rFonts w:ascii="Times New Roman" w:eastAsia="Times New Roman" w:hAnsi="Times New Roman"/>
          <w:sz w:val="24"/>
          <w:szCs w:val="24"/>
          <w:bdr w:val="none" w:sz="0" w:space="0" w:color="auto" w:frame="1"/>
          <w:lang w:eastAsia="ru-RU"/>
        </w:rPr>
        <w:t>в</w:t>
      </w:r>
      <w:r w:rsidRPr="00FD5F4D">
        <w:rPr>
          <w:rFonts w:ascii="Times New Roman" w:eastAsia="Times New Roman" w:hAnsi="Times New Roman"/>
          <w:sz w:val="24"/>
          <w:szCs w:val="24"/>
          <w:bdr w:val="none" w:sz="0" w:space="0" w:color="auto" w:frame="1"/>
          <w:lang w:eastAsia="ru-RU"/>
        </w:rPr>
        <w:t xml:space="preserve"> отношении одного субъекта малого пред</w:t>
      </w:r>
      <w:r w:rsidR="00606A92">
        <w:rPr>
          <w:rFonts w:ascii="Times New Roman" w:eastAsia="Times New Roman" w:hAnsi="Times New Roman"/>
          <w:sz w:val="24"/>
          <w:szCs w:val="24"/>
          <w:bdr w:val="none" w:sz="0" w:space="0" w:color="auto" w:frame="1"/>
          <w:lang w:eastAsia="ru-RU"/>
        </w:rPr>
        <w:t>принимательства</w:t>
      </w:r>
      <w:r w:rsidRPr="00FD5F4D">
        <w:rPr>
          <w:rFonts w:ascii="Times New Roman" w:eastAsia="Times New Roman" w:hAnsi="Times New Roman"/>
          <w:sz w:val="24"/>
          <w:szCs w:val="24"/>
          <w:bdr w:val="none" w:sz="0" w:space="0" w:color="auto" w:frame="1"/>
          <w:lang w:eastAsia="ru-RU"/>
        </w:rPr>
        <w:t xml:space="preserve"> не может превышать 50 часов для малого предприятия и 15 часов для микро</w:t>
      </w:r>
      <w:r w:rsidR="00AA7DA0">
        <w:rPr>
          <w:rFonts w:ascii="Times New Roman" w:eastAsia="Times New Roman" w:hAnsi="Times New Roman"/>
          <w:sz w:val="24"/>
          <w:szCs w:val="24"/>
          <w:bdr w:val="none" w:sz="0" w:space="0" w:color="auto" w:frame="1"/>
          <w:lang w:eastAsia="ru-RU"/>
        </w:rPr>
        <w:t xml:space="preserve"> </w:t>
      </w:r>
      <w:r w:rsidRPr="00FD5F4D">
        <w:rPr>
          <w:rFonts w:ascii="Times New Roman" w:eastAsia="Times New Roman" w:hAnsi="Times New Roman"/>
          <w:sz w:val="24"/>
          <w:szCs w:val="24"/>
          <w:bdr w:val="none" w:sz="0" w:space="0" w:color="auto" w:frame="1"/>
          <w:lang w:eastAsia="ru-RU"/>
        </w:rPr>
        <w:t>предприятия в год.</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Плановые проверки в отношении юридических лиц и индивидуальных предпринимателей проводятся </w:t>
      </w:r>
      <w:r w:rsidRPr="00B3220C">
        <w:rPr>
          <w:rFonts w:ascii="Times New Roman" w:eastAsia="Times New Roman" w:hAnsi="Times New Roman"/>
          <w:sz w:val="24"/>
          <w:szCs w:val="24"/>
          <w:bdr w:val="none" w:sz="0" w:space="0" w:color="auto" w:frame="1"/>
          <w:lang w:eastAsia="ru-RU"/>
        </w:rPr>
        <w:t>не чаще чем один раз в три года.</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2.5. </w:t>
      </w:r>
      <w:proofErr w:type="gramStart"/>
      <w:r w:rsidRPr="003B1DDD">
        <w:rPr>
          <w:rFonts w:ascii="Times New Roman" w:eastAsia="Times New Roman" w:hAnsi="Times New Roman"/>
          <w:sz w:val="24"/>
          <w:szCs w:val="24"/>
          <w:bdr w:val="none" w:sz="0" w:space="0" w:color="auto" w:frame="1"/>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w:t>
      </w:r>
      <w:r w:rsidRPr="00FD5F4D">
        <w:rPr>
          <w:rFonts w:ascii="Times New Roman" w:eastAsia="Times New Roman" w:hAnsi="Times New Roman"/>
          <w:sz w:val="24"/>
          <w:szCs w:val="24"/>
          <w:bdr w:val="none" w:sz="0" w:space="0" w:color="auto" w:frame="1"/>
          <w:lang w:eastAsia="ru-RU"/>
        </w:rPr>
        <w:t xml:space="preserve">проверку, срок проведения выездной плановой проверки может быть продлен </w:t>
      </w:r>
      <w:r w:rsidR="00CC5D7E" w:rsidRPr="00FD5F4D">
        <w:rPr>
          <w:rFonts w:ascii="Times New Roman" w:eastAsia="Times New Roman" w:hAnsi="Times New Roman"/>
          <w:sz w:val="24"/>
          <w:szCs w:val="24"/>
          <w:bdr w:val="none" w:sz="0" w:space="0" w:color="auto" w:frame="1"/>
          <w:lang w:eastAsia="ru-RU"/>
        </w:rPr>
        <w:t>г</w:t>
      </w:r>
      <w:r w:rsidRPr="00FD5F4D">
        <w:rPr>
          <w:rFonts w:ascii="Times New Roman" w:eastAsia="Times New Roman" w:hAnsi="Times New Roman"/>
          <w:sz w:val="24"/>
          <w:szCs w:val="24"/>
          <w:bdr w:val="none" w:sz="0" w:space="0" w:color="auto" w:frame="1"/>
          <w:lang w:eastAsia="ru-RU"/>
        </w:rPr>
        <w:t>лавой района, но не более чем на 20 рабочих дней, в отношении малых предприятий не более чем на 50 часов, микро</w:t>
      </w:r>
      <w:r w:rsidR="00AA7DA0">
        <w:rPr>
          <w:rFonts w:ascii="Times New Roman" w:eastAsia="Times New Roman" w:hAnsi="Times New Roman"/>
          <w:sz w:val="24"/>
          <w:szCs w:val="24"/>
          <w:bdr w:val="none" w:sz="0" w:space="0" w:color="auto" w:frame="1"/>
          <w:lang w:eastAsia="ru-RU"/>
        </w:rPr>
        <w:t xml:space="preserve"> </w:t>
      </w:r>
      <w:r w:rsidRPr="00FD5F4D">
        <w:rPr>
          <w:rFonts w:ascii="Times New Roman" w:eastAsia="Times New Roman" w:hAnsi="Times New Roman"/>
          <w:sz w:val="24"/>
          <w:szCs w:val="24"/>
          <w:bdr w:val="none" w:sz="0" w:space="0" w:color="auto" w:frame="1"/>
          <w:lang w:eastAsia="ru-RU"/>
        </w:rPr>
        <w:t>предприятий - не более чем</w:t>
      </w:r>
      <w:proofErr w:type="gramEnd"/>
      <w:r w:rsidRPr="00FD5F4D">
        <w:rPr>
          <w:rFonts w:ascii="Times New Roman" w:eastAsia="Times New Roman" w:hAnsi="Times New Roman"/>
          <w:sz w:val="24"/>
          <w:szCs w:val="24"/>
          <w:bdr w:val="none" w:sz="0" w:space="0" w:color="auto" w:frame="1"/>
          <w:lang w:eastAsia="ru-RU"/>
        </w:rPr>
        <w:t xml:space="preserve"> на 15 часов.</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2.6. Информация о результатах проведенных проверок размещается на официальном сайте в соответствии с требованиями Федерального закона N 8-ФЗ.</w:t>
      </w:r>
    </w:p>
    <w:p w:rsidR="00001258" w:rsidRPr="00CC5D7E"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2.7. Должностное лицо Администрации, уполномоченное на осуществление муниципального земельного контроля, осуществляет внесение информации в единый реестр проверок в порядке и сроки, предусмотренные Правилами формирования и ведения единого </w:t>
      </w:r>
      <w:r w:rsidRPr="00CC5D7E">
        <w:rPr>
          <w:rFonts w:ascii="Times New Roman" w:eastAsia="Times New Roman" w:hAnsi="Times New Roman"/>
          <w:sz w:val="24"/>
          <w:szCs w:val="24"/>
          <w:bdr w:val="none" w:sz="0" w:space="0" w:color="auto" w:frame="1"/>
          <w:lang w:eastAsia="ru-RU"/>
        </w:rPr>
        <w:t>реестра проверок, утвержденными </w:t>
      </w:r>
      <w:hyperlink r:id="rId17" w:history="1">
        <w:r w:rsidRPr="00CC5D7E">
          <w:rPr>
            <w:rFonts w:ascii="Times New Roman" w:eastAsia="Times New Roman" w:hAnsi="Times New Roman"/>
            <w:sz w:val="24"/>
            <w:szCs w:val="24"/>
            <w:bdr w:val="none" w:sz="0" w:space="0" w:color="auto" w:frame="1"/>
            <w:lang w:eastAsia="ru-RU"/>
          </w:rPr>
          <w:t>постановлением Правительства Российской Федерации от 28.04.2015 N 415</w:t>
        </w:r>
      </w:hyperlink>
      <w:r w:rsidRPr="00CC5D7E">
        <w:rPr>
          <w:rFonts w:ascii="Times New Roman" w:eastAsia="Times New Roman" w:hAnsi="Times New Roman"/>
          <w:sz w:val="24"/>
          <w:szCs w:val="24"/>
          <w:bdr w:val="none" w:sz="0" w:space="0" w:color="auto" w:frame="1"/>
          <w:lang w:eastAsia="ru-RU"/>
        </w:rPr>
        <w:t>, и несет ответственность за достоверность внесенной информации.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b/>
          <w:bCs/>
          <w:sz w:val="24"/>
          <w:szCs w:val="24"/>
          <w:bdr w:val="none" w:sz="0" w:space="0" w:color="auto" w:frame="1"/>
          <w:lang w:eastAsia="ru-RU"/>
        </w:rPr>
      </w:pP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b/>
          <w:bCs/>
          <w:sz w:val="24"/>
          <w:szCs w:val="24"/>
          <w:bdr w:val="none" w:sz="0" w:space="0" w:color="auto" w:frame="1"/>
          <w:lang w:eastAsia="ru-RU"/>
        </w:rPr>
        <w:t>3. Состав, последовательность и сроки выполнения административных</w:t>
      </w:r>
      <w:r w:rsidRPr="003B1DDD">
        <w:rPr>
          <w:rFonts w:ascii="Times New Roman" w:eastAsia="Times New Roman" w:hAnsi="Times New Roman"/>
          <w:b/>
          <w:bCs/>
          <w:sz w:val="24"/>
          <w:szCs w:val="24"/>
          <w:bdr w:val="none" w:sz="0" w:space="0" w:color="auto" w:frame="1"/>
          <w:lang w:eastAsia="ru-RU"/>
        </w:rPr>
        <w:br/>
        <w:t>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Осуществление муниципального земельного контроля предусматривает выполнение следующих административных процедур:</w:t>
      </w:r>
    </w:p>
    <w:p w:rsidR="00CC5D7E"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подготовка и утверждение планов проведения плановых проверок; </w:t>
      </w:r>
    </w:p>
    <w:p w:rsidR="00CC5D7E"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принятие решения о проведении проверки и подготовка к проведению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проведение проверки и составление акта проверки;</w:t>
      </w:r>
    </w:p>
    <w:p w:rsidR="00001258" w:rsidRPr="00DF1A37" w:rsidRDefault="00001258" w:rsidP="007A4CDB">
      <w:pPr>
        <w:shd w:val="clear" w:color="auto" w:fill="FFFFFF"/>
        <w:spacing w:after="0" w:line="240" w:lineRule="auto"/>
        <w:ind w:firstLine="567"/>
        <w:jc w:val="both"/>
        <w:textAlignment w:val="baseline"/>
        <w:rPr>
          <w:rFonts w:ascii="Times New Roman" w:eastAsia="Times New Roman" w:hAnsi="Times New Roman"/>
          <w:b/>
          <w:bCs/>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принятие мер при выявлении нарушений в деятельности субъекта проверки.</w:t>
      </w:r>
      <w:r w:rsidRPr="003B1DDD">
        <w:rPr>
          <w:rFonts w:ascii="Times New Roman" w:eastAsia="Times New Roman" w:hAnsi="Times New Roman"/>
          <w:sz w:val="24"/>
          <w:szCs w:val="24"/>
          <w:bdr w:val="none" w:sz="0" w:space="0" w:color="auto" w:frame="1"/>
          <w:lang w:eastAsia="ru-RU"/>
        </w:rPr>
        <w:br/>
      </w:r>
      <w:r w:rsidR="0062291A">
        <w:rPr>
          <w:rFonts w:ascii="Times New Roman" w:eastAsia="Times New Roman" w:hAnsi="Times New Roman"/>
          <w:sz w:val="24"/>
          <w:szCs w:val="24"/>
          <w:bdr w:val="none" w:sz="0" w:space="0" w:color="auto" w:frame="1"/>
          <w:lang w:eastAsia="ru-RU"/>
        </w:rPr>
        <w:t>Блок-с</w:t>
      </w:r>
      <w:r w:rsidR="00157DDA" w:rsidRPr="00157DDA">
        <w:rPr>
          <w:rFonts w:ascii="Times New Roman" w:eastAsia="Times New Roman" w:hAnsi="Times New Roman"/>
          <w:sz w:val="24"/>
          <w:szCs w:val="24"/>
          <w:bdr w:val="none" w:sz="0" w:space="0" w:color="auto" w:frame="1"/>
          <w:lang w:eastAsia="ru-RU"/>
        </w:rPr>
        <w:t xml:space="preserve">хема </w:t>
      </w:r>
      <w:r w:rsidRPr="00157DDA">
        <w:rPr>
          <w:rFonts w:ascii="Times New Roman" w:eastAsia="Times New Roman" w:hAnsi="Times New Roman"/>
          <w:sz w:val="24"/>
          <w:szCs w:val="24"/>
          <w:bdr w:val="none" w:sz="0" w:space="0" w:color="auto" w:frame="1"/>
          <w:lang w:eastAsia="ru-RU"/>
        </w:rPr>
        <w:t xml:space="preserve">осуществления муниципального земельного контроля представлена </w:t>
      </w:r>
      <w:r w:rsidRPr="0062291A">
        <w:rPr>
          <w:rFonts w:ascii="Times New Roman" w:eastAsia="Times New Roman" w:hAnsi="Times New Roman"/>
          <w:sz w:val="24"/>
          <w:szCs w:val="24"/>
          <w:bdr w:val="none" w:sz="0" w:space="0" w:color="auto" w:frame="1"/>
          <w:lang w:eastAsia="ru-RU"/>
        </w:rPr>
        <w:t>в </w:t>
      </w:r>
      <w:hyperlink r:id="rId18" w:history="1">
        <w:r w:rsidRPr="00DF1A37">
          <w:rPr>
            <w:rFonts w:ascii="Times New Roman" w:eastAsia="Times New Roman" w:hAnsi="Times New Roman"/>
            <w:sz w:val="24"/>
            <w:szCs w:val="24"/>
            <w:bdr w:val="none" w:sz="0" w:space="0" w:color="auto" w:frame="1"/>
            <w:lang w:eastAsia="ru-RU"/>
          </w:rPr>
          <w:t>приложении</w:t>
        </w:r>
      </w:hyperlink>
      <w:r w:rsidR="00DF1A37">
        <w:t xml:space="preserve">2. </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b/>
          <w:bCs/>
          <w:sz w:val="24"/>
          <w:szCs w:val="24"/>
          <w:bdr w:val="none" w:sz="0" w:space="0" w:color="auto" w:frame="1"/>
          <w:lang w:eastAsia="ru-RU"/>
        </w:rPr>
        <w:t>3.1. Подготовка и утверждение планов проведения плановых проверок</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3.1.1. </w:t>
      </w:r>
      <w:proofErr w:type="gramStart"/>
      <w:r w:rsidRPr="003B1DDD">
        <w:rPr>
          <w:rFonts w:ascii="Times New Roman" w:eastAsia="Times New Roman" w:hAnsi="Times New Roman"/>
          <w:sz w:val="24"/>
          <w:szCs w:val="24"/>
          <w:bdr w:val="none" w:sz="0" w:space="0" w:color="auto" w:frame="1"/>
          <w:lang w:eastAsia="ru-RU"/>
        </w:rPr>
        <w:t>Основанием для начала административной процедуры является:</w:t>
      </w:r>
      <w:r w:rsidRPr="003B1DDD">
        <w:rPr>
          <w:rFonts w:ascii="Times New Roman" w:eastAsia="Times New Roman" w:hAnsi="Times New Roman"/>
          <w:sz w:val="24"/>
          <w:szCs w:val="24"/>
          <w:bdr w:val="none" w:sz="0" w:space="0" w:color="auto" w:frame="1"/>
          <w:lang w:eastAsia="ru-RU"/>
        </w:rPr>
        <w:br/>
      </w:r>
      <w:r w:rsidR="00E7449A">
        <w:rPr>
          <w:rFonts w:ascii="Times New Roman" w:eastAsia="Times New Roman" w:hAnsi="Times New Roman"/>
          <w:sz w:val="24"/>
          <w:szCs w:val="24"/>
          <w:bdr w:val="none" w:sz="0" w:space="0" w:color="auto" w:frame="1"/>
          <w:lang w:eastAsia="ru-RU"/>
        </w:rPr>
        <w:t xml:space="preserve">работа </w:t>
      </w:r>
      <w:r w:rsidRPr="003B1DDD">
        <w:rPr>
          <w:rFonts w:ascii="Times New Roman" w:eastAsia="Times New Roman" w:hAnsi="Times New Roman"/>
          <w:sz w:val="24"/>
          <w:szCs w:val="24"/>
          <w:bdr w:val="none" w:sz="0" w:space="0" w:color="auto" w:frame="1"/>
          <w:lang w:eastAsia="ru-RU"/>
        </w:rPr>
        <w:t>по подготовке и утверждению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(далее - ежегодный план) - требование Федерального закона N 294-ФЗ, постановлением Администрации Алтайского края от 02 сентября 2015 г. №</w:t>
      </w:r>
      <w:r w:rsidR="00DF1A37">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349 «Об утверждении порядка осуществления муниципального земельного контроля на территории Алтайского края»;</w:t>
      </w:r>
      <w:proofErr w:type="gramEnd"/>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3.1.2. Проект ежегодного плана разрабатывается Администрацией по типовой форме ежегодного плана проведения плановых проверок, установленной постановлением Правительства РФ N 489. </w:t>
      </w:r>
      <w:proofErr w:type="gramStart"/>
      <w:r w:rsidRPr="003B1DDD">
        <w:rPr>
          <w:rFonts w:ascii="Times New Roman" w:eastAsia="Times New Roman" w:hAnsi="Times New Roman"/>
          <w:sz w:val="24"/>
          <w:szCs w:val="24"/>
          <w:bdr w:val="none" w:sz="0" w:space="0" w:color="auto" w:frame="1"/>
          <w:lang w:eastAsia="ru-RU"/>
        </w:rPr>
        <w:t>При разработке ежегодных планов проведения плановых проверок на 2018 год сотрудники Администрации, уполномоченные на проведение муниципального земельного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3.1.3. Подготовленный проект ежегодного плана направляется ответственным должностным лицом Администрации на согласование в территориальный орган федерального органа государственного земельного надзора </w:t>
      </w:r>
      <w:r w:rsidRPr="003B1DDD">
        <w:rPr>
          <w:rFonts w:ascii="Times New Roman" w:eastAsia="Times New Roman" w:hAnsi="Times New Roman"/>
          <w:b/>
          <w:bCs/>
          <w:sz w:val="24"/>
          <w:szCs w:val="24"/>
          <w:bdr w:val="none" w:sz="0" w:space="0" w:color="auto" w:frame="1"/>
          <w:lang w:eastAsia="ru-RU"/>
        </w:rPr>
        <w:t>до первого июня года</w:t>
      </w:r>
      <w:r w:rsidRPr="003B1DDD">
        <w:rPr>
          <w:rFonts w:ascii="Times New Roman" w:eastAsia="Times New Roman" w:hAnsi="Times New Roman"/>
          <w:sz w:val="24"/>
          <w:szCs w:val="24"/>
          <w:bdr w:val="none" w:sz="0" w:space="0" w:color="auto" w:frame="1"/>
          <w:lang w:eastAsia="ru-RU"/>
        </w:rPr>
        <w:t>, предшествующего году проведения соответствующих проверок.</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3.1.4. Подготовленный проект ежегодного плана </w:t>
      </w:r>
      <w:r w:rsidRPr="00B3220C">
        <w:rPr>
          <w:rFonts w:ascii="Times New Roman" w:eastAsia="Times New Roman" w:hAnsi="Times New Roman"/>
          <w:b/>
          <w:bCs/>
          <w:sz w:val="24"/>
          <w:szCs w:val="24"/>
          <w:bdr w:val="none" w:sz="0" w:space="0" w:color="auto" w:frame="1"/>
          <w:lang w:eastAsia="ru-RU"/>
        </w:rPr>
        <w:t>до 1 сентября года</w:t>
      </w:r>
      <w:r w:rsidRPr="00B3220C">
        <w:rPr>
          <w:rFonts w:ascii="Times New Roman" w:eastAsia="Times New Roman" w:hAnsi="Times New Roman"/>
          <w:sz w:val="24"/>
          <w:szCs w:val="24"/>
          <w:bdr w:val="none" w:sz="0" w:space="0" w:color="auto" w:frame="1"/>
          <w:lang w:eastAsia="ru-RU"/>
        </w:rPr>
        <w:t>,</w:t>
      </w:r>
      <w:r w:rsidRPr="003B1DDD">
        <w:rPr>
          <w:rFonts w:ascii="Times New Roman" w:eastAsia="Times New Roman" w:hAnsi="Times New Roman"/>
          <w:sz w:val="24"/>
          <w:szCs w:val="24"/>
          <w:bdr w:val="none" w:sz="0" w:space="0" w:color="auto" w:frame="1"/>
          <w:lang w:eastAsia="ru-RU"/>
        </w:rPr>
        <w:t xml:space="preserve"> предшествующего году проведения плановых проверок, направляется ответственным должностным лицом Админист</w:t>
      </w:r>
      <w:r>
        <w:rPr>
          <w:rFonts w:ascii="Times New Roman" w:eastAsia="Times New Roman" w:hAnsi="Times New Roman"/>
          <w:sz w:val="24"/>
          <w:szCs w:val="24"/>
          <w:bdr w:val="none" w:sz="0" w:space="0" w:color="auto" w:frame="1"/>
          <w:lang w:eastAsia="ru-RU"/>
        </w:rPr>
        <w:t xml:space="preserve">рации в </w:t>
      </w:r>
      <w:r w:rsidR="002E06FF">
        <w:rPr>
          <w:rFonts w:ascii="Times New Roman" w:eastAsia="Times New Roman" w:hAnsi="Times New Roman"/>
          <w:sz w:val="24"/>
          <w:szCs w:val="24"/>
          <w:bdr w:val="none" w:sz="0" w:space="0" w:color="auto" w:frame="1"/>
          <w:lang w:eastAsia="ru-RU"/>
        </w:rPr>
        <w:t>прокуратуру Ельцовского района</w:t>
      </w:r>
      <w:r w:rsidR="002E06FF" w:rsidRPr="003B1DDD">
        <w:rPr>
          <w:rFonts w:ascii="Times New Roman" w:eastAsia="Times New Roman" w:hAnsi="Times New Roman"/>
          <w:sz w:val="24"/>
          <w:szCs w:val="24"/>
          <w:bdr w:val="none" w:sz="0" w:space="0" w:color="auto" w:frame="1"/>
          <w:lang w:eastAsia="ru-RU"/>
        </w:rPr>
        <w:t>.</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Администрация рассматривает предложения прокуратуры и по итогам их рассмотрения </w:t>
      </w:r>
      <w:r w:rsidRPr="003B1DDD">
        <w:rPr>
          <w:rFonts w:ascii="Times New Roman" w:eastAsia="Times New Roman" w:hAnsi="Times New Roman"/>
          <w:b/>
          <w:bCs/>
          <w:sz w:val="24"/>
          <w:szCs w:val="24"/>
          <w:bdr w:val="none" w:sz="0" w:space="0" w:color="auto" w:frame="1"/>
          <w:lang w:eastAsia="ru-RU"/>
        </w:rPr>
        <w:t xml:space="preserve">до </w:t>
      </w:r>
      <w:r w:rsidR="00B3220C" w:rsidRPr="00B3220C">
        <w:rPr>
          <w:rFonts w:ascii="Times New Roman" w:eastAsia="Times New Roman" w:hAnsi="Times New Roman"/>
          <w:b/>
          <w:bCs/>
          <w:sz w:val="24"/>
          <w:szCs w:val="24"/>
          <w:bdr w:val="none" w:sz="0" w:space="0" w:color="auto" w:frame="1"/>
          <w:lang w:eastAsia="ru-RU"/>
        </w:rPr>
        <w:t>1</w:t>
      </w:r>
      <w:r w:rsidRPr="00B3220C">
        <w:rPr>
          <w:rFonts w:ascii="Times New Roman" w:eastAsia="Times New Roman" w:hAnsi="Times New Roman"/>
          <w:b/>
          <w:bCs/>
          <w:sz w:val="24"/>
          <w:szCs w:val="24"/>
          <w:bdr w:val="none" w:sz="0" w:space="0" w:color="auto" w:frame="1"/>
          <w:lang w:eastAsia="ru-RU"/>
        </w:rPr>
        <w:t xml:space="preserve"> ноября</w:t>
      </w:r>
      <w:r w:rsidRPr="003B1DDD">
        <w:rPr>
          <w:rFonts w:ascii="Times New Roman" w:eastAsia="Times New Roman" w:hAnsi="Times New Roman"/>
          <w:sz w:val="24"/>
          <w:szCs w:val="24"/>
          <w:bdr w:val="none" w:sz="0" w:space="0" w:color="auto" w:frame="1"/>
          <w:lang w:eastAsia="ru-RU"/>
        </w:rPr>
        <w:t> года, предшествующего году проведения плановых проверок, постановлением Администрации утверждает ежегодный план и направляе</w:t>
      </w:r>
      <w:r>
        <w:rPr>
          <w:rFonts w:ascii="Times New Roman" w:eastAsia="Times New Roman" w:hAnsi="Times New Roman"/>
          <w:sz w:val="24"/>
          <w:szCs w:val="24"/>
          <w:bdr w:val="none" w:sz="0" w:space="0" w:color="auto" w:frame="1"/>
          <w:lang w:eastAsia="ru-RU"/>
        </w:rPr>
        <w:t xml:space="preserve">т его в </w:t>
      </w:r>
      <w:r w:rsidR="002E06FF">
        <w:rPr>
          <w:rFonts w:ascii="Times New Roman" w:eastAsia="Times New Roman" w:hAnsi="Times New Roman"/>
          <w:sz w:val="24"/>
          <w:szCs w:val="24"/>
          <w:bdr w:val="none" w:sz="0" w:space="0" w:color="auto" w:frame="1"/>
          <w:lang w:eastAsia="ru-RU"/>
        </w:rPr>
        <w:t xml:space="preserve">прокуратуру </w:t>
      </w:r>
      <w:r w:rsidR="00AA7DA0">
        <w:rPr>
          <w:rFonts w:ascii="Times New Roman" w:eastAsia="Times New Roman" w:hAnsi="Times New Roman"/>
          <w:sz w:val="24"/>
          <w:szCs w:val="24"/>
          <w:bdr w:val="none" w:sz="0" w:space="0" w:color="auto" w:frame="1"/>
          <w:lang w:eastAsia="ru-RU"/>
        </w:rPr>
        <w:t>Ельцовск</w:t>
      </w:r>
      <w:r w:rsidR="002E06FF">
        <w:rPr>
          <w:rFonts w:ascii="Times New Roman" w:eastAsia="Times New Roman" w:hAnsi="Times New Roman"/>
          <w:sz w:val="24"/>
          <w:szCs w:val="24"/>
          <w:bdr w:val="none" w:sz="0" w:space="0" w:color="auto" w:frame="1"/>
          <w:lang w:eastAsia="ru-RU"/>
        </w:rPr>
        <w:t>ого района</w:t>
      </w:r>
      <w:r w:rsidRPr="003B1DDD">
        <w:rPr>
          <w:rFonts w:ascii="Times New Roman" w:eastAsia="Times New Roman" w:hAnsi="Times New Roman"/>
          <w:sz w:val="24"/>
          <w:szCs w:val="24"/>
          <w:bdr w:val="none" w:sz="0" w:space="0" w:color="auto" w:frame="1"/>
          <w:lang w:eastAsia="ru-RU"/>
        </w:rPr>
        <w:t>.</w:t>
      </w:r>
    </w:p>
    <w:p w:rsidR="00096997"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N 294-ФЗ. </w:t>
      </w:r>
    </w:p>
    <w:p w:rsidR="00CC5D7E"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3.1.5. Утвержденный постановлением Администрации ежегодный план доводится до сведения заинтересованных лиц посредством его размещения на официальном сайте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Pr>
          <w:rFonts w:ascii="Times New Roman" w:eastAsia="Times New Roman" w:hAnsi="Times New Roman"/>
          <w:sz w:val="24"/>
          <w:szCs w:val="24"/>
          <w:bdr w:val="none" w:sz="0" w:space="0" w:color="auto" w:frame="1"/>
          <w:lang w:eastAsia="ru-RU"/>
        </w:rPr>
        <w:t>3.1.6</w:t>
      </w:r>
      <w:r w:rsidRPr="003B1DDD">
        <w:rPr>
          <w:rFonts w:ascii="Times New Roman" w:eastAsia="Times New Roman" w:hAnsi="Times New Roman"/>
          <w:sz w:val="24"/>
          <w:szCs w:val="24"/>
          <w:bdr w:val="none" w:sz="0" w:space="0" w:color="auto" w:frame="1"/>
          <w:lang w:eastAsia="ru-RU"/>
        </w:rPr>
        <w:t>. Срок административной процедуры по подготовке и утверждению ежегодного планов проведения плановых проверок - </w:t>
      </w:r>
      <w:r w:rsidRPr="00B3220C">
        <w:rPr>
          <w:rFonts w:ascii="Times New Roman" w:eastAsia="Times New Roman" w:hAnsi="Times New Roman"/>
          <w:b/>
          <w:bCs/>
          <w:sz w:val="24"/>
          <w:szCs w:val="24"/>
          <w:bdr w:val="none" w:sz="0" w:space="0" w:color="auto" w:frame="1"/>
          <w:lang w:eastAsia="ru-RU"/>
        </w:rPr>
        <w:t xml:space="preserve">до </w:t>
      </w:r>
      <w:r w:rsidR="00B3220C" w:rsidRPr="00B3220C">
        <w:rPr>
          <w:rFonts w:ascii="Times New Roman" w:eastAsia="Times New Roman" w:hAnsi="Times New Roman"/>
          <w:b/>
          <w:bCs/>
          <w:sz w:val="24"/>
          <w:szCs w:val="24"/>
          <w:bdr w:val="none" w:sz="0" w:space="0" w:color="auto" w:frame="1"/>
          <w:lang w:eastAsia="ru-RU"/>
        </w:rPr>
        <w:t>1</w:t>
      </w:r>
      <w:r w:rsidRPr="00B3220C">
        <w:rPr>
          <w:rFonts w:ascii="Times New Roman" w:eastAsia="Times New Roman" w:hAnsi="Times New Roman"/>
          <w:b/>
          <w:bCs/>
          <w:sz w:val="24"/>
          <w:szCs w:val="24"/>
          <w:bdr w:val="none" w:sz="0" w:space="0" w:color="auto" w:frame="1"/>
          <w:lang w:eastAsia="ru-RU"/>
        </w:rPr>
        <w:t xml:space="preserve"> ноября года,</w:t>
      </w:r>
      <w:r w:rsidRPr="003B1DDD">
        <w:rPr>
          <w:rFonts w:ascii="Times New Roman" w:eastAsia="Times New Roman" w:hAnsi="Times New Roman"/>
          <w:sz w:val="24"/>
          <w:szCs w:val="24"/>
          <w:bdr w:val="none" w:sz="0" w:space="0" w:color="auto" w:frame="1"/>
          <w:lang w:eastAsia="ru-RU"/>
        </w:rPr>
        <w:t> предшествующего году проведения плановых проверок.</w:t>
      </w:r>
    </w:p>
    <w:p w:rsidR="00E7449A" w:rsidRDefault="00E7449A"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E7449A">
        <w:rPr>
          <w:rFonts w:ascii="Times New Roman" w:eastAsia="Times New Roman" w:hAnsi="Times New Roman"/>
          <w:b/>
          <w:sz w:val="24"/>
          <w:szCs w:val="24"/>
          <w:bdr w:val="none" w:sz="0" w:space="0" w:color="auto" w:frame="1"/>
          <w:lang w:eastAsia="ru-RU"/>
        </w:rPr>
        <w:t>3.2. </w:t>
      </w:r>
      <w:r w:rsidRPr="00E7449A">
        <w:rPr>
          <w:rFonts w:ascii="Times New Roman" w:eastAsia="Times New Roman" w:hAnsi="Times New Roman"/>
          <w:b/>
          <w:bCs/>
          <w:sz w:val="24"/>
          <w:szCs w:val="24"/>
          <w:bdr w:val="none" w:sz="0" w:space="0" w:color="auto" w:frame="1"/>
          <w:lang w:eastAsia="ru-RU"/>
        </w:rPr>
        <w:t>Принятие решения о проведении проверки и подготовка </w:t>
      </w:r>
      <w:r w:rsidRPr="00E7449A">
        <w:rPr>
          <w:rFonts w:ascii="Times New Roman" w:eastAsia="Times New Roman" w:hAnsi="Times New Roman"/>
          <w:b/>
          <w:bCs/>
          <w:sz w:val="24"/>
          <w:szCs w:val="24"/>
          <w:bdr w:val="none" w:sz="0" w:space="0" w:color="auto" w:frame="1"/>
          <w:lang w:eastAsia="ru-RU"/>
        </w:rPr>
        <w:br/>
      </w:r>
      <w:r w:rsidRPr="003B1DDD">
        <w:rPr>
          <w:rFonts w:ascii="Times New Roman" w:eastAsia="Times New Roman" w:hAnsi="Times New Roman"/>
          <w:b/>
          <w:bCs/>
          <w:sz w:val="24"/>
          <w:szCs w:val="24"/>
          <w:bdr w:val="none" w:sz="0" w:space="0" w:color="auto" w:frame="1"/>
          <w:lang w:eastAsia="ru-RU"/>
        </w:rPr>
        <w:t>к проведению проверки.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lastRenderedPageBreak/>
        <w:t>3.2.1. Основанием для начала административной процедуры по принятию решения о проведении </w:t>
      </w:r>
      <w:r w:rsidRPr="003B1DDD">
        <w:rPr>
          <w:rFonts w:ascii="Times New Roman" w:eastAsia="Times New Roman" w:hAnsi="Times New Roman"/>
          <w:b/>
          <w:bCs/>
          <w:sz w:val="24"/>
          <w:szCs w:val="24"/>
          <w:bdr w:val="none" w:sz="0" w:space="0" w:color="auto" w:frame="1"/>
          <w:lang w:eastAsia="ru-RU"/>
        </w:rPr>
        <w:t>плановой</w:t>
      </w:r>
      <w:r w:rsidRPr="003B1DDD">
        <w:rPr>
          <w:rFonts w:ascii="Times New Roman" w:eastAsia="Times New Roman" w:hAnsi="Times New Roman"/>
          <w:sz w:val="24"/>
          <w:szCs w:val="24"/>
          <w:bdr w:val="none" w:sz="0" w:space="0" w:color="auto" w:frame="1"/>
          <w:lang w:eastAsia="ru-RU"/>
        </w:rPr>
        <w:t> проверки и подготовке к проведению плановой проверки является ежегодный план проведения плано</w:t>
      </w:r>
      <w:r>
        <w:rPr>
          <w:rFonts w:ascii="Times New Roman" w:eastAsia="Times New Roman" w:hAnsi="Times New Roman"/>
          <w:sz w:val="24"/>
          <w:szCs w:val="24"/>
          <w:bdr w:val="none" w:sz="0" w:space="0" w:color="auto" w:frame="1"/>
          <w:lang w:eastAsia="ru-RU"/>
        </w:rPr>
        <w:t>вых проверок</w:t>
      </w:r>
      <w:r w:rsidRPr="003B1DDD">
        <w:rPr>
          <w:rFonts w:ascii="Times New Roman" w:eastAsia="Times New Roman" w:hAnsi="Times New Roman"/>
          <w:sz w:val="24"/>
          <w:szCs w:val="24"/>
          <w:bdr w:val="none" w:sz="0" w:space="0" w:color="auto" w:frame="1"/>
          <w:lang w:eastAsia="ru-RU"/>
        </w:rPr>
        <w:t>. </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3.2.2. Основанием для начала административной процедуры по принятию решения о проведении </w:t>
      </w:r>
      <w:r w:rsidRPr="003B1DDD">
        <w:rPr>
          <w:rFonts w:ascii="Times New Roman" w:eastAsia="Times New Roman" w:hAnsi="Times New Roman"/>
          <w:b/>
          <w:bCs/>
          <w:sz w:val="24"/>
          <w:szCs w:val="24"/>
          <w:bdr w:val="none" w:sz="0" w:space="0" w:color="auto" w:frame="1"/>
          <w:lang w:eastAsia="ru-RU"/>
        </w:rPr>
        <w:t>внеплановой</w:t>
      </w:r>
      <w:r w:rsidRPr="003B1DDD">
        <w:rPr>
          <w:rFonts w:ascii="Times New Roman" w:eastAsia="Times New Roman" w:hAnsi="Times New Roman"/>
          <w:sz w:val="24"/>
          <w:szCs w:val="24"/>
          <w:bdr w:val="none" w:sz="0" w:space="0" w:color="auto" w:frame="1"/>
          <w:lang w:eastAsia="ru-RU"/>
        </w:rPr>
        <w:t> проверки и подготовке к проведению внеплановой проверки в отношении органов государственной власти, органов местного самоуправления, юридических лиц и индивидуальных предпринимателей является: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3.2.2.1. Истечение срока исполнения субъектом проверки ранее выданного предписания об устранении выявленного нарушения обязательных требований;</w:t>
      </w:r>
    </w:p>
    <w:p w:rsidR="005B3A46"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3.2.2.2.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B3A46"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proofErr w:type="gramStart"/>
      <w:r w:rsidRPr="003B1DDD">
        <w:rPr>
          <w:rFonts w:ascii="Times New Roman" w:eastAsia="Times New Roman" w:hAnsi="Times New Roman"/>
          <w:sz w:val="24"/>
          <w:szCs w:val="24"/>
          <w:bdr w:val="none" w:sz="0" w:space="0" w:color="auto" w:frame="1"/>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B1DDD">
        <w:rPr>
          <w:rFonts w:ascii="Times New Roman" w:eastAsia="Times New Roman" w:hAnsi="Times New Roman"/>
          <w:sz w:val="24"/>
          <w:szCs w:val="24"/>
          <w:bdr w:val="none" w:sz="0" w:space="0" w:color="auto" w:frame="1"/>
          <w:lang w:eastAsia="ru-RU"/>
        </w:rPr>
        <w:t>, а также угрозы чрезвычайных ситуаций природного и техногенного характера;</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proofErr w:type="gramStart"/>
      <w:r w:rsidRPr="003B1DDD">
        <w:rPr>
          <w:rFonts w:ascii="Times New Roman" w:eastAsia="Times New Roman" w:hAnsi="Times New Roman"/>
          <w:sz w:val="24"/>
          <w:szCs w:val="24"/>
          <w:bdr w:val="none" w:sz="0" w:space="0" w:color="auto" w:frame="1"/>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B1DDD">
        <w:rPr>
          <w:rFonts w:ascii="Times New Roman" w:eastAsia="Times New Roman" w:hAnsi="Times New Roman"/>
          <w:sz w:val="24"/>
          <w:szCs w:val="24"/>
          <w:bdr w:val="none" w:sz="0" w:space="0" w:color="auto" w:frame="1"/>
          <w:lang w:eastAsia="ru-RU"/>
        </w:rPr>
        <w:t xml:space="preserve"> возникновение чрезвычайных ситуаций природного и техногенного характера;</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нарушение прав потребителей (в случае обращения граждан, права которых нарушены);</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обнаружение должностным лицом Администрации данных, указывающих на наличие земельных правонарушений;</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для мониторинга исполнения предписаний об устранении выявленных нарушений в области земельных правоотношений, вынесенных должностными лицами, а также предписаний, вынесенных уполномоченным на осуществление государственного земельного контроля органом (в случае получения от такого органа соответствующих обращений).</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3.2.2.3. Выявление при проведении плановых (рейдовых) осмотров, обследований земельных участков уполномоченными должностными лицами Администрации (на основании плановых (рейдовых) заданий), нарушений требований федеральных законов, законов Алтайского края, муниципальных правовых актов.</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Плановые (рейдовые) задания утверждаются постановлением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Плановое (рейдовое) задание содержит следующую информацию:</w:t>
      </w:r>
      <w:r w:rsidRPr="003B1DDD">
        <w:rPr>
          <w:rFonts w:ascii="Times New Roman" w:eastAsia="Times New Roman" w:hAnsi="Times New Roman"/>
          <w:sz w:val="24"/>
          <w:szCs w:val="24"/>
          <w:bdr w:val="none" w:sz="0" w:space="0" w:color="auto" w:frame="1"/>
          <w:lang w:eastAsia="ru-RU"/>
        </w:rPr>
        <w:br/>
        <w:t xml:space="preserve">фамилия, имя, отчество (при наличии), наименование должности должностного лица или должностных лиц, уполномоченных на проведение мероприятий по </w:t>
      </w:r>
      <w:proofErr w:type="gramStart"/>
      <w:r w:rsidRPr="003B1DDD">
        <w:rPr>
          <w:rFonts w:ascii="Times New Roman" w:eastAsia="Times New Roman" w:hAnsi="Times New Roman"/>
          <w:sz w:val="24"/>
          <w:szCs w:val="24"/>
          <w:bdr w:val="none" w:sz="0" w:space="0" w:color="auto" w:frame="1"/>
          <w:lang w:eastAsia="ru-RU"/>
        </w:rPr>
        <w:t>контролю за</w:t>
      </w:r>
      <w:proofErr w:type="gramEnd"/>
      <w:r w:rsidRPr="003B1DDD">
        <w:rPr>
          <w:rFonts w:ascii="Times New Roman" w:eastAsia="Times New Roman" w:hAnsi="Times New Roman"/>
          <w:sz w:val="24"/>
          <w:szCs w:val="24"/>
          <w:bdr w:val="none" w:sz="0" w:space="0" w:color="auto" w:frame="1"/>
          <w:lang w:eastAsia="ru-RU"/>
        </w:rPr>
        <w:t xml:space="preserve"> соблюдением обязательных требований;</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цель и задачи мероприятий по контролю за соблюдением обязательных требований, которые должны соблюдаться лицами, осуществляющими использование земельных участков;</w:t>
      </w:r>
      <w:r w:rsidRPr="003B1DDD">
        <w:rPr>
          <w:rFonts w:ascii="Times New Roman" w:eastAsia="Times New Roman" w:hAnsi="Times New Roman"/>
          <w:sz w:val="24"/>
          <w:szCs w:val="24"/>
          <w:bdr w:val="none" w:sz="0" w:space="0" w:color="auto" w:frame="1"/>
          <w:lang w:eastAsia="ru-RU"/>
        </w:rPr>
        <w:br/>
        <w:t>сроки проведения мероприятий по контролю за соблюдением обязательных требований, которые должны соблюдаться лицами, осуществляющими использование земельных участков;</w:t>
      </w:r>
      <w:r w:rsidRPr="003B1DDD">
        <w:rPr>
          <w:rFonts w:ascii="Times New Roman" w:eastAsia="Times New Roman" w:hAnsi="Times New Roman"/>
          <w:sz w:val="24"/>
          <w:szCs w:val="24"/>
          <w:bdr w:val="none" w:sz="0" w:space="0" w:color="auto" w:frame="1"/>
          <w:lang w:eastAsia="ru-RU"/>
        </w:rPr>
        <w:br/>
        <w:t>местоположение земельного участка.</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lastRenderedPageBreak/>
        <w:t>По результатам плановых (рейдовых) осмотров, обследований земельных участков должностными лицами Администрации, проводящими осмотр, обследование, в течение трех рабочих дней со дня завершения мероприятия по контролю составляется акт осмотра, обследования в двух экземплярах.</w:t>
      </w:r>
    </w:p>
    <w:p w:rsidR="005B3A46"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Акт осмотра, обследования содержит следующую информацию:</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дата, время и место составления акта;</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дата и номер постановления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фамилия, имя, отчество (при наличии), наименование должности должностного лица или должностных лиц, осуществивших мероприятия по контролю;</w:t>
      </w:r>
    </w:p>
    <w:p w:rsidR="005B3A46"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дата, время, продолжительность и место (места) осуществления мероприятий по контролю;</w:t>
      </w:r>
    </w:p>
    <w:p w:rsidR="005B3A46"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сведения о результатах мероприятий по контролю, в том числе о выявленных нарушениях обязательных требований, об их характере и о лицах, допустивших указанные нарушения;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подписи должностного лица или должностных лиц, осуществивших мероприятие по контролю.</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3.2.2.4.</w:t>
      </w:r>
      <w:r w:rsidR="005B3A46">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В случае обнаружения нарушений в области земельных правоотношений вместе с актом проверки физическому, юридическому лицам либо их уполномоченным представителям вручается предписание об устранении выявленных нарушений в области земельных правоотношений с указанием сроков их устранения.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При обнаружении нарушений земельного законодательства, ответственность за которые предусмотрена действующим законодательством, должностные лица Администрации составляют протоколы об административных правонарушениях и обеспечивают их направление в орган, уполномоченный рассматривать дела об административных правонарушениях.</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3.2.2.2 не могут служить основанием для проведения внеплановой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3.2.4. Плановые и внеплановые проверки проводятся на основании постановления Администрации о проведении проверки.</w:t>
      </w:r>
    </w:p>
    <w:p w:rsidR="005B3A46" w:rsidRDefault="005D573C"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О</w:t>
      </w:r>
      <w:r w:rsidR="00001258" w:rsidRPr="003B1DDD">
        <w:rPr>
          <w:rFonts w:ascii="Times New Roman" w:eastAsia="Times New Roman" w:hAnsi="Times New Roman"/>
          <w:sz w:val="24"/>
          <w:szCs w:val="24"/>
          <w:bdr w:val="none" w:sz="0" w:space="0" w:color="auto" w:frame="1"/>
          <w:lang w:eastAsia="ru-RU"/>
        </w:rPr>
        <w:t xml:space="preserve"> проведении плановой проверки в отношении органа государственной власти, органа местного самоуправления, юридического лица, индивидуального предпринимателя - в соответствии </w:t>
      </w:r>
      <w:r w:rsidR="00001258" w:rsidRPr="002D6215">
        <w:rPr>
          <w:rFonts w:ascii="Times New Roman" w:eastAsia="Times New Roman" w:hAnsi="Times New Roman"/>
          <w:sz w:val="24"/>
          <w:szCs w:val="24"/>
          <w:bdr w:val="none" w:sz="0" w:space="0" w:color="auto" w:frame="1"/>
          <w:lang w:eastAsia="ru-RU"/>
        </w:rPr>
        <w:t xml:space="preserve">с типовой </w:t>
      </w:r>
      <w:r w:rsidR="002D6215" w:rsidRPr="002D6215">
        <w:rPr>
          <w:rFonts w:ascii="Times New Roman" w:eastAsia="Times New Roman" w:hAnsi="Times New Roman"/>
          <w:sz w:val="24"/>
          <w:szCs w:val="24"/>
          <w:bdr w:val="none" w:sz="0" w:space="0" w:color="auto" w:frame="1"/>
          <w:lang w:eastAsia="ru-RU"/>
        </w:rPr>
        <w:t xml:space="preserve">формой </w:t>
      </w:r>
      <w:r w:rsidR="00001258" w:rsidRPr="002D6215">
        <w:rPr>
          <w:rFonts w:ascii="Times New Roman" w:eastAsia="Times New Roman" w:hAnsi="Times New Roman"/>
          <w:sz w:val="24"/>
          <w:szCs w:val="24"/>
          <w:bdr w:val="none" w:sz="0" w:space="0" w:color="auto" w:frame="1"/>
          <w:lang w:eastAsia="ru-RU"/>
        </w:rPr>
        <w:t>приказа,</w:t>
      </w:r>
      <w:r w:rsidR="00001258" w:rsidRPr="003B1DDD">
        <w:rPr>
          <w:rFonts w:ascii="Times New Roman" w:eastAsia="Times New Roman" w:hAnsi="Times New Roman"/>
          <w:sz w:val="24"/>
          <w:szCs w:val="24"/>
          <w:bdr w:val="none" w:sz="0" w:space="0" w:color="auto" w:frame="1"/>
          <w:lang w:eastAsia="ru-RU"/>
        </w:rPr>
        <w:t xml:space="preserve"> утвержденной приказом </w:t>
      </w:r>
      <w:r w:rsidR="00001258" w:rsidRPr="0062291A">
        <w:rPr>
          <w:rFonts w:ascii="Times New Roman" w:eastAsia="Times New Roman" w:hAnsi="Times New Roman"/>
          <w:sz w:val="24"/>
          <w:szCs w:val="24"/>
          <w:bdr w:val="none" w:sz="0" w:space="0" w:color="auto" w:frame="1"/>
          <w:lang w:eastAsia="ru-RU"/>
        </w:rPr>
        <w:t>Минэкономразвития N 141;</w:t>
      </w:r>
    </w:p>
    <w:p w:rsidR="00E7449A"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3.2.5. Внеплановая выездная проверка по основаниям, указанным в </w:t>
      </w:r>
      <w:r w:rsidR="005B3A46">
        <w:rPr>
          <w:rFonts w:ascii="Times New Roman" w:eastAsia="Times New Roman" w:hAnsi="Times New Roman"/>
          <w:sz w:val="24"/>
          <w:szCs w:val="24"/>
          <w:bdr w:val="none" w:sz="0" w:space="0" w:color="auto" w:frame="1"/>
          <w:lang w:eastAsia="ru-RU"/>
        </w:rPr>
        <w:t xml:space="preserve">п. </w:t>
      </w:r>
      <w:r w:rsidR="00E7449A">
        <w:rPr>
          <w:rFonts w:ascii="Times New Roman" w:eastAsia="Times New Roman" w:hAnsi="Times New Roman"/>
          <w:sz w:val="24"/>
          <w:szCs w:val="24"/>
          <w:bdr w:val="none" w:sz="0" w:space="0" w:color="auto" w:frame="1"/>
          <w:lang w:eastAsia="ru-RU"/>
        </w:rPr>
        <w:t>3.</w:t>
      </w:r>
      <w:r w:rsidRPr="003B1DDD">
        <w:rPr>
          <w:rFonts w:ascii="Times New Roman" w:eastAsia="Times New Roman" w:hAnsi="Times New Roman"/>
          <w:sz w:val="24"/>
          <w:szCs w:val="24"/>
          <w:bdr w:val="none" w:sz="0" w:space="0" w:color="auto" w:frame="1"/>
          <w:lang w:eastAsia="ru-RU"/>
        </w:rPr>
        <w:t>2.2, осуществляется должностными лицами Администрации после согласования с органами прокуратуры на основании постановления Администрации о проведении внеплановой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bookmarkStart w:id="0" w:name="_GoBack"/>
      <w:proofErr w:type="gramStart"/>
      <w:r w:rsidRPr="003B1DDD">
        <w:rPr>
          <w:rFonts w:ascii="Times New Roman" w:eastAsia="Times New Roman" w:hAnsi="Times New Roman"/>
          <w:sz w:val="24"/>
          <w:szCs w:val="24"/>
          <w:bdr w:val="none" w:sz="0" w:space="0" w:color="auto" w:frame="1"/>
          <w:lang w:eastAsia="ru-RU"/>
        </w:rPr>
        <w:t>В день подписания постановления Администрации о проведении внеплановой выездной проверки (по основаниям, указанным в подпунктах 3.2.2.1, 3.2.2.2)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w:t>
      </w:r>
      <w:proofErr w:type="gramEnd"/>
      <w:r w:rsidRPr="003B1DDD">
        <w:rPr>
          <w:rFonts w:ascii="Times New Roman" w:eastAsia="Times New Roman" w:hAnsi="Times New Roman"/>
          <w:sz w:val="24"/>
          <w:szCs w:val="24"/>
          <w:bdr w:val="none" w:sz="0" w:space="0" w:color="auto" w:frame="1"/>
          <w:lang w:eastAsia="ru-RU"/>
        </w:rPr>
        <w:t xml:space="preserve"> внеплановой выездной проверки по типовой форме, утвержденной приказом Минэкономразвития N 141 (далее - заявление). К заявлению прилагается копия постановления о проведении внеплановой выездной проверки и документы, содержащие сведения, послужившие основанием для ее проведения.</w:t>
      </w:r>
      <w:bookmarkEnd w:id="0"/>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3.2.6. При получении решения прокурора или его заместителя о согласовании проведения внеплановой выездной проверки по основаниям, указанным в </w:t>
      </w:r>
      <w:r w:rsidR="00E7449A">
        <w:rPr>
          <w:rFonts w:ascii="Times New Roman" w:eastAsia="Times New Roman" w:hAnsi="Times New Roman"/>
          <w:sz w:val="24"/>
          <w:szCs w:val="24"/>
          <w:bdr w:val="none" w:sz="0" w:space="0" w:color="auto" w:frame="1"/>
          <w:lang w:eastAsia="ru-RU"/>
        </w:rPr>
        <w:t>3.</w:t>
      </w:r>
      <w:r w:rsidRPr="003B1DDD">
        <w:rPr>
          <w:rFonts w:ascii="Times New Roman" w:eastAsia="Times New Roman" w:hAnsi="Times New Roman"/>
          <w:sz w:val="24"/>
          <w:szCs w:val="24"/>
          <w:bdr w:val="none" w:sz="0" w:space="0" w:color="auto" w:frame="1"/>
          <w:lang w:eastAsia="ru-RU"/>
        </w:rPr>
        <w:t>2.2, должностные лица Администрации осуществляют мероприятия по ее подготовке.</w:t>
      </w:r>
      <w:r w:rsidR="005B3A46">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 xml:space="preserve">При получении решения прокурора или его заместителя об отказе в согласовании проведения внеплановой выездной проверки специалистом, ответственным за организацию проверки, </w:t>
      </w:r>
      <w:r w:rsidRPr="003B1DDD">
        <w:rPr>
          <w:rFonts w:ascii="Times New Roman" w:eastAsia="Times New Roman" w:hAnsi="Times New Roman"/>
          <w:sz w:val="24"/>
          <w:szCs w:val="24"/>
          <w:bdr w:val="none" w:sz="0" w:space="0" w:color="auto" w:frame="1"/>
          <w:lang w:eastAsia="ru-RU"/>
        </w:rPr>
        <w:lastRenderedPageBreak/>
        <w:t>осуществляется подготовка проекта постановления об отмене постановления проведении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3.2.7. Если основанием для проведения внеплановой выездной проверки являются обстоятельства, указанные в </w:t>
      </w:r>
      <w:r w:rsidR="005B3A46" w:rsidRPr="002D6215">
        <w:rPr>
          <w:rFonts w:ascii="Times New Roman" w:eastAsia="Times New Roman" w:hAnsi="Times New Roman"/>
          <w:sz w:val="24"/>
          <w:szCs w:val="24"/>
          <w:bdr w:val="none" w:sz="0" w:space="0" w:color="auto" w:frame="1"/>
          <w:lang w:eastAsia="ru-RU"/>
        </w:rPr>
        <w:t xml:space="preserve">п. </w:t>
      </w:r>
      <w:r w:rsidR="002D6215" w:rsidRPr="002D6215">
        <w:rPr>
          <w:rFonts w:ascii="Times New Roman" w:eastAsia="Times New Roman" w:hAnsi="Times New Roman"/>
          <w:sz w:val="24"/>
          <w:szCs w:val="24"/>
          <w:bdr w:val="none" w:sz="0" w:space="0" w:color="auto" w:frame="1"/>
          <w:lang w:eastAsia="ru-RU"/>
        </w:rPr>
        <w:t>3.</w:t>
      </w:r>
      <w:r w:rsidRPr="002D6215">
        <w:rPr>
          <w:rFonts w:ascii="Times New Roman" w:eastAsia="Times New Roman" w:hAnsi="Times New Roman"/>
          <w:sz w:val="24"/>
          <w:szCs w:val="24"/>
          <w:bdr w:val="none" w:sz="0" w:space="0" w:color="auto" w:frame="1"/>
          <w:lang w:eastAsia="ru-RU"/>
        </w:rPr>
        <w:t>2.2,</w:t>
      </w:r>
      <w:r w:rsidRPr="003B1DDD">
        <w:rPr>
          <w:rFonts w:ascii="Times New Roman" w:eastAsia="Times New Roman" w:hAnsi="Times New Roman"/>
          <w:sz w:val="24"/>
          <w:szCs w:val="24"/>
          <w:bdr w:val="none" w:sz="0" w:space="0" w:color="auto" w:frame="1"/>
          <w:lang w:eastAsia="ru-RU"/>
        </w:rPr>
        <w:t xml:space="preserve"> и (или) обнаружение нарушений обязательных требований или требований, установленных муниципальными правовыми актами, то в момент совершения таких нарушений в связи с необходимостью принятия неотложных </w:t>
      </w:r>
      <w:proofErr w:type="gramStart"/>
      <w:r w:rsidRPr="003B1DDD">
        <w:rPr>
          <w:rFonts w:ascii="Times New Roman" w:eastAsia="Times New Roman" w:hAnsi="Times New Roman"/>
          <w:sz w:val="24"/>
          <w:szCs w:val="24"/>
          <w:bdr w:val="none" w:sz="0" w:space="0" w:color="auto" w:frame="1"/>
          <w:lang w:eastAsia="ru-RU"/>
        </w:rPr>
        <w:t>мер</w:t>
      </w:r>
      <w:proofErr w:type="gramEnd"/>
      <w:r w:rsidRPr="003B1DDD">
        <w:rPr>
          <w:rFonts w:ascii="Times New Roman" w:eastAsia="Times New Roman" w:hAnsi="Times New Roman"/>
          <w:sz w:val="24"/>
          <w:szCs w:val="24"/>
          <w:bdr w:val="none" w:sz="0" w:space="0" w:color="auto" w:frame="1"/>
          <w:lang w:eastAsia="ru-RU"/>
        </w:rPr>
        <w:t xml:space="preserve"> должностные лица Администрации приступают к проведению внеплановой проверки незамедлительно с извещением органов прокуратуры в течение 24 часов о проведении мероприятий по муниципальному земельному контролю посредством направления следующих документов:</w:t>
      </w:r>
    </w:p>
    <w:p w:rsidR="005B3A46"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заявления;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копии постановления Администрации о проведении внеплановой выездной проверки;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документов, содержащих сведения, послужившие основанием для ее проведения.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3.2.8.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предписания.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3.2.9. Должностные лица Администрации уведомляют субъекта проверки о проведении проверки посредством направления копии постановления Администрации о проведении проверки заказным почтовым отправлением с уведомлением о вручении или любым доступным способом:</w:t>
      </w:r>
    </w:p>
    <w:p w:rsidR="005B3A46"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при проведении плановой проверки - не позднее трех рабочих дней до начала ее проведения;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при проведении внеплановой выездной проверки, за исключением внеплановой выездной проверки, </w:t>
      </w:r>
      <w:proofErr w:type="gramStart"/>
      <w:r w:rsidRPr="003B1DDD">
        <w:rPr>
          <w:rFonts w:ascii="Times New Roman" w:eastAsia="Times New Roman" w:hAnsi="Times New Roman"/>
          <w:sz w:val="24"/>
          <w:szCs w:val="24"/>
          <w:bdr w:val="none" w:sz="0" w:space="0" w:color="auto" w:frame="1"/>
          <w:lang w:eastAsia="ru-RU"/>
        </w:rPr>
        <w:t>основания</w:t>
      </w:r>
      <w:proofErr w:type="gramEnd"/>
      <w:r w:rsidRPr="003B1DDD">
        <w:rPr>
          <w:rFonts w:ascii="Times New Roman" w:eastAsia="Times New Roman" w:hAnsi="Times New Roman"/>
          <w:sz w:val="24"/>
          <w:szCs w:val="24"/>
          <w:bdr w:val="none" w:sz="0" w:space="0" w:color="auto" w:frame="1"/>
          <w:lang w:eastAsia="ru-RU"/>
        </w:rPr>
        <w:t xml:space="preserve"> проведения которой указаны в </w:t>
      </w:r>
      <w:r w:rsidR="002D6215">
        <w:rPr>
          <w:rFonts w:ascii="Times New Roman" w:eastAsia="Times New Roman" w:hAnsi="Times New Roman"/>
          <w:sz w:val="24"/>
          <w:szCs w:val="24"/>
          <w:bdr w:val="none" w:sz="0" w:space="0" w:color="auto" w:frame="1"/>
          <w:lang w:eastAsia="ru-RU"/>
        </w:rPr>
        <w:t>3.</w:t>
      </w:r>
      <w:r w:rsidRPr="002D6215">
        <w:rPr>
          <w:rFonts w:ascii="Times New Roman" w:eastAsia="Times New Roman" w:hAnsi="Times New Roman"/>
          <w:sz w:val="24"/>
          <w:szCs w:val="24"/>
          <w:bdr w:val="none" w:sz="0" w:space="0" w:color="auto" w:frame="1"/>
          <w:lang w:eastAsia="ru-RU"/>
        </w:rPr>
        <w:t>2.2</w:t>
      </w:r>
      <w:r w:rsidRPr="003B1DDD">
        <w:rPr>
          <w:rFonts w:ascii="Times New Roman" w:eastAsia="Times New Roman" w:hAnsi="Times New Roman"/>
          <w:sz w:val="24"/>
          <w:szCs w:val="24"/>
          <w:bdr w:val="none" w:sz="0" w:space="0" w:color="auto" w:frame="1"/>
          <w:lang w:eastAsia="ru-RU"/>
        </w:rPr>
        <w:t>, 3.2.3.2, - не менее чем за 24 часа до начала ее проведения.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3.2.10. </w:t>
      </w:r>
      <w:proofErr w:type="gramStart"/>
      <w:r w:rsidRPr="003B1DDD">
        <w:rPr>
          <w:rFonts w:ascii="Times New Roman" w:eastAsia="Times New Roman" w:hAnsi="Times New Roman"/>
          <w:sz w:val="24"/>
          <w:szCs w:val="24"/>
          <w:bdr w:val="none" w:sz="0" w:space="0" w:color="auto" w:frame="1"/>
          <w:lang w:eastAsia="ru-RU"/>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3B1DDD">
        <w:rPr>
          <w:rFonts w:ascii="Times New Roman" w:eastAsia="Times New Roman" w:hAnsi="Times New Roman"/>
          <w:sz w:val="24"/>
          <w:szCs w:val="24"/>
          <w:bdr w:val="none" w:sz="0" w:space="0" w:color="auto" w:frame="1"/>
          <w:lang w:eastAsia="ru-RU"/>
        </w:rPr>
        <w:t xml:space="preserve">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157DDA">
        <w:rPr>
          <w:rFonts w:ascii="Times New Roman" w:eastAsia="Times New Roman" w:hAnsi="Times New Roman"/>
          <w:sz w:val="24"/>
          <w:szCs w:val="24"/>
          <w:bdr w:val="none" w:sz="0" w:space="0" w:color="auto" w:frame="1"/>
          <w:lang w:eastAsia="ru-RU"/>
        </w:rPr>
        <w:t>3.2.11.</w:t>
      </w:r>
      <w:r w:rsidRPr="003B1DDD">
        <w:rPr>
          <w:rFonts w:ascii="Times New Roman" w:eastAsia="Times New Roman" w:hAnsi="Times New Roman"/>
          <w:sz w:val="24"/>
          <w:szCs w:val="24"/>
          <w:bdr w:val="none" w:sz="0" w:space="0" w:color="auto" w:frame="1"/>
          <w:lang w:eastAsia="ru-RU"/>
        </w:rPr>
        <w:t xml:space="preserve"> Результатом административной процедуры по принятию решения о проведении проверки и подготовке к проведению проверки является постановление Администрации о проведении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b/>
          <w:bCs/>
          <w:sz w:val="24"/>
          <w:szCs w:val="24"/>
          <w:bdr w:val="none" w:sz="0" w:space="0" w:color="auto" w:frame="1"/>
          <w:lang w:eastAsia="ru-RU"/>
        </w:rPr>
        <w:t xml:space="preserve">3.3. Проведение проверки и составление </w:t>
      </w:r>
      <w:r w:rsidRPr="00C7502F">
        <w:rPr>
          <w:rFonts w:ascii="Times New Roman" w:eastAsia="Times New Roman" w:hAnsi="Times New Roman"/>
          <w:b/>
          <w:bCs/>
          <w:sz w:val="24"/>
          <w:szCs w:val="24"/>
          <w:bdr w:val="none" w:sz="0" w:space="0" w:color="auto" w:frame="1"/>
          <w:lang w:eastAsia="ru-RU"/>
        </w:rPr>
        <w:t>акта</w:t>
      </w:r>
      <w:r w:rsidRPr="003B1DDD">
        <w:rPr>
          <w:rFonts w:ascii="Times New Roman" w:eastAsia="Times New Roman" w:hAnsi="Times New Roman"/>
          <w:b/>
          <w:bCs/>
          <w:sz w:val="24"/>
          <w:szCs w:val="24"/>
          <w:bdr w:val="none" w:sz="0" w:space="0" w:color="auto" w:frame="1"/>
          <w:lang w:eastAsia="ru-RU"/>
        </w:rPr>
        <w:t xml:space="preserve"> проверки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3.3.1. Основанием для начала административной процедуры по проведению проверки и составлению акта проверки является постановление Администрации о проведении проверки.</w:t>
      </w:r>
      <w:r w:rsidRPr="003B1DDD">
        <w:rPr>
          <w:rFonts w:ascii="Times New Roman" w:eastAsia="Times New Roman" w:hAnsi="Times New Roman"/>
          <w:sz w:val="24"/>
          <w:szCs w:val="24"/>
          <w:bdr w:val="none" w:sz="0" w:space="0" w:color="auto" w:frame="1"/>
          <w:lang w:eastAsia="ru-RU"/>
        </w:rPr>
        <w:br/>
        <w:t>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N 294-ФЗ.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статьи 26.1 Федерального закона N 294-ФЗ, и при отсутствии оснований, предусмотренных указанной статьи, проведение плановой проверки прекращается, о чем составляется соответствующий акт.</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3.3.2. Плановая и внеплановая проверка проводятся в форме документарной проверки и (или) выездной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lastRenderedPageBreak/>
        <w:t>Проверка проводится уполномоченными должностными лицами Администрации, указанными в постановлении Администрации.</w:t>
      </w:r>
    </w:p>
    <w:p w:rsidR="005B3A46"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157DDA">
        <w:rPr>
          <w:rFonts w:ascii="Times New Roman" w:eastAsia="Times New Roman" w:hAnsi="Times New Roman"/>
          <w:sz w:val="24"/>
          <w:szCs w:val="24"/>
          <w:bdr w:val="none" w:sz="0" w:space="0" w:color="auto" w:frame="1"/>
          <w:lang w:eastAsia="ru-RU"/>
        </w:rPr>
        <w:t>3.3.3. Документарная проверка (плановая, внеплановая) проводится по месту нахождения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в отношении этого субъекта проверки.</w:t>
      </w:r>
      <w:r w:rsidR="005B3A46">
        <w:rPr>
          <w:rFonts w:ascii="Times New Roman" w:eastAsia="Times New Roman" w:hAnsi="Times New Roman"/>
          <w:sz w:val="24"/>
          <w:szCs w:val="24"/>
          <w:bdr w:val="none" w:sz="0" w:space="0" w:color="auto" w:frame="1"/>
          <w:lang w:eastAsia="ru-RU"/>
        </w:rPr>
        <w:t xml:space="preserve"> </w:t>
      </w:r>
      <w:proofErr w:type="gramStart"/>
      <w:r w:rsidRPr="003B1DDD">
        <w:rPr>
          <w:rFonts w:ascii="Times New Roman" w:eastAsia="Times New Roman" w:hAnsi="Times New Roman"/>
          <w:sz w:val="24"/>
          <w:szCs w:val="24"/>
          <w:bdr w:val="none" w:sz="0" w:space="0" w:color="auto" w:frame="1"/>
          <w:lang w:eastAsia="ru-RU"/>
        </w:rPr>
        <w:t>Специалисты Администрации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3.3.4. </w:t>
      </w:r>
      <w:proofErr w:type="gramStart"/>
      <w:r w:rsidRPr="003B1DDD">
        <w:rPr>
          <w:rFonts w:ascii="Times New Roman" w:eastAsia="Times New Roman" w:hAnsi="Times New Roman"/>
          <w:sz w:val="24"/>
          <w:szCs w:val="24"/>
          <w:bdr w:val="none" w:sz="0" w:space="0" w:color="auto" w:frame="1"/>
          <w:lang w:eastAsia="ru-RU"/>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w:t>
      </w:r>
      <w:r>
        <w:rPr>
          <w:rFonts w:ascii="Times New Roman" w:eastAsia="Times New Roman" w:hAnsi="Times New Roman"/>
          <w:sz w:val="24"/>
          <w:szCs w:val="24"/>
          <w:bdr w:val="none" w:sz="0" w:space="0" w:color="auto" w:frame="1"/>
          <w:lang w:eastAsia="ru-RU"/>
        </w:rPr>
        <w:t xml:space="preserve">ми правовыми актами </w:t>
      </w:r>
      <w:r w:rsidR="00C44F6C">
        <w:rPr>
          <w:rFonts w:ascii="Times New Roman" w:eastAsia="Times New Roman" w:hAnsi="Times New Roman"/>
          <w:sz w:val="24"/>
          <w:szCs w:val="24"/>
          <w:bdr w:val="none" w:sz="0" w:space="0" w:color="auto" w:frame="1"/>
          <w:lang w:eastAsia="ru-RU"/>
        </w:rPr>
        <w:t>Ельцовского</w:t>
      </w:r>
      <w:r w:rsidRPr="003B1DDD">
        <w:rPr>
          <w:rFonts w:ascii="Times New Roman" w:eastAsia="Times New Roman" w:hAnsi="Times New Roman"/>
          <w:sz w:val="24"/>
          <w:szCs w:val="24"/>
          <w:bdr w:val="none" w:sz="0" w:space="0" w:color="auto" w:frame="1"/>
          <w:lang w:eastAsia="ru-RU"/>
        </w:rPr>
        <w:t xml:space="preserve"> района,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3B1DDD">
        <w:rPr>
          <w:rFonts w:ascii="Times New Roman" w:eastAsia="Times New Roman" w:hAnsi="Times New Roman"/>
          <w:sz w:val="24"/>
          <w:szCs w:val="24"/>
          <w:bdr w:val="none" w:sz="0" w:space="0" w:color="auto" w:frame="1"/>
          <w:lang w:eastAsia="ru-RU"/>
        </w:rPr>
        <w:t xml:space="preserve"> К запросу прилагается заверенная копия постановления о проведении документарной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2D6215">
        <w:rPr>
          <w:rFonts w:ascii="Times New Roman" w:eastAsia="Times New Roman" w:hAnsi="Times New Roman"/>
          <w:sz w:val="24"/>
          <w:szCs w:val="24"/>
          <w:bdr w:val="none" w:sz="0" w:space="0" w:color="auto" w:frame="1"/>
          <w:lang w:eastAsia="ru-RU"/>
        </w:rPr>
        <w:t>В течение 10 рабочих дней</w:t>
      </w:r>
      <w:r w:rsidRPr="003B1DDD">
        <w:rPr>
          <w:rFonts w:ascii="Times New Roman" w:eastAsia="Times New Roman" w:hAnsi="Times New Roman"/>
          <w:sz w:val="24"/>
          <w:szCs w:val="24"/>
          <w:bdr w:val="none" w:sz="0" w:space="0" w:color="auto" w:frame="1"/>
          <w:lang w:eastAsia="ru-RU"/>
        </w:rPr>
        <w:t xml:space="preserve"> со дня получения мотивированного запроса субъекты проверок обязаны направить в Администрацию указанные в запросе документы.</w:t>
      </w:r>
      <w:r w:rsidRPr="003B1DDD">
        <w:rPr>
          <w:rFonts w:ascii="Times New Roman" w:eastAsia="Times New Roman" w:hAnsi="Times New Roman"/>
          <w:sz w:val="24"/>
          <w:szCs w:val="24"/>
          <w:bdr w:val="none" w:sz="0" w:space="0" w:color="auto" w:frame="1"/>
          <w:lang w:eastAsia="ru-RU"/>
        </w:rPr>
        <w:b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3.3.5. </w:t>
      </w:r>
      <w:proofErr w:type="gramStart"/>
      <w:r w:rsidRPr="003B1DDD">
        <w:rPr>
          <w:rFonts w:ascii="Times New Roman" w:eastAsia="Times New Roman" w:hAnsi="Times New Roman"/>
          <w:sz w:val="24"/>
          <w:szCs w:val="24"/>
          <w:bdr w:val="none" w:sz="0" w:space="0" w:color="auto" w:frame="1"/>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3.3.6.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или требований, установленных муниципальны</w:t>
      </w:r>
      <w:r>
        <w:rPr>
          <w:rFonts w:ascii="Times New Roman" w:eastAsia="Times New Roman" w:hAnsi="Times New Roman"/>
          <w:sz w:val="24"/>
          <w:szCs w:val="24"/>
          <w:bdr w:val="none" w:sz="0" w:space="0" w:color="auto" w:frame="1"/>
          <w:lang w:eastAsia="ru-RU"/>
        </w:rPr>
        <w:t xml:space="preserve">ми правовыми актами </w:t>
      </w:r>
      <w:r w:rsidR="00C44F6C">
        <w:rPr>
          <w:rFonts w:ascii="Times New Roman" w:eastAsia="Times New Roman" w:hAnsi="Times New Roman"/>
          <w:sz w:val="24"/>
          <w:szCs w:val="24"/>
          <w:bdr w:val="none" w:sz="0" w:space="0" w:color="auto" w:frame="1"/>
          <w:lang w:eastAsia="ru-RU"/>
        </w:rPr>
        <w:t>Ельцовского</w:t>
      </w:r>
      <w:r w:rsidRPr="003B1DDD">
        <w:rPr>
          <w:rFonts w:ascii="Times New Roman" w:eastAsia="Times New Roman" w:hAnsi="Times New Roman"/>
          <w:sz w:val="24"/>
          <w:szCs w:val="24"/>
          <w:bdr w:val="none" w:sz="0" w:space="0" w:color="auto" w:frame="1"/>
          <w:lang w:eastAsia="ru-RU"/>
        </w:rPr>
        <w:t xml:space="preserve"> района, должностное лицо Администрации проводит выездную проверку на основании постановления Администрации о проведении выездной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3.3.7. Выездная проверка (плановая, внеплановая) проводится по месту нахождения объекта земельных отношений.</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3.3.8. </w:t>
      </w:r>
      <w:proofErr w:type="gramStart"/>
      <w:r w:rsidRPr="003B1DDD">
        <w:rPr>
          <w:rFonts w:ascii="Times New Roman" w:eastAsia="Times New Roman" w:hAnsi="Times New Roman"/>
          <w:sz w:val="24"/>
          <w:szCs w:val="24"/>
          <w:bdr w:val="none" w:sz="0" w:space="0" w:color="auto" w:frame="1"/>
          <w:lang w:eastAsia="ru-RU"/>
        </w:rPr>
        <w:t xml:space="preserve">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постановлением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w:t>
      </w:r>
      <w:r w:rsidRPr="003B1DDD">
        <w:rPr>
          <w:rFonts w:ascii="Times New Roman" w:eastAsia="Times New Roman" w:hAnsi="Times New Roman"/>
          <w:sz w:val="24"/>
          <w:szCs w:val="24"/>
          <w:bdr w:val="none" w:sz="0" w:space="0" w:color="auto" w:frame="1"/>
          <w:lang w:eastAsia="ru-RU"/>
        </w:rPr>
        <w:lastRenderedPageBreak/>
        <w:t>мероприятий по контролю, составом экспертов, представителями экспертных организаций, привлекаемых к выездной проверке, со сроками и условиями</w:t>
      </w:r>
      <w:proofErr w:type="gramEnd"/>
      <w:r w:rsidRPr="003B1DDD">
        <w:rPr>
          <w:rFonts w:ascii="Times New Roman" w:eastAsia="Times New Roman" w:hAnsi="Times New Roman"/>
          <w:sz w:val="24"/>
          <w:szCs w:val="24"/>
          <w:bdr w:val="none" w:sz="0" w:space="0" w:color="auto" w:frame="1"/>
          <w:lang w:eastAsia="ru-RU"/>
        </w:rPr>
        <w:t xml:space="preserve"> ее проведения.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Заверенная печатью копия постановления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C7502F" w:rsidRPr="00C7502F" w:rsidRDefault="00001258" w:rsidP="00C7502F">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C7502F">
        <w:rPr>
          <w:rFonts w:ascii="Times New Roman" w:eastAsia="Times New Roman" w:hAnsi="Times New Roman"/>
          <w:sz w:val="24"/>
          <w:szCs w:val="24"/>
          <w:bdr w:val="none" w:sz="0" w:space="0" w:color="auto" w:frame="1"/>
          <w:lang w:eastAsia="ru-RU"/>
        </w:rPr>
        <w:t>3.3.9. По результатам проверки, непосредственно после ее завершения, должностное лицо Администрации составляет в двух экземплярах акт проверки соблюдения требований земельного законодательства по форме, утвержденной приказом Минэкономразвития N 141 (далее - акт проверки)</w:t>
      </w:r>
      <w:r w:rsidR="00C7502F" w:rsidRPr="0062291A">
        <w:rPr>
          <w:rFonts w:ascii="Times New Roman" w:eastAsia="Times New Roman" w:hAnsi="Times New Roman"/>
          <w:sz w:val="24"/>
          <w:szCs w:val="24"/>
          <w:bdr w:val="none" w:sz="0" w:space="0" w:color="auto" w:frame="1"/>
          <w:lang w:eastAsia="ru-RU"/>
        </w:rPr>
        <w:t>;</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C7502F">
        <w:rPr>
          <w:rFonts w:ascii="Times New Roman" w:eastAsia="Times New Roman" w:hAnsi="Times New Roman"/>
          <w:sz w:val="24"/>
          <w:szCs w:val="24"/>
          <w:bdr w:val="none" w:sz="0" w:space="0" w:color="auto" w:frame="1"/>
          <w:lang w:eastAsia="ru-RU"/>
        </w:rPr>
        <w:t xml:space="preserve">к </w:t>
      </w:r>
      <w:proofErr w:type="gramStart"/>
      <w:r w:rsidRPr="00C7502F">
        <w:rPr>
          <w:rFonts w:ascii="Times New Roman" w:eastAsia="Times New Roman" w:hAnsi="Times New Roman"/>
          <w:sz w:val="24"/>
          <w:szCs w:val="24"/>
          <w:bdr w:val="none" w:sz="0" w:space="0" w:color="auto" w:frame="1"/>
          <w:lang w:eastAsia="ru-RU"/>
        </w:rPr>
        <w:t>которому</w:t>
      </w:r>
      <w:proofErr w:type="gramEnd"/>
      <w:r w:rsidRPr="00C7502F">
        <w:rPr>
          <w:rFonts w:ascii="Times New Roman" w:eastAsia="Times New Roman" w:hAnsi="Times New Roman"/>
          <w:sz w:val="24"/>
          <w:szCs w:val="24"/>
          <w:bdr w:val="none" w:sz="0" w:space="0" w:color="auto" w:frame="1"/>
          <w:lang w:eastAsia="ru-RU"/>
        </w:rPr>
        <w:t xml:space="preserve">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с момента его вручения субъекту проверки под расписку;</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в день его получения субъектом проверки, если он направлен заказным почтовым отправлением с уведомлением о вручении.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3B1DDD">
        <w:rPr>
          <w:rFonts w:ascii="Times New Roman" w:eastAsia="Times New Roman" w:hAnsi="Times New Roman"/>
          <w:sz w:val="24"/>
          <w:szCs w:val="24"/>
          <w:bdr w:val="none" w:sz="0" w:space="0" w:color="auto" w:frame="1"/>
          <w:lang w:eastAsia="ru-RU"/>
        </w:rPr>
        <w:br/>
        <w:t>При отказе субъекта проверки (его уполномоченного представителя) от получения для ознакомления акта проверки на обоих экземплярах акта проверки должностные лица департамента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3.3.10. </w:t>
      </w:r>
      <w:proofErr w:type="gramStart"/>
      <w:r w:rsidRPr="003B1DDD">
        <w:rPr>
          <w:rFonts w:ascii="Times New Roman" w:eastAsia="Times New Roman" w:hAnsi="Times New Roman"/>
          <w:sz w:val="24"/>
          <w:szCs w:val="24"/>
          <w:bdr w:val="none" w:sz="0" w:space="0" w:color="auto" w:frame="1"/>
          <w:lang w:eastAsia="ru-RU"/>
        </w:rPr>
        <w:t>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w:t>
      </w:r>
      <w:proofErr w:type="gramEnd"/>
      <w:r w:rsidRPr="003B1DDD">
        <w:rPr>
          <w:rFonts w:ascii="Times New Roman" w:eastAsia="Times New Roman" w:hAnsi="Times New Roman"/>
          <w:sz w:val="24"/>
          <w:szCs w:val="24"/>
          <w:bdr w:val="none" w:sz="0" w:space="0" w:color="auto" w:frame="1"/>
          <w:lang w:eastAsia="ru-RU"/>
        </w:rPr>
        <w:t xml:space="preserve">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управлении.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3.3.11.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lastRenderedPageBreak/>
        <w:t xml:space="preserve">3.3.12. </w:t>
      </w:r>
      <w:proofErr w:type="gramStart"/>
      <w:r w:rsidRPr="003B1DDD">
        <w:rPr>
          <w:rFonts w:ascii="Times New Roman" w:eastAsia="Times New Roman" w:hAnsi="Times New Roman"/>
          <w:sz w:val="24"/>
          <w:szCs w:val="24"/>
          <w:bdr w:val="none" w:sz="0" w:space="0" w:color="auto" w:frame="1"/>
          <w:lang w:eastAsia="ru-RU"/>
        </w:rPr>
        <w:t>В день составления акта проверки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(при наличии), производится запись о проведенной проверке, содержащая сведения о 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w:t>
      </w:r>
      <w:proofErr w:type="gramEnd"/>
      <w:r w:rsidRPr="003B1DDD">
        <w:rPr>
          <w:rFonts w:ascii="Times New Roman" w:eastAsia="Times New Roman" w:hAnsi="Times New Roman"/>
          <w:sz w:val="24"/>
          <w:szCs w:val="24"/>
          <w:bdr w:val="none" w:sz="0" w:space="0" w:color="auto" w:frame="1"/>
          <w:lang w:eastAsia="ru-RU"/>
        </w:rPr>
        <w:t xml:space="preserve"> </w:t>
      </w:r>
      <w:proofErr w:type="gramStart"/>
      <w:r w:rsidRPr="003B1DDD">
        <w:rPr>
          <w:rFonts w:ascii="Times New Roman" w:eastAsia="Times New Roman" w:hAnsi="Times New Roman"/>
          <w:sz w:val="24"/>
          <w:szCs w:val="24"/>
          <w:bdr w:val="none" w:sz="0" w:space="0" w:color="auto" w:frame="1"/>
          <w:lang w:eastAsia="ru-RU"/>
        </w:rPr>
        <w:t>нарушениях</w:t>
      </w:r>
      <w:proofErr w:type="gramEnd"/>
      <w:r w:rsidRPr="003B1DDD">
        <w:rPr>
          <w:rFonts w:ascii="Times New Roman" w:eastAsia="Times New Roman" w:hAnsi="Times New Roman"/>
          <w:sz w:val="24"/>
          <w:szCs w:val="24"/>
          <w:bdr w:val="none" w:sz="0" w:space="0" w:color="auto" w:frame="1"/>
          <w:lang w:eastAsia="ru-RU"/>
        </w:rPr>
        <w:t xml:space="preserve"> и выданных предписаниях, а также указываются фамилии, имена, отчества и должности должностных лиц Администрации, их подписи.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При отсутствии журнала учета проверок у юридических лиц и индивидуальных предпринимателей в акте проверки делается соответствующая запись.</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3.3.13. Акт проверки вместе с прилагаемыми к нему документами и материалами </w:t>
      </w:r>
      <w:r w:rsidRPr="002A083E">
        <w:rPr>
          <w:rFonts w:ascii="Times New Roman" w:eastAsia="Times New Roman" w:hAnsi="Times New Roman"/>
          <w:sz w:val="24"/>
          <w:szCs w:val="24"/>
          <w:bdr w:val="none" w:sz="0" w:space="0" w:color="auto" w:frame="1"/>
          <w:lang w:eastAsia="ru-RU"/>
        </w:rPr>
        <w:t xml:space="preserve">регистрируется в </w:t>
      </w:r>
      <w:r w:rsidR="002A083E" w:rsidRPr="002A083E">
        <w:rPr>
          <w:rFonts w:ascii="Times New Roman" w:eastAsia="Times New Roman" w:hAnsi="Times New Roman"/>
          <w:sz w:val="24"/>
          <w:szCs w:val="24"/>
          <w:bdr w:val="none" w:sz="0" w:space="0" w:color="auto" w:frame="1"/>
          <w:lang w:eastAsia="ru-RU"/>
        </w:rPr>
        <w:t xml:space="preserve">журнале </w:t>
      </w:r>
      <w:r w:rsidRPr="002A083E">
        <w:rPr>
          <w:rFonts w:ascii="Times New Roman" w:eastAsia="Times New Roman" w:hAnsi="Times New Roman"/>
          <w:sz w:val="24"/>
          <w:szCs w:val="24"/>
          <w:bdr w:val="none" w:sz="0" w:space="0" w:color="auto" w:frame="1"/>
          <w:lang w:eastAsia="ru-RU"/>
        </w:rPr>
        <w:t>регистрации актов проверок.</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3.3.14. </w:t>
      </w:r>
      <w:proofErr w:type="gramStart"/>
      <w:r w:rsidRPr="003B1DDD">
        <w:rPr>
          <w:rFonts w:ascii="Times New Roman" w:eastAsia="Times New Roman" w:hAnsi="Times New Roman"/>
          <w:sz w:val="24"/>
          <w:szCs w:val="24"/>
          <w:bdr w:val="none" w:sz="0" w:space="0" w:color="auto" w:frame="1"/>
          <w:lang w:eastAsia="ru-RU"/>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B1DDD">
        <w:rPr>
          <w:rFonts w:ascii="Times New Roman" w:eastAsia="Times New Roman" w:hAnsi="Times New Roman"/>
          <w:sz w:val="24"/>
          <w:szCs w:val="24"/>
          <w:bdr w:val="none" w:sz="0" w:space="0" w:color="auto" w:frame="1"/>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CF0B6A">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3.3.15. 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3.3.16. Сведения о результатах проведения плановых и внеплановых проверок в течение пяти рабочих дней со дня окончания проведения проверок размещаются Администрацией на официальном сайте.</w:t>
      </w:r>
    </w:p>
    <w:p w:rsidR="00E7449A" w:rsidRDefault="00E7449A" w:rsidP="007A4CDB">
      <w:pPr>
        <w:shd w:val="clear" w:color="auto" w:fill="FFFFFF"/>
        <w:spacing w:after="0" w:line="240" w:lineRule="auto"/>
        <w:ind w:firstLine="567"/>
        <w:jc w:val="both"/>
        <w:textAlignment w:val="baseline"/>
        <w:rPr>
          <w:rFonts w:ascii="Times New Roman" w:eastAsia="Times New Roman" w:hAnsi="Times New Roman"/>
          <w:b/>
          <w:bCs/>
          <w:sz w:val="24"/>
          <w:szCs w:val="24"/>
          <w:bdr w:val="none" w:sz="0" w:space="0" w:color="auto" w:frame="1"/>
          <w:lang w:eastAsia="ru-RU"/>
        </w:rPr>
      </w:pP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b/>
          <w:bCs/>
          <w:sz w:val="24"/>
          <w:szCs w:val="24"/>
          <w:bdr w:val="none" w:sz="0" w:space="0" w:color="auto" w:frame="1"/>
          <w:lang w:eastAsia="ru-RU"/>
        </w:rPr>
        <w:t>3.4. Принятие мер при выявлении нарушений в деятельности </w:t>
      </w:r>
      <w:r w:rsidRPr="003B1DDD">
        <w:rPr>
          <w:rFonts w:ascii="Times New Roman" w:eastAsia="Times New Roman" w:hAnsi="Times New Roman"/>
          <w:b/>
          <w:bCs/>
          <w:sz w:val="24"/>
          <w:szCs w:val="24"/>
          <w:bdr w:val="none" w:sz="0" w:space="0" w:color="auto" w:frame="1"/>
          <w:lang w:eastAsia="ru-RU"/>
        </w:rPr>
        <w:br/>
        <w:t>субъекта проверки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и законов Алтайского края по вопросам использования земель.</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3.4.2. В случае выявления при проведении проверки нарушений субъектом проверки требований федеральных законов и законов Алтайского края по вопросам использования земель, Администрация направляет копию акта проверки в территориальный отдел органа государственного земельного надзора.</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3.4.</w:t>
      </w:r>
      <w:r w:rsidR="002D6215">
        <w:rPr>
          <w:rFonts w:ascii="Times New Roman" w:eastAsia="Times New Roman" w:hAnsi="Times New Roman"/>
          <w:sz w:val="24"/>
          <w:szCs w:val="24"/>
          <w:bdr w:val="none" w:sz="0" w:space="0" w:color="auto" w:frame="1"/>
          <w:lang w:eastAsia="ru-RU"/>
        </w:rPr>
        <w:t>3</w:t>
      </w:r>
      <w:r w:rsidRPr="003B1DDD">
        <w:rPr>
          <w:rFonts w:ascii="Times New Roman" w:eastAsia="Times New Roman" w:hAnsi="Times New Roman"/>
          <w:sz w:val="24"/>
          <w:szCs w:val="24"/>
          <w:bdr w:val="none" w:sz="0" w:space="0" w:color="auto" w:frame="1"/>
          <w:lang w:eastAsia="ru-RU"/>
        </w:rPr>
        <w:t>. Результатом административной процедуры по принятию мер при выявлении нарушений в деятельности субъекта проверки является направление копии акта проверки в территориальный отдел органа государственного земельного надзора</w:t>
      </w:r>
      <w:r w:rsidR="00D26B2B">
        <w:rPr>
          <w:rFonts w:ascii="Times New Roman" w:eastAsia="Times New Roman" w:hAnsi="Times New Roman"/>
          <w:sz w:val="24"/>
          <w:szCs w:val="24"/>
          <w:bdr w:val="none" w:sz="0" w:space="0" w:color="auto" w:frame="1"/>
          <w:lang w:eastAsia="ru-RU"/>
        </w:rPr>
        <w:t>.</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3.4.</w:t>
      </w:r>
      <w:r w:rsidR="002D6215">
        <w:rPr>
          <w:rFonts w:ascii="Times New Roman" w:eastAsia="Times New Roman" w:hAnsi="Times New Roman"/>
          <w:sz w:val="24"/>
          <w:szCs w:val="24"/>
          <w:bdr w:val="none" w:sz="0" w:space="0" w:color="auto" w:frame="1"/>
          <w:lang w:eastAsia="ru-RU"/>
        </w:rPr>
        <w:t>4</w:t>
      </w:r>
      <w:r w:rsidRPr="003B1DDD">
        <w:rPr>
          <w:rFonts w:ascii="Times New Roman" w:eastAsia="Times New Roman" w:hAnsi="Times New Roman"/>
          <w:sz w:val="24"/>
          <w:szCs w:val="24"/>
          <w:bdr w:val="none" w:sz="0" w:space="0" w:color="auto" w:frame="1"/>
          <w:lang w:eastAsia="ru-RU"/>
        </w:rPr>
        <w:t>. Срок административной процедуры по принятию мер при выявлении нарушений в деятельности субъекта проверки, а именно направление копии акта проверки в территориальный отдел органа государственного земельного надзора составляет три рабочих дня.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b/>
          <w:bCs/>
          <w:sz w:val="24"/>
          <w:szCs w:val="24"/>
          <w:bdr w:val="none" w:sz="0" w:space="0" w:color="auto" w:frame="1"/>
          <w:lang w:eastAsia="ru-RU"/>
        </w:rPr>
      </w:pP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Pr>
          <w:rFonts w:ascii="Times New Roman" w:eastAsia="Times New Roman" w:hAnsi="Times New Roman"/>
          <w:b/>
          <w:bCs/>
          <w:sz w:val="24"/>
          <w:szCs w:val="24"/>
          <w:bdr w:val="none" w:sz="0" w:space="0" w:color="auto" w:frame="1"/>
          <w:lang w:eastAsia="ru-RU"/>
        </w:rPr>
        <w:t xml:space="preserve">4. </w:t>
      </w:r>
      <w:r w:rsidRPr="003B1DDD">
        <w:rPr>
          <w:rFonts w:ascii="Times New Roman" w:eastAsia="Times New Roman" w:hAnsi="Times New Roman"/>
          <w:b/>
          <w:bCs/>
          <w:sz w:val="24"/>
          <w:szCs w:val="24"/>
          <w:bdr w:val="none" w:sz="0" w:space="0" w:color="auto" w:frame="1"/>
          <w:lang w:eastAsia="ru-RU"/>
        </w:rPr>
        <w:t>Порядок и формы контроля за осуществлением муниципального</w:t>
      </w:r>
      <w:r w:rsidRPr="003B1DDD">
        <w:rPr>
          <w:rFonts w:ascii="Times New Roman" w:eastAsia="Times New Roman" w:hAnsi="Times New Roman"/>
          <w:b/>
          <w:bCs/>
          <w:sz w:val="24"/>
          <w:szCs w:val="24"/>
          <w:bdr w:val="none" w:sz="0" w:space="0" w:color="auto" w:frame="1"/>
          <w:lang w:eastAsia="ru-RU"/>
        </w:rPr>
        <w:br/>
        <w:t>земельного контроля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4.1. Контроль за осуществлением муниципального земельного контроля осуществляется в форме текущего контроля за соблюдением и исполнением должностными лицами Администрации законодательства Российской Федерации, Алтайского к</w:t>
      </w:r>
      <w:r>
        <w:rPr>
          <w:rFonts w:ascii="Times New Roman" w:eastAsia="Times New Roman" w:hAnsi="Times New Roman"/>
          <w:sz w:val="24"/>
          <w:szCs w:val="24"/>
          <w:bdr w:val="none" w:sz="0" w:space="0" w:color="auto" w:frame="1"/>
          <w:lang w:eastAsia="ru-RU"/>
        </w:rPr>
        <w:t xml:space="preserve">рая, правовых актов </w:t>
      </w:r>
      <w:r w:rsidR="00C44F6C">
        <w:rPr>
          <w:rFonts w:ascii="Times New Roman" w:eastAsia="Times New Roman" w:hAnsi="Times New Roman"/>
          <w:sz w:val="24"/>
          <w:szCs w:val="24"/>
          <w:bdr w:val="none" w:sz="0" w:space="0" w:color="auto" w:frame="1"/>
          <w:lang w:eastAsia="ru-RU"/>
        </w:rPr>
        <w:t>Ельцовского</w:t>
      </w:r>
      <w:r w:rsidRPr="003B1DDD">
        <w:rPr>
          <w:rFonts w:ascii="Times New Roman" w:eastAsia="Times New Roman" w:hAnsi="Times New Roman"/>
          <w:sz w:val="24"/>
          <w:szCs w:val="24"/>
          <w:bdr w:val="none" w:sz="0" w:space="0" w:color="auto" w:frame="1"/>
          <w:lang w:eastAsia="ru-RU"/>
        </w:rPr>
        <w:t xml:space="preserve"> района</w:t>
      </w:r>
      <w:r w:rsidR="00CF0B6A">
        <w:rPr>
          <w:rFonts w:ascii="Times New Roman" w:eastAsia="Times New Roman" w:hAnsi="Times New Roman"/>
          <w:sz w:val="24"/>
          <w:szCs w:val="24"/>
          <w:bdr w:val="none" w:sz="0" w:space="0" w:color="auto" w:frame="1"/>
          <w:lang w:eastAsia="ru-RU"/>
        </w:rPr>
        <w:t>,</w:t>
      </w:r>
      <w:r w:rsidRPr="003B1DDD">
        <w:rPr>
          <w:rFonts w:ascii="Times New Roman" w:eastAsia="Times New Roman" w:hAnsi="Times New Roman"/>
          <w:sz w:val="24"/>
          <w:szCs w:val="24"/>
          <w:bdr w:val="none" w:sz="0" w:space="0" w:color="auto" w:frame="1"/>
          <w:lang w:eastAsia="ru-RU"/>
        </w:rPr>
        <w:t xml:space="preserve"> положений административного регламента и </w:t>
      </w:r>
      <w:r w:rsidRPr="00CF0B6A">
        <w:rPr>
          <w:rFonts w:ascii="Times New Roman" w:eastAsia="Times New Roman" w:hAnsi="Times New Roman"/>
          <w:sz w:val="24"/>
          <w:szCs w:val="24"/>
          <w:bdr w:val="none" w:sz="0" w:space="0" w:color="auto" w:frame="1"/>
          <w:lang w:eastAsia="ru-RU"/>
        </w:rPr>
        <w:t>принятия ими решений.</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lastRenderedPageBreak/>
        <w:t xml:space="preserve">4.2. Текущий контроль осуществляется должностными лицами Администрации путем проведения </w:t>
      </w:r>
      <w:r w:rsidR="007321E0">
        <w:rPr>
          <w:rFonts w:ascii="Times New Roman" w:eastAsia="Times New Roman" w:hAnsi="Times New Roman"/>
          <w:sz w:val="24"/>
          <w:szCs w:val="24"/>
          <w:bdr w:val="none" w:sz="0" w:space="0" w:color="auto" w:frame="1"/>
          <w:lang w:eastAsia="ru-RU"/>
        </w:rPr>
        <w:t>ежеквартального</w:t>
      </w:r>
      <w:r w:rsidRPr="003B1DDD">
        <w:rPr>
          <w:rFonts w:ascii="Times New Roman" w:eastAsia="Times New Roman" w:hAnsi="Times New Roman"/>
          <w:sz w:val="24"/>
          <w:szCs w:val="24"/>
          <w:bdr w:val="none" w:sz="0" w:space="0" w:color="auto" w:frame="1"/>
          <w:lang w:eastAsia="ru-RU"/>
        </w:rPr>
        <w:t xml:space="preserve"> анализа соблюдения и исполнения специалистами Администрации законодательства Российской Федерации, Алтайского края, муниципал</w:t>
      </w:r>
      <w:r>
        <w:rPr>
          <w:rFonts w:ascii="Times New Roman" w:eastAsia="Times New Roman" w:hAnsi="Times New Roman"/>
          <w:sz w:val="24"/>
          <w:szCs w:val="24"/>
          <w:bdr w:val="none" w:sz="0" w:space="0" w:color="auto" w:frame="1"/>
          <w:lang w:eastAsia="ru-RU"/>
        </w:rPr>
        <w:t xml:space="preserve">ьных правовых актов </w:t>
      </w:r>
      <w:r w:rsidR="00C44F6C">
        <w:rPr>
          <w:rFonts w:ascii="Times New Roman" w:eastAsia="Times New Roman" w:hAnsi="Times New Roman"/>
          <w:sz w:val="24"/>
          <w:szCs w:val="24"/>
          <w:bdr w:val="none" w:sz="0" w:space="0" w:color="auto" w:frame="1"/>
          <w:lang w:eastAsia="ru-RU"/>
        </w:rPr>
        <w:t>Ельцовского</w:t>
      </w:r>
      <w:r w:rsidRPr="003B1DDD">
        <w:rPr>
          <w:rFonts w:ascii="Times New Roman" w:eastAsia="Times New Roman" w:hAnsi="Times New Roman"/>
          <w:sz w:val="24"/>
          <w:szCs w:val="24"/>
          <w:bdr w:val="none" w:sz="0" w:space="0" w:color="auto" w:frame="1"/>
          <w:lang w:eastAsia="ru-RU"/>
        </w:rPr>
        <w:t xml:space="preserve"> района и положений административного регламента.</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4.3.1.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4.3.2.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4.3.3. Результаты проверки оформляются в виде акта проверки, в котором указываются выявленные недостатки и предложения об их устранении.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4.3.4. При выявлении нарушений по результатам проведения проверок виновные лица привлекаются к ответственности в соответствии с законодательством.</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4.4. Для осуществления контроля за осуществлением муниципального земельного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осуществлением муниципального земельного контроля.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b/>
          <w:bCs/>
          <w:sz w:val="24"/>
          <w:szCs w:val="24"/>
          <w:bdr w:val="none" w:sz="0" w:space="0" w:color="auto" w:frame="1"/>
          <w:lang w:eastAsia="ru-RU"/>
        </w:rPr>
        <w:t>5. Досудебный (внесудебный) порядок обжалования решений и действий</w:t>
      </w:r>
      <w:r w:rsidRPr="003B1DDD">
        <w:rPr>
          <w:rFonts w:ascii="Times New Roman" w:eastAsia="Times New Roman" w:hAnsi="Times New Roman"/>
          <w:b/>
          <w:bCs/>
          <w:sz w:val="24"/>
          <w:szCs w:val="24"/>
          <w:bdr w:val="none" w:sz="0" w:space="0" w:color="auto" w:frame="1"/>
          <w:lang w:eastAsia="ru-RU"/>
        </w:rPr>
        <w:br/>
        <w:t>(бездействия) Администрации, должностного лица Администрации.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5.1. Заявитель имеет право обжаловать решения и действия (бездействие) Администрации, осуществляющей муниципальный земельный контроль, должностного лица Администрации либо муниципального служащего, принятые (осуществляемые) в ходе осуществления муниципального земельного контроля, в досудебном (внесудебном) порядке.</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5.2. Жалоба на решения, принятые Администрацией, подается </w:t>
      </w:r>
      <w:r w:rsidR="00D635CA">
        <w:rPr>
          <w:rFonts w:ascii="Times New Roman" w:eastAsia="Times New Roman" w:hAnsi="Times New Roman"/>
          <w:sz w:val="24"/>
          <w:szCs w:val="24"/>
          <w:bdr w:val="none" w:sz="0" w:space="0" w:color="auto" w:frame="1"/>
          <w:lang w:eastAsia="ru-RU"/>
        </w:rPr>
        <w:t>г</w:t>
      </w:r>
      <w:r w:rsidRPr="003B1DDD">
        <w:rPr>
          <w:rFonts w:ascii="Times New Roman" w:eastAsia="Times New Roman" w:hAnsi="Times New Roman"/>
          <w:sz w:val="24"/>
          <w:szCs w:val="24"/>
          <w:bdr w:val="none" w:sz="0" w:space="0" w:color="auto" w:frame="1"/>
          <w:lang w:eastAsia="ru-RU"/>
        </w:rPr>
        <w:t xml:space="preserve">лаве района (далее - </w:t>
      </w:r>
      <w:r w:rsidR="00D635CA">
        <w:rPr>
          <w:rFonts w:ascii="Times New Roman" w:eastAsia="Times New Roman" w:hAnsi="Times New Roman"/>
          <w:sz w:val="24"/>
          <w:szCs w:val="24"/>
          <w:bdr w:val="none" w:sz="0" w:space="0" w:color="auto" w:frame="1"/>
          <w:lang w:eastAsia="ru-RU"/>
        </w:rPr>
        <w:t>г</w:t>
      </w:r>
      <w:r w:rsidRPr="003B1DDD">
        <w:rPr>
          <w:rFonts w:ascii="Times New Roman" w:eastAsia="Times New Roman" w:hAnsi="Times New Roman"/>
          <w:sz w:val="24"/>
          <w:szCs w:val="24"/>
          <w:bdr w:val="none" w:sz="0" w:space="0" w:color="auto" w:frame="1"/>
          <w:lang w:eastAsia="ru-RU"/>
        </w:rPr>
        <w:t>лава).</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5.3.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5.3.1. Жалоба (обращение) в письменной форме на бумажном носителе может быть подана:</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непосредственно в Администрацию;</w:t>
      </w:r>
    </w:p>
    <w:p w:rsidR="00D635CA"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почтовым отправлением по месту нахождения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в ходе личного приема </w:t>
      </w:r>
      <w:r w:rsidR="00D635CA">
        <w:rPr>
          <w:rFonts w:ascii="Times New Roman" w:eastAsia="Times New Roman" w:hAnsi="Times New Roman"/>
          <w:sz w:val="24"/>
          <w:szCs w:val="24"/>
          <w:bdr w:val="none" w:sz="0" w:space="0" w:color="auto" w:frame="1"/>
          <w:lang w:eastAsia="ru-RU"/>
        </w:rPr>
        <w:t>г</w:t>
      </w:r>
      <w:r w:rsidRPr="003B1DDD">
        <w:rPr>
          <w:rFonts w:ascii="Times New Roman" w:eastAsia="Times New Roman" w:hAnsi="Times New Roman"/>
          <w:sz w:val="24"/>
          <w:szCs w:val="24"/>
          <w:bdr w:val="none" w:sz="0" w:space="0" w:color="auto" w:frame="1"/>
          <w:lang w:eastAsia="ru-RU"/>
        </w:rPr>
        <w:t>лавы.</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3B1DDD">
        <w:rPr>
          <w:rFonts w:ascii="Times New Roman" w:eastAsia="Times New Roman" w:hAnsi="Times New Roman"/>
          <w:sz w:val="24"/>
          <w:szCs w:val="24"/>
          <w:bdr w:val="none" w:sz="0" w:space="0" w:color="auto" w:frame="1"/>
          <w:lang w:eastAsia="ru-RU"/>
        </w:rPr>
        <w:br/>
        <w:t>При подаче жалобы через представителя представляется документ, подтверждающий полномочия представителя.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5.3.2. В электронной форме жалоба может быть подана заявителем посредством официального сайта Администрации.</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roofErr w:type="gramStart"/>
      <w:r w:rsidRPr="003B1DDD">
        <w:rPr>
          <w:rFonts w:ascii="Times New Roman" w:eastAsia="Times New Roman" w:hAnsi="Times New Roman"/>
          <w:sz w:val="24"/>
          <w:szCs w:val="24"/>
          <w:bdr w:val="none" w:sz="0" w:space="0" w:color="auto" w:frame="1"/>
          <w:lang w:eastAsia="ru-RU"/>
        </w:rPr>
        <w:t>В жалобе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B1DDD">
        <w:rPr>
          <w:rFonts w:ascii="Times New Roman" w:eastAsia="Times New Roman" w:hAnsi="Times New Roman"/>
          <w:sz w:val="24"/>
          <w:szCs w:val="24"/>
          <w:bdr w:val="none" w:sz="0" w:space="0" w:color="auto" w:frame="1"/>
          <w:lang w:eastAsia="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lastRenderedPageBreak/>
        <w:t xml:space="preserve">5.4. </w:t>
      </w:r>
      <w:proofErr w:type="gramStart"/>
      <w:r w:rsidRPr="003B1DDD">
        <w:rPr>
          <w:rFonts w:ascii="Times New Roman" w:eastAsia="Times New Roman" w:hAnsi="Times New Roman"/>
          <w:sz w:val="24"/>
          <w:szCs w:val="24"/>
          <w:bdr w:val="none" w:sz="0" w:space="0" w:color="auto" w:frame="1"/>
          <w:lang w:eastAsia="ru-RU"/>
        </w:rPr>
        <w:t>Письменная жалоба (обращение) должна содержать наименование государственного органа или органа местного самоуправления, в которые заявитель направляет письменную жалобу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почтовый адрес, по которому должен быть направлен ответ, уведомление о переадресации жалобы (обращения), излагает суть предложения, заявления или жалобы, ставит личную подпись</w:t>
      </w:r>
      <w:proofErr w:type="gramEnd"/>
      <w:r w:rsidRPr="003B1DDD">
        <w:rPr>
          <w:rFonts w:ascii="Times New Roman" w:eastAsia="Times New Roman" w:hAnsi="Times New Roman"/>
          <w:sz w:val="24"/>
          <w:szCs w:val="24"/>
          <w:bdr w:val="none" w:sz="0" w:space="0" w:color="auto" w:frame="1"/>
          <w:lang w:eastAsia="ru-RU"/>
        </w:rPr>
        <w:t xml:space="preserve"> и дату.</w:t>
      </w:r>
    </w:p>
    <w:p w:rsidR="00001258" w:rsidRDefault="00001258" w:rsidP="007A4CDB">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eastAsia="ru-RU"/>
        </w:rPr>
      </w:pPr>
      <w:r w:rsidRPr="003B1DDD">
        <w:rPr>
          <w:rFonts w:ascii="Times New Roman" w:eastAsia="Times New Roman" w:hAnsi="Times New Roman"/>
          <w:sz w:val="24"/>
          <w:szCs w:val="24"/>
          <w:bdr w:val="none" w:sz="0" w:space="0" w:color="auto" w:frame="1"/>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5.5. Жалоба заявителя регистрируется в день поступления и рассматривается </w:t>
      </w:r>
      <w:r w:rsidRPr="007321E0">
        <w:rPr>
          <w:rFonts w:ascii="Times New Roman" w:eastAsia="Times New Roman" w:hAnsi="Times New Roman"/>
          <w:sz w:val="24"/>
          <w:szCs w:val="24"/>
          <w:bdr w:val="none" w:sz="0" w:space="0" w:color="auto" w:frame="1"/>
          <w:lang w:eastAsia="ru-RU"/>
        </w:rPr>
        <w:t>в течение 30 дней со дня ее регистрации в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5.6. </w:t>
      </w:r>
      <w:proofErr w:type="gramStart"/>
      <w:r w:rsidRPr="003B1DDD">
        <w:rPr>
          <w:rFonts w:ascii="Times New Roman" w:eastAsia="Times New Roman" w:hAnsi="Times New Roman"/>
          <w:sz w:val="24"/>
          <w:szCs w:val="24"/>
          <w:bdr w:val="none" w:sz="0" w:space="0" w:color="auto" w:frame="1"/>
          <w:lang w:eastAsia="ru-RU"/>
        </w:rPr>
        <w:t>В случае если жалоба подана заявителем в структурное подразделение Администрации, должностному лицу Администрации, в компетенцию которого не входит принятие решения по жалобе, указанное структурное подразделение Администрации, должностное лицо Администрации в течение трех рабочих дней со дня ее регистрации направляет жалобу в уполномоченное на ее рассмотрение структурное подразделение мэрии, должностному лицу Администрации и в письменной форме информирует заявителя о перенаправлении жалобы.</w:t>
      </w:r>
      <w:proofErr w:type="gramEnd"/>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Срок рассмотрения жалобы исчисляется со дня регистрации жалобы в уполномоченном на ее рассмотрение структурном подразделении Администрации.</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5.7. </w:t>
      </w:r>
      <w:proofErr w:type="gramStart"/>
      <w:r w:rsidRPr="003B1DDD">
        <w:rPr>
          <w:rFonts w:ascii="Times New Roman" w:eastAsia="Times New Roman" w:hAnsi="Times New Roman"/>
          <w:sz w:val="24"/>
          <w:szCs w:val="24"/>
          <w:bdr w:val="none" w:sz="0" w:space="0" w:color="auto" w:frame="1"/>
          <w:lang w:eastAsia="ru-RU"/>
        </w:rPr>
        <w:t>По результатам рассмотрения жалобы должностное лицо Администрации, наделенное полномочиями по рассмотрению жалоб, принимает решение об удовлетворении жалобы либо об отказе в удовлетворении жалобы,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roofErr w:type="gramEnd"/>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 xml:space="preserve">5.8. Если текст жалобы в письменной форме не поддается прочтению, ответ на жалобу не </w:t>
      </w:r>
      <w:proofErr w:type="gramStart"/>
      <w:r w:rsidRPr="003B1DDD">
        <w:rPr>
          <w:rFonts w:ascii="Times New Roman" w:eastAsia="Times New Roman" w:hAnsi="Times New Roman"/>
          <w:sz w:val="24"/>
          <w:szCs w:val="24"/>
          <w:bdr w:val="none" w:sz="0" w:space="0" w:color="auto" w:frame="1"/>
          <w:lang w:eastAsia="ru-RU"/>
        </w:rPr>
        <w:t>дается</w:t>
      </w:r>
      <w:proofErr w:type="gramEnd"/>
      <w:r w:rsidRPr="003B1DDD">
        <w:rPr>
          <w:rFonts w:ascii="Times New Roman" w:eastAsia="Times New Roman" w:hAnsi="Times New Roman"/>
          <w:sz w:val="24"/>
          <w:szCs w:val="24"/>
          <w:bdr w:val="none" w:sz="0" w:space="0" w:color="auto" w:frame="1"/>
          <w:lang w:eastAsia="ru-RU"/>
        </w:rPr>
        <w:t xml:space="preserve"> и она не подлежит направлению на рассмотрение в орган местного самоуправления или должностному лицу в соответствии с их компетенцией, о чем сообщается заявителю, направившему жалобу, если его фамилия (наименование) и почтовый адрес или адрес электронной почты поддаются прочтению.</w:t>
      </w:r>
      <w:r w:rsidR="00E7449A">
        <w:rPr>
          <w:rFonts w:ascii="Times New Roman" w:eastAsia="Times New Roman" w:hAnsi="Times New Roman"/>
          <w:sz w:val="24"/>
          <w:szCs w:val="24"/>
          <w:bdr w:val="none" w:sz="0" w:space="0" w:color="auto" w:frame="1"/>
          <w:lang w:eastAsia="ru-RU"/>
        </w:rPr>
        <w:t xml:space="preserve"> </w:t>
      </w:r>
      <w:r w:rsidRPr="003B1DDD">
        <w:rPr>
          <w:rFonts w:ascii="Times New Roman" w:eastAsia="Times New Roman" w:hAnsi="Times New Roman"/>
          <w:sz w:val="24"/>
          <w:szCs w:val="24"/>
          <w:bdr w:val="none" w:sz="0" w:space="0" w:color="auto" w:frame="1"/>
          <w:lang w:eastAsia="ru-RU"/>
        </w:rPr>
        <w:t>Если в тексте жалобы содержатся нецензурные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w:t>
      </w:r>
      <w:r w:rsidRPr="002D6215">
        <w:rPr>
          <w:rFonts w:ascii="Times New Roman" w:eastAsia="Times New Roman" w:hAnsi="Times New Roman"/>
          <w:sz w:val="24"/>
          <w:szCs w:val="24"/>
          <w:bdr w:val="none" w:sz="0" w:space="0" w:color="auto" w:frame="1"/>
          <w:lang w:eastAsia="ru-RU"/>
        </w:rPr>
        <w:t>,</w:t>
      </w:r>
      <w:r w:rsidRPr="003B1DDD">
        <w:rPr>
          <w:rFonts w:ascii="Times New Roman" w:eastAsia="Times New Roman" w:hAnsi="Times New Roman"/>
          <w:sz w:val="24"/>
          <w:szCs w:val="24"/>
          <w:bdr w:val="none" w:sz="0" w:space="0" w:color="auto" w:frame="1"/>
          <w:lang w:eastAsia="ru-RU"/>
        </w:rPr>
        <w:t xml:space="preserve">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proofErr w:type="gramStart"/>
      <w:r w:rsidRPr="003B1DDD">
        <w:rPr>
          <w:rFonts w:ascii="Times New Roman" w:eastAsia="Times New Roman" w:hAnsi="Times New Roman"/>
          <w:sz w:val="24"/>
          <w:szCs w:val="24"/>
          <w:bdr w:val="none" w:sz="0" w:space="0" w:color="auto" w:frame="1"/>
          <w:lang w:eastAsia="ru-RU"/>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B1DDD">
        <w:rPr>
          <w:rFonts w:ascii="Times New Roman" w:eastAsia="Times New Roman" w:hAnsi="Times New Roman"/>
          <w:sz w:val="24"/>
          <w:szCs w:val="24"/>
          <w:bdr w:val="none" w:sz="0" w:space="0" w:color="auto" w:frame="1"/>
          <w:lang w:eastAsia="ru-RU"/>
        </w:rPr>
        <w:t xml:space="preserve"> указанная жалоба и ранее направляемые жалобы направлялись в одно и то же структурное подразделение Администрации или одному и тому же должностному лицу Администрации. О данном решении уведомляется заявитель, направивший жалобу.</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Если в жалобе не указаны фамилия (наименование) заявителя, направившего жалобу, 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lastRenderedPageBreak/>
        <w:t>5.9. Заявитель имеет право на получение информации и документов, необходимых для обоснования и рассмотрения жалобы.</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5.10.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w:t>
      </w:r>
    </w:p>
    <w:p w:rsidR="00001258" w:rsidRPr="003B1DDD" w:rsidRDefault="00001258" w:rsidP="007A4CDB">
      <w:pPr>
        <w:shd w:val="clear" w:color="auto" w:fill="FFFFFF"/>
        <w:spacing w:after="0" w:line="240" w:lineRule="auto"/>
        <w:ind w:firstLine="567"/>
        <w:jc w:val="both"/>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5.11. Заявитель имеет право обжаловать решение в судебном порядке в соответствии с законодательством Российской Федерации.</w:t>
      </w:r>
    </w:p>
    <w:p w:rsidR="00001258" w:rsidRPr="003B1DDD" w:rsidRDefault="00001258" w:rsidP="00B208E0">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24"/>
          <w:szCs w:val="24"/>
          <w:bdr w:val="none" w:sz="0" w:space="0" w:color="auto" w:frame="1"/>
          <w:lang w:eastAsia="ru-RU"/>
        </w:rPr>
        <w:br w:type="page"/>
      </w:r>
      <w:r w:rsidRPr="003B1DDD">
        <w:rPr>
          <w:rFonts w:ascii="Times New Roman" w:eastAsia="Times New Roman" w:hAnsi="Times New Roman"/>
          <w:sz w:val="24"/>
          <w:szCs w:val="24"/>
          <w:bdr w:val="none" w:sz="0" w:space="0" w:color="auto" w:frame="1"/>
          <w:lang w:eastAsia="ru-RU"/>
        </w:rPr>
        <w:lastRenderedPageBreak/>
        <w:t>Приложение 1</w:t>
      </w:r>
      <w:r w:rsidRPr="003B1DDD">
        <w:rPr>
          <w:rFonts w:ascii="Times New Roman" w:eastAsia="Times New Roman" w:hAnsi="Times New Roman"/>
          <w:sz w:val="24"/>
          <w:szCs w:val="24"/>
          <w:bdr w:val="none" w:sz="0" w:space="0" w:color="auto" w:frame="1"/>
          <w:lang w:eastAsia="ru-RU"/>
        </w:rPr>
        <w:br/>
        <w:t xml:space="preserve">к </w:t>
      </w:r>
      <w:proofErr w:type="gramStart"/>
      <w:r w:rsidRPr="003B1DDD">
        <w:rPr>
          <w:rFonts w:ascii="Times New Roman" w:eastAsia="Times New Roman" w:hAnsi="Times New Roman"/>
          <w:sz w:val="24"/>
          <w:szCs w:val="24"/>
          <w:bdr w:val="none" w:sz="0" w:space="0" w:color="auto" w:frame="1"/>
          <w:lang w:eastAsia="ru-RU"/>
        </w:rPr>
        <w:t>административному</w:t>
      </w:r>
      <w:proofErr w:type="gramEnd"/>
    </w:p>
    <w:p w:rsidR="00001258" w:rsidRPr="003B1DDD" w:rsidRDefault="00001258" w:rsidP="00B208E0">
      <w:pPr>
        <w:shd w:val="clear" w:color="auto" w:fill="FFFFFF"/>
        <w:spacing w:after="0" w:line="240" w:lineRule="auto"/>
        <w:ind w:firstLine="709"/>
        <w:jc w:val="right"/>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регламенту осуществления</w:t>
      </w:r>
    </w:p>
    <w:p w:rsidR="00001258" w:rsidRPr="003B1DDD" w:rsidRDefault="00001258" w:rsidP="00B208E0">
      <w:pPr>
        <w:shd w:val="clear" w:color="auto" w:fill="FFFFFF"/>
        <w:spacing w:after="0" w:line="240" w:lineRule="auto"/>
        <w:ind w:firstLine="709"/>
        <w:jc w:val="right"/>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муниципального земельного контроля</w:t>
      </w:r>
    </w:p>
    <w:p w:rsidR="00001258" w:rsidRDefault="00001258" w:rsidP="00001258">
      <w:pPr>
        <w:shd w:val="clear" w:color="auto" w:fill="FFFFFF"/>
        <w:spacing w:after="0" w:line="240" w:lineRule="auto"/>
        <w:ind w:firstLine="709"/>
        <w:jc w:val="center"/>
        <w:textAlignment w:val="baseline"/>
        <w:rPr>
          <w:rFonts w:ascii="Times New Roman" w:eastAsia="Times New Roman" w:hAnsi="Times New Roman"/>
          <w:b/>
          <w:bCs/>
          <w:sz w:val="24"/>
          <w:szCs w:val="24"/>
          <w:bdr w:val="none" w:sz="0" w:space="0" w:color="auto" w:frame="1"/>
          <w:lang w:eastAsia="ru-RU"/>
        </w:rPr>
      </w:pPr>
    </w:p>
    <w:p w:rsidR="00001258" w:rsidRDefault="00001258" w:rsidP="00001258">
      <w:pPr>
        <w:shd w:val="clear" w:color="auto" w:fill="FFFFFF"/>
        <w:spacing w:after="0" w:line="240" w:lineRule="auto"/>
        <w:ind w:firstLine="709"/>
        <w:jc w:val="center"/>
        <w:textAlignment w:val="baseline"/>
        <w:rPr>
          <w:rFonts w:ascii="Times New Roman" w:eastAsia="Times New Roman" w:hAnsi="Times New Roman"/>
          <w:b/>
          <w:bCs/>
          <w:sz w:val="24"/>
          <w:szCs w:val="24"/>
          <w:bdr w:val="none" w:sz="0" w:space="0" w:color="auto" w:frame="1"/>
          <w:lang w:eastAsia="ru-RU"/>
        </w:rPr>
      </w:pPr>
    </w:p>
    <w:p w:rsidR="00001258" w:rsidRDefault="00001258" w:rsidP="00001258">
      <w:pPr>
        <w:shd w:val="clear" w:color="auto" w:fill="FFFFFF"/>
        <w:spacing w:after="0" w:line="240" w:lineRule="auto"/>
        <w:ind w:firstLine="709"/>
        <w:jc w:val="center"/>
        <w:textAlignment w:val="baseline"/>
        <w:rPr>
          <w:rFonts w:ascii="Times New Roman" w:eastAsia="Times New Roman" w:hAnsi="Times New Roman"/>
          <w:b/>
          <w:bCs/>
          <w:sz w:val="24"/>
          <w:szCs w:val="24"/>
          <w:bdr w:val="none" w:sz="0" w:space="0" w:color="auto" w:frame="1"/>
          <w:lang w:eastAsia="ru-RU"/>
        </w:rPr>
      </w:pPr>
      <w:r w:rsidRPr="003B1DDD">
        <w:rPr>
          <w:rFonts w:ascii="Times New Roman" w:eastAsia="Times New Roman" w:hAnsi="Times New Roman"/>
          <w:b/>
          <w:bCs/>
          <w:sz w:val="24"/>
          <w:szCs w:val="24"/>
          <w:bdr w:val="none" w:sz="0" w:space="0" w:color="auto" w:frame="1"/>
          <w:lang w:eastAsia="ru-RU"/>
        </w:rPr>
        <w:t>ИНФОРМАЦИЯ</w:t>
      </w:r>
    </w:p>
    <w:p w:rsidR="00001258" w:rsidRPr="003B1DDD" w:rsidRDefault="00001258" w:rsidP="00001258">
      <w:pPr>
        <w:shd w:val="clear" w:color="auto" w:fill="FFFFFF"/>
        <w:spacing w:after="0" w:line="240" w:lineRule="auto"/>
        <w:ind w:firstLine="709"/>
        <w:jc w:val="center"/>
        <w:textAlignment w:val="baseline"/>
        <w:rPr>
          <w:rFonts w:ascii="Times New Roman" w:eastAsia="Times New Roman" w:hAnsi="Times New Roman"/>
          <w:sz w:val="18"/>
          <w:szCs w:val="18"/>
          <w:lang w:eastAsia="ru-RU"/>
        </w:rPr>
      </w:pPr>
      <w:r w:rsidRPr="003B1DDD">
        <w:rPr>
          <w:rFonts w:ascii="Times New Roman" w:eastAsia="Times New Roman" w:hAnsi="Times New Roman"/>
          <w:b/>
          <w:bCs/>
          <w:sz w:val="24"/>
          <w:szCs w:val="24"/>
          <w:bdr w:val="none" w:sz="0" w:space="0" w:color="auto" w:frame="1"/>
          <w:lang w:eastAsia="ru-RU"/>
        </w:rPr>
        <w:t xml:space="preserve">о месте нахождения, графике работы, номерах справочных телефонов Администрации </w:t>
      </w:r>
      <w:r w:rsidR="00C44F6C">
        <w:rPr>
          <w:rFonts w:ascii="Times New Roman" w:eastAsia="Times New Roman" w:hAnsi="Times New Roman"/>
          <w:b/>
          <w:bCs/>
          <w:sz w:val="24"/>
          <w:szCs w:val="24"/>
          <w:bdr w:val="none" w:sz="0" w:space="0" w:color="auto" w:frame="1"/>
          <w:lang w:eastAsia="ru-RU"/>
        </w:rPr>
        <w:t>Ельцовского</w:t>
      </w:r>
      <w:r w:rsidRPr="003B1DDD">
        <w:rPr>
          <w:rFonts w:ascii="Times New Roman" w:eastAsia="Times New Roman" w:hAnsi="Times New Roman"/>
          <w:b/>
          <w:bCs/>
          <w:sz w:val="24"/>
          <w:szCs w:val="24"/>
          <w:bdr w:val="none" w:sz="0" w:space="0" w:color="auto" w:frame="1"/>
          <w:lang w:eastAsia="ru-RU"/>
        </w:rPr>
        <w:t xml:space="preserve"> района</w:t>
      </w:r>
    </w:p>
    <w:tbl>
      <w:tblPr>
        <w:tblW w:w="0" w:type="auto"/>
        <w:tblCellSpacing w:w="15" w:type="dxa"/>
        <w:shd w:val="clear" w:color="auto" w:fill="FFFFFF"/>
        <w:tblCellMar>
          <w:left w:w="0" w:type="dxa"/>
          <w:right w:w="0" w:type="dxa"/>
        </w:tblCellMar>
        <w:tblLook w:val="04A0"/>
      </w:tblPr>
      <w:tblGrid>
        <w:gridCol w:w="880"/>
        <w:gridCol w:w="75"/>
        <w:gridCol w:w="2516"/>
        <w:gridCol w:w="50"/>
        <w:gridCol w:w="2123"/>
        <w:gridCol w:w="50"/>
        <w:gridCol w:w="1948"/>
        <w:gridCol w:w="50"/>
        <w:gridCol w:w="1838"/>
      </w:tblGrid>
      <w:tr w:rsidR="00001258" w:rsidRPr="005408D7" w:rsidTr="00057E06">
        <w:trPr>
          <w:trHeight w:val="15"/>
          <w:tblCellSpacing w:w="15" w:type="dxa"/>
        </w:trPr>
        <w:tc>
          <w:tcPr>
            <w:tcW w:w="825" w:type="dxa"/>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c>
          <w:tcPr>
            <w:tcW w:w="2561" w:type="dxa"/>
            <w:gridSpan w:val="2"/>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c>
          <w:tcPr>
            <w:tcW w:w="2143" w:type="dxa"/>
            <w:gridSpan w:val="2"/>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c>
          <w:tcPr>
            <w:tcW w:w="1968" w:type="dxa"/>
            <w:gridSpan w:val="2"/>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c>
          <w:tcPr>
            <w:tcW w:w="1843" w:type="dxa"/>
            <w:gridSpan w:val="2"/>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r>
      <w:tr w:rsidR="00001258" w:rsidRPr="005408D7" w:rsidTr="00057E06">
        <w:trPr>
          <w:tblCellSpacing w:w="15" w:type="dxa"/>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proofErr w:type="spellStart"/>
            <w:r w:rsidRPr="005408D7">
              <w:rPr>
                <w:rFonts w:ascii="Times New Roman" w:hAnsi="Times New Roman"/>
                <w:sz w:val="24"/>
                <w:szCs w:val="24"/>
                <w:bdr w:val="none" w:sz="0" w:space="0" w:color="auto" w:frame="1"/>
                <w:lang w:eastAsia="ru-RU"/>
              </w:rPr>
              <w:t>Nп</w:t>
            </w:r>
            <w:proofErr w:type="spellEnd"/>
            <w:r w:rsidRPr="005408D7">
              <w:rPr>
                <w:rFonts w:ascii="Times New Roman" w:hAnsi="Times New Roman"/>
                <w:sz w:val="24"/>
                <w:szCs w:val="24"/>
                <w:bdr w:val="none" w:sz="0" w:space="0" w:color="auto" w:frame="1"/>
                <w:lang w:eastAsia="ru-RU"/>
              </w:rPr>
              <w:t>/</w:t>
            </w:r>
            <w:proofErr w:type="spellStart"/>
            <w:proofErr w:type="gramStart"/>
            <w:r w:rsidRPr="005408D7">
              <w:rPr>
                <w:rFonts w:ascii="Times New Roman" w:hAnsi="Times New Roman"/>
                <w:sz w:val="24"/>
                <w:szCs w:val="24"/>
                <w:bdr w:val="none" w:sz="0" w:space="0" w:color="auto" w:frame="1"/>
                <w:lang w:eastAsia="ru-RU"/>
              </w:rPr>
              <w:t>п</w:t>
            </w:r>
            <w:proofErr w:type="spellEnd"/>
            <w:proofErr w:type="gramEnd"/>
          </w:p>
        </w:tc>
        <w:tc>
          <w:tcPr>
            <w:tcW w:w="256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Наименование структурного подразделения</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Место нахождения</w:t>
            </w: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График работы</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Номера справочных </w:t>
            </w:r>
            <w:r w:rsidRPr="005408D7">
              <w:rPr>
                <w:rFonts w:ascii="Times New Roman" w:hAnsi="Times New Roman"/>
                <w:sz w:val="24"/>
                <w:szCs w:val="24"/>
                <w:bdr w:val="none" w:sz="0" w:space="0" w:color="auto" w:frame="1"/>
                <w:lang w:eastAsia="ru-RU"/>
              </w:rPr>
              <w:br/>
              <w:t>телефонов, адреса электронной почты</w:t>
            </w:r>
          </w:p>
        </w:tc>
      </w:tr>
      <w:tr w:rsidR="00001258" w:rsidRPr="005408D7" w:rsidTr="00057E06">
        <w:trPr>
          <w:trHeight w:val="15"/>
          <w:tblCellSpacing w:w="15" w:type="dxa"/>
        </w:trPr>
        <w:tc>
          <w:tcPr>
            <w:tcW w:w="825" w:type="dxa"/>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c>
          <w:tcPr>
            <w:tcW w:w="2561" w:type="dxa"/>
            <w:gridSpan w:val="2"/>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c>
          <w:tcPr>
            <w:tcW w:w="2143" w:type="dxa"/>
            <w:gridSpan w:val="2"/>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c>
          <w:tcPr>
            <w:tcW w:w="1968" w:type="dxa"/>
            <w:gridSpan w:val="2"/>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c>
          <w:tcPr>
            <w:tcW w:w="1843" w:type="dxa"/>
            <w:gridSpan w:val="2"/>
            <w:tcBorders>
              <w:top w:val="nil"/>
              <w:left w:val="nil"/>
              <w:bottom w:val="nil"/>
              <w:right w:val="nil"/>
            </w:tcBorders>
            <w:shd w:val="clear" w:color="auto" w:fill="FFFFFF"/>
            <w:tcMar>
              <w:top w:w="15" w:type="dxa"/>
              <w:left w:w="15" w:type="dxa"/>
              <w:bottom w:w="15" w:type="dxa"/>
              <w:right w:w="15" w:type="dxa"/>
            </w:tcMar>
            <w:hideMark/>
          </w:tcPr>
          <w:p w:rsidR="00001258" w:rsidRPr="005408D7" w:rsidRDefault="00001258" w:rsidP="00001258">
            <w:pPr>
              <w:pStyle w:val="a3"/>
              <w:rPr>
                <w:rFonts w:ascii="Times New Roman" w:hAnsi="Times New Roman"/>
                <w:sz w:val="24"/>
                <w:szCs w:val="24"/>
                <w:lang w:eastAsia="ru-RU"/>
              </w:rPr>
            </w:pPr>
          </w:p>
        </w:tc>
      </w:tr>
      <w:tr w:rsidR="00001258" w:rsidRPr="005408D7" w:rsidTr="00057E06">
        <w:trPr>
          <w:tblCellSpacing w:w="15" w:type="dxa"/>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1</w:t>
            </w:r>
          </w:p>
        </w:tc>
        <w:tc>
          <w:tcPr>
            <w:tcW w:w="256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2</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3</w:t>
            </w: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4</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5</w:t>
            </w:r>
          </w:p>
        </w:tc>
      </w:tr>
      <w:tr w:rsidR="00001258" w:rsidRPr="005408D7" w:rsidTr="00057E06">
        <w:trPr>
          <w:tblCellSpacing w:w="15" w:type="dxa"/>
        </w:trPr>
        <w:tc>
          <w:tcPr>
            <w:tcW w:w="8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2</w:t>
            </w:r>
          </w:p>
        </w:tc>
        <w:tc>
          <w:tcPr>
            <w:tcW w:w="256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EA5213" w:rsidP="00EA5213">
            <w:pPr>
              <w:pStyle w:val="a3"/>
              <w:rPr>
                <w:rFonts w:ascii="Times New Roman" w:hAnsi="Times New Roman"/>
                <w:sz w:val="24"/>
                <w:szCs w:val="24"/>
                <w:lang w:eastAsia="ru-RU"/>
              </w:rPr>
            </w:pPr>
            <w:r>
              <w:rPr>
                <w:rFonts w:ascii="Times New Roman" w:hAnsi="Times New Roman"/>
                <w:sz w:val="24"/>
                <w:szCs w:val="24"/>
                <w:bdr w:val="none" w:sz="0" w:space="0" w:color="auto" w:frame="1"/>
                <w:lang w:eastAsia="ru-RU"/>
              </w:rPr>
              <w:t>МУ "</w:t>
            </w:r>
            <w:r w:rsidR="00001258" w:rsidRPr="005408D7">
              <w:rPr>
                <w:rFonts w:ascii="Times New Roman" w:hAnsi="Times New Roman"/>
                <w:sz w:val="24"/>
                <w:szCs w:val="24"/>
                <w:bdr w:val="none" w:sz="0" w:space="0" w:color="auto" w:frame="1"/>
                <w:lang w:eastAsia="ru-RU"/>
              </w:rPr>
              <w:t xml:space="preserve">Управление по </w:t>
            </w:r>
            <w:r>
              <w:rPr>
                <w:rFonts w:ascii="Times New Roman" w:hAnsi="Times New Roman"/>
                <w:sz w:val="24"/>
                <w:szCs w:val="24"/>
                <w:bdr w:val="none" w:sz="0" w:space="0" w:color="auto" w:frame="1"/>
                <w:lang w:eastAsia="ru-RU"/>
              </w:rPr>
              <w:t>экономике"</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EA5213" w:rsidP="00057E06">
            <w:pPr>
              <w:pStyle w:val="a3"/>
              <w:rPr>
                <w:rFonts w:ascii="Times New Roman" w:hAnsi="Times New Roman"/>
                <w:sz w:val="24"/>
                <w:szCs w:val="24"/>
                <w:lang w:eastAsia="ru-RU"/>
              </w:rPr>
            </w:pPr>
            <w:proofErr w:type="gramStart"/>
            <w:r>
              <w:rPr>
                <w:rFonts w:ascii="Times New Roman" w:hAnsi="Times New Roman"/>
                <w:sz w:val="24"/>
                <w:szCs w:val="24"/>
                <w:bdr w:val="none" w:sz="0" w:space="0" w:color="auto" w:frame="1"/>
                <w:lang w:eastAsia="ru-RU"/>
              </w:rPr>
              <w:t>с</w:t>
            </w:r>
            <w:proofErr w:type="gramEnd"/>
            <w:r>
              <w:rPr>
                <w:rFonts w:ascii="Times New Roman" w:hAnsi="Times New Roman"/>
                <w:sz w:val="24"/>
                <w:szCs w:val="24"/>
                <w:bdr w:val="none" w:sz="0" w:space="0" w:color="auto" w:frame="1"/>
                <w:lang w:eastAsia="ru-RU"/>
              </w:rPr>
              <w:t xml:space="preserve">. </w:t>
            </w:r>
            <w:proofErr w:type="gramStart"/>
            <w:r w:rsidR="00057E06">
              <w:rPr>
                <w:rFonts w:ascii="Times New Roman" w:hAnsi="Times New Roman"/>
                <w:sz w:val="24"/>
                <w:szCs w:val="24"/>
                <w:bdr w:val="none" w:sz="0" w:space="0" w:color="auto" w:frame="1"/>
                <w:lang w:eastAsia="ru-RU"/>
              </w:rPr>
              <w:t>Ельцовка</w:t>
            </w:r>
            <w:proofErr w:type="gramEnd"/>
            <w:r w:rsidR="00001258" w:rsidRPr="005408D7">
              <w:rPr>
                <w:rFonts w:ascii="Times New Roman" w:hAnsi="Times New Roman"/>
                <w:sz w:val="24"/>
                <w:szCs w:val="24"/>
                <w:bdr w:val="none" w:sz="0" w:space="0" w:color="auto" w:frame="1"/>
                <w:lang w:eastAsia="ru-RU"/>
              </w:rPr>
              <w:t xml:space="preserve">, ул. </w:t>
            </w:r>
            <w:r w:rsidR="00057E06">
              <w:rPr>
                <w:rFonts w:ascii="Times New Roman" w:hAnsi="Times New Roman"/>
                <w:sz w:val="24"/>
                <w:szCs w:val="24"/>
                <w:bdr w:val="none" w:sz="0" w:space="0" w:color="auto" w:frame="1"/>
                <w:lang w:eastAsia="ru-RU"/>
              </w:rPr>
              <w:t>Садовая</w:t>
            </w:r>
            <w:r w:rsidR="00001258" w:rsidRPr="005408D7">
              <w:rPr>
                <w:rFonts w:ascii="Times New Roman" w:hAnsi="Times New Roman"/>
                <w:sz w:val="24"/>
                <w:szCs w:val="24"/>
                <w:bdr w:val="none" w:sz="0" w:space="0" w:color="auto" w:frame="1"/>
                <w:lang w:eastAsia="ru-RU"/>
              </w:rPr>
              <w:t xml:space="preserve">, дом </w:t>
            </w:r>
            <w:r w:rsidR="00057E06">
              <w:rPr>
                <w:rFonts w:ascii="Times New Roman" w:hAnsi="Times New Roman"/>
                <w:sz w:val="24"/>
                <w:szCs w:val="24"/>
                <w:bdr w:val="none" w:sz="0" w:space="0" w:color="auto" w:frame="1"/>
                <w:lang w:eastAsia="ru-RU"/>
              </w:rPr>
              <w:t>26</w:t>
            </w: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57E06">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Понедельник - пятница: </w:t>
            </w:r>
            <w:r w:rsidRPr="005408D7">
              <w:rPr>
                <w:rFonts w:ascii="Times New Roman" w:hAnsi="Times New Roman"/>
                <w:sz w:val="24"/>
                <w:szCs w:val="24"/>
                <w:bdr w:val="none" w:sz="0" w:space="0" w:color="auto" w:frame="1"/>
                <w:lang w:eastAsia="ru-RU"/>
              </w:rPr>
              <w:br/>
              <w:t xml:space="preserve">с </w:t>
            </w:r>
            <w:r w:rsidR="00057E06">
              <w:rPr>
                <w:rFonts w:ascii="Times New Roman" w:hAnsi="Times New Roman"/>
                <w:sz w:val="24"/>
                <w:szCs w:val="24"/>
                <w:bdr w:val="none" w:sz="0" w:space="0" w:color="auto" w:frame="1"/>
                <w:lang w:eastAsia="ru-RU"/>
              </w:rPr>
              <w:t>9</w:t>
            </w:r>
            <w:r w:rsidRPr="005408D7">
              <w:rPr>
                <w:rFonts w:ascii="Times New Roman" w:hAnsi="Times New Roman"/>
                <w:sz w:val="24"/>
                <w:szCs w:val="24"/>
                <w:bdr w:val="none" w:sz="0" w:space="0" w:color="auto" w:frame="1"/>
                <w:lang w:eastAsia="ru-RU"/>
              </w:rPr>
              <w:t>.00 до 17.00 час</w:t>
            </w:r>
            <w:proofErr w:type="gramStart"/>
            <w:r w:rsidRPr="005408D7">
              <w:rPr>
                <w:rFonts w:ascii="Times New Roman" w:hAnsi="Times New Roman"/>
                <w:sz w:val="24"/>
                <w:szCs w:val="24"/>
                <w:bdr w:val="none" w:sz="0" w:space="0" w:color="auto" w:frame="1"/>
                <w:lang w:eastAsia="ru-RU"/>
              </w:rPr>
              <w:t>.,</w:t>
            </w:r>
            <w:r w:rsidRPr="005408D7">
              <w:rPr>
                <w:rFonts w:ascii="Times New Roman" w:hAnsi="Times New Roman"/>
                <w:sz w:val="24"/>
                <w:szCs w:val="24"/>
                <w:bdr w:val="none" w:sz="0" w:space="0" w:color="auto" w:frame="1"/>
                <w:lang w:eastAsia="ru-RU"/>
              </w:rPr>
              <w:br/>
            </w:r>
            <w:proofErr w:type="gramEnd"/>
            <w:r w:rsidRPr="005408D7">
              <w:rPr>
                <w:rFonts w:ascii="Times New Roman" w:hAnsi="Times New Roman"/>
                <w:sz w:val="24"/>
                <w:szCs w:val="24"/>
                <w:bdr w:val="none" w:sz="0" w:space="0" w:color="auto" w:frame="1"/>
                <w:lang w:eastAsia="ru-RU"/>
              </w:rPr>
              <w:t>перерыв на обед:</w:t>
            </w:r>
            <w:r w:rsidRPr="005408D7">
              <w:rPr>
                <w:rFonts w:ascii="Times New Roman" w:hAnsi="Times New Roman"/>
                <w:sz w:val="24"/>
                <w:szCs w:val="24"/>
                <w:bdr w:val="none" w:sz="0" w:space="0" w:color="auto" w:frame="1"/>
                <w:lang w:eastAsia="ru-RU"/>
              </w:rPr>
              <w:br/>
              <w:t>с 1</w:t>
            </w:r>
            <w:r w:rsidR="00057E06">
              <w:rPr>
                <w:rFonts w:ascii="Times New Roman" w:hAnsi="Times New Roman"/>
                <w:sz w:val="24"/>
                <w:szCs w:val="24"/>
                <w:bdr w:val="none" w:sz="0" w:space="0" w:color="auto" w:frame="1"/>
                <w:lang w:eastAsia="ru-RU"/>
              </w:rPr>
              <w:t>3</w:t>
            </w:r>
            <w:r w:rsidRPr="005408D7">
              <w:rPr>
                <w:rFonts w:ascii="Times New Roman" w:hAnsi="Times New Roman"/>
                <w:sz w:val="24"/>
                <w:szCs w:val="24"/>
                <w:bdr w:val="none" w:sz="0" w:space="0" w:color="auto" w:frame="1"/>
                <w:lang w:eastAsia="ru-RU"/>
              </w:rPr>
              <w:t>.00 до 1</w:t>
            </w:r>
            <w:r w:rsidR="00057E06">
              <w:rPr>
                <w:rFonts w:ascii="Times New Roman" w:hAnsi="Times New Roman"/>
                <w:sz w:val="24"/>
                <w:szCs w:val="24"/>
                <w:bdr w:val="none" w:sz="0" w:space="0" w:color="auto" w:frame="1"/>
                <w:lang w:eastAsia="ru-RU"/>
              </w:rPr>
              <w:t>4</w:t>
            </w:r>
            <w:r w:rsidRPr="005408D7">
              <w:rPr>
                <w:rFonts w:ascii="Times New Roman" w:hAnsi="Times New Roman"/>
                <w:sz w:val="24"/>
                <w:szCs w:val="24"/>
                <w:bdr w:val="none" w:sz="0" w:space="0" w:color="auto" w:frame="1"/>
                <w:lang w:eastAsia="ru-RU"/>
              </w:rPr>
              <w:t>.00 час.</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49" w:type="dxa"/>
              <w:bottom w:w="15" w:type="dxa"/>
              <w:right w:w="149" w:type="dxa"/>
            </w:tcMar>
            <w:hideMark/>
          </w:tcPr>
          <w:p w:rsidR="00001258" w:rsidRPr="005408D7" w:rsidRDefault="00001258" w:rsidP="00001258">
            <w:pPr>
              <w:pStyle w:val="a3"/>
              <w:rPr>
                <w:rFonts w:ascii="Times New Roman" w:hAnsi="Times New Roman"/>
                <w:sz w:val="24"/>
                <w:szCs w:val="24"/>
                <w:lang w:eastAsia="ru-RU"/>
              </w:rPr>
            </w:pPr>
            <w:r w:rsidRPr="005408D7">
              <w:rPr>
                <w:rFonts w:ascii="Times New Roman" w:hAnsi="Times New Roman"/>
                <w:sz w:val="24"/>
                <w:szCs w:val="24"/>
                <w:bdr w:val="none" w:sz="0" w:space="0" w:color="auto" w:frame="1"/>
                <w:lang w:eastAsia="ru-RU"/>
              </w:rPr>
              <w:t>22-</w:t>
            </w:r>
            <w:r w:rsidR="00057E06">
              <w:rPr>
                <w:rFonts w:ascii="Times New Roman" w:hAnsi="Times New Roman"/>
                <w:sz w:val="24"/>
                <w:szCs w:val="24"/>
                <w:bdr w:val="none" w:sz="0" w:space="0" w:color="auto" w:frame="1"/>
                <w:lang w:eastAsia="ru-RU"/>
              </w:rPr>
              <w:t>1</w:t>
            </w:r>
            <w:r w:rsidRPr="005408D7">
              <w:rPr>
                <w:rFonts w:ascii="Times New Roman" w:hAnsi="Times New Roman"/>
                <w:sz w:val="24"/>
                <w:szCs w:val="24"/>
                <w:bdr w:val="none" w:sz="0" w:space="0" w:color="auto" w:frame="1"/>
                <w:lang w:eastAsia="ru-RU"/>
              </w:rPr>
              <w:t>-</w:t>
            </w:r>
            <w:r w:rsidR="00057E06">
              <w:rPr>
                <w:rFonts w:ascii="Times New Roman" w:hAnsi="Times New Roman"/>
                <w:sz w:val="24"/>
                <w:szCs w:val="24"/>
                <w:bdr w:val="none" w:sz="0" w:space="0" w:color="auto" w:frame="1"/>
                <w:lang w:eastAsia="ru-RU"/>
              </w:rPr>
              <w:t>74</w:t>
            </w:r>
          </w:p>
          <w:p w:rsidR="00001258" w:rsidRPr="005408D7" w:rsidRDefault="00001258" w:rsidP="00001258">
            <w:pPr>
              <w:pStyle w:val="a3"/>
              <w:rPr>
                <w:rFonts w:ascii="Times New Roman" w:hAnsi="Times New Roman"/>
                <w:sz w:val="24"/>
                <w:szCs w:val="24"/>
                <w:lang w:eastAsia="ru-RU"/>
              </w:rPr>
            </w:pPr>
          </w:p>
        </w:tc>
      </w:tr>
      <w:tr w:rsidR="00001258" w:rsidRPr="005408D7" w:rsidTr="00057E06">
        <w:trPr>
          <w:tblCellSpacing w:w="15" w:type="dxa"/>
        </w:trPr>
        <w:tc>
          <w:tcPr>
            <w:tcW w:w="825"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c>
          <w:tcPr>
            <w:tcW w:w="45"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c>
          <w:tcPr>
            <w:tcW w:w="2486"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c>
          <w:tcPr>
            <w:tcW w:w="20"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c>
          <w:tcPr>
            <w:tcW w:w="2093"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c>
          <w:tcPr>
            <w:tcW w:w="20"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c>
          <w:tcPr>
            <w:tcW w:w="1918"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c>
          <w:tcPr>
            <w:tcW w:w="20"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c>
          <w:tcPr>
            <w:tcW w:w="1793" w:type="dxa"/>
            <w:tcBorders>
              <w:top w:val="nil"/>
              <w:left w:val="nil"/>
              <w:bottom w:val="nil"/>
              <w:right w:val="nil"/>
            </w:tcBorders>
            <w:shd w:val="clear" w:color="auto" w:fill="FFFFFF"/>
            <w:hideMark/>
          </w:tcPr>
          <w:p w:rsidR="00001258" w:rsidRPr="005408D7" w:rsidRDefault="00001258" w:rsidP="00001258">
            <w:pPr>
              <w:pStyle w:val="a3"/>
              <w:rPr>
                <w:rFonts w:ascii="Times New Roman" w:hAnsi="Times New Roman"/>
                <w:sz w:val="24"/>
                <w:szCs w:val="24"/>
                <w:lang w:eastAsia="ru-RU"/>
              </w:rPr>
            </w:pPr>
          </w:p>
        </w:tc>
      </w:tr>
    </w:tbl>
    <w:p w:rsidR="00001258" w:rsidRDefault="00001258" w:rsidP="00001258">
      <w:pPr>
        <w:shd w:val="clear" w:color="auto" w:fill="FFFFFF"/>
        <w:spacing w:after="0" w:line="240" w:lineRule="auto"/>
        <w:ind w:firstLine="709"/>
        <w:jc w:val="both"/>
        <w:textAlignment w:val="baseline"/>
        <w:rPr>
          <w:rFonts w:ascii="Times New Roman" w:eastAsia="Times New Roman" w:hAnsi="Times New Roman"/>
          <w:sz w:val="24"/>
          <w:szCs w:val="24"/>
          <w:bdr w:val="none" w:sz="0" w:space="0" w:color="auto" w:frame="1"/>
          <w:lang w:eastAsia="ru-RU"/>
        </w:rPr>
      </w:pPr>
    </w:p>
    <w:p w:rsidR="00001258" w:rsidRDefault="00001258" w:rsidP="00001258">
      <w:pPr>
        <w:shd w:val="clear" w:color="auto" w:fill="FFFFFF"/>
        <w:spacing w:after="0" w:line="240" w:lineRule="auto"/>
        <w:ind w:firstLine="709"/>
        <w:jc w:val="both"/>
        <w:textAlignment w:val="baseline"/>
        <w:rPr>
          <w:rFonts w:ascii="Times New Roman" w:eastAsia="Times New Roman" w:hAnsi="Times New Roman"/>
          <w:sz w:val="24"/>
          <w:szCs w:val="24"/>
          <w:bdr w:val="none" w:sz="0" w:space="0" w:color="auto" w:frame="1"/>
          <w:lang w:eastAsia="ru-RU"/>
        </w:rPr>
      </w:pPr>
    </w:p>
    <w:p w:rsidR="00B208E0" w:rsidRDefault="00001258" w:rsidP="00B208E0">
      <w:pPr>
        <w:spacing w:after="0" w:line="240" w:lineRule="auto"/>
        <w:jc w:val="right"/>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br w:type="page"/>
      </w:r>
      <w:r w:rsidRPr="003B1DDD">
        <w:rPr>
          <w:rFonts w:ascii="Times New Roman" w:eastAsia="Times New Roman" w:hAnsi="Times New Roman"/>
          <w:sz w:val="24"/>
          <w:szCs w:val="24"/>
          <w:bdr w:val="none" w:sz="0" w:space="0" w:color="auto" w:frame="1"/>
          <w:lang w:eastAsia="ru-RU"/>
        </w:rPr>
        <w:lastRenderedPageBreak/>
        <w:t>Приложение 2</w:t>
      </w:r>
      <w:r w:rsidRPr="003B1DDD">
        <w:rPr>
          <w:rFonts w:ascii="Times New Roman" w:eastAsia="Times New Roman" w:hAnsi="Times New Roman"/>
          <w:sz w:val="24"/>
          <w:szCs w:val="24"/>
          <w:bdr w:val="none" w:sz="0" w:space="0" w:color="auto" w:frame="1"/>
          <w:lang w:eastAsia="ru-RU"/>
        </w:rPr>
        <w:br/>
        <w:t xml:space="preserve">к </w:t>
      </w:r>
      <w:proofErr w:type="gramStart"/>
      <w:r w:rsidRPr="003B1DDD">
        <w:rPr>
          <w:rFonts w:ascii="Times New Roman" w:eastAsia="Times New Roman" w:hAnsi="Times New Roman"/>
          <w:sz w:val="24"/>
          <w:szCs w:val="24"/>
          <w:bdr w:val="none" w:sz="0" w:space="0" w:color="auto" w:frame="1"/>
          <w:lang w:eastAsia="ru-RU"/>
        </w:rPr>
        <w:t>административному</w:t>
      </w:r>
      <w:proofErr w:type="gramEnd"/>
    </w:p>
    <w:p w:rsidR="00001258" w:rsidRPr="003B1DDD" w:rsidRDefault="00001258" w:rsidP="00B208E0">
      <w:pPr>
        <w:spacing w:after="0" w:line="240" w:lineRule="auto"/>
        <w:jc w:val="right"/>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регламенту осуществления</w:t>
      </w:r>
    </w:p>
    <w:p w:rsidR="00001258" w:rsidRDefault="00001258" w:rsidP="00B208E0">
      <w:pPr>
        <w:shd w:val="clear" w:color="auto" w:fill="FFFFFF"/>
        <w:spacing w:after="0" w:line="240" w:lineRule="auto"/>
        <w:ind w:firstLine="709"/>
        <w:jc w:val="right"/>
        <w:textAlignment w:val="baseline"/>
        <w:rPr>
          <w:rFonts w:ascii="Times New Roman" w:eastAsia="Times New Roman" w:hAnsi="Times New Roman"/>
          <w:sz w:val="18"/>
          <w:szCs w:val="18"/>
          <w:lang w:eastAsia="ru-RU"/>
        </w:rPr>
      </w:pPr>
      <w:r w:rsidRPr="003B1DDD">
        <w:rPr>
          <w:rFonts w:ascii="Times New Roman" w:eastAsia="Times New Roman" w:hAnsi="Times New Roman"/>
          <w:sz w:val="24"/>
          <w:szCs w:val="24"/>
          <w:bdr w:val="none" w:sz="0" w:space="0" w:color="auto" w:frame="1"/>
          <w:lang w:eastAsia="ru-RU"/>
        </w:rPr>
        <w:t>муниципального земельного контроля</w:t>
      </w:r>
    </w:p>
    <w:p w:rsidR="00057E06" w:rsidRPr="003B1DDD" w:rsidRDefault="00057E06" w:rsidP="00B208E0">
      <w:pPr>
        <w:shd w:val="clear" w:color="auto" w:fill="FFFFFF"/>
        <w:spacing w:after="0" w:line="240" w:lineRule="auto"/>
        <w:ind w:firstLine="709"/>
        <w:jc w:val="right"/>
        <w:textAlignment w:val="baseline"/>
        <w:rPr>
          <w:rFonts w:ascii="Times New Roman" w:eastAsia="Times New Roman" w:hAnsi="Times New Roman"/>
          <w:sz w:val="18"/>
          <w:szCs w:val="18"/>
          <w:lang w:eastAsia="ru-RU"/>
        </w:rPr>
      </w:pPr>
    </w:p>
    <w:p w:rsidR="00E7449A" w:rsidRPr="000B65F6" w:rsidRDefault="00E7449A" w:rsidP="00E7449A">
      <w:pPr>
        <w:pStyle w:val="ConsPlusNormal"/>
        <w:jc w:val="center"/>
        <w:rPr>
          <w:rFonts w:ascii="Times New Roman" w:hAnsi="Times New Roman" w:cs="Times New Roman"/>
          <w:caps/>
          <w:sz w:val="24"/>
          <w:szCs w:val="24"/>
        </w:rPr>
      </w:pPr>
      <w:r w:rsidRPr="000B65F6">
        <w:rPr>
          <w:rFonts w:ascii="Times New Roman" w:hAnsi="Times New Roman" w:cs="Times New Roman"/>
          <w:caps/>
          <w:sz w:val="24"/>
          <w:szCs w:val="24"/>
        </w:rPr>
        <w:t>БЛОК-СХЕМА</w:t>
      </w:r>
    </w:p>
    <w:p w:rsidR="00E7449A" w:rsidRPr="000B65F6" w:rsidRDefault="00E7449A" w:rsidP="00E7449A">
      <w:pPr>
        <w:pStyle w:val="ConsPlusNormal"/>
        <w:jc w:val="center"/>
        <w:rPr>
          <w:rFonts w:ascii="Times New Roman" w:hAnsi="Times New Roman" w:cs="Times New Roman"/>
          <w:caps/>
          <w:sz w:val="24"/>
          <w:szCs w:val="24"/>
        </w:rPr>
      </w:pPr>
      <w:r w:rsidRPr="000B65F6">
        <w:rPr>
          <w:rFonts w:ascii="Times New Roman" w:hAnsi="Times New Roman" w:cs="Times New Roman"/>
          <w:caps/>
          <w:sz w:val="24"/>
          <w:szCs w:val="24"/>
        </w:rPr>
        <w:t>ПОСЛЕДОВАТЕЛЬНОСТИ АДМИНИСТРАТИВНЫХ ПРОЦЕДУР ПО ИСПОЛНЕНИЮ</w:t>
      </w:r>
    </w:p>
    <w:p w:rsidR="00E7449A" w:rsidRPr="000B65F6" w:rsidRDefault="00E7449A" w:rsidP="000B65F6">
      <w:pPr>
        <w:pStyle w:val="ConsPlusNormal"/>
        <w:jc w:val="center"/>
        <w:rPr>
          <w:rFonts w:ascii="Times New Roman" w:hAnsi="Times New Roman" w:cs="Times New Roman"/>
          <w:caps/>
          <w:sz w:val="24"/>
          <w:szCs w:val="24"/>
        </w:rPr>
      </w:pPr>
      <w:r w:rsidRPr="000B65F6">
        <w:rPr>
          <w:rFonts w:ascii="Times New Roman" w:hAnsi="Times New Roman" w:cs="Times New Roman"/>
          <w:caps/>
          <w:sz w:val="24"/>
          <w:szCs w:val="24"/>
        </w:rPr>
        <w:t>МУНИЦИПАЛЬНОЙ ФУНКЦИИ</w:t>
      </w:r>
      <w:r w:rsidR="000B65F6" w:rsidRPr="000B65F6">
        <w:rPr>
          <w:rFonts w:ascii="Times New Roman" w:hAnsi="Times New Roman" w:cs="Times New Roman"/>
          <w:caps/>
          <w:sz w:val="24"/>
          <w:szCs w:val="24"/>
        </w:rPr>
        <w:t xml:space="preserve"> муниципального земельного контроля на территории муниципального образования </w:t>
      </w:r>
      <w:r w:rsidR="00C44F6C">
        <w:rPr>
          <w:rFonts w:ascii="Times New Roman" w:hAnsi="Times New Roman" w:cs="Times New Roman"/>
          <w:caps/>
          <w:sz w:val="24"/>
          <w:szCs w:val="24"/>
        </w:rPr>
        <w:t>Ельцовский</w:t>
      </w:r>
      <w:r w:rsidR="000B65F6" w:rsidRPr="000B65F6">
        <w:rPr>
          <w:rFonts w:ascii="Times New Roman" w:hAnsi="Times New Roman" w:cs="Times New Roman"/>
          <w:caps/>
          <w:sz w:val="24"/>
          <w:szCs w:val="24"/>
        </w:rPr>
        <w:t xml:space="preserve"> район Алтайского края</w:t>
      </w:r>
    </w:p>
    <w:p w:rsidR="00E7449A" w:rsidRDefault="00E7449A" w:rsidP="00E7449A">
      <w:pPr>
        <w:pStyle w:val="ConsPlusNormal"/>
        <w:jc w:val="both"/>
      </w:pPr>
    </w:p>
    <w:p w:rsidR="00E7449A" w:rsidRDefault="00E7449A" w:rsidP="00E7449A">
      <w:pPr>
        <w:pStyle w:val="ConsPlusNonformat"/>
        <w:jc w:val="both"/>
      </w:pPr>
      <w:r>
        <w:t xml:space="preserve">             ┌───────────────────────────────────────┐</w:t>
      </w:r>
    </w:p>
    <w:p w:rsidR="00E7449A" w:rsidRDefault="00E7449A" w:rsidP="00E7449A">
      <w:pPr>
        <w:pStyle w:val="ConsPlusNonformat"/>
        <w:jc w:val="both"/>
      </w:pPr>
      <w:r>
        <w:t xml:space="preserve">             │Принятие решения о проведении проверки │</w:t>
      </w:r>
    </w:p>
    <w:p w:rsidR="00E7449A" w:rsidRDefault="00E7449A" w:rsidP="00E7449A">
      <w:pPr>
        <w:pStyle w:val="ConsPlusNonformat"/>
        <w:jc w:val="both"/>
      </w:pPr>
      <w:r>
        <w:t xml:space="preserve">             └────┬───────────────────────────┬──────┘</w:t>
      </w:r>
    </w:p>
    <w:p w:rsidR="00E7449A" w:rsidRDefault="00E7449A" w:rsidP="00E7449A">
      <w:pPr>
        <w:pStyle w:val="ConsPlusNonformat"/>
        <w:jc w:val="both"/>
      </w:pPr>
      <w:r>
        <w:t xml:space="preserve">                  </w:t>
      </w:r>
      <w:proofErr w:type="spellStart"/>
      <w:r>
        <w:t>v</w:t>
      </w:r>
      <w:proofErr w:type="spellEnd"/>
      <w:r>
        <w:t xml:space="preserve">                           </w:t>
      </w:r>
      <w:proofErr w:type="spellStart"/>
      <w:r>
        <w:t>v</w:t>
      </w:r>
      <w:proofErr w:type="spellEnd"/>
    </w:p>
    <w:p w:rsidR="00E7449A" w:rsidRDefault="00E7449A" w:rsidP="00E7449A">
      <w:pPr>
        <w:pStyle w:val="ConsPlusNonformat"/>
        <w:jc w:val="both"/>
      </w:pPr>
      <w:r>
        <w:t xml:space="preserve">       ┌──────────┴───────────┐    ┌──────────┴─────────────┐</w:t>
      </w:r>
    </w:p>
    <w:p w:rsidR="00E7449A" w:rsidRDefault="00E7449A" w:rsidP="00E7449A">
      <w:pPr>
        <w:pStyle w:val="ConsPlusNonformat"/>
        <w:jc w:val="both"/>
      </w:pPr>
      <w:r>
        <w:t xml:space="preserve">       │   Подготовка плана   │    │ Подготовка </w:t>
      </w:r>
      <w:proofErr w:type="gramStart"/>
      <w:r>
        <w:t>внеплановой</w:t>
      </w:r>
      <w:proofErr w:type="gramEnd"/>
      <w:r>
        <w:t xml:space="preserve"> │</w:t>
      </w:r>
    </w:p>
    <w:p w:rsidR="00E7449A" w:rsidRDefault="00E7449A" w:rsidP="00E7449A">
      <w:pPr>
        <w:pStyle w:val="ConsPlusNonformat"/>
        <w:jc w:val="both"/>
      </w:pPr>
      <w:r>
        <w:t xml:space="preserve">       │  проведения проверок │    │       проверки         │</w:t>
      </w:r>
    </w:p>
    <w:p w:rsidR="00E7449A" w:rsidRDefault="00E7449A" w:rsidP="00E7449A">
      <w:pPr>
        <w:pStyle w:val="ConsPlusNonformat"/>
        <w:jc w:val="both"/>
      </w:pPr>
      <w:r>
        <w:t xml:space="preserve">       └──────────┬───────────┘    └──────────┬─────────────┘</w:t>
      </w:r>
    </w:p>
    <w:p w:rsidR="00E7449A" w:rsidRDefault="00E7449A" w:rsidP="00E7449A">
      <w:pPr>
        <w:pStyle w:val="ConsPlusNonformat"/>
        <w:jc w:val="both"/>
      </w:pPr>
      <w:r>
        <w:t xml:space="preserve">                  </w:t>
      </w:r>
      <w:proofErr w:type="spellStart"/>
      <w:r>
        <w:t>v</w:t>
      </w:r>
      <w:proofErr w:type="spellEnd"/>
      <w:r>
        <w:t xml:space="preserve">                           </w:t>
      </w:r>
      <w:proofErr w:type="spellStart"/>
      <w:r>
        <w:t>v</w:t>
      </w:r>
      <w:proofErr w:type="spellEnd"/>
    </w:p>
    <w:p w:rsidR="00E7449A" w:rsidRDefault="00E7449A" w:rsidP="00E7449A">
      <w:pPr>
        <w:pStyle w:val="ConsPlusNonformat"/>
        <w:jc w:val="both"/>
      </w:pPr>
      <w:r>
        <w:t xml:space="preserve">            ┌─────┴───────────────────────────┴─────┐</w:t>
      </w:r>
    </w:p>
    <w:p w:rsidR="00E7449A" w:rsidRDefault="00E7449A" w:rsidP="00E7449A">
      <w:pPr>
        <w:pStyle w:val="ConsPlusNonformat"/>
        <w:jc w:val="both"/>
      </w:pPr>
      <w:r>
        <w:t xml:space="preserve">            │  Уведомление о проведении проверки    │</w:t>
      </w:r>
    </w:p>
    <w:p w:rsidR="00E7449A" w:rsidRDefault="00E7449A" w:rsidP="00E7449A">
      <w:pPr>
        <w:pStyle w:val="ConsPlusNonformat"/>
        <w:jc w:val="both"/>
      </w:pPr>
      <w:r>
        <w:t xml:space="preserve">            └────────────────────┬──────────────────┘</w:t>
      </w:r>
    </w:p>
    <w:p w:rsidR="00E7449A" w:rsidRDefault="00E7449A" w:rsidP="00E7449A">
      <w:pPr>
        <w:pStyle w:val="ConsPlusNonformat"/>
        <w:jc w:val="both"/>
      </w:pPr>
      <w:r>
        <w:t xml:space="preserve">                                 v</w:t>
      </w:r>
    </w:p>
    <w:p w:rsidR="00E7449A" w:rsidRDefault="00E7449A" w:rsidP="00E7449A">
      <w:pPr>
        <w:pStyle w:val="ConsPlusNonformat"/>
        <w:jc w:val="both"/>
      </w:pPr>
      <w:r>
        <w:t xml:space="preserve">            ┌────────────────────┴──────────────────┐</w:t>
      </w:r>
    </w:p>
    <w:p w:rsidR="00E7449A" w:rsidRDefault="00E7449A" w:rsidP="00E7449A">
      <w:pPr>
        <w:pStyle w:val="ConsPlusNonformat"/>
        <w:jc w:val="both"/>
      </w:pPr>
      <w:r>
        <w:t xml:space="preserve">            │        Проведение   проверки          │</w:t>
      </w:r>
    </w:p>
    <w:p w:rsidR="00E7449A" w:rsidRDefault="00E7449A" w:rsidP="00E7449A">
      <w:pPr>
        <w:pStyle w:val="ConsPlusNonformat"/>
        <w:jc w:val="both"/>
      </w:pPr>
      <w:r>
        <w:t xml:space="preserve">            └────┬───────────────────────────┬──────┘</w:t>
      </w:r>
    </w:p>
    <w:p w:rsidR="00E7449A" w:rsidRDefault="00E7449A" w:rsidP="00E7449A">
      <w:pPr>
        <w:pStyle w:val="ConsPlusNonformat"/>
        <w:jc w:val="both"/>
      </w:pPr>
      <w:r>
        <w:t xml:space="preserve">                 </w:t>
      </w:r>
      <w:proofErr w:type="spellStart"/>
      <w:r>
        <w:t>v</w:t>
      </w:r>
      <w:proofErr w:type="spellEnd"/>
      <w:r>
        <w:t xml:space="preserve">                           </w:t>
      </w:r>
      <w:proofErr w:type="spellStart"/>
      <w:r>
        <w:t>v</w:t>
      </w:r>
      <w:proofErr w:type="spellEnd"/>
    </w:p>
    <w:p w:rsidR="00E7449A" w:rsidRDefault="00E7449A" w:rsidP="00E7449A">
      <w:pPr>
        <w:pStyle w:val="ConsPlusNonformat"/>
        <w:jc w:val="both"/>
      </w:pPr>
      <w:r>
        <w:t xml:space="preserve">       ┌─────────┴───────────┐    ┌──────────┴─────────────┐</w:t>
      </w:r>
    </w:p>
    <w:p w:rsidR="00E7449A" w:rsidRDefault="00E7449A" w:rsidP="00E7449A">
      <w:pPr>
        <w:pStyle w:val="ConsPlusNonformat"/>
        <w:jc w:val="both"/>
      </w:pPr>
      <w:r>
        <w:t xml:space="preserve">       │  Выездная проверка  │    │ Документарная проверка │</w:t>
      </w:r>
    </w:p>
    <w:p w:rsidR="00E7449A" w:rsidRDefault="00E7449A" w:rsidP="00E7449A">
      <w:pPr>
        <w:pStyle w:val="ConsPlusNonformat"/>
        <w:jc w:val="both"/>
      </w:pPr>
      <w:r>
        <w:t xml:space="preserve">       │                     │    │                        │</w:t>
      </w:r>
    </w:p>
    <w:p w:rsidR="00E7449A" w:rsidRDefault="00E7449A" w:rsidP="00E7449A">
      <w:pPr>
        <w:pStyle w:val="ConsPlusNonformat"/>
        <w:jc w:val="both"/>
      </w:pPr>
      <w:r>
        <w:t xml:space="preserve">       └──────────┬──────────┘    └──────────┬─────────────┘</w:t>
      </w:r>
    </w:p>
    <w:p w:rsidR="00E7449A" w:rsidRDefault="00E7449A" w:rsidP="00E7449A">
      <w:pPr>
        <w:pStyle w:val="ConsPlusNonformat"/>
        <w:jc w:val="both"/>
      </w:pPr>
      <w:r>
        <w:t xml:space="preserve">                  </w:t>
      </w:r>
      <w:proofErr w:type="spellStart"/>
      <w:r>
        <w:t>v</w:t>
      </w:r>
      <w:proofErr w:type="spellEnd"/>
      <w:r>
        <w:t xml:space="preserve">                          </w:t>
      </w:r>
      <w:proofErr w:type="spellStart"/>
      <w:r>
        <w:t>v</w:t>
      </w:r>
      <w:proofErr w:type="spellEnd"/>
    </w:p>
    <w:p w:rsidR="00E7449A" w:rsidRDefault="00E7449A" w:rsidP="00E7449A">
      <w:pPr>
        <w:pStyle w:val="ConsPlusNonformat"/>
        <w:jc w:val="both"/>
      </w:pPr>
      <w:r>
        <w:t xml:space="preserve">            ┌─────┴──────────────────────────┴──────┐</w:t>
      </w:r>
    </w:p>
    <w:p w:rsidR="00E7449A" w:rsidRDefault="00E7449A" w:rsidP="00E7449A">
      <w:pPr>
        <w:pStyle w:val="ConsPlusNonformat"/>
        <w:jc w:val="both"/>
      </w:pPr>
      <w:r>
        <w:t xml:space="preserve">            │    Оформление результатов проверки    │</w:t>
      </w:r>
    </w:p>
    <w:p w:rsidR="00E7449A" w:rsidRDefault="00E7449A" w:rsidP="00E7449A">
      <w:pPr>
        <w:pStyle w:val="ConsPlusNonformat"/>
        <w:jc w:val="both"/>
      </w:pPr>
      <w:r>
        <w:t xml:space="preserve">            └────────────────────┬──────────────────┘</w:t>
      </w:r>
    </w:p>
    <w:p w:rsidR="00E7449A" w:rsidRDefault="00E7449A" w:rsidP="00E7449A">
      <w:pPr>
        <w:pStyle w:val="ConsPlusNonformat"/>
        <w:jc w:val="both"/>
      </w:pPr>
      <w:r>
        <w:t xml:space="preserve">                                 v</w:t>
      </w:r>
    </w:p>
    <w:p w:rsidR="00E7449A" w:rsidRDefault="00E7449A" w:rsidP="00E7449A">
      <w:pPr>
        <w:pStyle w:val="ConsPlusNonformat"/>
        <w:jc w:val="both"/>
      </w:pPr>
      <w:r>
        <w:t xml:space="preserve">            ┌────────────────────┴──────────────────┐</w:t>
      </w:r>
    </w:p>
    <w:p w:rsidR="00E7449A" w:rsidRDefault="00E7449A" w:rsidP="00E7449A">
      <w:pPr>
        <w:pStyle w:val="ConsPlusNonformat"/>
        <w:jc w:val="both"/>
      </w:pPr>
      <w:r>
        <w:t xml:space="preserve">            │    Принятие мер по фактам нарушений,  │</w:t>
      </w:r>
    </w:p>
    <w:p w:rsidR="00E7449A" w:rsidRDefault="00E7449A" w:rsidP="00E7449A">
      <w:pPr>
        <w:pStyle w:val="ConsPlusNonformat"/>
        <w:jc w:val="both"/>
      </w:pPr>
      <w:r>
        <w:t xml:space="preserve">            │   </w:t>
      </w:r>
      <w:proofErr w:type="gramStart"/>
      <w:r>
        <w:t>выявленным</w:t>
      </w:r>
      <w:proofErr w:type="gramEnd"/>
      <w:r>
        <w:t xml:space="preserve"> при проведении проверки  │</w:t>
      </w:r>
    </w:p>
    <w:p w:rsidR="00E7449A" w:rsidRDefault="00E7449A" w:rsidP="00E7449A">
      <w:pPr>
        <w:pStyle w:val="ConsPlusNonformat"/>
        <w:jc w:val="both"/>
      </w:pPr>
      <w:r>
        <w:t xml:space="preserve">            └───────────────────────────────────────┘</w:t>
      </w:r>
    </w:p>
    <w:p w:rsidR="00E7449A" w:rsidRDefault="00E7449A" w:rsidP="00E7449A">
      <w:pPr>
        <w:pStyle w:val="ConsPlusNormal"/>
        <w:jc w:val="both"/>
      </w:pPr>
    </w:p>
    <w:p w:rsidR="00C7502F" w:rsidRDefault="00C7502F" w:rsidP="0062291A">
      <w:pPr>
        <w:spacing w:after="0" w:line="240" w:lineRule="auto"/>
        <w:rPr>
          <w:rFonts w:ascii="Times New Roman" w:eastAsia="Times New Roman" w:hAnsi="Times New Roman"/>
          <w:sz w:val="18"/>
          <w:szCs w:val="18"/>
          <w:lang w:eastAsia="ru-RU"/>
        </w:rPr>
      </w:pPr>
    </w:p>
    <w:p w:rsidR="00C7502F" w:rsidRDefault="00C7502F" w:rsidP="00001258">
      <w:pPr>
        <w:shd w:val="clear" w:color="auto" w:fill="FFFFFF"/>
        <w:spacing w:after="0" w:line="240" w:lineRule="auto"/>
        <w:ind w:firstLine="709"/>
        <w:jc w:val="center"/>
        <w:textAlignment w:val="baseline"/>
        <w:rPr>
          <w:rFonts w:ascii="Times New Roman" w:eastAsia="Times New Roman" w:hAnsi="Times New Roman"/>
          <w:sz w:val="18"/>
          <w:szCs w:val="18"/>
          <w:lang w:eastAsia="ru-RU"/>
        </w:rPr>
      </w:pPr>
    </w:p>
    <w:p w:rsidR="00C7502F" w:rsidRDefault="00C7502F" w:rsidP="00001258">
      <w:pPr>
        <w:shd w:val="clear" w:color="auto" w:fill="FFFFFF"/>
        <w:spacing w:after="0" w:line="240" w:lineRule="auto"/>
        <w:ind w:firstLine="709"/>
        <w:jc w:val="center"/>
        <w:textAlignment w:val="baseline"/>
        <w:rPr>
          <w:rFonts w:ascii="Times New Roman" w:eastAsia="Times New Roman" w:hAnsi="Times New Roman"/>
          <w:sz w:val="18"/>
          <w:szCs w:val="18"/>
          <w:lang w:eastAsia="ru-RU"/>
        </w:rPr>
      </w:pPr>
    </w:p>
    <w:p w:rsidR="00C7502F" w:rsidRDefault="00C7502F" w:rsidP="00001258">
      <w:pPr>
        <w:shd w:val="clear" w:color="auto" w:fill="FFFFFF"/>
        <w:spacing w:after="0" w:line="240" w:lineRule="auto"/>
        <w:ind w:firstLine="709"/>
        <w:jc w:val="center"/>
        <w:textAlignment w:val="baseline"/>
        <w:rPr>
          <w:rFonts w:ascii="Times New Roman" w:eastAsia="Times New Roman" w:hAnsi="Times New Roman"/>
          <w:sz w:val="18"/>
          <w:szCs w:val="18"/>
          <w:lang w:eastAsia="ru-RU"/>
        </w:rPr>
      </w:pPr>
    </w:p>
    <w:p w:rsidR="004B2D59" w:rsidRPr="00BA35A0" w:rsidRDefault="004B2D59" w:rsidP="007F1645">
      <w:pPr>
        <w:autoSpaceDE w:val="0"/>
        <w:autoSpaceDN w:val="0"/>
        <w:adjustRightInd w:val="0"/>
        <w:rPr>
          <w:rFonts w:ascii="Times New Roman" w:hAnsi="Times New Roman"/>
          <w:sz w:val="24"/>
          <w:szCs w:val="24"/>
        </w:rPr>
      </w:pPr>
    </w:p>
    <w:sectPr w:rsidR="004B2D59" w:rsidRPr="00BA35A0" w:rsidSect="00C44F6C">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133"/>
    <w:multiLevelType w:val="multilevel"/>
    <w:tmpl w:val="88080A90"/>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25E86036"/>
    <w:multiLevelType w:val="multilevel"/>
    <w:tmpl w:val="88080A90"/>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51671905"/>
    <w:multiLevelType w:val="hybridMultilevel"/>
    <w:tmpl w:val="88080A90"/>
    <w:lvl w:ilvl="0" w:tplc="5FCCAC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52649B7"/>
    <w:multiLevelType w:val="multilevel"/>
    <w:tmpl w:val="88080A90"/>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66EF1EC6"/>
    <w:multiLevelType w:val="multilevel"/>
    <w:tmpl w:val="D5720E1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4D98"/>
    <w:rsid w:val="00001258"/>
    <w:rsid w:val="00056E27"/>
    <w:rsid w:val="00057E06"/>
    <w:rsid w:val="000761B1"/>
    <w:rsid w:val="00096997"/>
    <w:rsid w:val="000A0DB2"/>
    <w:rsid w:val="000A3F76"/>
    <w:rsid w:val="000B65F6"/>
    <w:rsid w:val="000C1B91"/>
    <w:rsid w:val="00136824"/>
    <w:rsid w:val="00141B05"/>
    <w:rsid w:val="00157DDA"/>
    <w:rsid w:val="001721F7"/>
    <w:rsid w:val="001830CB"/>
    <w:rsid w:val="0019401A"/>
    <w:rsid w:val="0021393F"/>
    <w:rsid w:val="00221C35"/>
    <w:rsid w:val="00261B68"/>
    <w:rsid w:val="002759AA"/>
    <w:rsid w:val="002A067F"/>
    <w:rsid w:val="002A083E"/>
    <w:rsid w:val="002B1109"/>
    <w:rsid w:val="002D6215"/>
    <w:rsid w:val="002E06FF"/>
    <w:rsid w:val="002F3010"/>
    <w:rsid w:val="0030699C"/>
    <w:rsid w:val="00316D73"/>
    <w:rsid w:val="003513D3"/>
    <w:rsid w:val="00363DF6"/>
    <w:rsid w:val="00377939"/>
    <w:rsid w:val="003A129D"/>
    <w:rsid w:val="003B1DDD"/>
    <w:rsid w:val="003D641A"/>
    <w:rsid w:val="003E0CF6"/>
    <w:rsid w:val="003F3D72"/>
    <w:rsid w:val="00476349"/>
    <w:rsid w:val="00492262"/>
    <w:rsid w:val="00495C31"/>
    <w:rsid w:val="004B2D59"/>
    <w:rsid w:val="004B4D98"/>
    <w:rsid w:val="004E3265"/>
    <w:rsid w:val="00504B4C"/>
    <w:rsid w:val="005319E8"/>
    <w:rsid w:val="00574C3D"/>
    <w:rsid w:val="00585F8B"/>
    <w:rsid w:val="005B3A46"/>
    <w:rsid w:val="005C57B4"/>
    <w:rsid w:val="005D573C"/>
    <w:rsid w:val="005F6B31"/>
    <w:rsid w:val="00606A92"/>
    <w:rsid w:val="0062291A"/>
    <w:rsid w:val="006560CD"/>
    <w:rsid w:val="006704B2"/>
    <w:rsid w:val="006919D1"/>
    <w:rsid w:val="006A7C69"/>
    <w:rsid w:val="006F5FAC"/>
    <w:rsid w:val="00715A73"/>
    <w:rsid w:val="007321E0"/>
    <w:rsid w:val="007476CC"/>
    <w:rsid w:val="0076659C"/>
    <w:rsid w:val="007921CE"/>
    <w:rsid w:val="00793D74"/>
    <w:rsid w:val="007A4CDB"/>
    <w:rsid w:val="007C0DE1"/>
    <w:rsid w:val="007D44D6"/>
    <w:rsid w:val="007E1014"/>
    <w:rsid w:val="007E6D48"/>
    <w:rsid w:val="007F1645"/>
    <w:rsid w:val="008D7B67"/>
    <w:rsid w:val="009115DA"/>
    <w:rsid w:val="009176A7"/>
    <w:rsid w:val="00925BAD"/>
    <w:rsid w:val="00962BBE"/>
    <w:rsid w:val="009664B4"/>
    <w:rsid w:val="00977C20"/>
    <w:rsid w:val="009810C4"/>
    <w:rsid w:val="009F1203"/>
    <w:rsid w:val="00A06F1B"/>
    <w:rsid w:val="00A25C93"/>
    <w:rsid w:val="00A84DF4"/>
    <w:rsid w:val="00A94219"/>
    <w:rsid w:val="00AA7DA0"/>
    <w:rsid w:val="00AF4C4B"/>
    <w:rsid w:val="00B06472"/>
    <w:rsid w:val="00B208E0"/>
    <w:rsid w:val="00B23A9D"/>
    <w:rsid w:val="00B3220C"/>
    <w:rsid w:val="00B579F6"/>
    <w:rsid w:val="00B97D27"/>
    <w:rsid w:val="00BA35A0"/>
    <w:rsid w:val="00C44684"/>
    <w:rsid w:val="00C44F6C"/>
    <w:rsid w:val="00C46F22"/>
    <w:rsid w:val="00C7502F"/>
    <w:rsid w:val="00CA4A4B"/>
    <w:rsid w:val="00CB48E2"/>
    <w:rsid w:val="00CC1F6A"/>
    <w:rsid w:val="00CC35E6"/>
    <w:rsid w:val="00CC5D7E"/>
    <w:rsid w:val="00CE698C"/>
    <w:rsid w:val="00CF0B6A"/>
    <w:rsid w:val="00CF745C"/>
    <w:rsid w:val="00D04F76"/>
    <w:rsid w:val="00D26B2B"/>
    <w:rsid w:val="00D27C31"/>
    <w:rsid w:val="00D635CA"/>
    <w:rsid w:val="00D95A14"/>
    <w:rsid w:val="00D96FBD"/>
    <w:rsid w:val="00DD3556"/>
    <w:rsid w:val="00DD38C9"/>
    <w:rsid w:val="00DF1A37"/>
    <w:rsid w:val="00E013DE"/>
    <w:rsid w:val="00E405E9"/>
    <w:rsid w:val="00E46CF9"/>
    <w:rsid w:val="00E475FB"/>
    <w:rsid w:val="00E7449A"/>
    <w:rsid w:val="00E86980"/>
    <w:rsid w:val="00E96284"/>
    <w:rsid w:val="00EA5213"/>
    <w:rsid w:val="00EA5F9B"/>
    <w:rsid w:val="00F74BEB"/>
    <w:rsid w:val="00F8717D"/>
    <w:rsid w:val="00F90E3D"/>
    <w:rsid w:val="00FD5F4D"/>
    <w:rsid w:val="00FF4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F9B"/>
    <w:pPr>
      <w:spacing w:after="200" w:line="276" w:lineRule="auto"/>
    </w:pPr>
    <w:rPr>
      <w:sz w:val="22"/>
      <w:szCs w:val="22"/>
      <w:lang w:eastAsia="en-US"/>
    </w:rPr>
  </w:style>
  <w:style w:type="paragraph" w:styleId="1">
    <w:name w:val="heading 1"/>
    <w:basedOn w:val="a"/>
    <w:next w:val="a"/>
    <w:link w:val="10"/>
    <w:uiPriority w:val="99"/>
    <w:qFormat/>
    <w:locked/>
    <w:rsid w:val="00B97D27"/>
    <w:pPr>
      <w:keepNext/>
      <w:spacing w:after="0" w:line="240" w:lineRule="auto"/>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6472"/>
    <w:rPr>
      <w:rFonts w:ascii="Cambria" w:hAnsi="Cambria" w:cs="Times New Roman"/>
      <w:b/>
      <w:bCs/>
      <w:kern w:val="32"/>
      <w:sz w:val="32"/>
      <w:szCs w:val="32"/>
      <w:lang w:eastAsia="en-US"/>
    </w:rPr>
  </w:style>
  <w:style w:type="paragraph" w:styleId="a3">
    <w:name w:val="No Spacing"/>
    <w:uiPriority w:val="1"/>
    <w:qFormat/>
    <w:rsid w:val="002F3010"/>
    <w:rPr>
      <w:sz w:val="22"/>
      <w:szCs w:val="22"/>
      <w:lang w:eastAsia="en-US"/>
    </w:rPr>
  </w:style>
  <w:style w:type="paragraph" w:styleId="a4">
    <w:name w:val="List Paragraph"/>
    <w:basedOn w:val="a"/>
    <w:uiPriority w:val="99"/>
    <w:qFormat/>
    <w:rsid w:val="009115DA"/>
    <w:pPr>
      <w:ind w:left="720"/>
      <w:contextualSpacing/>
    </w:pPr>
  </w:style>
  <w:style w:type="table" w:styleId="a5">
    <w:name w:val="Table Grid"/>
    <w:basedOn w:val="a1"/>
    <w:uiPriority w:val="99"/>
    <w:rsid w:val="00B23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B97D27"/>
    <w:pPr>
      <w:tabs>
        <w:tab w:val="center" w:pos="4677"/>
        <w:tab w:val="right" w:pos="9355"/>
      </w:tabs>
      <w:overflowPunct w:val="0"/>
      <w:autoSpaceDE w:val="0"/>
      <w:autoSpaceDN w:val="0"/>
      <w:adjustRightInd w:val="0"/>
      <w:spacing w:after="0" w:line="240" w:lineRule="auto"/>
      <w:textAlignment w:val="baseline"/>
    </w:pPr>
    <w:rPr>
      <w:sz w:val="20"/>
      <w:szCs w:val="20"/>
    </w:rPr>
  </w:style>
  <w:style w:type="character" w:customStyle="1" w:styleId="a7">
    <w:name w:val="Верхний колонтитул Знак"/>
    <w:link w:val="a6"/>
    <w:uiPriority w:val="99"/>
    <w:semiHidden/>
    <w:locked/>
    <w:rsid w:val="00B06472"/>
    <w:rPr>
      <w:rFonts w:cs="Times New Roman"/>
      <w:lang w:eastAsia="en-US"/>
    </w:rPr>
  </w:style>
  <w:style w:type="paragraph" w:styleId="a8">
    <w:name w:val="Body Text"/>
    <w:basedOn w:val="a"/>
    <w:link w:val="a9"/>
    <w:uiPriority w:val="99"/>
    <w:rsid w:val="00B97D27"/>
    <w:pPr>
      <w:spacing w:after="120" w:line="240" w:lineRule="auto"/>
    </w:pPr>
    <w:rPr>
      <w:sz w:val="20"/>
      <w:szCs w:val="20"/>
    </w:rPr>
  </w:style>
  <w:style w:type="character" w:customStyle="1" w:styleId="a9">
    <w:name w:val="Основной текст Знак"/>
    <w:link w:val="a8"/>
    <w:uiPriority w:val="99"/>
    <w:semiHidden/>
    <w:locked/>
    <w:rsid w:val="00B06472"/>
    <w:rPr>
      <w:rFonts w:cs="Times New Roman"/>
      <w:lang w:eastAsia="en-US"/>
    </w:rPr>
  </w:style>
  <w:style w:type="paragraph" w:customStyle="1" w:styleId="ConsPlusNormal">
    <w:name w:val="ConsPlusNormal"/>
    <w:rsid w:val="00B97D27"/>
    <w:pPr>
      <w:widowControl w:val="0"/>
      <w:autoSpaceDE w:val="0"/>
      <w:autoSpaceDN w:val="0"/>
      <w:adjustRightInd w:val="0"/>
    </w:pPr>
    <w:rPr>
      <w:rFonts w:ascii="Arial" w:hAnsi="Arial" w:cs="Arial"/>
    </w:rPr>
  </w:style>
  <w:style w:type="paragraph" w:styleId="aa">
    <w:name w:val="Balloon Text"/>
    <w:basedOn w:val="a"/>
    <w:link w:val="ab"/>
    <w:uiPriority w:val="99"/>
    <w:semiHidden/>
    <w:rsid w:val="00377939"/>
    <w:rPr>
      <w:rFonts w:ascii="Times New Roman" w:hAnsi="Times New Roman"/>
      <w:sz w:val="2"/>
      <w:szCs w:val="20"/>
    </w:rPr>
  </w:style>
  <w:style w:type="character" w:customStyle="1" w:styleId="ab">
    <w:name w:val="Текст выноски Знак"/>
    <w:link w:val="aa"/>
    <w:uiPriority w:val="99"/>
    <w:semiHidden/>
    <w:locked/>
    <w:rsid w:val="00A25C93"/>
    <w:rPr>
      <w:rFonts w:ascii="Times New Roman" w:hAnsi="Times New Roman" w:cs="Times New Roman"/>
      <w:sz w:val="2"/>
      <w:lang w:eastAsia="en-US"/>
    </w:rPr>
  </w:style>
  <w:style w:type="paragraph" w:customStyle="1" w:styleId="ConsPlusNonformat">
    <w:name w:val="ConsPlusNonformat"/>
    <w:rsid w:val="00E7449A"/>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520284">
      <w:bodyDiv w:val="1"/>
      <w:marLeft w:val="0"/>
      <w:marRight w:val="0"/>
      <w:marTop w:val="0"/>
      <w:marBottom w:val="0"/>
      <w:divBdr>
        <w:top w:val="none" w:sz="0" w:space="0" w:color="auto"/>
        <w:left w:val="none" w:sz="0" w:space="0" w:color="auto"/>
        <w:bottom w:val="none" w:sz="0" w:space="0" w:color="auto"/>
        <w:right w:val="none" w:sz="0" w:space="0" w:color="auto"/>
      </w:divBdr>
    </w:div>
    <w:div w:id="21272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www.pravo.gov.ru/" TargetMode="External"/><Relationship Id="rId18" Type="http://schemas.openxmlformats.org/officeDocument/2006/relationships/hyperlink" Target="http://docs.cntd.ru/document/465713243"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docs.cntd.ru/document/901876063" TargetMode="External"/><Relationship Id="rId12" Type="http://schemas.openxmlformats.org/officeDocument/2006/relationships/hyperlink" Target="http://docs.cntd.ru/document/420271952" TargetMode="External"/><Relationship Id="rId17" Type="http://schemas.openxmlformats.org/officeDocument/2006/relationships/hyperlink" Target="http://docs.cntd.ru/document/420271952" TargetMode="External"/><Relationship Id="rId2" Type="http://schemas.openxmlformats.org/officeDocument/2006/relationships/numbering" Target="numbering.xml"/><Relationship Id="rId16" Type="http://schemas.openxmlformats.org/officeDocument/2006/relationships/hyperlink" Target="http://docs.cntd.ru/document/4657132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420243538" TargetMode="External"/><Relationship Id="rId5" Type="http://schemas.openxmlformats.org/officeDocument/2006/relationships/webSettings" Target="webSettings.xml"/><Relationship Id="rId15" Type="http://schemas.openxmlformats.org/officeDocument/2006/relationships/hyperlink" Target="http://docs.cntd.ru/document/902156137" TargetMode="External"/><Relationship Id="rId10" Type="http://schemas.openxmlformats.org/officeDocument/2006/relationships/hyperlink" Target="http://docs.cntd.ru/document/9022239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41645" TargetMode="External"/><Relationship Id="rId14" Type="http://schemas.openxmlformats.org/officeDocument/2006/relationships/hyperlink" Target="http://docs.cntd.ru/document/420319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7327-5180-42BB-822F-321A21BD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8345</Words>
  <Characters>47572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cp:lastPrinted>2018-08-21T07:23:00Z</cp:lastPrinted>
  <dcterms:created xsi:type="dcterms:W3CDTF">2018-09-24T05:45:00Z</dcterms:created>
  <dcterms:modified xsi:type="dcterms:W3CDTF">2018-09-24T05:45:00Z</dcterms:modified>
</cp:coreProperties>
</file>