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CDC" w:rsidRPr="005C7F82" w:rsidRDefault="000A0CDC" w:rsidP="000A0CDC">
      <w:pPr>
        <w:ind w:firstLine="567"/>
        <w:jc w:val="center"/>
        <w:rPr>
          <w:smallCaps/>
        </w:rPr>
      </w:pPr>
    </w:p>
    <w:p w:rsidR="000A0CDC" w:rsidRPr="005C7F82" w:rsidRDefault="000C48DA" w:rsidP="000A0CDC">
      <w:pPr>
        <w:jc w:val="center"/>
      </w:pPr>
      <w:r>
        <w:rPr>
          <w:smallCaps/>
          <w:noProof/>
        </w:rPr>
        <w:pict>
          <v:line id="_x0000_s1468" style="position:absolute;left:0;text-align:left;flip:x;z-index:251661312" from="-6.55pt,134.55pt" to="-6.55pt,724.8pt" strokecolor="#4e6128" strokeweight="6pt">
            <v:stroke linestyle="thickBetweenThin"/>
          </v:line>
        </w:pict>
      </w:r>
      <w:r>
        <w:rPr>
          <w:noProof/>
        </w:rPr>
        <w:pict>
          <v:line id="_x0000_s1469" style="position:absolute;left:0;text-align:left;flip:x;z-index:251662336" from="-20.8pt,-4.8pt" to="-18.55pt,723.3pt" strokecolor="#4e6128" strokeweight="6pt">
            <v:stroke linestyle="thickBetweenThin"/>
          </v:line>
        </w:pict>
      </w:r>
      <w:r w:rsidR="000A0CDC" w:rsidRPr="005C7F82">
        <w:rPr>
          <w:noProof/>
        </w:rPr>
        <w:drawing>
          <wp:anchor distT="0" distB="0" distL="114300" distR="114300" simplePos="0" relativeHeight="251660288" behindDoc="1" locked="0" layoutInCell="1" allowOverlap="1">
            <wp:simplePos x="0" y="0"/>
            <wp:positionH relativeFrom="column">
              <wp:posOffset>-83185</wp:posOffset>
            </wp:positionH>
            <wp:positionV relativeFrom="paragraph">
              <wp:posOffset>-60960</wp:posOffset>
            </wp:positionV>
            <wp:extent cx="6287135" cy="1636395"/>
            <wp:effectExtent l="19050" t="0" r="0" b="0"/>
            <wp:wrapNone/>
            <wp:docPr id="4" name="Рисунок 2" descr="W:\2 отдел\Алпатовa\0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W:\2 отдел\Алпатовa\0 копия.jpg"/>
                    <pic:cNvPicPr>
                      <a:picLocks noChangeAspect="1" noChangeArrowheads="1"/>
                    </pic:cNvPicPr>
                  </pic:nvPicPr>
                  <pic:blipFill>
                    <a:blip r:embed="rId8" cstate="print"/>
                    <a:srcRect/>
                    <a:stretch>
                      <a:fillRect/>
                    </a:stretch>
                  </pic:blipFill>
                  <pic:spPr bwMode="auto">
                    <a:xfrm>
                      <a:off x="0" y="0"/>
                      <a:ext cx="6287135" cy="1636395"/>
                    </a:xfrm>
                    <a:prstGeom prst="rect">
                      <a:avLst/>
                    </a:prstGeom>
                    <a:noFill/>
                    <a:ln w="9525">
                      <a:noFill/>
                      <a:miter lim="800000"/>
                      <a:headEnd/>
                      <a:tailEnd/>
                    </a:ln>
                  </pic:spPr>
                </pic:pic>
              </a:graphicData>
            </a:graphic>
          </wp:anchor>
        </w:drawing>
      </w:r>
      <w:r>
        <w:rPr>
          <w:noProof/>
        </w:rPr>
        <w:pict>
          <v:line id="_x0000_s1470" style="position:absolute;left:0;text-align:left;flip:x;z-index:251663360;mso-position-horizontal-relative:text;mso-position-vertical-relative:text" from="-6.55pt,133.05pt" to="-6.55pt,723.3pt" strokecolor="#4e6128" strokeweight="6pt">
            <v:stroke linestyle="thickBetweenThin"/>
          </v:line>
        </w:pict>
      </w:r>
    </w:p>
    <w:p w:rsidR="000A0CDC" w:rsidRPr="005C7F82" w:rsidRDefault="000A0CDC" w:rsidP="000A0CDC">
      <w:pPr>
        <w:contextualSpacing/>
        <w:jc w:val="right"/>
        <w:rPr>
          <w:b/>
        </w:rPr>
      </w:pPr>
    </w:p>
    <w:p w:rsidR="000A0CDC" w:rsidRPr="005C7F82" w:rsidRDefault="000A0CDC" w:rsidP="000A0CDC">
      <w:pPr>
        <w:contextualSpacing/>
        <w:jc w:val="right"/>
        <w:rPr>
          <w:b/>
        </w:rPr>
      </w:pPr>
    </w:p>
    <w:p w:rsidR="000A0CDC" w:rsidRPr="005C7F82" w:rsidRDefault="000A0CDC" w:rsidP="000A0CDC">
      <w:pPr>
        <w:contextualSpacing/>
        <w:jc w:val="right"/>
        <w:rPr>
          <w:b/>
        </w:rPr>
      </w:pPr>
    </w:p>
    <w:p w:rsidR="000A0CDC" w:rsidRPr="005C7F82" w:rsidRDefault="000A0CDC" w:rsidP="000A0CDC">
      <w:pPr>
        <w:contextualSpacing/>
        <w:jc w:val="right"/>
        <w:rPr>
          <w:b/>
        </w:rPr>
      </w:pPr>
    </w:p>
    <w:p w:rsidR="000A0CDC" w:rsidRPr="005C7F82" w:rsidRDefault="000A0CDC" w:rsidP="000A0CDC">
      <w:pPr>
        <w:contextualSpacing/>
        <w:jc w:val="right"/>
        <w:rPr>
          <w:b/>
        </w:rPr>
      </w:pPr>
    </w:p>
    <w:p w:rsidR="000A0CDC" w:rsidRPr="005C7F82" w:rsidRDefault="000A0CDC" w:rsidP="000A0CDC">
      <w:pPr>
        <w:contextualSpacing/>
        <w:jc w:val="right"/>
        <w:rPr>
          <w:b/>
        </w:rPr>
      </w:pPr>
    </w:p>
    <w:p w:rsidR="000A0CDC" w:rsidRPr="005C7F82" w:rsidRDefault="000A0CDC" w:rsidP="000A0CDC">
      <w:pPr>
        <w:contextualSpacing/>
        <w:jc w:val="right"/>
        <w:rPr>
          <w:b/>
        </w:rPr>
      </w:pPr>
    </w:p>
    <w:p w:rsidR="000A0CDC" w:rsidRPr="005C7F82" w:rsidRDefault="000A0CDC" w:rsidP="000A0CDC">
      <w:pPr>
        <w:contextualSpacing/>
        <w:jc w:val="right"/>
        <w:rPr>
          <w:b/>
        </w:rPr>
      </w:pPr>
      <w:r w:rsidRPr="005C7F82">
        <w:rPr>
          <w:b/>
        </w:rPr>
        <w:t>ГЕНЕРАЛЬНЫЙ ПЛАН</w:t>
      </w:r>
    </w:p>
    <w:p w:rsidR="000A0CDC" w:rsidRPr="005C7F82" w:rsidRDefault="000A0CDC" w:rsidP="000A0CDC">
      <w:pPr>
        <w:pStyle w:val="Sc"/>
        <w:widowControl w:val="0"/>
        <w:ind w:left="0" w:firstLine="567"/>
        <w:rPr>
          <w:caps w:val="0"/>
          <w:smallCaps/>
        </w:rPr>
      </w:pPr>
      <w:r w:rsidRPr="005C7F82">
        <w:rPr>
          <w:caps w:val="0"/>
          <w:smallCaps/>
        </w:rPr>
        <w:t xml:space="preserve">МУНИЦИПАЛЬНОГО ОБРАЗОВАНИЯ </w:t>
      </w:r>
    </w:p>
    <w:p w:rsidR="000A0CDC" w:rsidRPr="005C7F82" w:rsidRDefault="003D602E" w:rsidP="000A0CDC">
      <w:pPr>
        <w:pStyle w:val="Sc"/>
        <w:widowControl w:val="0"/>
        <w:ind w:left="0" w:firstLine="567"/>
        <w:rPr>
          <w:caps w:val="0"/>
          <w:smallCaps/>
        </w:rPr>
      </w:pPr>
      <w:r w:rsidRPr="005C7F82">
        <w:rPr>
          <w:caps w:val="0"/>
          <w:smallCaps/>
        </w:rPr>
        <w:t>ЕЛЬЦОВСКИЙ</w:t>
      </w:r>
      <w:r w:rsidR="00F41395" w:rsidRPr="005C7F82">
        <w:rPr>
          <w:caps w:val="0"/>
          <w:smallCaps/>
        </w:rPr>
        <w:t xml:space="preserve"> СЕЛЬСОВЕТ</w:t>
      </w:r>
    </w:p>
    <w:p w:rsidR="000A0CDC" w:rsidRPr="005C7F82" w:rsidRDefault="003D602E" w:rsidP="000A0CDC">
      <w:pPr>
        <w:pStyle w:val="Sc"/>
        <w:widowControl w:val="0"/>
        <w:ind w:left="0" w:firstLine="567"/>
        <w:rPr>
          <w:caps w:val="0"/>
          <w:smallCaps/>
        </w:rPr>
      </w:pPr>
      <w:r w:rsidRPr="005C7F82">
        <w:rPr>
          <w:caps w:val="0"/>
          <w:smallCaps/>
        </w:rPr>
        <w:t>ЕЛЬЦОВСКОГО</w:t>
      </w:r>
      <w:r w:rsidR="00B87A00" w:rsidRPr="005C7F82">
        <w:rPr>
          <w:caps w:val="0"/>
          <w:smallCaps/>
        </w:rPr>
        <w:t xml:space="preserve"> РАЙОНА</w:t>
      </w:r>
      <w:r w:rsidR="00F22662" w:rsidRPr="005C7F82">
        <w:rPr>
          <w:caps w:val="0"/>
          <w:smallCaps/>
        </w:rPr>
        <w:t xml:space="preserve"> </w:t>
      </w:r>
      <w:r w:rsidR="000A0CDC" w:rsidRPr="005C7F82">
        <w:rPr>
          <w:caps w:val="0"/>
          <w:smallCaps/>
        </w:rPr>
        <w:t>АЛТАЙСКОГО КРАЯ</w:t>
      </w:r>
    </w:p>
    <w:p w:rsidR="000A0CDC" w:rsidRPr="005C7F82" w:rsidRDefault="000A0CDC" w:rsidP="000A0CDC">
      <w:pPr>
        <w:pStyle w:val="Sc"/>
        <w:widowControl w:val="0"/>
        <w:ind w:left="0" w:firstLine="567"/>
        <w:rPr>
          <w:b w:val="0"/>
          <w:caps w:val="0"/>
          <w:smallCaps/>
        </w:rPr>
      </w:pPr>
    </w:p>
    <w:p w:rsidR="000A0CDC" w:rsidRPr="005C7F82" w:rsidRDefault="000A0CDC" w:rsidP="000A0CDC">
      <w:pPr>
        <w:pStyle w:val="Sc"/>
        <w:widowControl w:val="0"/>
        <w:ind w:left="0" w:firstLine="567"/>
        <w:rPr>
          <w:b w:val="0"/>
          <w:caps w:val="0"/>
          <w:smallCaps/>
        </w:rPr>
      </w:pPr>
    </w:p>
    <w:p w:rsidR="000A0CDC" w:rsidRPr="005C7F82" w:rsidRDefault="000A0CDC" w:rsidP="000A0CDC">
      <w:pPr>
        <w:ind w:firstLine="567"/>
        <w:jc w:val="right"/>
        <w:rPr>
          <w:shadow/>
        </w:rPr>
      </w:pPr>
    </w:p>
    <w:p w:rsidR="000A0CDC" w:rsidRPr="005C7F82" w:rsidRDefault="000A0CDC" w:rsidP="000A0CDC">
      <w:pPr>
        <w:ind w:firstLine="567"/>
        <w:jc w:val="right"/>
        <w:rPr>
          <w:b/>
          <w:caps/>
        </w:rPr>
      </w:pPr>
      <w:r w:rsidRPr="005C7F82">
        <w:rPr>
          <w:b/>
          <w:caps/>
        </w:rPr>
        <w:t>ПОЯСНИТЕЛЬНАЯ ЗАПИСКА</w:t>
      </w:r>
    </w:p>
    <w:p w:rsidR="000A0CDC" w:rsidRPr="005C7F82" w:rsidRDefault="000A0CDC" w:rsidP="000A0CDC">
      <w:pPr>
        <w:ind w:firstLine="567"/>
        <w:jc w:val="right"/>
        <w:rPr>
          <w:b/>
          <w:caps/>
        </w:rPr>
      </w:pPr>
    </w:p>
    <w:p w:rsidR="000A0CDC" w:rsidRPr="005C7F82" w:rsidRDefault="000A0CDC" w:rsidP="000A0CDC">
      <w:pPr>
        <w:ind w:firstLine="567"/>
        <w:jc w:val="right"/>
        <w:rPr>
          <w:b/>
          <w:caps/>
        </w:rPr>
      </w:pPr>
      <w:r w:rsidRPr="005C7F82">
        <w:rPr>
          <w:b/>
          <w:caps/>
        </w:rPr>
        <w:t xml:space="preserve">Том </w:t>
      </w:r>
      <w:r w:rsidRPr="005C7F82">
        <w:rPr>
          <w:b/>
          <w:caps/>
          <w:lang w:val="en-US"/>
        </w:rPr>
        <w:t>I</w:t>
      </w:r>
    </w:p>
    <w:p w:rsidR="000A0CDC" w:rsidRPr="005C7F82" w:rsidRDefault="000A0CDC" w:rsidP="000A0CDC">
      <w:pPr>
        <w:jc w:val="right"/>
        <w:rPr>
          <w:b/>
          <w:smallCaps/>
        </w:rPr>
      </w:pPr>
    </w:p>
    <w:p w:rsidR="000A0CDC" w:rsidRPr="005C7F82" w:rsidRDefault="000A0CDC" w:rsidP="000A0CDC">
      <w:pPr>
        <w:jc w:val="right"/>
      </w:pPr>
      <w:r w:rsidRPr="005C7F82">
        <w:rPr>
          <w:b/>
          <w:smallCaps/>
        </w:rPr>
        <w:t xml:space="preserve">МАТЕРИАЛЫ ПО ОБОСНОВАНИЮ </w:t>
      </w:r>
      <w:r w:rsidR="00F22662" w:rsidRPr="005C7F82">
        <w:rPr>
          <w:b/>
          <w:smallCaps/>
        </w:rPr>
        <w:t>ПРОЕКТНЫХ</w:t>
      </w:r>
      <w:r w:rsidRPr="005C7F82">
        <w:rPr>
          <w:b/>
          <w:smallCaps/>
        </w:rPr>
        <w:t xml:space="preserve"> РЕШЕНИЙ</w:t>
      </w:r>
    </w:p>
    <w:p w:rsidR="000A0CDC" w:rsidRPr="005C7F82" w:rsidRDefault="000A0CDC" w:rsidP="000A0CDC">
      <w:pPr>
        <w:jc w:val="center"/>
        <w:rPr>
          <w:rFonts w:asciiTheme="minorHAnsi" w:hAnsiTheme="minorHAnsi"/>
        </w:rPr>
      </w:pPr>
    </w:p>
    <w:p w:rsidR="000A0CDC" w:rsidRPr="005C7F82" w:rsidRDefault="000A0CDC" w:rsidP="000A0CDC">
      <w:pPr>
        <w:jc w:val="center"/>
      </w:pPr>
    </w:p>
    <w:p w:rsidR="000A0CDC" w:rsidRPr="005C7F82" w:rsidRDefault="000A0CDC" w:rsidP="000A0CDC">
      <w:pPr>
        <w:jc w:val="center"/>
      </w:pPr>
    </w:p>
    <w:p w:rsidR="000A0CDC" w:rsidRPr="005C7F82" w:rsidRDefault="000A0CDC" w:rsidP="000A0CDC">
      <w:pPr>
        <w:jc w:val="center"/>
      </w:pPr>
    </w:p>
    <w:p w:rsidR="000A0CDC" w:rsidRPr="005C7F82" w:rsidRDefault="000A0CDC" w:rsidP="000A0CDC">
      <w:pPr>
        <w:jc w:val="center"/>
      </w:pPr>
    </w:p>
    <w:p w:rsidR="000A0CDC" w:rsidRPr="005C7F82" w:rsidRDefault="000A0CDC" w:rsidP="000A0CDC">
      <w:pPr>
        <w:jc w:val="center"/>
      </w:pPr>
    </w:p>
    <w:p w:rsidR="000A0CDC" w:rsidRPr="005C7F82" w:rsidRDefault="000A0CDC" w:rsidP="000A0CDC">
      <w:pPr>
        <w:jc w:val="center"/>
      </w:pPr>
    </w:p>
    <w:p w:rsidR="000A0CDC" w:rsidRPr="005C7F82" w:rsidRDefault="000A0CDC" w:rsidP="000A0CDC">
      <w:pPr>
        <w:jc w:val="center"/>
      </w:pPr>
    </w:p>
    <w:p w:rsidR="000A0CDC" w:rsidRPr="005C7F82" w:rsidRDefault="000A0CDC" w:rsidP="000A0CDC">
      <w:pPr>
        <w:jc w:val="center"/>
      </w:pPr>
    </w:p>
    <w:p w:rsidR="000A0CDC" w:rsidRPr="005C7F82" w:rsidRDefault="000A0CDC" w:rsidP="000A0CDC">
      <w:pPr>
        <w:jc w:val="center"/>
      </w:pPr>
    </w:p>
    <w:p w:rsidR="000A0CDC" w:rsidRPr="005C7F82" w:rsidRDefault="000A0CDC" w:rsidP="000A0CDC">
      <w:pPr>
        <w:jc w:val="center"/>
      </w:pPr>
    </w:p>
    <w:p w:rsidR="000A0CDC" w:rsidRPr="005C7F82" w:rsidRDefault="000A0CDC" w:rsidP="000A0CDC">
      <w:pPr>
        <w:ind w:firstLine="567"/>
        <w:jc w:val="right"/>
        <w:rPr>
          <w:b/>
          <w:caps/>
          <w:smallCaps/>
        </w:rPr>
      </w:pPr>
    </w:p>
    <w:p w:rsidR="000A0CDC" w:rsidRPr="005C7F82" w:rsidRDefault="000A0CDC" w:rsidP="000A0CDC">
      <w:pPr>
        <w:ind w:firstLine="567"/>
        <w:jc w:val="right"/>
        <w:rPr>
          <w:b/>
          <w:caps/>
        </w:rPr>
      </w:pPr>
    </w:p>
    <w:p w:rsidR="000A0CDC" w:rsidRPr="005C7F82" w:rsidRDefault="000A0CDC">
      <w:pPr>
        <w:spacing w:line="240" w:lineRule="auto"/>
        <w:rPr>
          <w:b/>
          <w:smallCaps/>
          <w:sz w:val="28"/>
          <w:szCs w:val="28"/>
        </w:rPr>
      </w:pPr>
    </w:p>
    <w:p w:rsidR="000A0CDC" w:rsidRPr="005C7F82" w:rsidRDefault="000A0CDC" w:rsidP="000A0CDC">
      <w:pPr>
        <w:spacing w:line="276" w:lineRule="auto"/>
        <w:jc w:val="center"/>
        <w:rPr>
          <w:b/>
          <w:smallCaps/>
        </w:rPr>
      </w:pPr>
      <w:r w:rsidRPr="005C7F82">
        <w:rPr>
          <w:b/>
        </w:rPr>
        <w:br w:type="page"/>
      </w:r>
      <w:r w:rsidR="000C48DA">
        <w:rPr>
          <w:b/>
          <w:smallCaps/>
          <w:noProof/>
        </w:rPr>
        <w:lastRenderedPageBreak/>
        <w:pict>
          <v:rect id="_x0000_s1471" style="position:absolute;left:0;text-align:left;margin-left:-6.15pt;margin-top:-17pt;width:486.6pt;height:762.55pt;z-index:-251651072" filled="f" strokeweight="3pt">
            <v:stroke linestyle="thinThin"/>
          </v:rect>
        </w:pict>
      </w:r>
      <w:r w:rsidR="00DC1E0B" w:rsidRPr="005C7F82">
        <w:rPr>
          <w:b/>
          <w:smallCaps/>
        </w:rPr>
        <w:t>ООО «АЛТАЙГИПРОЗЕМ»</w:t>
      </w:r>
    </w:p>
    <w:p w:rsidR="000A0CDC" w:rsidRPr="005C7F82" w:rsidRDefault="000A0CDC" w:rsidP="000A0CDC">
      <w:pPr>
        <w:spacing w:line="276" w:lineRule="auto"/>
        <w:jc w:val="center"/>
        <w:rPr>
          <w:b/>
        </w:rPr>
      </w:pPr>
    </w:p>
    <w:p w:rsidR="000A0CDC" w:rsidRPr="005C7F82" w:rsidRDefault="000A0CDC" w:rsidP="000A0CDC">
      <w:pPr>
        <w:tabs>
          <w:tab w:val="left" w:pos="1755"/>
          <w:tab w:val="center" w:pos="4847"/>
        </w:tabs>
        <w:spacing w:line="276" w:lineRule="auto"/>
        <w:rPr>
          <w:b/>
        </w:rPr>
      </w:pPr>
      <w:r w:rsidRPr="005C7F82">
        <w:rPr>
          <w:b/>
        </w:rPr>
        <w:tab/>
      </w:r>
      <w:r w:rsidRPr="005C7F82">
        <w:rPr>
          <w:b/>
        </w:rPr>
        <w:tab/>
      </w:r>
    </w:p>
    <w:p w:rsidR="00867381" w:rsidRPr="005C7F82" w:rsidRDefault="00867381" w:rsidP="000A0CDC">
      <w:pPr>
        <w:tabs>
          <w:tab w:val="left" w:pos="1755"/>
          <w:tab w:val="center" w:pos="4847"/>
        </w:tabs>
        <w:spacing w:line="276" w:lineRule="auto"/>
        <w:rPr>
          <w:b/>
        </w:rPr>
      </w:pPr>
    </w:p>
    <w:p w:rsidR="00867381" w:rsidRPr="005C7F82" w:rsidRDefault="00867381" w:rsidP="000A0CDC">
      <w:pPr>
        <w:tabs>
          <w:tab w:val="left" w:pos="1755"/>
          <w:tab w:val="center" w:pos="4847"/>
        </w:tabs>
        <w:spacing w:line="276" w:lineRule="auto"/>
        <w:rPr>
          <w:b/>
        </w:rPr>
      </w:pPr>
    </w:p>
    <w:p w:rsidR="000A0CDC" w:rsidRPr="005C7F82" w:rsidRDefault="000A0CDC" w:rsidP="000A0CDC">
      <w:pPr>
        <w:spacing w:line="240" w:lineRule="auto"/>
        <w:jc w:val="center"/>
        <w:rPr>
          <w:b/>
        </w:rPr>
      </w:pPr>
    </w:p>
    <w:p w:rsidR="000A0CDC" w:rsidRPr="005C7F82" w:rsidRDefault="000A0CDC" w:rsidP="000A0CDC">
      <w:pPr>
        <w:spacing w:line="240" w:lineRule="auto"/>
        <w:jc w:val="center"/>
        <w:rPr>
          <w:b/>
        </w:rPr>
      </w:pPr>
    </w:p>
    <w:p w:rsidR="000A0CDC" w:rsidRPr="005C7F82" w:rsidRDefault="000A0CDC" w:rsidP="000A0CDC">
      <w:pPr>
        <w:jc w:val="center"/>
        <w:rPr>
          <w:b/>
        </w:rPr>
      </w:pPr>
      <w:r w:rsidRPr="005C7F82">
        <w:rPr>
          <w:b/>
        </w:rPr>
        <w:t>ГЕНЕРАЛЬНЫЙ ПЛАН</w:t>
      </w:r>
    </w:p>
    <w:p w:rsidR="00AC1FB4" w:rsidRPr="005C7F82" w:rsidRDefault="00AC1FB4" w:rsidP="000A0CDC">
      <w:pPr>
        <w:jc w:val="center"/>
        <w:rPr>
          <w:b/>
        </w:rPr>
      </w:pPr>
      <w:r w:rsidRPr="005C7F82">
        <w:rPr>
          <w:b/>
        </w:rPr>
        <w:t>МУНИЦИПАЛЬНОГО ОБРАЗОВАНИЯ</w:t>
      </w:r>
      <w:r w:rsidR="000A0CDC" w:rsidRPr="005C7F82">
        <w:rPr>
          <w:b/>
        </w:rPr>
        <w:t xml:space="preserve"> </w:t>
      </w:r>
    </w:p>
    <w:p w:rsidR="000A0CDC" w:rsidRPr="005C7F82" w:rsidRDefault="00117458" w:rsidP="000A0CDC">
      <w:pPr>
        <w:jc w:val="center"/>
        <w:rPr>
          <w:b/>
        </w:rPr>
      </w:pPr>
      <w:r w:rsidRPr="005C7F82">
        <w:rPr>
          <w:b/>
        </w:rPr>
        <w:t>ЕЛЬЦОВСКИЙ</w:t>
      </w:r>
      <w:r w:rsidR="00F41395" w:rsidRPr="005C7F82">
        <w:rPr>
          <w:b/>
        </w:rPr>
        <w:t xml:space="preserve"> СЕЛЬСОВЕТ</w:t>
      </w:r>
      <w:r w:rsidR="008A5B2D" w:rsidRPr="005C7F82">
        <w:rPr>
          <w:b/>
        </w:rPr>
        <w:t xml:space="preserve"> </w:t>
      </w:r>
      <w:r w:rsidRPr="005C7F82">
        <w:rPr>
          <w:b/>
        </w:rPr>
        <w:t>ЕЛЬЦОВСКОГО</w:t>
      </w:r>
      <w:r w:rsidR="00B87A00" w:rsidRPr="005C7F82">
        <w:rPr>
          <w:b/>
        </w:rPr>
        <w:t xml:space="preserve"> РАЙОНА</w:t>
      </w:r>
    </w:p>
    <w:p w:rsidR="000A0CDC" w:rsidRPr="005C7F82" w:rsidRDefault="000A0CDC" w:rsidP="000A0CDC">
      <w:pPr>
        <w:jc w:val="center"/>
        <w:rPr>
          <w:b/>
        </w:rPr>
      </w:pPr>
      <w:r w:rsidRPr="005C7F82">
        <w:rPr>
          <w:b/>
        </w:rPr>
        <w:t>АЛТАЙСКОГО КРАЯ</w:t>
      </w:r>
    </w:p>
    <w:p w:rsidR="000A0CDC" w:rsidRPr="005C7F82" w:rsidRDefault="000A0CDC" w:rsidP="000A0CDC">
      <w:pPr>
        <w:spacing w:line="240" w:lineRule="auto"/>
        <w:jc w:val="center"/>
        <w:rPr>
          <w:b/>
        </w:rPr>
      </w:pPr>
    </w:p>
    <w:p w:rsidR="000A0CDC" w:rsidRPr="005C7F82" w:rsidRDefault="000A0CDC" w:rsidP="0024229F">
      <w:pPr>
        <w:jc w:val="center"/>
      </w:pPr>
      <w:r w:rsidRPr="005C7F82">
        <w:t>ПОЯСНИТЕЛЬНАЯ ЗАПИСКА</w:t>
      </w:r>
    </w:p>
    <w:p w:rsidR="000A0CDC" w:rsidRPr="005C7F82" w:rsidRDefault="000A0CDC" w:rsidP="000A0CDC">
      <w:pPr>
        <w:spacing w:line="240" w:lineRule="auto"/>
        <w:jc w:val="center"/>
        <w:rPr>
          <w:b/>
        </w:rPr>
      </w:pPr>
    </w:p>
    <w:p w:rsidR="000A0CDC" w:rsidRPr="005C7F82" w:rsidRDefault="000A0CDC" w:rsidP="000A0CDC">
      <w:pPr>
        <w:spacing w:line="240" w:lineRule="auto"/>
        <w:jc w:val="center"/>
        <w:rPr>
          <w:b/>
        </w:rPr>
      </w:pPr>
    </w:p>
    <w:p w:rsidR="000A0CDC" w:rsidRPr="005C7F82" w:rsidRDefault="000A0CDC" w:rsidP="00DC1E0B">
      <w:pPr>
        <w:spacing w:line="240" w:lineRule="auto"/>
        <w:jc w:val="center"/>
        <w:rPr>
          <w:b/>
        </w:rPr>
      </w:pPr>
      <w:r w:rsidRPr="005C7F82">
        <w:rPr>
          <w:b/>
        </w:rPr>
        <w:t xml:space="preserve">Том </w:t>
      </w:r>
      <w:r w:rsidRPr="005C7F82">
        <w:rPr>
          <w:b/>
          <w:lang w:val="en-US"/>
        </w:rPr>
        <w:t>I</w:t>
      </w:r>
    </w:p>
    <w:p w:rsidR="000A0CDC" w:rsidRPr="005C7F82" w:rsidRDefault="000A0CDC" w:rsidP="00DC1E0B">
      <w:pPr>
        <w:spacing w:line="240" w:lineRule="auto"/>
        <w:jc w:val="center"/>
        <w:rPr>
          <w:b/>
        </w:rPr>
      </w:pPr>
    </w:p>
    <w:p w:rsidR="000A0CDC" w:rsidRPr="005C7F82" w:rsidRDefault="000A0CDC" w:rsidP="00DC1E0B">
      <w:pPr>
        <w:jc w:val="center"/>
        <w:rPr>
          <w:b/>
        </w:rPr>
      </w:pPr>
      <w:r w:rsidRPr="005C7F82">
        <w:rPr>
          <w:b/>
        </w:rPr>
        <w:t xml:space="preserve">(МАТЕРИАЛЫ ПО ОБОСНОВАНИЮ ПРОЕКТНЫХ РЕШЕНИЙ) </w:t>
      </w:r>
    </w:p>
    <w:p w:rsidR="000A0CDC" w:rsidRPr="005C7F82" w:rsidRDefault="000A0CDC" w:rsidP="00DC1E0B">
      <w:pPr>
        <w:spacing w:line="240" w:lineRule="auto"/>
        <w:jc w:val="center"/>
        <w:rPr>
          <w:b/>
        </w:rPr>
      </w:pPr>
    </w:p>
    <w:p w:rsidR="000A0CDC" w:rsidRPr="005C7F82" w:rsidRDefault="000A0CDC" w:rsidP="000A0CDC">
      <w:pPr>
        <w:spacing w:line="240" w:lineRule="auto"/>
        <w:jc w:val="center"/>
      </w:pPr>
    </w:p>
    <w:p w:rsidR="000A0CDC" w:rsidRPr="005C7F82" w:rsidRDefault="000A0CDC" w:rsidP="000A0CDC">
      <w:pPr>
        <w:spacing w:line="240" w:lineRule="auto"/>
        <w:jc w:val="center"/>
      </w:pPr>
    </w:p>
    <w:p w:rsidR="000A0CDC" w:rsidRPr="005C7F82" w:rsidRDefault="000A0CDC" w:rsidP="000A0CDC">
      <w:pPr>
        <w:spacing w:line="240" w:lineRule="auto"/>
        <w:jc w:val="center"/>
      </w:pPr>
    </w:p>
    <w:p w:rsidR="000A0CDC" w:rsidRPr="005C7F82" w:rsidRDefault="000A0CDC" w:rsidP="000A0CDC">
      <w:pPr>
        <w:spacing w:line="240" w:lineRule="auto"/>
        <w:jc w:val="center"/>
      </w:pPr>
    </w:p>
    <w:p w:rsidR="000A0CDC" w:rsidRPr="005C7F82" w:rsidRDefault="000A0CDC" w:rsidP="000A0CDC">
      <w:pPr>
        <w:spacing w:line="240" w:lineRule="auto"/>
        <w:ind w:hanging="3156"/>
      </w:pPr>
    </w:p>
    <w:p w:rsidR="00AC1FB4" w:rsidRPr="005C7F82" w:rsidRDefault="00AC1FB4" w:rsidP="000A0CDC">
      <w:pPr>
        <w:spacing w:line="240" w:lineRule="auto"/>
        <w:ind w:hanging="3156"/>
      </w:pPr>
    </w:p>
    <w:p w:rsidR="000A0CDC" w:rsidRPr="005C7F82" w:rsidRDefault="000A0CDC" w:rsidP="000A0CDC">
      <w:pPr>
        <w:tabs>
          <w:tab w:val="left" w:pos="600"/>
        </w:tabs>
        <w:ind w:firstLine="600"/>
        <w:rPr>
          <w:b/>
        </w:rPr>
      </w:pPr>
    </w:p>
    <w:p w:rsidR="000A0CDC" w:rsidRPr="005C7F82" w:rsidRDefault="000A0CDC" w:rsidP="000A0CDC">
      <w:pPr>
        <w:spacing w:line="240" w:lineRule="auto"/>
        <w:ind w:hanging="3156"/>
        <w:rPr>
          <w:sz w:val="28"/>
          <w:szCs w:val="28"/>
        </w:rPr>
      </w:pPr>
    </w:p>
    <w:p w:rsidR="000A0CDC" w:rsidRPr="005C7F82" w:rsidRDefault="000A0CDC" w:rsidP="000A0CDC">
      <w:pPr>
        <w:spacing w:line="240" w:lineRule="auto"/>
        <w:ind w:hanging="3156"/>
        <w:rPr>
          <w:sz w:val="28"/>
          <w:szCs w:val="28"/>
        </w:rPr>
      </w:pPr>
    </w:p>
    <w:p w:rsidR="000A0CDC" w:rsidRPr="005C7F82" w:rsidRDefault="000A0CDC" w:rsidP="000A0CDC">
      <w:pPr>
        <w:spacing w:line="240" w:lineRule="auto"/>
        <w:ind w:hanging="3156"/>
        <w:rPr>
          <w:sz w:val="28"/>
          <w:szCs w:val="28"/>
        </w:rPr>
      </w:pPr>
    </w:p>
    <w:p w:rsidR="000A0CDC" w:rsidRPr="005C7F82" w:rsidRDefault="000A0CDC" w:rsidP="000A0CDC">
      <w:pPr>
        <w:spacing w:line="240" w:lineRule="auto"/>
        <w:ind w:hanging="3156"/>
        <w:rPr>
          <w:sz w:val="28"/>
          <w:szCs w:val="28"/>
        </w:rPr>
      </w:pPr>
    </w:p>
    <w:p w:rsidR="000A0CDC" w:rsidRPr="005C7F82" w:rsidRDefault="000A0CDC" w:rsidP="000A0CDC">
      <w:pPr>
        <w:spacing w:line="240" w:lineRule="auto"/>
        <w:ind w:hanging="3156"/>
        <w:rPr>
          <w:sz w:val="28"/>
          <w:szCs w:val="28"/>
        </w:rPr>
      </w:pPr>
    </w:p>
    <w:p w:rsidR="000A0CDC" w:rsidRPr="005C7F82" w:rsidRDefault="000A0CDC" w:rsidP="000A0CDC">
      <w:pPr>
        <w:spacing w:line="240" w:lineRule="auto"/>
        <w:ind w:hanging="3156"/>
        <w:rPr>
          <w:sz w:val="28"/>
          <w:szCs w:val="28"/>
        </w:rPr>
      </w:pPr>
    </w:p>
    <w:p w:rsidR="000A0CDC" w:rsidRPr="005C7F82" w:rsidRDefault="000A0CDC" w:rsidP="000A0CDC">
      <w:pPr>
        <w:spacing w:line="240" w:lineRule="auto"/>
        <w:ind w:hanging="3156"/>
        <w:rPr>
          <w:sz w:val="28"/>
          <w:szCs w:val="28"/>
        </w:rPr>
      </w:pPr>
    </w:p>
    <w:p w:rsidR="000A0CDC" w:rsidRPr="005C7F82" w:rsidRDefault="000A0CDC" w:rsidP="000A0CDC">
      <w:pPr>
        <w:spacing w:line="240" w:lineRule="auto"/>
        <w:ind w:hanging="3156"/>
        <w:rPr>
          <w:sz w:val="28"/>
          <w:szCs w:val="28"/>
        </w:rPr>
      </w:pPr>
    </w:p>
    <w:p w:rsidR="000A0CDC" w:rsidRPr="005C7F82" w:rsidRDefault="0024229F" w:rsidP="000A0CDC">
      <w:pPr>
        <w:spacing w:line="240" w:lineRule="auto"/>
        <w:ind w:hanging="3156"/>
        <w:rPr>
          <w:sz w:val="28"/>
          <w:szCs w:val="28"/>
        </w:rPr>
      </w:pPr>
      <w:r w:rsidRPr="005C7F82">
        <w:rPr>
          <w:sz w:val="28"/>
          <w:szCs w:val="28"/>
        </w:rPr>
        <w:t xml:space="preserve">  </w:t>
      </w:r>
    </w:p>
    <w:p w:rsidR="000A0CDC" w:rsidRPr="005C7F82" w:rsidRDefault="000A0CDC" w:rsidP="000A0CDC">
      <w:pPr>
        <w:tabs>
          <w:tab w:val="left" w:pos="4536"/>
          <w:tab w:val="left" w:pos="4678"/>
          <w:tab w:val="left" w:pos="7068"/>
        </w:tabs>
        <w:rPr>
          <w:bCs/>
        </w:rPr>
      </w:pPr>
      <w:r w:rsidRPr="005C7F82">
        <w:rPr>
          <w:bCs/>
        </w:rPr>
        <w:t>Г</w:t>
      </w:r>
      <w:r w:rsidR="00797552" w:rsidRPr="005C7F82">
        <w:rPr>
          <w:bCs/>
        </w:rPr>
        <w:t>енеральный директор</w:t>
      </w:r>
      <w:r w:rsidR="00797552" w:rsidRPr="005C7F82">
        <w:rPr>
          <w:bCs/>
        </w:rPr>
        <w:tab/>
        <w:t xml:space="preserve">                 _________________</w:t>
      </w:r>
      <w:r w:rsidRPr="005C7F82">
        <w:rPr>
          <w:bCs/>
        </w:rPr>
        <w:t>В.И.Клюшников</w:t>
      </w:r>
    </w:p>
    <w:p w:rsidR="000A0CDC" w:rsidRPr="005C7F82" w:rsidRDefault="000A0CDC" w:rsidP="000A0CDC">
      <w:pPr>
        <w:spacing w:line="240" w:lineRule="auto"/>
        <w:rPr>
          <w:bCs/>
        </w:rPr>
      </w:pPr>
    </w:p>
    <w:p w:rsidR="000A0CDC" w:rsidRPr="005C7F82" w:rsidRDefault="000A0CDC" w:rsidP="000A0CDC">
      <w:pPr>
        <w:tabs>
          <w:tab w:val="left" w:pos="4536"/>
        </w:tabs>
        <w:spacing w:line="240" w:lineRule="auto"/>
        <w:rPr>
          <w:bCs/>
        </w:rPr>
      </w:pPr>
      <w:r w:rsidRPr="005C7F82">
        <w:rPr>
          <w:bCs/>
        </w:rPr>
        <w:t>Главный архитектор</w:t>
      </w:r>
      <w:r w:rsidRPr="005C7F82">
        <w:rPr>
          <w:bCs/>
        </w:rPr>
        <w:tab/>
      </w:r>
      <w:r w:rsidRPr="005C7F82">
        <w:rPr>
          <w:bCs/>
        </w:rPr>
        <w:tab/>
      </w:r>
      <w:r w:rsidRPr="005C7F82">
        <w:rPr>
          <w:bCs/>
        </w:rPr>
        <w:tab/>
        <w:t xml:space="preserve">             </w:t>
      </w:r>
      <w:r w:rsidR="0024229F" w:rsidRPr="005C7F82">
        <w:rPr>
          <w:bCs/>
        </w:rPr>
        <w:t xml:space="preserve">       </w:t>
      </w:r>
      <w:r w:rsidR="00797552" w:rsidRPr="005C7F82">
        <w:rPr>
          <w:bCs/>
        </w:rPr>
        <w:t xml:space="preserve">   __</w:t>
      </w:r>
      <w:r w:rsidRPr="005C7F82">
        <w:rPr>
          <w:bCs/>
        </w:rPr>
        <w:t>_______________</w:t>
      </w:r>
      <w:r w:rsidR="00797552" w:rsidRPr="005C7F82">
        <w:rPr>
          <w:bCs/>
        </w:rPr>
        <w:t>_</w:t>
      </w:r>
      <w:r w:rsidRPr="005C7F82">
        <w:rPr>
          <w:bCs/>
        </w:rPr>
        <w:t>Г.Н.Бахуров</w:t>
      </w:r>
    </w:p>
    <w:p w:rsidR="000A0CDC" w:rsidRPr="005C7F82" w:rsidRDefault="000A0CDC" w:rsidP="000A0CDC">
      <w:pPr>
        <w:spacing w:line="240" w:lineRule="auto"/>
        <w:rPr>
          <w:bCs/>
        </w:rPr>
      </w:pPr>
    </w:p>
    <w:p w:rsidR="000A0CDC" w:rsidRPr="005C7F82" w:rsidRDefault="000A0CDC" w:rsidP="0024229F">
      <w:pPr>
        <w:tabs>
          <w:tab w:val="left" w:pos="4536"/>
          <w:tab w:val="left" w:pos="7230"/>
        </w:tabs>
        <w:ind w:left="1"/>
      </w:pPr>
      <w:r w:rsidRPr="005C7F82">
        <w:t xml:space="preserve">Начальник производственного отдела                       </w:t>
      </w:r>
      <w:r w:rsidR="00797552" w:rsidRPr="005C7F82">
        <w:t xml:space="preserve"> </w:t>
      </w:r>
      <w:r w:rsidR="0024229F" w:rsidRPr="005C7F82">
        <w:t xml:space="preserve">          </w:t>
      </w:r>
      <w:r w:rsidR="00797552" w:rsidRPr="005C7F82">
        <w:t xml:space="preserve">    </w:t>
      </w:r>
      <w:r w:rsidRPr="005C7F82">
        <w:t>________________</w:t>
      </w:r>
      <w:r w:rsidR="00797552" w:rsidRPr="005C7F82">
        <w:t>_</w:t>
      </w:r>
      <w:r w:rsidRPr="005C7F82">
        <w:t>Г.Я.Сизова</w:t>
      </w:r>
    </w:p>
    <w:p w:rsidR="0024229F" w:rsidRPr="005C7F82" w:rsidRDefault="0024229F" w:rsidP="0024229F">
      <w:pPr>
        <w:tabs>
          <w:tab w:val="left" w:pos="4536"/>
          <w:tab w:val="left" w:pos="7230"/>
        </w:tabs>
        <w:ind w:left="1"/>
      </w:pPr>
    </w:p>
    <w:p w:rsidR="00AC1FB4" w:rsidRPr="005C7F82" w:rsidRDefault="00AC1FB4" w:rsidP="000A0CDC">
      <w:pPr>
        <w:jc w:val="center"/>
      </w:pPr>
    </w:p>
    <w:p w:rsidR="000A0CDC" w:rsidRPr="005C7F82" w:rsidRDefault="00AC1FB4" w:rsidP="000A0CDC">
      <w:pPr>
        <w:jc w:val="center"/>
      </w:pPr>
      <w:r w:rsidRPr="005C7F82">
        <w:t>Б</w:t>
      </w:r>
      <w:r w:rsidR="000A0CDC" w:rsidRPr="005C7F82">
        <w:t>арнаул 20</w:t>
      </w:r>
      <w:r w:rsidR="00117458" w:rsidRPr="005C7F82">
        <w:t>17</w:t>
      </w:r>
    </w:p>
    <w:p w:rsidR="000A0CDC" w:rsidRPr="005C7F82" w:rsidRDefault="000A0CDC">
      <w:pPr>
        <w:spacing w:line="240" w:lineRule="auto"/>
        <w:rPr>
          <w:b/>
        </w:rPr>
      </w:pPr>
    </w:p>
    <w:p w:rsidR="009763FE" w:rsidRPr="005C7F82" w:rsidRDefault="00E93877" w:rsidP="003804E1">
      <w:pPr>
        <w:tabs>
          <w:tab w:val="left" w:pos="4678"/>
        </w:tabs>
        <w:jc w:val="center"/>
        <w:rPr>
          <w:b/>
        </w:rPr>
      </w:pPr>
      <w:r w:rsidRPr="005C7F82">
        <w:rPr>
          <w:b/>
        </w:rPr>
        <w:lastRenderedPageBreak/>
        <w:t>Авторский коллектив</w:t>
      </w:r>
    </w:p>
    <w:p w:rsidR="00B21695" w:rsidRPr="005C7F82" w:rsidRDefault="00B21695" w:rsidP="003804E1">
      <w:pPr>
        <w:tabs>
          <w:tab w:val="left" w:pos="7638"/>
        </w:tabs>
        <w:spacing w:line="480" w:lineRule="auto"/>
        <w:ind w:right="-158"/>
        <w:rPr>
          <w:bCs/>
        </w:rPr>
      </w:pPr>
      <w:r w:rsidRPr="005C7F82">
        <w:rPr>
          <w:bCs/>
        </w:rPr>
        <w:tab/>
      </w:r>
    </w:p>
    <w:p w:rsidR="003F3436" w:rsidRPr="005C7F82" w:rsidRDefault="003F3436" w:rsidP="003F3436">
      <w:pPr>
        <w:tabs>
          <w:tab w:val="left" w:pos="7638"/>
        </w:tabs>
        <w:ind w:firstLine="567"/>
        <w:rPr>
          <w:bCs/>
        </w:rPr>
      </w:pPr>
      <w:r w:rsidRPr="005C7F82">
        <w:rPr>
          <w:bCs/>
        </w:rPr>
        <w:t xml:space="preserve">Руководитель проекта                                                  </w:t>
      </w:r>
      <w:r w:rsidR="006202BB" w:rsidRPr="005C7F82">
        <w:rPr>
          <w:bCs/>
        </w:rPr>
        <w:t xml:space="preserve">                  </w:t>
      </w:r>
      <w:r w:rsidR="008A7576" w:rsidRPr="005C7F82">
        <w:rPr>
          <w:bCs/>
        </w:rPr>
        <w:t xml:space="preserve">            </w:t>
      </w:r>
      <w:r w:rsidR="00E818BB" w:rsidRPr="005C7F82">
        <w:rPr>
          <w:bCs/>
        </w:rPr>
        <w:t xml:space="preserve">            </w:t>
      </w:r>
      <w:r w:rsidRPr="005C7F82">
        <w:rPr>
          <w:bCs/>
        </w:rPr>
        <w:t>Г.Н.</w:t>
      </w:r>
      <w:r w:rsidR="00E32791" w:rsidRPr="005C7F82">
        <w:rPr>
          <w:bCs/>
        </w:rPr>
        <w:t xml:space="preserve"> </w:t>
      </w:r>
      <w:r w:rsidRPr="005C7F82">
        <w:rPr>
          <w:bCs/>
        </w:rPr>
        <w:t>Бахуров</w:t>
      </w:r>
    </w:p>
    <w:p w:rsidR="003F3436" w:rsidRPr="005C7F82" w:rsidRDefault="003F3436" w:rsidP="003F3436">
      <w:pPr>
        <w:tabs>
          <w:tab w:val="left" w:pos="7638"/>
        </w:tabs>
        <w:ind w:firstLine="567"/>
        <w:rPr>
          <w:bCs/>
        </w:rPr>
      </w:pPr>
      <w:r w:rsidRPr="005C7F82">
        <w:t xml:space="preserve">Начальник производственного отдела                                           </w:t>
      </w:r>
      <w:r w:rsidR="006202BB" w:rsidRPr="005C7F82">
        <w:t xml:space="preserve"> </w:t>
      </w:r>
      <w:r w:rsidR="00E818BB" w:rsidRPr="005C7F82">
        <w:t xml:space="preserve">  </w:t>
      </w:r>
      <w:r w:rsidR="008A7576" w:rsidRPr="005C7F82">
        <w:t xml:space="preserve">         </w:t>
      </w:r>
      <w:r w:rsidR="00E818BB" w:rsidRPr="005C7F82">
        <w:t xml:space="preserve">            </w:t>
      </w:r>
      <w:r w:rsidRPr="005C7F82">
        <w:t>Г.Я.</w:t>
      </w:r>
      <w:r w:rsidR="00E32791" w:rsidRPr="005C7F82">
        <w:t xml:space="preserve"> </w:t>
      </w:r>
      <w:r w:rsidRPr="005C7F82">
        <w:t>Сизова</w:t>
      </w:r>
    </w:p>
    <w:p w:rsidR="003F3436" w:rsidRPr="005C7F82" w:rsidRDefault="003F3436" w:rsidP="003F3436">
      <w:pPr>
        <w:tabs>
          <w:tab w:val="left" w:pos="7638"/>
        </w:tabs>
        <w:ind w:firstLine="567"/>
        <w:rPr>
          <w:bCs/>
        </w:rPr>
      </w:pPr>
      <w:r w:rsidRPr="005C7F82">
        <w:rPr>
          <w:bCs/>
        </w:rPr>
        <w:t xml:space="preserve">Инженер                                   </w:t>
      </w:r>
      <w:r w:rsidR="0015088B" w:rsidRPr="005C7F82">
        <w:rPr>
          <w:bCs/>
        </w:rPr>
        <w:t xml:space="preserve">                        </w:t>
      </w:r>
      <w:r w:rsidRPr="005C7F82">
        <w:rPr>
          <w:bCs/>
        </w:rPr>
        <w:t xml:space="preserve">  </w:t>
      </w:r>
      <w:r w:rsidR="006202BB" w:rsidRPr="005C7F82">
        <w:rPr>
          <w:bCs/>
        </w:rPr>
        <w:t xml:space="preserve">        </w:t>
      </w:r>
      <w:r w:rsidR="00E818BB" w:rsidRPr="005C7F82">
        <w:rPr>
          <w:bCs/>
        </w:rPr>
        <w:t xml:space="preserve">                     </w:t>
      </w:r>
      <w:r w:rsidR="008A7576" w:rsidRPr="005C7F82">
        <w:rPr>
          <w:bCs/>
        </w:rPr>
        <w:t xml:space="preserve">           </w:t>
      </w:r>
      <w:r w:rsidR="00E818BB" w:rsidRPr="005C7F82">
        <w:rPr>
          <w:bCs/>
        </w:rPr>
        <w:t xml:space="preserve">   </w:t>
      </w:r>
      <w:r w:rsidR="006202BB" w:rsidRPr="005C7F82">
        <w:rPr>
          <w:bCs/>
        </w:rPr>
        <w:t>А</w:t>
      </w:r>
      <w:r w:rsidR="0015088B" w:rsidRPr="005C7F82">
        <w:rPr>
          <w:bCs/>
        </w:rPr>
        <w:t xml:space="preserve">.А. </w:t>
      </w:r>
      <w:r w:rsidR="00914AB0" w:rsidRPr="005C7F82">
        <w:rPr>
          <w:bCs/>
        </w:rPr>
        <w:t>Овчинникова</w:t>
      </w:r>
    </w:p>
    <w:p w:rsidR="000A0CDC" w:rsidRPr="005C7F82" w:rsidRDefault="000A0CDC">
      <w:pPr>
        <w:spacing w:line="240" w:lineRule="auto"/>
        <w:rPr>
          <w:bCs/>
        </w:rPr>
      </w:pPr>
      <w:r w:rsidRPr="005C7F82">
        <w:rPr>
          <w:bCs/>
        </w:rPr>
        <w:br w:type="page"/>
      </w:r>
    </w:p>
    <w:p w:rsidR="003F3436" w:rsidRPr="005C7F82" w:rsidRDefault="003F3436" w:rsidP="003F3436">
      <w:pPr>
        <w:jc w:val="center"/>
        <w:rPr>
          <w:b/>
        </w:rPr>
      </w:pPr>
      <w:r w:rsidRPr="005C7F82">
        <w:rPr>
          <w:b/>
        </w:rPr>
        <w:lastRenderedPageBreak/>
        <w:t>СОСТАВ ГРАФИЧЕСКИХ МАТЕРИАЛОВ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
        <w:gridCol w:w="8949"/>
      </w:tblGrid>
      <w:tr w:rsidR="002566FE" w:rsidRPr="005C7F82" w:rsidTr="002566FE">
        <w:trPr>
          <w:trHeight w:val="1245"/>
        </w:trPr>
        <w:tc>
          <w:tcPr>
            <w:tcW w:w="486" w:type="pct"/>
            <w:vAlign w:val="center"/>
          </w:tcPr>
          <w:p w:rsidR="002566FE" w:rsidRPr="005C7F82" w:rsidRDefault="002566FE" w:rsidP="005D6F49">
            <w:pPr>
              <w:spacing w:line="240" w:lineRule="auto"/>
              <w:ind w:hanging="57"/>
              <w:jc w:val="center"/>
            </w:pPr>
            <w:r w:rsidRPr="005C7F82">
              <w:t>№</w:t>
            </w:r>
          </w:p>
          <w:p w:rsidR="002566FE" w:rsidRPr="005C7F82" w:rsidRDefault="002566FE" w:rsidP="005D6F49">
            <w:pPr>
              <w:spacing w:line="240" w:lineRule="auto"/>
              <w:ind w:hanging="57"/>
              <w:jc w:val="center"/>
            </w:pPr>
            <w:r w:rsidRPr="005C7F82">
              <w:t>листа</w:t>
            </w:r>
          </w:p>
        </w:tc>
        <w:tc>
          <w:tcPr>
            <w:tcW w:w="4514" w:type="pct"/>
            <w:vAlign w:val="center"/>
          </w:tcPr>
          <w:p w:rsidR="002566FE" w:rsidRPr="005C7F82" w:rsidRDefault="002566FE" w:rsidP="005D6F49">
            <w:pPr>
              <w:spacing w:line="240" w:lineRule="auto"/>
              <w:ind w:hanging="28"/>
              <w:jc w:val="center"/>
            </w:pPr>
            <w:r w:rsidRPr="005C7F82">
              <w:t>Наименование</w:t>
            </w:r>
          </w:p>
        </w:tc>
      </w:tr>
      <w:tr w:rsidR="00117458" w:rsidRPr="005C7F82" w:rsidTr="00A82877">
        <w:trPr>
          <w:trHeight w:val="567"/>
        </w:trPr>
        <w:tc>
          <w:tcPr>
            <w:tcW w:w="486" w:type="pct"/>
            <w:vAlign w:val="center"/>
          </w:tcPr>
          <w:p w:rsidR="00117458" w:rsidRPr="005C7F82" w:rsidRDefault="00117458" w:rsidP="00117458">
            <w:pPr>
              <w:jc w:val="center"/>
            </w:pPr>
            <w:r w:rsidRPr="005C7F82">
              <w:t>1</w:t>
            </w:r>
          </w:p>
        </w:tc>
        <w:tc>
          <w:tcPr>
            <w:tcW w:w="4514" w:type="pct"/>
            <w:vAlign w:val="center"/>
          </w:tcPr>
          <w:p w:rsidR="00117458" w:rsidRPr="005C7F82" w:rsidRDefault="00117458" w:rsidP="00117458">
            <w:r w:rsidRPr="005C7F82">
              <w:t>Карта современного использования и комплексной оценки территории муниципального образования Ельцовский сельсовет М 1:25000</w:t>
            </w:r>
          </w:p>
        </w:tc>
      </w:tr>
      <w:tr w:rsidR="00117458" w:rsidRPr="005C7F82" w:rsidTr="00A82877">
        <w:trPr>
          <w:trHeight w:val="567"/>
        </w:trPr>
        <w:tc>
          <w:tcPr>
            <w:tcW w:w="486" w:type="pct"/>
            <w:vAlign w:val="center"/>
          </w:tcPr>
          <w:p w:rsidR="00117458" w:rsidRPr="005C7F82" w:rsidRDefault="00117458" w:rsidP="00117458">
            <w:pPr>
              <w:jc w:val="center"/>
            </w:pPr>
            <w:r w:rsidRPr="005C7F82">
              <w:t>2</w:t>
            </w:r>
          </w:p>
        </w:tc>
        <w:tc>
          <w:tcPr>
            <w:tcW w:w="4514" w:type="pct"/>
            <w:vAlign w:val="center"/>
          </w:tcPr>
          <w:p w:rsidR="00117458" w:rsidRPr="005C7F82" w:rsidRDefault="00117458" w:rsidP="00117458">
            <w:r w:rsidRPr="005C7F82">
              <w:t>Карта современного использования и комплексной оценки с. Ельцовка М 1:5000</w:t>
            </w:r>
          </w:p>
        </w:tc>
      </w:tr>
      <w:tr w:rsidR="00117458" w:rsidRPr="005C7F82" w:rsidTr="00A82877">
        <w:trPr>
          <w:trHeight w:val="567"/>
        </w:trPr>
        <w:tc>
          <w:tcPr>
            <w:tcW w:w="486" w:type="pct"/>
            <w:vAlign w:val="center"/>
          </w:tcPr>
          <w:p w:rsidR="00117458" w:rsidRPr="005C7F82" w:rsidRDefault="00117458" w:rsidP="00117458">
            <w:pPr>
              <w:jc w:val="center"/>
            </w:pPr>
            <w:r w:rsidRPr="005C7F82">
              <w:t>3</w:t>
            </w:r>
          </w:p>
        </w:tc>
        <w:tc>
          <w:tcPr>
            <w:tcW w:w="4514" w:type="pct"/>
            <w:vAlign w:val="center"/>
          </w:tcPr>
          <w:p w:rsidR="00117458" w:rsidRPr="005C7F82" w:rsidRDefault="00117458" w:rsidP="00117458">
            <w:r w:rsidRPr="005C7F82">
              <w:t>Карта границ населенных пунктов муниципального образования Ельцовский сельсовет М 1:25000</w:t>
            </w:r>
          </w:p>
        </w:tc>
      </w:tr>
      <w:tr w:rsidR="00117458" w:rsidRPr="005C7F82" w:rsidTr="00A82877">
        <w:trPr>
          <w:trHeight w:val="567"/>
        </w:trPr>
        <w:tc>
          <w:tcPr>
            <w:tcW w:w="486" w:type="pct"/>
            <w:vAlign w:val="center"/>
          </w:tcPr>
          <w:p w:rsidR="00117458" w:rsidRPr="005C7F82" w:rsidRDefault="00117458" w:rsidP="00117458">
            <w:pPr>
              <w:jc w:val="center"/>
            </w:pPr>
            <w:r w:rsidRPr="005C7F82">
              <w:t>4</w:t>
            </w:r>
          </w:p>
        </w:tc>
        <w:tc>
          <w:tcPr>
            <w:tcW w:w="4514" w:type="pct"/>
            <w:vAlign w:val="center"/>
          </w:tcPr>
          <w:p w:rsidR="00117458" w:rsidRPr="005C7F82" w:rsidRDefault="00117458" w:rsidP="00117458">
            <w:r w:rsidRPr="005C7F82">
              <w:t>Карта планируемого размещения объектов местного значения муниципального образования Ельцовский сельсовет М 1:25000</w:t>
            </w:r>
          </w:p>
        </w:tc>
      </w:tr>
      <w:tr w:rsidR="00117458" w:rsidRPr="005C7F82" w:rsidTr="00A82877">
        <w:trPr>
          <w:trHeight w:val="567"/>
        </w:trPr>
        <w:tc>
          <w:tcPr>
            <w:tcW w:w="486" w:type="pct"/>
            <w:vAlign w:val="center"/>
          </w:tcPr>
          <w:p w:rsidR="00117458" w:rsidRPr="005C7F82" w:rsidRDefault="00117458" w:rsidP="00117458">
            <w:pPr>
              <w:jc w:val="center"/>
            </w:pPr>
            <w:r w:rsidRPr="005C7F82">
              <w:t>5</w:t>
            </w:r>
          </w:p>
        </w:tc>
        <w:tc>
          <w:tcPr>
            <w:tcW w:w="4514" w:type="pct"/>
            <w:vAlign w:val="center"/>
          </w:tcPr>
          <w:p w:rsidR="00117458" w:rsidRPr="005C7F82" w:rsidRDefault="00117458" w:rsidP="00117458">
            <w:r w:rsidRPr="005C7F82">
              <w:t>Карта планируемого размещения объектов местного значения с. Ельцовка М 1:5000</w:t>
            </w:r>
          </w:p>
        </w:tc>
      </w:tr>
      <w:tr w:rsidR="00117458" w:rsidRPr="005C7F82" w:rsidTr="00A82877">
        <w:trPr>
          <w:trHeight w:val="567"/>
        </w:trPr>
        <w:tc>
          <w:tcPr>
            <w:tcW w:w="486" w:type="pct"/>
            <w:vAlign w:val="center"/>
          </w:tcPr>
          <w:p w:rsidR="00117458" w:rsidRPr="005C7F82" w:rsidRDefault="00117458" w:rsidP="00117458">
            <w:pPr>
              <w:jc w:val="center"/>
            </w:pPr>
            <w:r w:rsidRPr="005C7F82">
              <w:t>6</w:t>
            </w:r>
          </w:p>
        </w:tc>
        <w:tc>
          <w:tcPr>
            <w:tcW w:w="4514" w:type="pct"/>
            <w:vAlign w:val="center"/>
          </w:tcPr>
          <w:p w:rsidR="00117458" w:rsidRPr="005C7F82" w:rsidRDefault="00117458" w:rsidP="00117458">
            <w:r w:rsidRPr="005C7F82">
              <w:t>Карта функционального зонирования муниципального образования Ельцовский сельсовет М 1:25000</w:t>
            </w:r>
          </w:p>
        </w:tc>
      </w:tr>
      <w:tr w:rsidR="00117458" w:rsidRPr="005C7F82" w:rsidTr="00A82877">
        <w:trPr>
          <w:trHeight w:val="567"/>
        </w:trPr>
        <w:tc>
          <w:tcPr>
            <w:tcW w:w="486" w:type="pct"/>
            <w:vAlign w:val="center"/>
          </w:tcPr>
          <w:p w:rsidR="00117458" w:rsidRPr="005C7F82" w:rsidRDefault="00117458" w:rsidP="00117458">
            <w:pPr>
              <w:jc w:val="center"/>
            </w:pPr>
            <w:r w:rsidRPr="005C7F82">
              <w:t>7</w:t>
            </w:r>
          </w:p>
        </w:tc>
        <w:tc>
          <w:tcPr>
            <w:tcW w:w="4514" w:type="pct"/>
            <w:vAlign w:val="center"/>
          </w:tcPr>
          <w:p w:rsidR="00117458" w:rsidRPr="005C7F82" w:rsidRDefault="00117458" w:rsidP="00117458">
            <w:r w:rsidRPr="005C7F82">
              <w:t>Карта функционального зонирования с. Ельцовка М 1:5000</w:t>
            </w:r>
          </w:p>
        </w:tc>
      </w:tr>
    </w:tbl>
    <w:p w:rsidR="00CF40D0" w:rsidRPr="005C7F82" w:rsidRDefault="00CF40D0">
      <w:pPr>
        <w:spacing w:line="240" w:lineRule="auto"/>
        <w:rPr>
          <w:b/>
          <w:bCs/>
        </w:rPr>
      </w:pPr>
      <w:r w:rsidRPr="005C7F82">
        <w:rPr>
          <w:b/>
          <w:bCs/>
        </w:rPr>
        <w:br w:type="page"/>
      </w:r>
    </w:p>
    <w:sdt>
      <w:sdtPr>
        <w:rPr>
          <w:rFonts w:ascii="Times New Roman" w:eastAsia="№Е" w:hAnsi="Times New Roman"/>
          <w:b w:val="0"/>
          <w:bCs w:val="0"/>
          <w:caps/>
          <w:noProof/>
          <w:color w:val="auto"/>
          <w:kern w:val="2"/>
          <w:sz w:val="24"/>
          <w:szCs w:val="24"/>
          <w:lang w:eastAsia="ko-KR"/>
        </w:rPr>
        <w:id w:val="8020154"/>
      </w:sdtPr>
      <w:sdtEndPr>
        <w:rPr>
          <w:rFonts w:eastAsia="Times New Roman"/>
          <w:b/>
          <w:kern w:val="0"/>
          <w:lang w:eastAsia="ru-RU"/>
        </w:rPr>
      </w:sdtEndPr>
      <w:sdtContent>
        <w:p w:rsidR="00412C6E" w:rsidRPr="005C7F82" w:rsidRDefault="00412C6E" w:rsidP="00412C6E">
          <w:pPr>
            <w:pStyle w:val="afffffffff0"/>
            <w:spacing w:before="0" w:line="360" w:lineRule="auto"/>
            <w:contextualSpacing/>
            <w:jc w:val="center"/>
            <w:rPr>
              <w:rFonts w:ascii="Times New Roman" w:hAnsi="Times New Roman"/>
              <w:b w:val="0"/>
              <w:color w:val="auto"/>
              <w:sz w:val="24"/>
              <w:szCs w:val="24"/>
            </w:rPr>
          </w:pPr>
          <w:r w:rsidRPr="005C7F82">
            <w:rPr>
              <w:rFonts w:ascii="Times New Roman" w:hAnsi="Times New Roman"/>
              <w:color w:val="auto"/>
              <w:sz w:val="24"/>
              <w:szCs w:val="24"/>
            </w:rPr>
            <w:t>ОГЛАВЛЕНИЕ</w:t>
          </w:r>
        </w:p>
        <w:bookmarkStart w:id="0" w:name="_GoBack"/>
        <w:bookmarkEnd w:id="0"/>
        <w:p w:rsidR="00A84A25" w:rsidRDefault="00701424">
          <w:pPr>
            <w:pStyle w:val="18"/>
            <w:rPr>
              <w:rFonts w:asciiTheme="minorHAnsi" w:eastAsiaTheme="minorEastAsia" w:hAnsiTheme="minorHAnsi" w:cstheme="minorBidi"/>
              <w:b w:val="0"/>
              <w:caps w:val="0"/>
              <w:sz w:val="22"/>
              <w:szCs w:val="22"/>
            </w:rPr>
          </w:pPr>
          <w:r w:rsidRPr="005C7F82">
            <w:fldChar w:fldCharType="begin"/>
          </w:r>
          <w:r w:rsidR="00412C6E" w:rsidRPr="005C7F82">
            <w:instrText xml:space="preserve"> TOC \o "1-3" \h \z \u </w:instrText>
          </w:r>
          <w:r w:rsidRPr="005C7F82">
            <w:fldChar w:fldCharType="separate"/>
          </w:r>
          <w:hyperlink w:anchor="_Toc505777504" w:history="1">
            <w:r w:rsidR="00A84A25" w:rsidRPr="00303C17">
              <w:rPr>
                <w:rStyle w:val="aff"/>
              </w:rPr>
              <w:t>1.</w:t>
            </w:r>
            <w:r w:rsidR="00A84A25">
              <w:rPr>
                <w:rFonts w:asciiTheme="minorHAnsi" w:eastAsiaTheme="minorEastAsia" w:hAnsiTheme="minorHAnsi" w:cstheme="minorBidi"/>
                <w:b w:val="0"/>
                <w:caps w:val="0"/>
                <w:sz w:val="22"/>
                <w:szCs w:val="22"/>
              </w:rPr>
              <w:tab/>
            </w:r>
            <w:r w:rsidR="00A84A25" w:rsidRPr="00303C17">
              <w:rPr>
                <w:rStyle w:val="aff"/>
              </w:rPr>
              <w:t>Введение. Цель и задачи проекта</w:t>
            </w:r>
            <w:r w:rsidR="00A84A25">
              <w:rPr>
                <w:webHidden/>
              </w:rPr>
              <w:tab/>
            </w:r>
            <w:r w:rsidR="00A84A25">
              <w:rPr>
                <w:webHidden/>
              </w:rPr>
              <w:fldChar w:fldCharType="begin"/>
            </w:r>
            <w:r w:rsidR="00A84A25">
              <w:rPr>
                <w:webHidden/>
              </w:rPr>
              <w:instrText xml:space="preserve"> PAGEREF _Toc505777504 \h </w:instrText>
            </w:r>
            <w:r w:rsidR="00A84A25">
              <w:rPr>
                <w:webHidden/>
              </w:rPr>
            </w:r>
            <w:r w:rsidR="00A84A25">
              <w:rPr>
                <w:webHidden/>
              </w:rPr>
              <w:fldChar w:fldCharType="separate"/>
            </w:r>
            <w:r w:rsidR="00A84A25">
              <w:rPr>
                <w:webHidden/>
              </w:rPr>
              <w:t>7</w:t>
            </w:r>
            <w:r w:rsidR="00A84A25">
              <w:rPr>
                <w:webHidden/>
              </w:rPr>
              <w:fldChar w:fldCharType="end"/>
            </w:r>
          </w:hyperlink>
        </w:p>
        <w:p w:rsidR="00A84A25" w:rsidRDefault="00A84A25">
          <w:pPr>
            <w:pStyle w:val="18"/>
            <w:rPr>
              <w:rFonts w:asciiTheme="minorHAnsi" w:eastAsiaTheme="minorEastAsia" w:hAnsiTheme="minorHAnsi" w:cstheme="minorBidi"/>
              <w:b w:val="0"/>
              <w:caps w:val="0"/>
              <w:sz w:val="22"/>
              <w:szCs w:val="22"/>
            </w:rPr>
          </w:pPr>
          <w:hyperlink w:anchor="_Toc505777505" w:history="1">
            <w:r w:rsidRPr="00303C17">
              <w:rPr>
                <w:rStyle w:val="aff"/>
              </w:rPr>
              <w:t>2.</w:t>
            </w:r>
            <w:r>
              <w:rPr>
                <w:rFonts w:asciiTheme="minorHAnsi" w:eastAsiaTheme="minorEastAsia" w:hAnsiTheme="minorHAnsi" w:cstheme="minorBidi"/>
                <w:b w:val="0"/>
                <w:caps w:val="0"/>
                <w:sz w:val="22"/>
                <w:szCs w:val="22"/>
              </w:rPr>
              <w:tab/>
            </w:r>
            <w:r w:rsidRPr="00303C17">
              <w:rPr>
                <w:rStyle w:val="aff"/>
              </w:rPr>
              <w:t>Комплексная оценка современной градостроительной ситуации. основные. Проблемы развития территории</w:t>
            </w:r>
            <w:r>
              <w:rPr>
                <w:webHidden/>
              </w:rPr>
              <w:tab/>
            </w:r>
            <w:r>
              <w:rPr>
                <w:webHidden/>
              </w:rPr>
              <w:fldChar w:fldCharType="begin"/>
            </w:r>
            <w:r>
              <w:rPr>
                <w:webHidden/>
              </w:rPr>
              <w:instrText xml:space="preserve"> PAGEREF _Toc505777505 \h </w:instrText>
            </w:r>
            <w:r>
              <w:rPr>
                <w:webHidden/>
              </w:rPr>
            </w:r>
            <w:r>
              <w:rPr>
                <w:webHidden/>
              </w:rPr>
              <w:fldChar w:fldCharType="separate"/>
            </w:r>
            <w:r>
              <w:rPr>
                <w:webHidden/>
              </w:rPr>
              <w:t>9</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06" w:history="1">
            <w:r w:rsidRPr="00303C17">
              <w:rPr>
                <w:rStyle w:val="aff"/>
              </w:rPr>
              <w:t>2.1.</w:t>
            </w:r>
            <w:r>
              <w:rPr>
                <w:rFonts w:asciiTheme="minorHAnsi" w:eastAsiaTheme="minorEastAsia" w:hAnsiTheme="minorHAnsi" w:cstheme="minorBidi"/>
                <w:b w:val="0"/>
                <w:smallCaps w:val="0"/>
                <w:sz w:val="22"/>
                <w:szCs w:val="22"/>
              </w:rPr>
              <w:tab/>
            </w:r>
            <w:r w:rsidRPr="00303C17">
              <w:rPr>
                <w:rStyle w:val="aff"/>
              </w:rPr>
              <w:t>Культурно-исторические ресурсы. Объекты культурного наследия</w:t>
            </w:r>
            <w:r>
              <w:rPr>
                <w:webHidden/>
              </w:rPr>
              <w:tab/>
            </w:r>
            <w:r>
              <w:rPr>
                <w:webHidden/>
              </w:rPr>
              <w:fldChar w:fldCharType="begin"/>
            </w:r>
            <w:r>
              <w:rPr>
                <w:webHidden/>
              </w:rPr>
              <w:instrText xml:space="preserve"> PAGEREF _Toc505777506 \h </w:instrText>
            </w:r>
            <w:r>
              <w:rPr>
                <w:webHidden/>
              </w:rPr>
            </w:r>
            <w:r>
              <w:rPr>
                <w:webHidden/>
              </w:rPr>
              <w:fldChar w:fldCharType="separate"/>
            </w:r>
            <w:r>
              <w:rPr>
                <w:webHidden/>
              </w:rPr>
              <w:t>9</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07" w:history="1">
            <w:r w:rsidRPr="00303C17">
              <w:rPr>
                <w:rStyle w:val="aff"/>
              </w:rPr>
              <w:t>2.2.</w:t>
            </w:r>
            <w:r>
              <w:rPr>
                <w:rFonts w:asciiTheme="minorHAnsi" w:eastAsiaTheme="minorEastAsia" w:hAnsiTheme="minorHAnsi" w:cstheme="minorBidi"/>
                <w:b w:val="0"/>
                <w:smallCaps w:val="0"/>
                <w:sz w:val="22"/>
                <w:szCs w:val="22"/>
              </w:rPr>
              <w:tab/>
            </w:r>
            <w:r w:rsidRPr="00303C17">
              <w:rPr>
                <w:rStyle w:val="aff"/>
              </w:rPr>
              <w:t>Природные условия. Инженерно- геологическая и гидрогеологическая характеристика территории поселения</w:t>
            </w:r>
            <w:r>
              <w:rPr>
                <w:webHidden/>
              </w:rPr>
              <w:tab/>
            </w:r>
            <w:r>
              <w:rPr>
                <w:webHidden/>
              </w:rPr>
              <w:fldChar w:fldCharType="begin"/>
            </w:r>
            <w:r>
              <w:rPr>
                <w:webHidden/>
              </w:rPr>
              <w:instrText xml:space="preserve"> PAGEREF _Toc505777507 \h </w:instrText>
            </w:r>
            <w:r>
              <w:rPr>
                <w:webHidden/>
              </w:rPr>
            </w:r>
            <w:r>
              <w:rPr>
                <w:webHidden/>
              </w:rPr>
              <w:fldChar w:fldCharType="separate"/>
            </w:r>
            <w:r>
              <w:rPr>
                <w:webHidden/>
              </w:rPr>
              <w:t>11</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08" w:history="1">
            <w:r w:rsidRPr="00303C17">
              <w:rPr>
                <w:rStyle w:val="aff"/>
              </w:rPr>
              <w:t>2.2.1.</w:t>
            </w:r>
            <w:r>
              <w:rPr>
                <w:rFonts w:asciiTheme="minorHAnsi" w:eastAsiaTheme="minorEastAsia" w:hAnsiTheme="minorHAnsi" w:cstheme="minorBidi"/>
                <w:b w:val="0"/>
                <w:smallCaps w:val="0"/>
                <w:sz w:val="22"/>
                <w:szCs w:val="22"/>
              </w:rPr>
              <w:tab/>
            </w:r>
            <w:r w:rsidRPr="00303C17">
              <w:rPr>
                <w:rStyle w:val="aff"/>
              </w:rPr>
              <w:t>Географическое положение</w:t>
            </w:r>
            <w:r>
              <w:rPr>
                <w:webHidden/>
              </w:rPr>
              <w:tab/>
            </w:r>
            <w:r>
              <w:rPr>
                <w:webHidden/>
              </w:rPr>
              <w:fldChar w:fldCharType="begin"/>
            </w:r>
            <w:r>
              <w:rPr>
                <w:webHidden/>
              </w:rPr>
              <w:instrText xml:space="preserve"> PAGEREF _Toc505777508 \h </w:instrText>
            </w:r>
            <w:r>
              <w:rPr>
                <w:webHidden/>
              </w:rPr>
            </w:r>
            <w:r>
              <w:rPr>
                <w:webHidden/>
              </w:rPr>
              <w:fldChar w:fldCharType="separate"/>
            </w:r>
            <w:r>
              <w:rPr>
                <w:webHidden/>
              </w:rPr>
              <w:t>11</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09" w:history="1">
            <w:r w:rsidRPr="00303C17">
              <w:rPr>
                <w:rStyle w:val="aff"/>
              </w:rPr>
              <w:t>2.2.2.</w:t>
            </w:r>
            <w:r>
              <w:rPr>
                <w:rFonts w:asciiTheme="minorHAnsi" w:eastAsiaTheme="minorEastAsia" w:hAnsiTheme="minorHAnsi" w:cstheme="minorBidi"/>
                <w:b w:val="0"/>
                <w:smallCaps w:val="0"/>
                <w:sz w:val="22"/>
                <w:szCs w:val="22"/>
              </w:rPr>
              <w:tab/>
            </w:r>
            <w:r w:rsidRPr="00303C17">
              <w:rPr>
                <w:rStyle w:val="aff"/>
              </w:rPr>
              <w:t>Климатическая характеристика</w:t>
            </w:r>
            <w:r>
              <w:rPr>
                <w:webHidden/>
              </w:rPr>
              <w:tab/>
            </w:r>
            <w:r>
              <w:rPr>
                <w:webHidden/>
              </w:rPr>
              <w:fldChar w:fldCharType="begin"/>
            </w:r>
            <w:r>
              <w:rPr>
                <w:webHidden/>
              </w:rPr>
              <w:instrText xml:space="preserve"> PAGEREF _Toc505777509 \h </w:instrText>
            </w:r>
            <w:r>
              <w:rPr>
                <w:webHidden/>
              </w:rPr>
            </w:r>
            <w:r>
              <w:rPr>
                <w:webHidden/>
              </w:rPr>
              <w:fldChar w:fldCharType="separate"/>
            </w:r>
            <w:r>
              <w:rPr>
                <w:webHidden/>
              </w:rPr>
              <w:t>12</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10" w:history="1">
            <w:r w:rsidRPr="00303C17">
              <w:rPr>
                <w:rStyle w:val="aff"/>
              </w:rPr>
              <w:t>2.2.3.</w:t>
            </w:r>
            <w:r>
              <w:rPr>
                <w:rFonts w:asciiTheme="minorHAnsi" w:eastAsiaTheme="minorEastAsia" w:hAnsiTheme="minorHAnsi" w:cstheme="minorBidi"/>
                <w:b w:val="0"/>
                <w:smallCaps w:val="0"/>
                <w:sz w:val="22"/>
                <w:szCs w:val="22"/>
              </w:rPr>
              <w:tab/>
            </w:r>
            <w:r w:rsidRPr="00303C17">
              <w:rPr>
                <w:rStyle w:val="aff"/>
              </w:rPr>
              <w:t>Геологическое строение территории</w:t>
            </w:r>
            <w:r>
              <w:rPr>
                <w:webHidden/>
              </w:rPr>
              <w:tab/>
            </w:r>
            <w:r>
              <w:rPr>
                <w:webHidden/>
              </w:rPr>
              <w:fldChar w:fldCharType="begin"/>
            </w:r>
            <w:r>
              <w:rPr>
                <w:webHidden/>
              </w:rPr>
              <w:instrText xml:space="preserve"> PAGEREF _Toc505777510 \h </w:instrText>
            </w:r>
            <w:r>
              <w:rPr>
                <w:webHidden/>
              </w:rPr>
            </w:r>
            <w:r>
              <w:rPr>
                <w:webHidden/>
              </w:rPr>
              <w:fldChar w:fldCharType="separate"/>
            </w:r>
            <w:r>
              <w:rPr>
                <w:webHidden/>
              </w:rPr>
              <w:t>12</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11" w:history="1">
            <w:r w:rsidRPr="00303C17">
              <w:rPr>
                <w:rStyle w:val="aff"/>
              </w:rPr>
              <w:t>2.2.4.</w:t>
            </w:r>
            <w:r>
              <w:rPr>
                <w:rFonts w:asciiTheme="minorHAnsi" w:eastAsiaTheme="minorEastAsia" w:hAnsiTheme="minorHAnsi" w:cstheme="minorBidi"/>
                <w:b w:val="0"/>
                <w:smallCaps w:val="0"/>
                <w:sz w:val="22"/>
                <w:szCs w:val="22"/>
              </w:rPr>
              <w:tab/>
            </w:r>
            <w:r w:rsidRPr="00303C17">
              <w:rPr>
                <w:rStyle w:val="aff"/>
              </w:rPr>
              <w:t>Рельеф</w:t>
            </w:r>
            <w:r>
              <w:rPr>
                <w:webHidden/>
              </w:rPr>
              <w:tab/>
            </w:r>
            <w:r>
              <w:rPr>
                <w:webHidden/>
              </w:rPr>
              <w:fldChar w:fldCharType="begin"/>
            </w:r>
            <w:r>
              <w:rPr>
                <w:webHidden/>
              </w:rPr>
              <w:instrText xml:space="preserve"> PAGEREF _Toc505777511 \h </w:instrText>
            </w:r>
            <w:r>
              <w:rPr>
                <w:webHidden/>
              </w:rPr>
            </w:r>
            <w:r>
              <w:rPr>
                <w:webHidden/>
              </w:rPr>
              <w:fldChar w:fldCharType="separate"/>
            </w:r>
            <w:r>
              <w:rPr>
                <w:webHidden/>
              </w:rPr>
              <w:t>16</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12" w:history="1">
            <w:r w:rsidRPr="00303C17">
              <w:rPr>
                <w:rStyle w:val="aff"/>
              </w:rPr>
              <w:t>2.2.5.</w:t>
            </w:r>
            <w:r>
              <w:rPr>
                <w:rFonts w:asciiTheme="minorHAnsi" w:eastAsiaTheme="minorEastAsia" w:hAnsiTheme="minorHAnsi" w:cstheme="minorBidi"/>
                <w:b w:val="0"/>
                <w:smallCaps w:val="0"/>
                <w:sz w:val="22"/>
                <w:szCs w:val="22"/>
              </w:rPr>
              <w:tab/>
            </w:r>
            <w:r w:rsidRPr="00303C17">
              <w:rPr>
                <w:rStyle w:val="aff"/>
              </w:rPr>
              <w:t>Гидрография</w:t>
            </w:r>
            <w:r>
              <w:rPr>
                <w:webHidden/>
              </w:rPr>
              <w:tab/>
            </w:r>
            <w:r>
              <w:rPr>
                <w:webHidden/>
              </w:rPr>
              <w:fldChar w:fldCharType="begin"/>
            </w:r>
            <w:r>
              <w:rPr>
                <w:webHidden/>
              </w:rPr>
              <w:instrText xml:space="preserve"> PAGEREF _Toc505777512 \h </w:instrText>
            </w:r>
            <w:r>
              <w:rPr>
                <w:webHidden/>
              </w:rPr>
            </w:r>
            <w:r>
              <w:rPr>
                <w:webHidden/>
              </w:rPr>
              <w:fldChar w:fldCharType="separate"/>
            </w:r>
            <w:r>
              <w:rPr>
                <w:webHidden/>
              </w:rPr>
              <w:t>16</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13" w:history="1">
            <w:r w:rsidRPr="00303C17">
              <w:rPr>
                <w:rStyle w:val="aff"/>
              </w:rPr>
              <w:t>2.2.6.</w:t>
            </w:r>
            <w:r>
              <w:rPr>
                <w:rFonts w:asciiTheme="minorHAnsi" w:eastAsiaTheme="minorEastAsia" w:hAnsiTheme="minorHAnsi" w:cstheme="minorBidi"/>
                <w:b w:val="0"/>
                <w:smallCaps w:val="0"/>
                <w:sz w:val="22"/>
                <w:szCs w:val="22"/>
              </w:rPr>
              <w:tab/>
            </w:r>
            <w:r w:rsidRPr="00303C17">
              <w:rPr>
                <w:rStyle w:val="aff"/>
              </w:rPr>
              <w:t>Растительный, почвенный покров и животный мир</w:t>
            </w:r>
            <w:r>
              <w:rPr>
                <w:webHidden/>
              </w:rPr>
              <w:tab/>
            </w:r>
            <w:r>
              <w:rPr>
                <w:webHidden/>
              </w:rPr>
              <w:fldChar w:fldCharType="begin"/>
            </w:r>
            <w:r>
              <w:rPr>
                <w:webHidden/>
              </w:rPr>
              <w:instrText xml:space="preserve"> PAGEREF _Toc505777513 \h </w:instrText>
            </w:r>
            <w:r>
              <w:rPr>
                <w:webHidden/>
              </w:rPr>
            </w:r>
            <w:r>
              <w:rPr>
                <w:webHidden/>
              </w:rPr>
              <w:fldChar w:fldCharType="separate"/>
            </w:r>
            <w:r>
              <w:rPr>
                <w:webHidden/>
              </w:rPr>
              <w:t>17</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14" w:history="1">
            <w:r w:rsidRPr="00303C17">
              <w:rPr>
                <w:rStyle w:val="aff"/>
              </w:rPr>
              <w:t>2.3.</w:t>
            </w:r>
            <w:r>
              <w:rPr>
                <w:rFonts w:asciiTheme="minorHAnsi" w:eastAsiaTheme="minorEastAsia" w:hAnsiTheme="minorHAnsi" w:cstheme="minorBidi"/>
                <w:b w:val="0"/>
                <w:smallCaps w:val="0"/>
                <w:sz w:val="22"/>
                <w:szCs w:val="22"/>
              </w:rPr>
              <w:tab/>
            </w:r>
            <w:r w:rsidRPr="00303C17">
              <w:rPr>
                <w:rStyle w:val="aff"/>
              </w:rPr>
              <w:t>Развитие основных отраслей хозяйства</w:t>
            </w:r>
            <w:r>
              <w:rPr>
                <w:webHidden/>
              </w:rPr>
              <w:tab/>
            </w:r>
            <w:r>
              <w:rPr>
                <w:webHidden/>
              </w:rPr>
              <w:fldChar w:fldCharType="begin"/>
            </w:r>
            <w:r>
              <w:rPr>
                <w:webHidden/>
              </w:rPr>
              <w:instrText xml:space="preserve"> PAGEREF _Toc505777514 \h </w:instrText>
            </w:r>
            <w:r>
              <w:rPr>
                <w:webHidden/>
              </w:rPr>
            </w:r>
            <w:r>
              <w:rPr>
                <w:webHidden/>
              </w:rPr>
              <w:fldChar w:fldCharType="separate"/>
            </w:r>
            <w:r>
              <w:rPr>
                <w:webHidden/>
              </w:rPr>
              <w:t>18</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15" w:history="1">
            <w:r w:rsidRPr="00303C17">
              <w:rPr>
                <w:rStyle w:val="aff"/>
              </w:rPr>
              <w:t>2.4.</w:t>
            </w:r>
            <w:r>
              <w:rPr>
                <w:rFonts w:asciiTheme="minorHAnsi" w:eastAsiaTheme="minorEastAsia" w:hAnsiTheme="minorHAnsi" w:cstheme="minorBidi"/>
                <w:b w:val="0"/>
                <w:smallCaps w:val="0"/>
                <w:sz w:val="22"/>
                <w:szCs w:val="22"/>
              </w:rPr>
              <w:tab/>
            </w:r>
            <w:r w:rsidRPr="00303C17">
              <w:rPr>
                <w:rStyle w:val="aff"/>
              </w:rPr>
              <w:t>Земельные ресурсы</w:t>
            </w:r>
            <w:r>
              <w:rPr>
                <w:webHidden/>
              </w:rPr>
              <w:tab/>
            </w:r>
            <w:r>
              <w:rPr>
                <w:webHidden/>
              </w:rPr>
              <w:fldChar w:fldCharType="begin"/>
            </w:r>
            <w:r>
              <w:rPr>
                <w:webHidden/>
              </w:rPr>
              <w:instrText xml:space="preserve"> PAGEREF _Toc505777515 \h </w:instrText>
            </w:r>
            <w:r>
              <w:rPr>
                <w:webHidden/>
              </w:rPr>
            </w:r>
            <w:r>
              <w:rPr>
                <w:webHidden/>
              </w:rPr>
              <w:fldChar w:fldCharType="separate"/>
            </w:r>
            <w:r>
              <w:rPr>
                <w:webHidden/>
              </w:rPr>
              <w:t>19</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16" w:history="1">
            <w:r w:rsidRPr="00303C17">
              <w:rPr>
                <w:rStyle w:val="aff"/>
              </w:rPr>
              <w:t>2.5.</w:t>
            </w:r>
            <w:r>
              <w:rPr>
                <w:rFonts w:asciiTheme="minorHAnsi" w:eastAsiaTheme="minorEastAsia" w:hAnsiTheme="minorHAnsi" w:cstheme="minorBidi"/>
                <w:b w:val="0"/>
                <w:smallCaps w:val="0"/>
                <w:sz w:val="22"/>
                <w:szCs w:val="22"/>
              </w:rPr>
              <w:tab/>
            </w:r>
            <w:r w:rsidRPr="00303C17">
              <w:rPr>
                <w:rStyle w:val="aff"/>
              </w:rPr>
              <w:t>Трудовые ресурсы и прогнозирование численности населения</w:t>
            </w:r>
            <w:r>
              <w:rPr>
                <w:webHidden/>
              </w:rPr>
              <w:tab/>
            </w:r>
            <w:r>
              <w:rPr>
                <w:webHidden/>
              </w:rPr>
              <w:fldChar w:fldCharType="begin"/>
            </w:r>
            <w:r>
              <w:rPr>
                <w:webHidden/>
              </w:rPr>
              <w:instrText xml:space="preserve"> PAGEREF _Toc505777516 \h </w:instrText>
            </w:r>
            <w:r>
              <w:rPr>
                <w:webHidden/>
              </w:rPr>
            </w:r>
            <w:r>
              <w:rPr>
                <w:webHidden/>
              </w:rPr>
              <w:fldChar w:fldCharType="separate"/>
            </w:r>
            <w:r>
              <w:rPr>
                <w:webHidden/>
              </w:rPr>
              <w:t>19</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17" w:history="1">
            <w:r w:rsidRPr="00303C17">
              <w:rPr>
                <w:rStyle w:val="aff"/>
              </w:rPr>
              <w:t>2.6.</w:t>
            </w:r>
            <w:r>
              <w:rPr>
                <w:rFonts w:asciiTheme="minorHAnsi" w:eastAsiaTheme="minorEastAsia" w:hAnsiTheme="minorHAnsi" w:cstheme="minorBidi"/>
                <w:b w:val="0"/>
                <w:smallCaps w:val="0"/>
                <w:sz w:val="22"/>
                <w:szCs w:val="22"/>
              </w:rPr>
              <w:tab/>
            </w:r>
            <w:r w:rsidRPr="00303C17">
              <w:rPr>
                <w:rStyle w:val="aff"/>
              </w:rPr>
              <w:t>Жилищная сфера</w:t>
            </w:r>
            <w:r>
              <w:rPr>
                <w:webHidden/>
              </w:rPr>
              <w:tab/>
            </w:r>
            <w:r>
              <w:rPr>
                <w:webHidden/>
              </w:rPr>
              <w:fldChar w:fldCharType="begin"/>
            </w:r>
            <w:r>
              <w:rPr>
                <w:webHidden/>
              </w:rPr>
              <w:instrText xml:space="preserve"> PAGEREF _Toc505777517 \h </w:instrText>
            </w:r>
            <w:r>
              <w:rPr>
                <w:webHidden/>
              </w:rPr>
            </w:r>
            <w:r>
              <w:rPr>
                <w:webHidden/>
              </w:rPr>
              <w:fldChar w:fldCharType="separate"/>
            </w:r>
            <w:r>
              <w:rPr>
                <w:webHidden/>
              </w:rPr>
              <w:t>22</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18" w:history="1">
            <w:r w:rsidRPr="00303C17">
              <w:rPr>
                <w:rStyle w:val="aff"/>
              </w:rPr>
              <w:t>2.7.</w:t>
            </w:r>
            <w:r>
              <w:rPr>
                <w:rFonts w:asciiTheme="minorHAnsi" w:eastAsiaTheme="minorEastAsia" w:hAnsiTheme="minorHAnsi" w:cstheme="minorBidi"/>
                <w:b w:val="0"/>
                <w:smallCaps w:val="0"/>
                <w:sz w:val="22"/>
                <w:szCs w:val="22"/>
              </w:rPr>
              <w:tab/>
            </w:r>
            <w:r w:rsidRPr="00303C17">
              <w:rPr>
                <w:rStyle w:val="aff"/>
              </w:rPr>
              <w:t>Социальная сфера</w:t>
            </w:r>
            <w:r>
              <w:rPr>
                <w:webHidden/>
              </w:rPr>
              <w:tab/>
            </w:r>
            <w:r>
              <w:rPr>
                <w:webHidden/>
              </w:rPr>
              <w:fldChar w:fldCharType="begin"/>
            </w:r>
            <w:r>
              <w:rPr>
                <w:webHidden/>
              </w:rPr>
              <w:instrText xml:space="preserve"> PAGEREF _Toc505777518 \h </w:instrText>
            </w:r>
            <w:r>
              <w:rPr>
                <w:webHidden/>
              </w:rPr>
            </w:r>
            <w:r>
              <w:rPr>
                <w:webHidden/>
              </w:rPr>
              <w:fldChar w:fldCharType="separate"/>
            </w:r>
            <w:r>
              <w:rPr>
                <w:webHidden/>
              </w:rPr>
              <w:t>22</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19" w:history="1">
            <w:r w:rsidRPr="00303C17">
              <w:rPr>
                <w:rStyle w:val="aff"/>
              </w:rPr>
              <w:t>2.8.</w:t>
            </w:r>
            <w:r>
              <w:rPr>
                <w:rFonts w:asciiTheme="minorHAnsi" w:eastAsiaTheme="minorEastAsia" w:hAnsiTheme="minorHAnsi" w:cstheme="minorBidi"/>
                <w:b w:val="0"/>
                <w:smallCaps w:val="0"/>
                <w:sz w:val="22"/>
                <w:szCs w:val="22"/>
              </w:rPr>
              <w:tab/>
            </w:r>
            <w:r w:rsidRPr="00303C17">
              <w:rPr>
                <w:rStyle w:val="aff"/>
              </w:rPr>
              <w:t>Транспортная инфраструктура</w:t>
            </w:r>
            <w:r>
              <w:rPr>
                <w:webHidden/>
              </w:rPr>
              <w:tab/>
            </w:r>
            <w:r>
              <w:rPr>
                <w:webHidden/>
              </w:rPr>
              <w:fldChar w:fldCharType="begin"/>
            </w:r>
            <w:r>
              <w:rPr>
                <w:webHidden/>
              </w:rPr>
              <w:instrText xml:space="preserve"> PAGEREF _Toc505777519 \h </w:instrText>
            </w:r>
            <w:r>
              <w:rPr>
                <w:webHidden/>
              </w:rPr>
            </w:r>
            <w:r>
              <w:rPr>
                <w:webHidden/>
              </w:rPr>
              <w:fldChar w:fldCharType="separate"/>
            </w:r>
            <w:r>
              <w:rPr>
                <w:webHidden/>
              </w:rPr>
              <w:t>24</w:t>
            </w:r>
            <w:r>
              <w:rPr>
                <w:webHidden/>
              </w:rPr>
              <w:fldChar w:fldCharType="end"/>
            </w:r>
          </w:hyperlink>
        </w:p>
        <w:p w:rsidR="00A84A25" w:rsidRDefault="00A84A25">
          <w:pPr>
            <w:pStyle w:val="39"/>
            <w:rPr>
              <w:rFonts w:asciiTheme="minorHAnsi" w:eastAsiaTheme="minorEastAsia" w:hAnsiTheme="minorHAnsi" w:cstheme="minorBidi"/>
              <w:b w:val="0"/>
              <w:iCs w:val="0"/>
              <w:smallCaps w:val="0"/>
              <w:sz w:val="22"/>
              <w:szCs w:val="22"/>
            </w:rPr>
          </w:pPr>
          <w:hyperlink w:anchor="_Toc505777520" w:history="1">
            <w:r w:rsidRPr="00303C17">
              <w:rPr>
                <w:rStyle w:val="aff"/>
              </w:rPr>
              <w:t>2.8.1. Автомобильный транспорт</w:t>
            </w:r>
            <w:r>
              <w:rPr>
                <w:webHidden/>
              </w:rPr>
              <w:tab/>
            </w:r>
            <w:r>
              <w:rPr>
                <w:webHidden/>
              </w:rPr>
              <w:fldChar w:fldCharType="begin"/>
            </w:r>
            <w:r>
              <w:rPr>
                <w:webHidden/>
              </w:rPr>
              <w:instrText xml:space="preserve"> PAGEREF _Toc505777520 \h </w:instrText>
            </w:r>
            <w:r>
              <w:rPr>
                <w:webHidden/>
              </w:rPr>
            </w:r>
            <w:r>
              <w:rPr>
                <w:webHidden/>
              </w:rPr>
              <w:fldChar w:fldCharType="separate"/>
            </w:r>
            <w:r>
              <w:rPr>
                <w:webHidden/>
              </w:rPr>
              <w:t>24</w:t>
            </w:r>
            <w:r>
              <w:rPr>
                <w:webHidden/>
              </w:rPr>
              <w:fldChar w:fldCharType="end"/>
            </w:r>
          </w:hyperlink>
        </w:p>
        <w:p w:rsidR="00A84A25" w:rsidRDefault="00A84A25">
          <w:pPr>
            <w:pStyle w:val="39"/>
            <w:rPr>
              <w:rFonts w:asciiTheme="minorHAnsi" w:eastAsiaTheme="minorEastAsia" w:hAnsiTheme="minorHAnsi" w:cstheme="minorBidi"/>
              <w:b w:val="0"/>
              <w:iCs w:val="0"/>
              <w:smallCaps w:val="0"/>
              <w:sz w:val="22"/>
              <w:szCs w:val="22"/>
            </w:rPr>
          </w:pPr>
          <w:hyperlink w:anchor="_Toc505777521" w:history="1">
            <w:r w:rsidRPr="00303C17">
              <w:rPr>
                <w:rStyle w:val="aff"/>
              </w:rPr>
              <w:t>2.8.2. Улично-дорожная сеть</w:t>
            </w:r>
            <w:r>
              <w:rPr>
                <w:webHidden/>
              </w:rPr>
              <w:tab/>
            </w:r>
            <w:r>
              <w:rPr>
                <w:webHidden/>
              </w:rPr>
              <w:fldChar w:fldCharType="begin"/>
            </w:r>
            <w:r>
              <w:rPr>
                <w:webHidden/>
              </w:rPr>
              <w:instrText xml:space="preserve"> PAGEREF _Toc505777521 \h </w:instrText>
            </w:r>
            <w:r>
              <w:rPr>
                <w:webHidden/>
              </w:rPr>
            </w:r>
            <w:r>
              <w:rPr>
                <w:webHidden/>
              </w:rPr>
              <w:fldChar w:fldCharType="separate"/>
            </w:r>
            <w:r>
              <w:rPr>
                <w:webHidden/>
              </w:rPr>
              <w:t>24</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22" w:history="1">
            <w:r w:rsidRPr="00303C17">
              <w:rPr>
                <w:rStyle w:val="aff"/>
              </w:rPr>
              <w:t>2.9.</w:t>
            </w:r>
            <w:r>
              <w:rPr>
                <w:rFonts w:asciiTheme="minorHAnsi" w:eastAsiaTheme="minorEastAsia" w:hAnsiTheme="minorHAnsi" w:cstheme="minorBidi"/>
                <w:b w:val="0"/>
                <w:smallCaps w:val="0"/>
                <w:sz w:val="22"/>
                <w:szCs w:val="22"/>
              </w:rPr>
              <w:tab/>
            </w:r>
            <w:r w:rsidRPr="00303C17">
              <w:rPr>
                <w:rStyle w:val="aff"/>
              </w:rPr>
              <w:t>Инженерная инфраструктура</w:t>
            </w:r>
            <w:r>
              <w:rPr>
                <w:webHidden/>
              </w:rPr>
              <w:tab/>
            </w:r>
            <w:r>
              <w:rPr>
                <w:webHidden/>
              </w:rPr>
              <w:fldChar w:fldCharType="begin"/>
            </w:r>
            <w:r>
              <w:rPr>
                <w:webHidden/>
              </w:rPr>
              <w:instrText xml:space="preserve"> PAGEREF _Toc505777522 \h </w:instrText>
            </w:r>
            <w:r>
              <w:rPr>
                <w:webHidden/>
              </w:rPr>
            </w:r>
            <w:r>
              <w:rPr>
                <w:webHidden/>
              </w:rPr>
              <w:fldChar w:fldCharType="separate"/>
            </w:r>
            <w:r>
              <w:rPr>
                <w:webHidden/>
              </w:rPr>
              <w:t>25</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23" w:history="1">
            <w:r w:rsidRPr="00303C17">
              <w:rPr>
                <w:rStyle w:val="aff"/>
              </w:rPr>
              <w:t>2.9.1.</w:t>
            </w:r>
            <w:r>
              <w:rPr>
                <w:rFonts w:asciiTheme="minorHAnsi" w:eastAsiaTheme="minorEastAsia" w:hAnsiTheme="minorHAnsi" w:cstheme="minorBidi"/>
                <w:b w:val="0"/>
                <w:smallCaps w:val="0"/>
                <w:sz w:val="22"/>
                <w:szCs w:val="22"/>
              </w:rPr>
              <w:tab/>
            </w:r>
            <w:r w:rsidRPr="00303C17">
              <w:rPr>
                <w:rStyle w:val="aff"/>
              </w:rPr>
              <w:t>Водоснабжение</w:t>
            </w:r>
            <w:r>
              <w:rPr>
                <w:webHidden/>
              </w:rPr>
              <w:tab/>
            </w:r>
            <w:r>
              <w:rPr>
                <w:webHidden/>
              </w:rPr>
              <w:fldChar w:fldCharType="begin"/>
            </w:r>
            <w:r>
              <w:rPr>
                <w:webHidden/>
              </w:rPr>
              <w:instrText xml:space="preserve"> PAGEREF _Toc505777523 \h </w:instrText>
            </w:r>
            <w:r>
              <w:rPr>
                <w:webHidden/>
              </w:rPr>
            </w:r>
            <w:r>
              <w:rPr>
                <w:webHidden/>
              </w:rPr>
              <w:fldChar w:fldCharType="separate"/>
            </w:r>
            <w:r>
              <w:rPr>
                <w:webHidden/>
              </w:rPr>
              <w:t>25</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24" w:history="1">
            <w:r w:rsidRPr="00303C17">
              <w:rPr>
                <w:rStyle w:val="aff"/>
              </w:rPr>
              <w:t>2.9.2.</w:t>
            </w:r>
            <w:r>
              <w:rPr>
                <w:rFonts w:asciiTheme="minorHAnsi" w:eastAsiaTheme="minorEastAsia" w:hAnsiTheme="minorHAnsi" w:cstheme="minorBidi"/>
                <w:b w:val="0"/>
                <w:smallCaps w:val="0"/>
                <w:sz w:val="22"/>
                <w:szCs w:val="22"/>
              </w:rPr>
              <w:tab/>
            </w:r>
            <w:r w:rsidRPr="00303C17">
              <w:rPr>
                <w:rStyle w:val="aff"/>
              </w:rPr>
              <w:t>Водоотведение (канализация)</w:t>
            </w:r>
            <w:r>
              <w:rPr>
                <w:webHidden/>
              </w:rPr>
              <w:tab/>
            </w:r>
            <w:r>
              <w:rPr>
                <w:webHidden/>
              </w:rPr>
              <w:fldChar w:fldCharType="begin"/>
            </w:r>
            <w:r>
              <w:rPr>
                <w:webHidden/>
              </w:rPr>
              <w:instrText xml:space="preserve"> PAGEREF _Toc505777524 \h </w:instrText>
            </w:r>
            <w:r>
              <w:rPr>
                <w:webHidden/>
              </w:rPr>
            </w:r>
            <w:r>
              <w:rPr>
                <w:webHidden/>
              </w:rPr>
              <w:fldChar w:fldCharType="separate"/>
            </w:r>
            <w:r>
              <w:rPr>
                <w:webHidden/>
              </w:rPr>
              <w:t>27</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25" w:history="1">
            <w:r w:rsidRPr="00303C17">
              <w:rPr>
                <w:rStyle w:val="aff"/>
              </w:rPr>
              <w:t>2.9.3.</w:t>
            </w:r>
            <w:r>
              <w:rPr>
                <w:rFonts w:asciiTheme="minorHAnsi" w:eastAsiaTheme="minorEastAsia" w:hAnsiTheme="minorHAnsi" w:cstheme="minorBidi"/>
                <w:b w:val="0"/>
                <w:smallCaps w:val="0"/>
                <w:sz w:val="22"/>
                <w:szCs w:val="22"/>
              </w:rPr>
              <w:tab/>
            </w:r>
            <w:r w:rsidRPr="00303C17">
              <w:rPr>
                <w:rStyle w:val="aff"/>
              </w:rPr>
              <w:t>Теплоснабжение</w:t>
            </w:r>
            <w:r>
              <w:rPr>
                <w:webHidden/>
              </w:rPr>
              <w:tab/>
            </w:r>
            <w:r>
              <w:rPr>
                <w:webHidden/>
              </w:rPr>
              <w:fldChar w:fldCharType="begin"/>
            </w:r>
            <w:r>
              <w:rPr>
                <w:webHidden/>
              </w:rPr>
              <w:instrText xml:space="preserve"> PAGEREF _Toc505777525 \h </w:instrText>
            </w:r>
            <w:r>
              <w:rPr>
                <w:webHidden/>
              </w:rPr>
            </w:r>
            <w:r>
              <w:rPr>
                <w:webHidden/>
              </w:rPr>
              <w:fldChar w:fldCharType="separate"/>
            </w:r>
            <w:r>
              <w:rPr>
                <w:webHidden/>
              </w:rPr>
              <w:t>27</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26" w:history="1">
            <w:r w:rsidRPr="00303C17">
              <w:rPr>
                <w:rStyle w:val="aff"/>
              </w:rPr>
              <w:t>2.9.4.</w:t>
            </w:r>
            <w:r>
              <w:rPr>
                <w:rFonts w:asciiTheme="minorHAnsi" w:eastAsiaTheme="minorEastAsia" w:hAnsiTheme="minorHAnsi" w:cstheme="minorBidi"/>
                <w:b w:val="0"/>
                <w:smallCaps w:val="0"/>
                <w:sz w:val="22"/>
                <w:szCs w:val="22"/>
              </w:rPr>
              <w:tab/>
            </w:r>
            <w:r w:rsidRPr="00303C17">
              <w:rPr>
                <w:rStyle w:val="aff"/>
              </w:rPr>
              <w:t>Газоснабжение</w:t>
            </w:r>
            <w:r>
              <w:rPr>
                <w:webHidden/>
              </w:rPr>
              <w:tab/>
            </w:r>
            <w:r>
              <w:rPr>
                <w:webHidden/>
              </w:rPr>
              <w:fldChar w:fldCharType="begin"/>
            </w:r>
            <w:r>
              <w:rPr>
                <w:webHidden/>
              </w:rPr>
              <w:instrText xml:space="preserve"> PAGEREF _Toc505777526 \h </w:instrText>
            </w:r>
            <w:r>
              <w:rPr>
                <w:webHidden/>
              </w:rPr>
            </w:r>
            <w:r>
              <w:rPr>
                <w:webHidden/>
              </w:rPr>
              <w:fldChar w:fldCharType="separate"/>
            </w:r>
            <w:r>
              <w:rPr>
                <w:webHidden/>
              </w:rPr>
              <w:t>29</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27" w:history="1">
            <w:r w:rsidRPr="00303C17">
              <w:rPr>
                <w:rStyle w:val="aff"/>
              </w:rPr>
              <w:t>2.9.5.</w:t>
            </w:r>
            <w:r>
              <w:rPr>
                <w:rFonts w:asciiTheme="minorHAnsi" w:eastAsiaTheme="minorEastAsia" w:hAnsiTheme="minorHAnsi" w:cstheme="minorBidi"/>
                <w:b w:val="0"/>
                <w:smallCaps w:val="0"/>
                <w:sz w:val="22"/>
                <w:szCs w:val="22"/>
              </w:rPr>
              <w:tab/>
            </w:r>
            <w:r w:rsidRPr="00303C17">
              <w:rPr>
                <w:rStyle w:val="aff"/>
              </w:rPr>
              <w:t>Электроснабжение</w:t>
            </w:r>
            <w:r>
              <w:rPr>
                <w:webHidden/>
              </w:rPr>
              <w:tab/>
            </w:r>
            <w:r>
              <w:rPr>
                <w:webHidden/>
              </w:rPr>
              <w:fldChar w:fldCharType="begin"/>
            </w:r>
            <w:r>
              <w:rPr>
                <w:webHidden/>
              </w:rPr>
              <w:instrText xml:space="preserve"> PAGEREF _Toc505777527 \h </w:instrText>
            </w:r>
            <w:r>
              <w:rPr>
                <w:webHidden/>
              </w:rPr>
            </w:r>
            <w:r>
              <w:rPr>
                <w:webHidden/>
              </w:rPr>
              <w:fldChar w:fldCharType="separate"/>
            </w:r>
            <w:r>
              <w:rPr>
                <w:webHidden/>
              </w:rPr>
              <w:t>29</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28" w:history="1">
            <w:r w:rsidRPr="00303C17">
              <w:rPr>
                <w:rStyle w:val="aff"/>
              </w:rPr>
              <w:t>2.9.6.</w:t>
            </w:r>
            <w:r>
              <w:rPr>
                <w:rFonts w:asciiTheme="minorHAnsi" w:eastAsiaTheme="minorEastAsia" w:hAnsiTheme="minorHAnsi" w:cstheme="minorBidi"/>
                <w:b w:val="0"/>
                <w:smallCaps w:val="0"/>
                <w:sz w:val="22"/>
                <w:szCs w:val="22"/>
              </w:rPr>
              <w:tab/>
            </w:r>
            <w:r w:rsidRPr="00303C17">
              <w:rPr>
                <w:rStyle w:val="aff"/>
              </w:rPr>
              <w:t>Связь и информация</w:t>
            </w:r>
            <w:r>
              <w:rPr>
                <w:webHidden/>
              </w:rPr>
              <w:tab/>
            </w:r>
            <w:r>
              <w:rPr>
                <w:webHidden/>
              </w:rPr>
              <w:fldChar w:fldCharType="begin"/>
            </w:r>
            <w:r>
              <w:rPr>
                <w:webHidden/>
              </w:rPr>
              <w:instrText xml:space="preserve"> PAGEREF _Toc505777528 \h </w:instrText>
            </w:r>
            <w:r>
              <w:rPr>
                <w:webHidden/>
              </w:rPr>
            </w:r>
            <w:r>
              <w:rPr>
                <w:webHidden/>
              </w:rPr>
              <w:fldChar w:fldCharType="separate"/>
            </w:r>
            <w:r>
              <w:rPr>
                <w:webHidden/>
              </w:rPr>
              <w:t>29</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29" w:history="1">
            <w:r w:rsidRPr="00303C17">
              <w:rPr>
                <w:rStyle w:val="aff"/>
              </w:rPr>
              <w:t>2.10.</w:t>
            </w:r>
            <w:r>
              <w:rPr>
                <w:rFonts w:asciiTheme="minorHAnsi" w:eastAsiaTheme="minorEastAsia" w:hAnsiTheme="minorHAnsi" w:cstheme="minorBidi"/>
                <w:b w:val="0"/>
                <w:smallCaps w:val="0"/>
                <w:sz w:val="22"/>
                <w:szCs w:val="22"/>
              </w:rPr>
              <w:tab/>
            </w:r>
            <w:r w:rsidRPr="00303C17">
              <w:rPr>
                <w:rStyle w:val="aff"/>
              </w:rPr>
              <w:t>Анализ экологических проблем. Экологическое состояние территории</w:t>
            </w:r>
            <w:r>
              <w:rPr>
                <w:webHidden/>
              </w:rPr>
              <w:tab/>
            </w:r>
            <w:r>
              <w:rPr>
                <w:webHidden/>
              </w:rPr>
              <w:fldChar w:fldCharType="begin"/>
            </w:r>
            <w:r>
              <w:rPr>
                <w:webHidden/>
              </w:rPr>
              <w:instrText xml:space="preserve"> PAGEREF _Toc505777529 \h </w:instrText>
            </w:r>
            <w:r>
              <w:rPr>
                <w:webHidden/>
              </w:rPr>
            </w:r>
            <w:r>
              <w:rPr>
                <w:webHidden/>
              </w:rPr>
              <w:fldChar w:fldCharType="separate"/>
            </w:r>
            <w:r>
              <w:rPr>
                <w:webHidden/>
              </w:rPr>
              <w:t>30</w:t>
            </w:r>
            <w:r>
              <w:rPr>
                <w:webHidden/>
              </w:rPr>
              <w:fldChar w:fldCharType="end"/>
            </w:r>
          </w:hyperlink>
        </w:p>
        <w:p w:rsidR="00A84A25" w:rsidRDefault="00A84A25">
          <w:pPr>
            <w:pStyle w:val="18"/>
            <w:rPr>
              <w:rFonts w:asciiTheme="minorHAnsi" w:eastAsiaTheme="minorEastAsia" w:hAnsiTheme="minorHAnsi" w:cstheme="minorBidi"/>
              <w:b w:val="0"/>
              <w:caps w:val="0"/>
              <w:sz w:val="22"/>
              <w:szCs w:val="22"/>
            </w:rPr>
          </w:pPr>
          <w:hyperlink w:anchor="_Toc505777530" w:history="1">
            <w:r w:rsidRPr="00303C17">
              <w:rPr>
                <w:rStyle w:val="aff"/>
              </w:rPr>
              <w:t>3.</w:t>
            </w:r>
            <w:r>
              <w:rPr>
                <w:rFonts w:asciiTheme="minorHAnsi" w:eastAsiaTheme="minorEastAsia" w:hAnsiTheme="minorHAnsi" w:cstheme="minorBidi"/>
                <w:b w:val="0"/>
                <w:caps w:val="0"/>
                <w:sz w:val="22"/>
                <w:szCs w:val="22"/>
              </w:rPr>
              <w:tab/>
            </w:r>
            <w:r w:rsidRPr="00303C17">
              <w:rPr>
                <w:rStyle w:val="aff"/>
              </w:rPr>
              <w:t>ПРОЕКТНЫЕ РЕШЕНИЯ</w:t>
            </w:r>
            <w:r>
              <w:rPr>
                <w:webHidden/>
              </w:rPr>
              <w:tab/>
            </w:r>
            <w:r>
              <w:rPr>
                <w:webHidden/>
              </w:rPr>
              <w:fldChar w:fldCharType="begin"/>
            </w:r>
            <w:r>
              <w:rPr>
                <w:webHidden/>
              </w:rPr>
              <w:instrText xml:space="preserve"> PAGEREF _Toc505777530 \h </w:instrText>
            </w:r>
            <w:r>
              <w:rPr>
                <w:webHidden/>
              </w:rPr>
            </w:r>
            <w:r>
              <w:rPr>
                <w:webHidden/>
              </w:rPr>
              <w:fldChar w:fldCharType="separate"/>
            </w:r>
            <w:r>
              <w:rPr>
                <w:webHidden/>
              </w:rPr>
              <w:t>32</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31" w:history="1">
            <w:r w:rsidRPr="00303C17">
              <w:rPr>
                <w:rStyle w:val="aff"/>
              </w:rPr>
              <w:t>3.1.</w:t>
            </w:r>
            <w:r>
              <w:rPr>
                <w:rFonts w:asciiTheme="minorHAnsi" w:eastAsiaTheme="minorEastAsia" w:hAnsiTheme="minorHAnsi" w:cstheme="minorBidi"/>
                <w:b w:val="0"/>
                <w:smallCaps w:val="0"/>
                <w:sz w:val="22"/>
                <w:szCs w:val="22"/>
              </w:rPr>
              <w:tab/>
            </w:r>
            <w:r w:rsidRPr="00303C17">
              <w:rPr>
                <w:rStyle w:val="aff"/>
              </w:rPr>
              <w:t>Архитектурно-планировочная организация территории</w:t>
            </w:r>
            <w:r>
              <w:rPr>
                <w:webHidden/>
              </w:rPr>
              <w:tab/>
            </w:r>
            <w:r>
              <w:rPr>
                <w:webHidden/>
              </w:rPr>
              <w:fldChar w:fldCharType="begin"/>
            </w:r>
            <w:r>
              <w:rPr>
                <w:webHidden/>
              </w:rPr>
              <w:instrText xml:space="preserve"> PAGEREF _Toc505777531 \h </w:instrText>
            </w:r>
            <w:r>
              <w:rPr>
                <w:webHidden/>
              </w:rPr>
            </w:r>
            <w:r>
              <w:rPr>
                <w:webHidden/>
              </w:rPr>
              <w:fldChar w:fldCharType="separate"/>
            </w:r>
            <w:r>
              <w:rPr>
                <w:webHidden/>
              </w:rPr>
              <w:t>32</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32" w:history="1">
            <w:r w:rsidRPr="00303C17">
              <w:rPr>
                <w:rStyle w:val="aff"/>
              </w:rPr>
              <w:t>3.2.</w:t>
            </w:r>
            <w:r>
              <w:rPr>
                <w:rFonts w:asciiTheme="minorHAnsi" w:eastAsiaTheme="minorEastAsia" w:hAnsiTheme="minorHAnsi" w:cstheme="minorBidi"/>
                <w:b w:val="0"/>
                <w:smallCaps w:val="0"/>
                <w:sz w:val="22"/>
                <w:szCs w:val="22"/>
              </w:rPr>
              <w:tab/>
            </w:r>
            <w:r w:rsidRPr="00303C17">
              <w:rPr>
                <w:rStyle w:val="aff"/>
              </w:rPr>
              <w:t>Функциональное зонирование территории</w:t>
            </w:r>
            <w:r>
              <w:rPr>
                <w:webHidden/>
              </w:rPr>
              <w:tab/>
            </w:r>
            <w:r>
              <w:rPr>
                <w:webHidden/>
              </w:rPr>
              <w:fldChar w:fldCharType="begin"/>
            </w:r>
            <w:r>
              <w:rPr>
                <w:webHidden/>
              </w:rPr>
              <w:instrText xml:space="preserve"> PAGEREF _Toc505777532 \h </w:instrText>
            </w:r>
            <w:r>
              <w:rPr>
                <w:webHidden/>
              </w:rPr>
            </w:r>
            <w:r>
              <w:rPr>
                <w:webHidden/>
              </w:rPr>
              <w:fldChar w:fldCharType="separate"/>
            </w:r>
            <w:r>
              <w:rPr>
                <w:webHidden/>
              </w:rPr>
              <w:t>33</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33" w:history="1">
            <w:r w:rsidRPr="00303C17">
              <w:rPr>
                <w:rStyle w:val="aff"/>
              </w:rPr>
              <w:t>3.3.</w:t>
            </w:r>
            <w:r>
              <w:rPr>
                <w:rFonts w:asciiTheme="minorHAnsi" w:eastAsiaTheme="minorEastAsia" w:hAnsiTheme="minorHAnsi" w:cstheme="minorBidi"/>
                <w:b w:val="0"/>
                <w:smallCaps w:val="0"/>
                <w:sz w:val="22"/>
                <w:szCs w:val="22"/>
              </w:rPr>
              <w:tab/>
            </w:r>
            <w:r w:rsidRPr="00303C17">
              <w:rPr>
                <w:rStyle w:val="aff"/>
              </w:rPr>
              <w:t>Жилищная сфера</w:t>
            </w:r>
            <w:r>
              <w:rPr>
                <w:webHidden/>
              </w:rPr>
              <w:tab/>
            </w:r>
            <w:r>
              <w:rPr>
                <w:webHidden/>
              </w:rPr>
              <w:fldChar w:fldCharType="begin"/>
            </w:r>
            <w:r>
              <w:rPr>
                <w:webHidden/>
              </w:rPr>
              <w:instrText xml:space="preserve"> PAGEREF _Toc505777533 \h </w:instrText>
            </w:r>
            <w:r>
              <w:rPr>
                <w:webHidden/>
              </w:rPr>
            </w:r>
            <w:r>
              <w:rPr>
                <w:webHidden/>
              </w:rPr>
              <w:fldChar w:fldCharType="separate"/>
            </w:r>
            <w:r>
              <w:rPr>
                <w:webHidden/>
              </w:rPr>
              <w:t>35</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34" w:history="1">
            <w:r w:rsidRPr="00303C17">
              <w:rPr>
                <w:rStyle w:val="aff"/>
              </w:rPr>
              <w:t>3.4.</w:t>
            </w:r>
            <w:r>
              <w:rPr>
                <w:rFonts w:asciiTheme="minorHAnsi" w:eastAsiaTheme="minorEastAsia" w:hAnsiTheme="minorHAnsi" w:cstheme="minorBidi"/>
                <w:b w:val="0"/>
                <w:smallCaps w:val="0"/>
                <w:sz w:val="22"/>
                <w:szCs w:val="22"/>
              </w:rPr>
              <w:tab/>
            </w:r>
            <w:r w:rsidRPr="00303C17">
              <w:rPr>
                <w:rStyle w:val="aff"/>
              </w:rPr>
              <w:t>Социальная сфера</w:t>
            </w:r>
            <w:r>
              <w:rPr>
                <w:webHidden/>
              </w:rPr>
              <w:tab/>
            </w:r>
            <w:r>
              <w:rPr>
                <w:webHidden/>
              </w:rPr>
              <w:fldChar w:fldCharType="begin"/>
            </w:r>
            <w:r>
              <w:rPr>
                <w:webHidden/>
              </w:rPr>
              <w:instrText xml:space="preserve"> PAGEREF _Toc505777534 \h </w:instrText>
            </w:r>
            <w:r>
              <w:rPr>
                <w:webHidden/>
              </w:rPr>
            </w:r>
            <w:r>
              <w:rPr>
                <w:webHidden/>
              </w:rPr>
              <w:fldChar w:fldCharType="separate"/>
            </w:r>
            <w:r>
              <w:rPr>
                <w:webHidden/>
              </w:rPr>
              <w:t>36</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35" w:history="1">
            <w:r w:rsidRPr="00303C17">
              <w:rPr>
                <w:rStyle w:val="aff"/>
              </w:rPr>
              <w:t>3.5.</w:t>
            </w:r>
            <w:r>
              <w:rPr>
                <w:rFonts w:asciiTheme="minorHAnsi" w:eastAsiaTheme="minorEastAsia" w:hAnsiTheme="minorHAnsi" w:cstheme="minorBidi"/>
                <w:b w:val="0"/>
                <w:smallCaps w:val="0"/>
                <w:sz w:val="22"/>
                <w:szCs w:val="22"/>
              </w:rPr>
              <w:tab/>
            </w:r>
            <w:r w:rsidRPr="00303C17">
              <w:rPr>
                <w:rStyle w:val="aff"/>
              </w:rPr>
              <w:t>Транспортное обслуживание и улично-дорожная сеть</w:t>
            </w:r>
            <w:r>
              <w:rPr>
                <w:webHidden/>
              </w:rPr>
              <w:tab/>
            </w:r>
            <w:r>
              <w:rPr>
                <w:webHidden/>
              </w:rPr>
              <w:fldChar w:fldCharType="begin"/>
            </w:r>
            <w:r>
              <w:rPr>
                <w:webHidden/>
              </w:rPr>
              <w:instrText xml:space="preserve"> PAGEREF _Toc505777535 \h </w:instrText>
            </w:r>
            <w:r>
              <w:rPr>
                <w:webHidden/>
              </w:rPr>
            </w:r>
            <w:r>
              <w:rPr>
                <w:webHidden/>
              </w:rPr>
              <w:fldChar w:fldCharType="separate"/>
            </w:r>
            <w:r>
              <w:rPr>
                <w:webHidden/>
              </w:rPr>
              <w:t>38</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36" w:history="1">
            <w:r w:rsidRPr="00303C17">
              <w:rPr>
                <w:rStyle w:val="aff"/>
              </w:rPr>
              <w:t>3.6.</w:t>
            </w:r>
            <w:r>
              <w:rPr>
                <w:rFonts w:asciiTheme="minorHAnsi" w:eastAsiaTheme="minorEastAsia" w:hAnsiTheme="minorHAnsi" w:cstheme="minorBidi"/>
                <w:b w:val="0"/>
                <w:smallCaps w:val="0"/>
                <w:sz w:val="22"/>
                <w:szCs w:val="22"/>
              </w:rPr>
              <w:tab/>
            </w:r>
            <w:r w:rsidRPr="00303C17">
              <w:rPr>
                <w:rStyle w:val="aff"/>
              </w:rPr>
              <w:t>Инженерно-технические мероприятия по подготовке территории</w:t>
            </w:r>
            <w:r>
              <w:rPr>
                <w:webHidden/>
              </w:rPr>
              <w:tab/>
            </w:r>
            <w:r>
              <w:rPr>
                <w:webHidden/>
              </w:rPr>
              <w:fldChar w:fldCharType="begin"/>
            </w:r>
            <w:r>
              <w:rPr>
                <w:webHidden/>
              </w:rPr>
              <w:instrText xml:space="preserve"> PAGEREF _Toc505777536 \h </w:instrText>
            </w:r>
            <w:r>
              <w:rPr>
                <w:webHidden/>
              </w:rPr>
            </w:r>
            <w:r>
              <w:rPr>
                <w:webHidden/>
              </w:rPr>
              <w:fldChar w:fldCharType="separate"/>
            </w:r>
            <w:r>
              <w:rPr>
                <w:webHidden/>
              </w:rPr>
              <w:t>38</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37" w:history="1">
            <w:r w:rsidRPr="00303C17">
              <w:rPr>
                <w:rStyle w:val="aff"/>
              </w:rPr>
              <w:t>3.7.</w:t>
            </w:r>
            <w:r>
              <w:rPr>
                <w:rFonts w:asciiTheme="minorHAnsi" w:eastAsiaTheme="minorEastAsia" w:hAnsiTheme="minorHAnsi" w:cstheme="minorBidi"/>
                <w:b w:val="0"/>
                <w:smallCaps w:val="0"/>
                <w:sz w:val="22"/>
                <w:szCs w:val="22"/>
              </w:rPr>
              <w:tab/>
            </w:r>
            <w:r w:rsidRPr="00303C17">
              <w:rPr>
                <w:rStyle w:val="aff"/>
              </w:rPr>
              <w:t>Инженерная инфраструктура</w:t>
            </w:r>
            <w:r>
              <w:rPr>
                <w:webHidden/>
              </w:rPr>
              <w:tab/>
            </w:r>
            <w:r>
              <w:rPr>
                <w:webHidden/>
              </w:rPr>
              <w:fldChar w:fldCharType="begin"/>
            </w:r>
            <w:r>
              <w:rPr>
                <w:webHidden/>
              </w:rPr>
              <w:instrText xml:space="preserve"> PAGEREF _Toc505777537 \h </w:instrText>
            </w:r>
            <w:r>
              <w:rPr>
                <w:webHidden/>
              </w:rPr>
            </w:r>
            <w:r>
              <w:rPr>
                <w:webHidden/>
              </w:rPr>
              <w:fldChar w:fldCharType="separate"/>
            </w:r>
            <w:r>
              <w:rPr>
                <w:webHidden/>
              </w:rPr>
              <w:t>40</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38" w:history="1">
            <w:r w:rsidRPr="00303C17">
              <w:rPr>
                <w:rStyle w:val="aff"/>
              </w:rPr>
              <w:t>3.7.1.</w:t>
            </w:r>
            <w:r>
              <w:rPr>
                <w:rFonts w:asciiTheme="minorHAnsi" w:eastAsiaTheme="minorEastAsia" w:hAnsiTheme="minorHAnsi" w:cstheme="minorBidi"/>
                <w:b w:val="0"/>
                <w:smallCaps w:val="0"/>
                <w:sz w:val="22"/>
                <w:szCs w:val="22"/>
              </w:rPr>
              <w:tab/>
            </w:r>
            <w:r w:rsidRPr="00303C17">
              <w:rPr>
                <w:rStyle w:val="aff"/>
              </w:rPr>
              <w:t>Водоснабжение</w:t>
            </w:r>
            <w:r>
              <w:rPr>
                <w:webHidden/>
              </w:rPr>
              <w:tab/>
            </w:r>
            <w:r>
              <w:rPr>
                <w:webHidden/>
              </w:rPr>
              <w:fldChar w:fldCharType="begin"/>
            </w:r>
            <w:r>
              <w:rPr>
                <w:webHidden/>
              </w:rPr>
              <w:instrText xml:space="preserve"> PAGEREF _Toc505777538 \h </w:instrText>
            </w:r>
            <w:r>
              <w:rPr>
                <w:webHidden/>
              </w:rPr>
            </w:r>
            <w:r>
              <w:rPr>
                <w:webHidden/>
              </w:rPr>
              <w:fldChar w:fldCharType="separate"/>
            </w:r>
            <w:r>
              <w:rPr>
                <w:webHidden/>
              </w:rPr>
              <w:t>40</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39" w:history="1">
            <w:r w:rsidRPr="00303C17">
              <w:rPr>
                <w:rStyle w:val="aff"/>
              </w:rPr>
              <w:t>3.7.2.</w:t>
            </w:r>
            <w:r>
              <w:rPr>
                <w:rFonts w:asciiTheme="minorHAnsi" w:eastAsiaTheme="minorEastAsia" w:hAnsiTheme="minorHAnsi" w:cstheme="minorBidi"/>
                <w:b w:val="0"/>
                <w:smallCaps w:val="0"/>
                <w:sz w:val="22"/>
                <w:szCs w:val="22"/>
              </w:rPr>
              <w:tab/>
            </w:r>
            <w:r w:rsidRPr="00303C17">
              <w:rPr>
                <w:rStyle w:val="aff"/>
              </w:rPr>
              <w:t>Водоотведение (канализация)</w:t>
            </w:r>
            <w:r>
              <w:rPr>
                <w:webHidden/>
              </w:rPr>
              <w:tab/>
            </w:r>
            <w:r>
              <w:rPr>
                <w:webHidden/>
              </w:rPr>
              <w:fldChar w:fldCharType="begin"/>
            </w:r>
            <w:r>
              <w:rPr>
                <w:webHidden/>
              </w:rPr>
              <w:instrText xml:space="preserve"> PAGEREF _Toc505777539 \h </w:instrText>
            </w:r>
            <w:r>
              <w:rPr>
                <w:webHidden/>
              </w:rPr>
            </w:r>
            <w:r>
              <w:rPr>
                <w:webHidden/>
              </w:rPr>
              <w:fldChar w:fldCharType="separate"/>
            </w:r>
            <w:r>
              <w:rPr>
                <w:webHidden/>
              </w:rPr>
              <w:t>42</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40" w:history="1">
            <w:r w:rsidRPr="00303C17">
              <w:rPr>
                <w:rStyle w:val="aff"/>
              </w:rPr>
              <w:t>3.7.3.</w:t>
            </w:r>
            <w:r>
              <w:rPr>
                <w:rFonts w:asciiTheme="minorHAnsi" w:eastAsiaTheme="minorEastAsia" w:hAnsiTheme="minorHAnsi" w:cstheme="minorBidi"/>
                <w:b w:val="0"/>
                <w:smallCaps w:val="0"/>
                <w:sz w:val="22"/>
                <w:szCs w:val="22"/>
              </w:rPr>
              <w:tab/>
            </w:r>
            <w:r w:rsidRPr="00303C17">
              <w:rPr>
                <w:rStyle w:val="aff"/>
              </w:rPr>
              <w:t>Теплоснабжение</w:t>
            </w:r>
            <w:r>
              <w:rPr>
                <w:webHidden/>
              </w:rPr>
              <w:tab/>
            </w:r>
            <w:r>
              <w:rPr>
                <w:webHidden/>
              </w:rPr>
              <w:fldChar w:fldCharType="begin"/>
            </w:r>
            <w:r>
              <w:rPr>
                <w:webHidden/>
              </w:rPr>
              <w:instrText xml:space="preserve"> PAGEREF _Toc505777540 \h </w:instrText>
            </w:r>
            <w:r>
              <w:rPr>
                <w:webHidden/>
              </w:rPr>
            </w:r>
            <w:r>
              <w:rPr>
                <w:webHidden/>
              </w:rPr>
              <w:fldChar w:fldCharType="separate"/>
            </w:r>
            <w:r>
              <w:rPr>
                <w:webHidden/>
              </w:rPr>
              <w:t>43</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41" w:history="1">
            <w:r w:rsidRPr="00303C17">
              <w:rPr>
                <w:rStyle w:val="aff"/>
              </w:rPr>
              <w:t>3.7.4.</w:t>
            </w:r>
            <w:r>
              <w:rPr>
                <w:rFonts w:asciiTheme="minorHAnsi" w:eastAsiaTheme="minorEastAsia" w:hAnsiTheme="minorHAnsi" w:cstheme="minorBidi"/>
                <w:b w:val="0"/>
                <w:smallCaps w:val="0"/>
                <w:sz w:val="22"/>
                <w:szCs w:val="22"/>
              </w:rPr>
              <w:tab/>
            </w:r>
            <w:r w:rsidRPr="00303C17">
              <w:rPr>
                <w:rStyle w:val="aff"/>
              </w:rPr>
              <w:t>Газоснабжение</w:t>
            </w:r>
            <w:r>
              <w:rPr>
                <w:webHidden/>
              </w:rPr>
              <w:tab/>
            </w:r>
            <w:r>
              <w:rPr>
                <w:webHidden/>
              </w:rPr>
              <w:fldChar w:fldCharType="begin"/>
            </w:r>
            <w:r>
              <w:rPr>
                <w:webHidden/>
              </w:rPr>
              <w:instrText xml:space="preserve"> PAGEREF _Toc505777541 \h </w:instrText>
            </w:r>
            <w:r>
              <w:rPr>
                <w:webHidden/>
              </w:rPr>
            </w:r>
            <w:r>
              <w:rPr>
                <w:webHidden/>
              </w:rPr>
              <w:fldChar w:fldCharType="separate"/>
            </w:r>
            <w:r>
              <w:rPr>
                <w:webHidden/>
              </w:rPr>
              <w:t>43</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42" w:history="1">
            <w:r w:rsidRPr="00303C17">
              <w:rPr>
                <w:rStyle w:val="aff"/>
              </w:rPr>
              <w:t>3.7.5.</w:t>
            </w:r>
            <w:r>
              <w:rPr>
                <w:rFonts w:asciiTheme="minorHAnsi" w:eastAsiaTheme="minorEastAsia" w:hAnsiTheme="minorHAnsi" w:cstheme="minorBidi"/>
                <w:b w:val="0"/>
                <w:smallCaps w:val="0"/>
                <w:sz w:val="22"/>
                <w:szCs w:val="22"/>
              </w:rPr>
              <w:tab/>
            </w:r>
            <w:r w:rsidRPr="00303C17">
              <w:rPr>
                <w:rStyle w:val="aff"/>
              </w:rPr>
              <w:t>Электроснабжение</w:t>
            </w:r>
            <w:r>
              <w:rPr>
                <w:webHidden/>
              </w:rPr>
              <w:tab/>
            </w:r>
            <w:r>
              <w:rPr>
                <w:webHidden/>
              </w:rPr>
              <w:fldChar w:fldCharType="begin"/>
            </w:r>
            <w:r>
              <w:rPr>
                <w:webHidden/>
              </w:rPr>
              <w:instrText xml:space="preserve"> PAGEREF _Toc505777542 \h </w:instrText>
            </w:r>
            <w:r>
              <w:rPr>
                <w:webHidden/>
              </w:rPr>
            </w:r>
            <w:r>
              <w:rPr>
                <w:webHidden/>
              </w:rPr>
              <w:fldChar w:fldCharType="separate"/>
            </w:r>
            <w:r>
              <w:rPr>
                <w:webHidden/>
              </w:rPr>
              <w:t>43</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43" w:history="1">
            <w:r w:rsidRPr="00303C17">
              <w:rPr>
                <w:rStyle w:val="aff"/>
              </w:rPr>
              <w:t>3.7.6.</w:t>
            </w:r>
            <w:r>
              <w:rPr>
                <w:rFonts w:asciiTheme="minorHAnsi" w:eastAsiaTheme="minorEastAsia" w:hAnsiTheme="minorHAnsi" w:cstheme="minorBidi"/>
                <w:b w:val="0"/>
                <w:smallCaps w:val="0"/>
                <w:sz w:val="22"/>
                <w:szCs w:val="22"/>
              </w:rPr>
              <w:tab/>
            </w:r>
            <w:r w:rsidRPr="00303C17">
              <w:rPr>
                <w:rStyle w:val="aff"/>
              </w:rPr>
              <w:t>Связь и информация</w:t>
            </w:r>
            <w:r>
              <w:rPr>
                <w:webHidden/>
              </w:rPr>
              <w:tab/>
            </w:r>
            <w:r>
              <w:rPr>
                <w:webHidden/>
              </w:rPr>
              <w:fldChar w:fldCharType="begin"/>
            </w:r>
            <w:r>
              <w:rPr>
                <w:webHidden/>
              </w:rPr>
              <w:instrText xml:space="preserve"> PAGEREF _Toc505777543 \h </w:instrText>
            </w:r>
            <w:r>
              <w:rPr>
                <w:webHidden/>
              </w:rPr>
            </w:r>
            <w:r>
              <w:rPr>
                <w:webHidden/>
              </w:rPr>
              <w:fldChar w:fldCharType="separate"/>
            </w:r>
            <w:r>
              <w:rPr>
                <w:webHidden/>
              </w:rPr>
              <w:t>44</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44" w:history="1">
            <w:r w:rsidRPr="00303C17">
              <w:rPr>
                <w:rStyle w:val="aff"/>
              </w:rPr>
              <w:t>3.8.</w:t>
            </w:r>
            <w:r>
              <w:rPr>
                <w:rFonts w:asciiTheme="minorHAnsi" w:eastAsiaTheme="minorEastAsia" w:hAnsiTheme="minorHAnsi" w:cstheme="minorBidi"/>
                <w:b w:val="0"/>
                <w:smallCaps w:val="0"/>
                <w:sz w:val="22"/>
                <w:szCs w:val="22"/>
              </w:rPr>
              <w:tab/>
            </w:r>
            <w:r w:rsidRPr="00303C17">
              <w:rPr>
                <w:rStyle w:val="aff"/>
              </w:rPr>
              <w:t>Санитарная очистка</w:t>
            </w:r>
            <w:r>
              <w:rPr>
                <w:webHidden/>
              </w:rPr>
              <w:tab/>
            </w:r>
            <w:r>
              <w:rPr>
                <w:webHidden/>
              </w:rPr>
              <w:fldChar w:fldCharType="begin"/>
            </w:r>
            <w:r>
              <w:rPr>
                <w:webHidden/>
              </w:rPr>
              <w:instrText xml:space="preserve"> PAGEREF _Toc505777544 \h </w:instrText>
            </w:r>
            <w:r>
              <w:rPr>
                <w:webHidden/>
              </w:rPr>
            </w:r>
            <w:r>
              <w:rPr>
                <w:webHidden/>
              </w:rPr>
              <w:fldChar w:fldCharType="separate"/>
            </w:r>
            <w:r>
              <w:rPr>
                <w:webHidden/>
              </w:rPr>
              <w:t>44</w:t>
            </w:r>
            <w:r>
              <w:rPr>
                <w:webHidden/>
              </w:rPr>
              <w:fldChar w:fldCharType="end"/>
            </w:r>
          </w:hyperlink>
        </w:p>
        <w:p w:rsidR="00A84A25" w:rsidRDefault="00A84A25">
          <w:pPr>
            <w:pStyle w:val="18"/>
            <w:rPr>
              <w:rFonts w:asciiTheme="minorHAnsi" w:eastAsiaTheme="minorEastAsia" w:hAnsiTheme="minorHAnsi" w:cstheme="minorBidi"/>
              <w:b w:val="0"/>
              <w:caps w:val="0"/>
              <w:sz w:val="22"/>
              <w:szCs w:val="22"/>
            </w:rPr>
          </w:pPr>
          <w:hyperlink w:anchor="_Toc505777545" w:history="1">
            <w:r w:rsidRPr="00303C17">
              <w:rPr>
                <w:rStyle w:val="aff"/>
              </w:rPr>
              <w:t>4.</w:t>
            </w:r>
            <w:r>
              <w:rPr>
                <w:rFonts w:asciiTheme="minorHAnsi" w:eastAsiaTheme="minorEastAsia" w:hAnsiTheme="minorHAnsi" w:cstheme="minorBidi"/>
                <w:b w:val="0"/>
                <w:caps w:val="0"/>
                <w:sz w:val="22"/>
                <w:szCs w:val="22"/>
              </w:rPr>
              <w:tab/>
            </w:r>
            <w:r w:rsidRPr="00303C17">
              <w:rPr>
                <w:rStyle w:val="aff"/>
              </w:rPr>
              <w:t>ОХРАНА ОКРУЖАЮЩЕЙ СРЕДЫ</w:t>
            </w:r>
            <w:r>
              <w:rPr>
                <w:webHidden/>
              </w:rPr>
              <w:tab/>
            </w:r>
            <w:r>
              <w:rPr>
                <w:webHidden/>
              </w:rPr>
              <w:fldChar w:fldCharType="begin"/>
            </w:r>
            <w:r>
              <w:rPr>
                <w:webHidden/>
              </w:rPr>
              <w:instrText xml:space="preserve"> PAGEREF _Toc505777545 \h </w:instrText>
            </w:r>
            <w:r>
              <w:rPr>
                <w:webHidden/>
              </w:rPr>
            </w:r>
            <w:r>
              <w:rPr>
                <w:webHidden/>
              </w:rPr>
              <w:fldChar w:fldCharType="separate"/>
            </w:r>
            <w:r>
              <w:rPr>
                <w:webHidden/>
              </w:rPr>
              <w:t>48</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46" w:history="1">
            <w:r w:rsidRPr="00303C17">
              <w:rPr>
                <w:rStyle w:val="aff"/>
              </w:rPr>
              <w:t>4.1.</w:t>
            </w:r>
            <w:r>
              <w:rPr>
                <w:rFonts w:asciiTheme="minorHAnsi" w:eastAsiaTheme="minorEastAsia" w:hAnsiTheme="minorHAnsi" w:cstheme="minorBidi"/>
                <w:b w:val="0"/>
                <w:smallCaps w:val="0"/>
                <w:sz w:val="22"/>
                <w:szCs w:val="22"/>
              </w:rPr>
              <w:tab/>
            </w:r>
            <w:r w:rsidRPr="00303C17">
              <w:rPr>
                <w:rStyle w:val="aff"/>
              </w:rPr>
              <w:t>Зоны с особыми условиями использования территории</w:t>
            </w:r>
            <w:r>
              <w:rPr>
                <w:webHidden/>
              </w:rPr>
              <w:tab/>
            </w:r>
            <w:r>
              <w:rPr>
                <w:webHidden/>
              </w:rPr>
              <w:fldChar w:fldCharType="begin"/>
            </w:r>
            <w:r>
              <w:rPr>
                <w:webHidden/>
              </w:rPr>
              <w:instrText xml:space="preserve"> PAGEREF _Toc505777546 \h </w:instrText>
            </w:r>
            <w:r>
              <w:rPr>
                <w:webHidden/>
              </w:rPr>
            </w:r>
            <w:r>
              <w:rPr>
                <w:webHidden/>
              </w:rPr>
              <w:fldChar w:fldCharType="separate"/>
            </w:r>
            <w:r>
              <w:rPr>
                <w:webHidden/>
              </w:rPr>
              <w:t>48</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47" w:history="1">
            <w:r w:rsidRPr="00303C17">
              <w:rPr>
                <w:rStyle w:val="aff"/>
              </w:rPr>
              <w:t>4.2.</w:t>
            </w:r>
            <w:r>
              <w:rPr>
                <w:rFonts w:asciiTheme="minorHAnsi" w:eastAsiaTheme="minorEastAsia" w:hAnsiTheme="minorHAnsi" w:cstheme="minorBidi"/>
                <w:b w:val="0"/>
                <w:smallCaps w:val="0"/>
                <w:sz w:val="22"/>
                <w:szCs w:val="22"/>
              </w:rPr>
              <w:tab/>
            </w:r>
            <w:r w:rsidRPr="00303C17">
              <w:rPr>
                <w:rStyle w:val="aff"/>
              </w:rPr>
              <w:t>Мероприятия по охране окружающей среды</w:t>
            </w:r>
            <w:r>
              <w:rPr>
                <w:webHidden/>
              </w:rPr>
              <w:tab/>
            </w:r>
            <w:r>
              <w:rPr>
                <w:webHidden/>
              </w:rPr>
              <w:fldChar w:fldCharType="begin"/>
            </w:r>
            <w:r>
              <w:rPr>
                <w:webHidden/>
              </w:rPr>
              <w:instrText xml:space="preserve"> PAGEREF _Toc505777547 \h </w:instrText>
            </w:r>
            <w:r>
              <w:rPr>
                <w:webHidden/>
              </w:rPr>
            </w:r>
            <w:r>
              <w:rPr>
                <w:webHidden/>
              </w:rPr>
              <w:fldChar w:fldCharType="separate"/>
            </w:r>
            <w:r>
              <w:rPr>
                <w:webHidden/>
              </w:rPr>
              <w:t>64</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48" w:history="1">
            <w:r w:rsidRPr="00303C17">
              <w:rPr>
                <w:rStyle w:val="aff"/>
              </w:rPr>
              <w:t>4.2.1.</w:t>
            </w:r>
            <w:r>
              <w:rPr>
                <w:rFonts w:asciiTheme="minorHAnsi" w:eastAsiaTheme="minorEastAsia" w:hAnsiTheme="minorHAnsi" w:cstheme="minorBidi"/>
                <w:b w:val="0"/>
                <w:smallCaps w:val="0"/>
                <w:sz w:val="22"/>
                <w:szCs w:val="22"/>
              </w:rPr>
              <w:tab/>
            </w:r>
            <w:r w:rsidRPr="00303C17">
              <w:rPr>
                <w:rStyle w:val="aff"/>
              </w:rPr>
              <w:t>Мероприятия по охране атмосферного воздуха</w:t>
            </w:r>
            <w:r>
              <w:rPr>
                <w:webHidden/>
              </w:rPr>
              <w:tab/>
            </w:r>
            <w:r>
              <w:rPr>
                <w:webHidden/>
              </w:rPr>
              <w:fldChar w:fldCharType="begin"/>
            </w:r>
            <w:r>
              <w:rPr>
                <w:webHidden/>
              </w:rPr>
              <w:instrText xml:space="preserve"> PAGEREF _Toc505777548 \h </w:instrText>
            </w:r>
            <w:r>
              <w:rPr>
                <w:webHidden/>
              </w:rPr>
            </w:r>
            <w:r>
              <w:rPr>
                <w:webHidden/>
              </w:rPr>
              <w:fldChar w:fldCharType="separate"/>
            </w:r>
            <w:r>
              <w:rPr>
                <w:webHidden/>
              </w:rPr>
              <w:t>64</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49" w:history="1">
            <w:r w:rsidRPr="00303C17">
              <w:rPr>
                <w:rStyle w:val="aff"/>
              </w:rPr>
              <w:t>4.2.2.</w:t>
            </w:r>
            <w:r>
              <w:rPr>
                <w:rFonts w:asciiTheme="minorHAnsi" w:eastAsiaTheme="minorEastAsia" w:hAnsiTheme="minorHAnsi" w:cstheme="minorBidi"/>
                <w:b w:val="0"/>
                <w:smallCaps w:val="0"/>
                <w:sz w:val="22"/>
                <w:szCs w:val="22"/>
              </w:rPr>
              <w:tab/>
            </w:r>
            <w:r w:rsidRPr="00303C17">
              <w:rPr>
                <w:rStyle w:val="aff"/>
              </w:rPr>
              <w:t>Мероприятия по охране водной среды</w:t>
            </w:r>
            <w:r>
              <w:rPr>
                <w:webHidden/>
              </w:rPr>
              <w:tab/>
            </w:r>
            <w:r>
              <w:rPr>
                <w:webHidden/>
              </w:rPr>
              <w:fldChar w:fldCharType="begin"/>
            </w:r>
            <w:r>
              <w:rPr>
                <w:webHidden/>
              </w:rPr>
              <w:instrText xml:space="preserve"> PAGEREF _Toc505777549 \h </w:instrText>
            </w:r>
            <w:r>
              <w:rPr>
                <w:webHidden/>
              </w:rPr>
            </w:r>
            <w:r>
              <w:rPr>
                <w:webHidden/>
              </w:rPr>
              <w:fldChar w:fldCharType="separate"/>
            </w:r>
            <w:r>
              <w:rPr>
                <w:webHidden/>
              </w:rPr>
              <w:t>65</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50" w:history="1">
            <w:r w:rsidRPr="00303C17">
              <w:rPr>
                <w:rStyle w:val="aff"/>
              </w:rPr>
              <w:t>4.2.3.</w:t>
            </w:r>
            <w:r>
              <w:rPr>
                <w:rFonts w:asciiTheme="minorHAnsi" w:eastAsiaTheme="minorEastAsia" w:hAnsiTheme="minorHAnsi" w:cstheme="minorBidi"/>
                <w:b w:val="0"/>
                <w:smallCaps w:val="0"/>
                <w:sz w:val="22"/>
                <w:szCs w:val="22"/>
              </w:rPr>
              <w:tab/>
            </w:r>
            <w:r w:rsidRPr="00303C17">
              <w:rPr>
                <w:rStyle w:val="aff"/>
              </w:rPr>
              <w:t>Мероприятия по предотвращению загрязнения и разрушения почвенного покрова</w:t>
            </w:r>
            <w:r>
              <w:rPr>
                <w:webHidden/>
              </w:rPr>
              <w:tab/>
            </w:r>
            <w:r>
              <w:rPr>
                <w:webHidden/>
              </w:rPr>
              <w:fldChar w:fldCharType="begin"/>
            </w:r>
            <w:r>
              <w:rPr>
                <w:webHidden/>
              </w:rPr>
              <w:instrText xml:space="preserve"> PAGEREF _Toc505777550 \h </w:instrText>
            </w:r>
            <w:r>
              <w:rPr>
                <w:webHidden/>
              </w:rPr>
            </w:r>
            <w:r>
              <w:rPr>
                <w:webHidden/>
              </w:rPr>
              <w:fldChar w:fldCharType="separate"/>
            </w:r>
            <w:r>
              <w:rPr>
                <w:webHidden/>
              </w:rPr>
              <w:t>65</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51" w:history="1">
            <w:r w:rsidRPr="00303C17">
              <w:rPr>
                <w:rStyle w:val="aff"/>
              </w:rPr>
              <w:t>4.2.4.</w:t>
            </w:r>
            <w:r>
              <w:rPr>
                <w:rFonts w:asciiTheme="minorHAnsi" w:eastAsiaTheme="minorEastAsia" w:hAnsiTheme="minorHAnsi" w:cstheme="minorBidi"/>
                <w:b w:val="0"/>
                <w:smallCaps w:val="0"/>
                <w:sz w:val="22"/>
                <w:szCs w:val="22"/>
              </w:rPr>
              <w:tab/>
            </w:r>
            <w:r w:rsidRPr="00303C17">
              <w:rPr>
                <w:rStyle w:val="aff"/>
                <w:rFonts w:eastAsia="№Е"/>
              </w:rPr>
              <w:t>Мероприятия по санитарной очистке.</w:t>
            </w:r>
            <w:r>
              <w:rPr>
                <w:webHidden/>
              </w:rPr>
              <w:tab/>
            </w:r>
            <w:r>
              <w:rPr>
                <w:webHidden/>
              </w:rPr>
              <w:fldChar w:fldCharType="begin"/>
            </w:r>
            <w:r>
              <w:rPr>
                <w:webHidden/>
              </w:rPr>
              <w:instrText xml:space="preserve"> PAGEREF _Toc505777551 \h </w:instrText>
            </w:r>
            <w:r>
              <w:rPr>
                <w:webHidden/>
              </w:rPr>
            </w:r>
            <w:r>
              <w:rPr>
                <w:webHidden/>
              </w:rPr>
              <w:fldChar w:fldCharType="separate"/>
            </w:r>
            <w:r>
              <w:rPr>
                <w:webHidden/>
              </w:rPr>
              <w:t>66</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52" w:history="1">
            <w:r w:rsidRPr="00303C17">
              <w:rPr>
                <w:rStyle w:val="aff"/>
              </w:rPr>
              <w:t>4.3.</w:t>
            </w:r>
            <w:r>
              <w:rPr>
                <w:rFonts w:asciiTheme="minorHAnsi" w:eastAsiaTheme="minorEastAsia" w:hAnsiTheme="minorHAnsi" w:cstheme="minorBidi"/>
                <w:b w:val="0"/>
                <w:smallCaps w:val="0"/>
                <w:sz w:val="22"/>
                <w:szCs w:val="22"/>
              </w:rPr>
              <w:tab/>
            </w:r>
            <w:r w:rsidRPr="00303C17">
              <w:rPr>
                <w:rStyle w:val="aff"/>
              </w:rPr>
              <w:t>Мероприятия по сохранению объектов культурного наследия</w:t>
            </w:r>
            <w:r>
              <w:rPr>
                <w:webHidden/>
              </w:rPr>
              <w:tab/>
            </w:r>
            <w:r>
              <w:rPr>
                <w:webHidden/>
              </w:rPr>
              <w:fldChar w:fldCharType="begin"/>
            </w:r>
            <w:r>
              <w:rPr>
                <w:webHidden/>
              </w:rPr>
              <w:instrText xml:space="preserve"> PAGEREF _Toc505777552 \h </w:instrText>
            </w:r>
            <w:r>
              <w:rPr>
                <w:webHidden/>
              </w:rPr>
            </w:r>
            <w:r>
              <w:rPr>
                <w:webHidden/>
              </w:rPr>
              <w:fldChar w:fldCharType="separate"/>
            </w:r>
            <w:r>
              <w:rPr>
                <w:webHidden/>
              </w:rPr>
              <w:t>66</w:t>
            </w:r>
            <w:r>
              <w:rPr>
                <w:webHidden/>
              </w:rPr>
              <w:fldChar w:fldCharType="end"/>
            </w:r>
          </w:hyperlink>
        </w:p>
        <w:p w:rsidR="00A84A25" w:rsidRDefault="00A84A25">
          <w:pPr>
            <w:pStyle w:val="18"/>
            <w:rPr>
              <w:rFonts w:asciiTheme="minorHAnsi" w:eastAsiaTheme="minorEastAsia" w:hAnsiTheme="minorHAnsi" w:cstheme="minorBidi"/>
              <w:b w:val="0"/>
              <w:caps w:val="0"/>
              <w:sz w:val="22"/>
              <w:szCs w:val="22"/>
            </w:rPr>
          </w:pPr>
          <w:hyperlink w:anchor="_Toc505777553" w:history="1">
            <w:r w:rsidRPr="00303C17">
              <w:rPr>
                <w:rStyle w:val="aff"/>
              </w:rPr>
              <w:t>5.</w:t>
            </w:r>
            <w:r>
              <w:rPr>
                <w:rFonts w:asciiTheme="minorHAnsi" w:eastAsiaTheme="minorEastAsia" w:hAnsiTheme="minorHAnsi" w:cstheme="minorBidi"/>
                <w:b w:val="0"/>
                <w:caps w:val="0"/>
                <w:sz w:val="22"/>
                <w:szCs w:val="22"/>
              </w:rPr>
              <w:tab/>
            </w:r>
            <w:r w:rsidRPr="00303C17">
              <w:rPr>
                <w:rStyle w:val="aff"/>
              </w:rPr>
              <w:t>МЕРОПРИЯТИЯ ПО ИЗМЕНЕНИЮ ЦЕЛЕВОГО НАЗНАЧЕНИЯ ЗЕМЕЛЬ</w:t>
            </w:r>
            <w:r>
              <w:rPr>
                <w:webHidden/>
              </w:rPr>
              <w:tab/>
            </w:r>
            <w:r>
              <w:rPr>
                <w:webHidden/>
              </w:rPr>
              <w:fldChar w:fldCharType="begin"/>
            </w:r>
            <w:r>
              <w:rPr>
                <w:webHidden/>
              </w:rPr>
              <w:instrText xml:space="preserve"> PAGEREF _Toc505777553 \h </w:instrText>
            </w:r>
            <w:r>
              <w:rPr>
                <w:webHidden/>
              </w:rPr>
            </w:r>
            <w:r>
              <w:rPr>
                <w:webHidden/>
              </w:rPr>
              <w:fldChar w:fldCharType="separate"/>
            </w:r>
            <w:r>
              <w:rPr>
                <w:webHidden/>
              </w:rPr>
              <w:t>71</w:t>
            </w:r>
            <w:r>
              <w:rPr>
                <w:webHidden/>
              </w:rPr>
              <w:fldChar w:fldCharType="end"/>
            </w:r>
          </w:hyperlink>
        </w:p>
        <w:p w:rsidR="00A84A25" w:rsidRDefault="00A84A25">
          <w:pPr>
            <w:pStyle w:val="18"/>
            <w:rPr>
              <w:rFonts w:asciiTheme="minorHAnsi" w:eastAsiaTheme="minorEastAsia" w:hAnsiTheme="minorHAnsi" w:cstheme="minorBidi"/>
              <w:b w:val="0"/>
              <w:caps w:val="0"/>
              <w:sz w:val="22"/>
              <w:szCs w:val="22"/>
            </w:rPr>
          </w:pPr>
          <w:hyperlink w:anchor="_Toc505777554" w:history="1">
            <w:r w:rsidRPr="00303C17">
              <w:rPr>
                <w:rStyle w:val="aff"/>
              </w:rPr>
              <w:t>6.</w:t>
            </w:r>
            <w:r>
              <w:rPr>
                <w:rFonts w:asciiTheme="minorHAnsi" w:eastAsiaTheme="minorEastAsia" w:hAnsiTheme="minorHAnsi" w:cstheme="minorBidi"/>
                <w:b w:val="0"/>
                <w:caps w:val="0"/>
                <w:sz w:val="22"/>
                <w:szCs w:val="22"/>
              </w:rPr>
              <w:tab/>
            </w:r>
            <w:r w:rsidRPr="00303C17">
              <w:rPr>
                <w:rStyle w:val="aff"/>
                <w:rFonts w:eastAsia="№Е"/>
              </w:rPr>
              <w:t>ПЕРЕЧЕНЬ ОСНОВНЫХ ФАКТОРОВ РИСКА ВОЗНИКНОВЕНИЯ ЧРЕЗВЫЧАЙНЫХ СИТУАЦИЙ ПРИРОДНОГО И ТЕХНОГЕННОГО ХАРАКТЕРА</w:t>
            </w:r>
            <w:r>
              <w:rPr>
                <w:webHidden/>
              </w:rPr>
              <w:tab/>
            </w:r>
            <w:r>
              <w:rPr>
                <w:webHidden/>
              </w:rPr>
              <w:fldChar w:fldCharType="begin"/>
            </w:r>
            <w:r>
              <w:rPr>
                <w:webHidden/>
              </w:rPr>
              <w:instrText xml:space="preserve"> PAGEREF _Toc505777554 \h </w:instrText>
            </w:r>
            <w:r>
              <w:rPr>
                <w:webHidden/>
              </w:rPr>
            </w:r>
            <w:r>
              <w:rPr>
                <w:webHidden/>
              </w:rPr>
              <w:fldChar w:fldCharType="separate"/>
            </w:r>
            <w:r>
              <w:rPr>
                <w:webHidden/>
              </w:rPr>
              <w:t>72</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55" w:history="1">
            <w:r w:rsidRPr="00303C17">
              <w:rPr>
                <w:rStyle w:val="aff"/>
              </w:rPr>
              <w:t>6.1.</w:t>
            </w:r>
            <w:r>
              <w:rPr>
                <w:rFonts w:asciiTheme="minorHAnsi" w:eastAsiaTheme="minorEastAsia" w:hAnsiTheme="minorHAnsi" w:cstheme="minorBidi"/>
                <w:b w:val="0"/>
                <w:smallCaps w:val="0"/>
                <w:sz w:val="22"/>
                <w:szCs w:val="22"/>
              </w:rPr>
              <w:tab/>
            </w:r>
            <w:r w:rsidRPr="00303C17">
              <w:rPr>
                <w:rStyle w:val="aff"/>
              </w:rPr>
              <w:t>Риски возникновения чрезвычайных ситуаций природного характера</w:t>
            </w:r>
            <w:r>
              <w:rPr>
                <w:webHidden/>
              </w:rPr>
              <w:tab/>
            </w:r>
            <w:r>
              <w:rPr>
                <w:webHidden/>
              </w:rPr>
              <w:fldChar w:fldCharType="begin"/>
            </w:r>
            <w:r>
              <w:rPr>
                <w:webHidden/>
              </w:rPr>
              <w:instrText xml:space="preserve"> PAGEREF _Toc505777555 \h </w:instrText>
            </w:r>
            <w:r>
              <w:rPr>
                <w:webHidden/>
              </w:rPr>
            </w:r>
            <w:r>
              <w:rPr>
                <w:webHidden/>
              </w:rPr>
              <w:fldChar w:fldCharType="separate"/>
            </w:r>
            <w:r>
              <w:rPr>
                <w:webHidden/>
              </w:rPr>
              <w:t>72</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56" w:history="1">
            <w:r w:rsidRPr="00303C17">
              <w:rPr>
                <w:rStyle w:val="aff"/>
              </w:rPr>
              <w:t>6.2.</w:t>
            </w:r>
            <w:r>
              <w:rPr>
                <w:rFonts w:asciiTheme="minorHAnsi" w:eastAsiaTheme="minorEastAsia" w:hAnsiTheme="minorHAnsi" w:cstheme="minorBidi"/>
                <w:b w:val="0"/>
                <w:smallCaps w:val="0"/>
                <w:sz w:val="22"/>
                <w:szCs w:val="22"/>
              </w:rPr>
              <w:tab/>
            </w:r>
            <w:r w:rsidRPr="00303C17">
              <w:rPr>
                <w:rStyle w:val="aff"/>
              </w:rPr>
              <w:t>Риски возникновения чрезвычайных ситуаций техногенного характера</w:t>
            </w:r>
            <w:r>
              <w:rPr>
                <w:webHidden/>
              </w:rPr>
              <w:tab/>
            </w:r>
            <w:r>
              <w:rPr>
                <w:webHidden/>
              </w:rPr>
              <w:fldChar w:fldCharType="begin"/>
            </w:r>
            <w:r>
              <w:rPr>
                <w:webHidden/>
              </w:rPr>
              <w:instrText xml:space="preserve"> PAGEREF _Toc505777556 \h </w:instrText>
            </w:r>
            <w:r>
              <w:rPr>
                <w:webHidden/>
              </w:rPr>
            </w:r>
            <w:r>
              <w:rPr>
                <w:webHidden/>
              </w:rPr>
              <w:fldChar w:fldCharType="separate"/>
            </w:r>
            <w:r>
              <w:rPr>
                <w:webHidden/>
              </w:rPr>
              <w:t>75</w:t>
            </w:r>
            <w:r>
              <w:rPr>
                <w:webHidden/>
              </w:rPr>
              <w:fldChar w:fldCharType="end"/>
            </w:r>
          </w:hyperlink>
        </w:p>
        <w:p w:rsidR="00A84A25" w:rsidRDefault="00A84A25">
          <w:pPr>
            <w:pStyle w:val="2e"/>
            <w:rPr>
              <w:rFonts w:asciiTheme="minorHAnsi" w:eastAsiaTheme="minorEastAsia" w:hAnsiTheme="minorHAnsi" w:cstheme="minorBidi"/>
              <w:b w:val="0"/>
              <w:smallCaps w:val="0"/>
              <w:sz w:val="22"/>
              <w:szCs w:val="22"/>
            </w:rPr>
          </w:pPr>
          <w:hyperlink w:anchor="_Toc505777557" w:history="1">
            <w:r w:rsidRPr="00303C17">
              <w:rPr>
                <w:rStyle w:val="aff"/>
              </w:rPr>
              <w:t>6.3.</w:t>
            </w:r>
            <w:r>
              <w:rPr>
                <w:rFonts w:asciiTheme="minorHAnsi" w:eastAsiaTheme="minorEastAsia" w:hAnsiTheme="minorHAnsi" w:cstheme="minorBidi"/>
                <w:b w:val="0"/>
                <w:smallCaps w:val="0"/>
                <w:sz w:val="22"/>
                <w:szCs w:val="22"/>
              </w:rPr>
              <w:tab/>
            </w:r>
            <w:r w:rsidRPr="00303C17">
              <w:rPr>
                <w:rStyle w:val="aff"/>
              </w:rPr>
              <w:t>Мероприятия по гражданской обороне</w:t>
            </w:r>
            <w:r>
              <w:rPr>
                <w:webHidden/>
              </w:rPr>
              <w:tab/>
            </w:r>
            <w:r>
              <w:rPr>
                <w:webHidden/>
              </w:rPr>
              <w:fldChar w:fldCharType="begin"/>
            </w:r>
            <w:r>
              <w:rPr>
                <w:webHidden/>
              </w:rPr>
              <w:instrText xml:space="preserve"> PAGEREF _Toc505777557 \h </w:instrText>
            </w:r>
            <w:r>
              <w:rPr>
                <w:webHidden/>
              </w:rPr>
            </w:r>
            <w:r>
              <w:rPr>
                <w:webHidden/>
              </w:rPr>
              <w:fldChar w:fldCharType="separate"/>
            </w:r>
            <w:r>
              <w:rPr>
                <w:webHidden/>
              </w:rPr>
              <w:t>77</w:t>
            </w:r>
            <w:r>
              <w:rPr>
                <w:webHidden/>
              </w:rPr>
              <w:fldChar w:fldCharType="end"/>
            </w:r>
          </w:hyperlink>
        </w:p>
        <w:p w:rsidR="00A84A25" w:rsidRDefault="00A84A25">
          <w:pPr>
            <w:pStyle w:val="18"/>
            <w:rPr>
              <w:rFonts w:asciiTheme="minorHAnsi" w:eastAsiaTheme="minorEastAsia" w:hAnsiTheme="minorHAnsi" w:cstheme="minorBidi"/>
              <w:b w:val="0"/>
              <w:caps w:val="0"/>
              <w:sz w:val="22"/>
              <w:szCs w:val="22"/>
            </w:rPr>
          </w:pPr>
          <w:hyperlink w:anchor="_Toc505777558" w:history="1">
            <w:r w:rsidRPr="00303C17">
              <w:rPr>
                <w:rStyle w:val="aff"/>
              </w:rPr>
              <w:t>7.</w:t>
            </w:r>
            <w:r>
              <w:rPr>
                <w:rFonts w:asciiTheme="minorHAnsi" w:eastAsiaTheme="minorEastAsia" w:hAnsiTheme="minorHAnsi" w:cstheme="minorBidi"/>
                <w:b w:val="0"/>
                <w:caps w:val="0"/>
                <w:sz w:val="22"/>
                <w:szCs w:val="22"/>
              </w:rPr>
              <w:tab/>
            </w:r>
            <w:r w:rsidRPr="00303C17">
              <w:rPr>
                <w:rStyle w:val="aff"/>
              </w:rPr>
              <w:t>Основные технико-экономические показатели генерального плана муниципального образования Ельцовский сельсовет</w:t>
            </w:r>
            <w:r>
              <w:rPr>
                <w:webHidden/>
              </w:rPr>
              <w:tab/>
            </w:r>
            <w:r>
              <w:rPr>
                <w:webHidden/>
              </w:rPr>
              <w:fldChar w:fldCharType="begin"/>
            </w:r>
            <w:r>
              <w:rPr>
                <w:webHidden/>
              </w:rPr>
              <w:instrText xml:space="preserve"> PAGEREF _Toc505777558 \h </w:instrText>
            </w:r>
            <w:r>
              <w:rPr>
                <w:webHidden/>
              </w:rPr>
            </w:r>
            <w:r>
              <w:rPr>
                <w:webHidden/>
              </w:rPr>
              <w:fldChar w:fldCharType="separate"/>
            </w:r>
            <w:r>
              <w:rPr>
                <w:webHidden/>
              </w:rPr>
              <w:t>78</w:t>
            </w:r>
            <w:r>
              <w:rPr>
                <w:webHidden/>
              </w:rPr>
              <w:fldChar w:fldCharType="end"/>
            </w:r>
          </w:hyperlink>
        </w:p>
        <w:p w:rsidR="00412C6E" w:rsidRPr="005C7F82" w:rsidRDefault="00701424" w:rsidP="00412C6E">
          <w:pPr>
            <w:pStyle w:val="18"/>
            <w:widowControl w:val="0"/>
            <w:tabs>
              <w:tab w:val="right" w:pos="9345"/>
            </w:tabs>
            <w:autoSpaceDE w:val="0"/>
            <w:autoSpaceDN w:val="0"/>
            <w:jc w:val="both"/>
          </w:pPr>
          <w:r w:rsidRPr="005C7F82">
            <w:fldChar w:fldCharType="end"/>
          </w:r>
        </w:p>
      </w:sdtContent>
    </w:sdt>
    <w:p w:rsidR="00B43E34" w:rsidRPr="005C7F82" w:rsidRDefault="00B43E34" w:rsidP="003F3436">
      <w:pPr>
        <w:jc w:val="center"/>
        <w:sectPr w:rsidR="00B43E34" w:rsidRPr="005C7F82" w:rsidSect="00C373BD">
          <w:footerReference w:type="default" r:id="rId9"/>
          <w:type w:val="continuous"/>
          <w:pgSz w:w="11907" w:h="16839" w:code="9"/>
          <w:pgMar w:top="1134" w:right="731" w:bottom="1134" w:left="1480" w:header="709" w:footer="709" w:gutter="0"/>
          <w:cols w:space="708"/>
          <w:titlePg/>
          <w:docGrid w:linePitch="360"/>
        </w:sectPr>
      </w:pPr>
    </w:p>
    <w:p w:rsidR="00F3216F" w:rsidRPr="005C7F82" w:rsidRDefault="00173DD5" w:rsidP="006C1E22">
      <w:pPr>
        <w:pStyle w:val="1fff"/>
        <w:numPr>
          <w:ilvl w:val="0"/>
          <w:numId w:val="36"/>
        </w:numPr>
        <w:rPr>
          <w:sz w:val="32"/>
          <w:szCs w:val="32"/>
        </w:rPr>
      </w:pPr>
      <w:bookmarkStart w:id="1" w:name="_Toc178389172"/>
      <w:bookmarkStart w:id="2" w:name="_Toc262560644"/>
      <w:bookmarkStart w:id="3" w:name="_Toc304211169"/>
      <w:bookmarkStart w:id="4" w:name="_Toc505777504"/>
      <w:r w:rsidRPr="005C7F82">
        <w:rPr>
          <w:sz w:val="32"/>
          <w:szCs w:val="32"/>
        </w:rPr>
        <w:lastRenderedPageBreak/>
        <w:t>Введение. Цель и задачи проекта</w:t>
      </w:r>
      <w:bookmarkEnd w:id="1"/>
      <w:bookmarkEnd w:id="2"/>
      <w:bookmarkEnd w:id="3"/>
      <w:bookmarkEnd w:id="4"/>
    </w:p>
    <w:p w:rsidR="002446A7" w:rsidRPr="005C7F82" w:rsidRDefault="002446A7" w:rsidP="00D721E3">
      <w:pPr>
        <w:spacing w:after="240"/>
        <w:ind w:firstLine="720"/>
        <w:contextualSpacing/>
        <w:jc w:val="both"/>
      </w:pPr>
      <w:r w:rsidRPr="005C7F82">
        <w:t xml:space="preserve">Генеральный план муниципального образования Ельцовский сельсовет Ельцовского района Алтайского края (далее – поселения) выполнен в соответствии с требованиями </w:t>
      </w:r>
      <w:r w:rsidR="00D721E3" w:rsidRPr="005C7F82">
        <w:t xml:space="preserve">Градостроительного кодекса Российской Федерации и </w:t>
      </w:r>
      <w:r w:rsidRPr="005C7F82">
        <w:t>нормативных документов.</w:t>
      </w:r>
    </w:p>
    <w:p w:rsidR="002446A7" w:rsidRPr="005C7F82" w:rsidRDefault="002446A7" w:rsidP="00D721E3">
      <w:pPr>
        <w:spacing w:after="240"/>
        <w:ind w:firstLine="720"/>
        <w:contextualSpacing/>
        <w:jc w:val="both"/>
      </w:pPr>
      <w:r w:rsidRPr="005C7F82">
        <w:t>Проектом предусмотрена следующая очередность развития: первая очередь на 2017 – 2021 гг. и расчетный срок до 203</w:t>
      </w:r>
      <w:r w:rsidR="007979E0">
        <w:t>7</w:t>
      </w:r>
      <w:r w:rsidRPr="005C7F82">
        <w:t xml:space="preserve"> гг. Также определены перспективы развития поселения за пределами расчетного срока, включая принципиальные решения по территориальному развитию, функциональному зонированию, планировочной структуре, инженерно- транспортной инфраструктуре, рациональному использованию природных ресурсов и охране окружающей среды.</w:t>
      </w:r>
    </w:p>
    <w:p w:rsidR="002446A7" w:rsidRPr="005C7F82" w:rsidRDefault="002446A7" w:rsidP="00D721E3">
      <w:pPr>
        <w:spacing w:after="240"/>
        <w:ind w:firstLine="720"/>
        <w:contextualSpacing/>
        <w:jc w:val="both"/>
      </w:pPr>
      <w:r w:rsidRPr="005C7F82">
        <w:t>Цель работы – обоснование планирования устойчивого развития территориальной административной градообразующей единицы Ельцовского района – муниципального образования Ельцовский сельсовет на основе:</w:t>
      </w:r>
    </w:p>
    <w:p w:rsidR="002446A7" w:rsidRPr="005C7F82" w:rsidRDefault="002446A7" w:rsidP="00D721E3">
      <w:pPr>
        <w:numPr>
          <w:ilvl w:val="0"/>
          <w:numId w:val="58"/>
        </w:numPr>
        <w:spacing w:after="240"/>
        <w:ind w:left="0" w:firstLine="720"/>
        <w:contextualSpacing/>
        <w:jc w:val="both"/>
      </w:pPr>
      <w:r w:rsidRPr="005C7F82">
        <w:t>анализа состояния территории, проблем и направлений ее комплексного развития;</w:t>
      </w:r>
    </w:p>
    <w:p w:rsidR="002446A7" w:rsidRPr="005C7F82" w:rsidRDefault="002446A7" w:rsidP="00D721E3">
      <w:pPr>
        <w:numPr>
          <w:ilvl w:val="0"/>
          <w:numId w:val="58"/>
        </w:numPr>
        <w:spacing w:after="240"/>
        <w:ind w:left="0" w:firstLine="720"/>
        <w:contextualSpacing/>
        <w:jc w:val="both"/>
      </w:pPr>
      <w:r w:rsidRPr="005C7F82">
        <w:t>оптимальной организации территориального зонирования, планировочной структуры поселения направленных на создание благоприятных условий комплексного развития отраслей производства и переработки сельскохозяйственной продукции, сферы услуг и жизнедеятельности населения, охраны окружающей среды и объектов культурного наследия;</w:t>
      </w:r>
    </w:p>
    <w:p w:rsidR="002446A7" w:rsidRPr="005C7F82" w:rsidRDefault="002446A7" w:rsidP="00D721E3">
      <w:pPr>
        <w:numPr>
          <w:ilvl w:val="0"/>
          <w:numId w:val="58"/>
        </w:numPr>
        <w:spacing w:after="240"/>
        <w:ind w:left="0" w:firstLine="720"/>
        <w:contextualSpacing/>
        <w:jc w:val="both"/>
      </w:pPr>
      <w:r w:rsidRPr="005C7F82">
        <w:t>обоснования вариантов решения задач территориального планирования;</w:t>
      </w:r>
    </w:p>
    <w:p w:rsidR="002446A7" w:rsidRPr="005C7F82" w:rsidRDefault="002446A7" w:rsidP="00D721E3">
      <w:pPr>
        <w:numPr>
          <w:ilvl w:val="0"/>
          <w:numId w:val="58"/>
        </w:numPr>
        <w:spacing w:after="240"/>
        <w:ind w:left="0" w:firstLine="720"/>
        <w:contextualSpacing/>
        <w:jc w:val="both"/>
      </w:pPr>
      <w:r w:rsidRPr="005C7F82">
        <w:t>обоснования мероприятий по территориальному планированию;</w:t>
      </w:r>
    </w:p>
    <w:p w:rsidR="002446A7" w:rsidRPr="005C7F82" w:rsidRDefault="002446A7" w:rsidP="00D721E3">
      <w:pPr>
        <w:numPr>
          <w:ilvl w:val="0"/>
          <w:numId w:val="58"/>
        </w:numPr>
        <w:spacing w:after="240"/>
        <w:ind w:left="0" w:firstLine="720"/>
        <w:contextualSpacing/>
        <w:jc w:val="both"/>
      </w:pPr>
      <w:r w:rsidRPr="005C7F82">
        <w:t>обоснования последовательности этапов реализации предложений по территориальному планированию.</w:t>
      </w:r>
    </w:p>
    <w:p w:rsidR="002446A7" w:rsidRPr="005C7F82" w:rsidRDefault="002446A7" w:rsidP="00D721E3">
      <w:pPr>
        <w:spacing w:after="240"/>
        <w:ind w:firstLine="720"/>
        <w:contextualSpacing/>
        <w:jc w:val="both"/>
      </w:pPr>
      <w:r w:rsidRPr="005C7F82">
        <w:t>Задачами генерального плана являются:</w:t>
      </w:r>
    </w:p>
    <w:p w:rsidR="002446A7" w:rsidRPr="005C7F82" w:rsidRDefault="002446A7" w:rsidP="00D721E3">
      <w:pPr>
        <w:numPr>
          <w:ilvl w:val="0"/>
          <w:numId w:val="60"/>
        </w:numPr>
        <w:spacing w:after="240"/>
        <w:ind w:firstLine="720"/>
        <w:contextualSpacing/>
        <w:jc w:val="both"/>
      </w:pPr>
      <w:r w:rsidRPr="005C7F82">
        <w:t>Планирование границ функциональных зон с отображением параметров их перспективного развития, в том числе:</w:t>
      </w:r>
    </w:p>
    <w:p w:rsidR="002446A7" w:rsidRPr="005C7F82" w:rsidRDefault="002446A7" w:rsidP="00D721E3">
      <w:pPr>
        <w:numPr>
          <w:ilvl w:val="0"/>
          <w:numId w:val="59"/>
        </w:numPr>
        <w:spacing w:after="240"/>
        <w:ind w:left="0" w:firstLine="720"/>
        <w:contextualSpacing/>
        <w:jc w:val="both"/>
      </w:pPr>
      <w:r w:rsidRPr="005C7F82">
        <w:t>границ территорий объектов культурного наследия;</w:t>
      </w:r>
    </w:p>
    <w:p w:rsidR="002446A7" w:rsidRPr="005C7F82" w:rsidRDefault="002446A7" w:rsidP="00D721E3">
      <w:pPr>
        <w:numPr>
          <w:ilvl w:val="0"/>
          <w:numId w:val="59"/>
        </w:numPr>
        <w:spacing w:after="240"/>
        <w:ind w:left="0" w:firstLine="720"/>
        <w:contextualSpacing/>
        <w:jc w:val="both"/>
      </w:pPr>
      <w:r w:rsidRPr="005C7F82">
        <w:t>границ зон с особыми условиями использования территорий;</w:t>
      </w:r>
    </w:p>
    <w:p w:rsidR="002446A7" w:rsidRPr="005C7F82" w:rsidRDefault="002446A7" w:rsidP="00D721E3">
      <w:pPr>
        <w:numPr>
          <w:ilvl w:val="0"/>
          <w:numId w:val="59"/>
        </w:numPr>
        <w:spacing w:after="240"/>
        <w:ind w:left="0" w:firstLine="720"/>
        <w:contextualSpacing/>
        <w:jc w:val="both"/>
      </w:pPr>
      <w:r w:rsidRPr="005C7F82">
        <w:t>границ территорий, подверженных риску возникновения чрезвычайных ситуаций природного и техногенного характера и воздействия их последствий;</w:t>
      </w:r>
    </w:p>
    <w:p w:rsidR="002446A7" w:rsidRPr="005C7F82" w:rsidRDefault="002446A7" w:rsidP="00D721E3">
      <w:pPr>
        <w:numPr>
          <w:ilvl w:val="0"/>
          <w:numId w:val="59"/>
        </w:numPr>
        <w:spacing w:after="240"/>
        <w:ind w:left="0" w:firstLine="720"/>
        <w:contextualSpacing/>
        <w:jc w:val="both"/>
      </w:pPr>
      <w:r w:rsidRPr="005C7F82">
        <w:t>границ земельных участков, которые предоставлены для размещения объектов капитального строительства федерального, краевого или муниципального значения, а также границы участков, на которых размещены объекты капитального строительства федерального, краевого или муниципального значения;</w:t>
      </w:r>
    </w:p>
    <w:p w:rsidR="002446A7" w:rsidRPr="005C7F82" w:rsidRDefault="002446A7" w:rsidP="00D721E3">
      <w:pPr>
        <w:numPr>
          <w:ilvl w:val="0"/>
          <w:numId w:val="59"/>
        </w:numPr>
        <w:spacing w:after="240"/>
        <w:ind w:left="0" w:firstLine="720"/>
        <w:contextualSpacing/>
        <w:jc w:val="both"/>
      </w:pPr>
      <w:r w:rsidRPr="005C7F82">
        <w:lastRenderedPageBreak/>
        <w:t>границ зон планируемого размещения объектов капитального строительства федерального, краевого или муниципального значения;</w:t>
      </w:r>
    </w:p>
    <w:p w:rsidR="002446A7" w:rsidRPr="005C7F82" w:rsidRDefault="002446A7" w:rsidP="00D721E3">
      <w:pPr>
        <w:numPr>
          <w:ilvl w:val="0"/>
          <w:numId w:val="59"/>
        </w:numPr>
        <w:spacing w:after="240"/>
        <w:ind w:left="0" w:firstLine="720"/>
        <w:contextualSpacing/>
        <w:jc w:val="both"/>
      </w:pPr>
      <w:r w:rsidRPr="005C7F82">
        <w:t>границ зон инженерной и транспортной инфраструктур;</w:t>
      </w:r>
    </w:p>
    <w:p w:rsidR="002446A7" w:rsidRPr="005C7F82" w:rsidRDefault="002446A7" w:rsidP="00D721E3">
      <w:pPr>
        <w:numPr>
          <w:ilvl w:val="0"/>
          <w:numId w:val="59"/>
        </w:numPr>
        <w:spacing w:after="240"/>
        <w:ind w:left="0" w:firstLine="720"/>
        <w:contextualSpacing/>
        <w:jc w:val="both"/>
      </w:pPr>
      <w:r w:rsidRPr="005C7F82">
        <w:t>границ земель сельскохозяйственного назначения;</w:t>
      </w:r>
    </w:p>
    <w:p w:rsidR="002446A7" w:rsidRPr="005C7F82" w:rsidRDefault="002446A7" w:rsidP="00D721E3">
      <w:pPr>
        <w:numPr>
          <w:ilvl w:val="0"/>
          <w:numId w:val="59"/>
        </w:numPr>
        <w:spacing w:after="240"/>
        <w:ind w:left="0" w:firstLine="720"/>
        <w:contextualSpacing/>
        <w:jc w:val="both"/>
      </w:pPr>
      <w:r w:rsidRPr="005C7F82">
        <w:t>границ земель лесного фонда, водного фонда, иного специального назначения.</w:t>
      </w:r>
    </w:p>
    <w:p w:rsidR="00B029B0" w:rsidRPr="005C7F82" w:rsidRDefault="002446A7" w:rsidP="00D721E3">
      <w:pPr>
        <w:numPr>
          <w:ilvl w:val="0"/>
          <w:numId w:val="60"/>
        </w:numPr>
        <w:spacing w:after="240"/>
        <w:ind w:firstLine="720"/>
        <w:contextualSpacing/>
        <w:jc w:val="both"/>
      </w:pPr>
      <w:r w:rsidRPr="005C7F82">
        <w:t>Формирование предложений по развитию архитектурно-пространственной среды, а также зонирование территории населенных пунктов в соответствии с требованиями Градо</w:t>
      </w:r>
      <w:r w:rsidR="00F671DF" w:rsidRPr="005C7F82">
        <w:t>строительного Кодекса РФ</w:t>
      </w:r>
      <w:r w:rsidR="007979E0">
        <w:t>.</w:t>
      </w:r>
    </w:p>
    <w:p w:rsidR="00B029B0" w:rsidRPr="005C7F82" w:rsidRDefault="00B029B0" w:rsidP="001565DF">
      <w:pPr>
        <w:pStyle w:val="1fff1"/>
        <w:rPr>
          <w:spacing w:val="-5"/>
          <w:lang w:eastAsia="en-US"/>
        </w:rPr>
      </w:pPr>
      <w:r w:rsidRPr="005C7F82">
        <w:br w:type="page"/>
      </w:r>
    </w:p>
    <w:p w:rsidR="003D4F7D" w:rsidRPr="005C7F82" w:rsidRDefault="003D4F7D" w:rsidP="00D721E3">
      <w:pPr>
        <w:pStyle w:val="1fff"/>
        <w:numPr>
          <w:ilvl w:val="0"/>
          <w:numId w:val="36"/>
        </w:numPr>
        <w:ind w:left="0" w:firstLine="720"/>
        <w:rPr>
          <w:sz w:val="32"/>
          <w:szCs w:val="32"/>
        </w:rPr>
      </w:pPr>
      <w:bookmarkStart w:id="5" w:name="_Toc262560645"/>
      <w:bookmarkStart w:id="6" w:name="_Toc304211170"/>
      <w:bookmarkStart w:id="7" w:name="_Toc505777505"/>
      <w:r w:rsidRPr="005C7F82">
        <w:rPr>
          <w:sz w:val="32"/>
          <w:szCs w:val="32"/>
        </w:rPr>
        <w:lastRenderedPageBreak/>
        <w:t>Комплексная оценка современной градостроительной ситуации. основные</w:t>
      </w:r>
      <w:r w:rsidR="0097081B" w:rsidRPr="005C7F82">
        <w:rPr>
          <w:sz w:val="32"/>
          <w:szCs w:val="32"/>
        </w:rPr>
        <w:t>.</w:t>
      </w:r>
      <w:r w:rsidRPr="005C7F82">
        <w:rPr>
          <w:sz w:val="32"/>
          <w:szCs w:val="32"/>
        </w:rPr>
        <w:t xml:space="preserve"> Проблемы развития территории</w:t>
      </w:r>
      <w:bookmarkEnd w:id="5"/>
      <w:bookmarkEnd w:id="6"/>
      <w:bookmarkEnd w:id="7"/>
    </w:p>
    <w:p w:rsidR="00DB5EE4" w:rsidRPr="005C7F82" w:rsidRDefault="00D02501" w:rsidP="00D721E3">
      <w:pPr>
        <w:pStyle w:val="12"/>
        <w:ind w:left="0" w:firstLine="720"/>
        <w:jc w:val="center"/>
      </w:pPr>
      <w:bookmarkStart w:id="8" w:name="_Toc377718281"/>
      <w:bookmarkStart w:id="9" w:name="_Toc408233136"/>
      <w:bookmarkStart w:id="10" w:name="_Toc178389173"/>
      <w:bookmarkStart w:id="11" w:name="_Toc505777506"/>
      <w:r w:rsidRPr="005C7F82">
        <w:t>Культурно-исторические ресурсы. Объекты культурного наследия</w:t>
      </w:r>
      <w:bookmarkEnd w:id="8"/>
      <w:bookmarkEnd w:id="9"/>
      <w:bookmarkEnd w:id="11"/>
    </w:p>
    <w:p w:rsidR="00D02501" w:rsidRPr="005C7F82" w:rsidRDefault="00D02501" w:rsidP="00E937CF">
      <w:pPr>
        <w:ind w:firstLine="720"/>
        <w:jc w:val="both"/>
        <w:rPr>
          <w:b/>
          <w:i/>
        </w:rPr>
      </w:pPr>
      <w:r w:rsidRPr="005C7F82">
        <w:rPr>
          <w:b/>
          <w:i/>
        </w:rPr>
        <w:t>Историческая справка</w:t>
      </w:r>
    </w:p>
    <w:p w:rsidR="00E37A26" w:rsidRPr="005C7F82" w:rsidRDefault="00E37A26" w:rsidP="00E937CF">
      <w:pPr>
        <w:pStyle w:val="1fff1"/>
        <w:spacing w:after="0"/>
        <w:ind w:firstLine="720"/>
        <w:jc w:val="both"/>
      </w:pPr>
      <w:r w:rsidRPr="005C7F82">
        <w:t>Освоение территории района началось в первой половине XVIII века. Наиболее интенсивно шло заселение бассейна реки Чумыш.</w:t>
      </w:r>
    </w:p>
    <w:p w:rsidR="00E37A26" w:rsidRPr="005C7F82" w:rsidRDefault="00E37A26" w:rsidP="00E937CF">
      <w:pPr>
        <w:pStyle w:val="1fff1"/>
        <w:spacing w:after="0"/>
        <w:ind w:firstLine="720"/>
        <w:jc w:val="both"/>
      </w:pPr>
      <w:r w:rsidRPr="005C7F82">
        <w:t>Районный центр Ельцовского района с. Ельцовка был</w:t>
      </w:r>
      <w:r w:rsidR="00E937CF" w:rsidRPr="005C7F82">
        <w:t>о</w:t>
      </w:r>
      <w:r w:rsidRPr="005C7F82">
        <w:t xml:space="preserve"> основан в 1770 году.  Село было заселено великорусскими поселенцами, т.е. ссыльными отставными военнослужащими, польскими ссыльными. На момент переписи 1926 года в нем имелось 700 дворов, с количеством мужчин 1814 человек и женщин 1903 человека.</w:t>
      </w:r>
    </w:p>
    <w:p w:rsidR="00E37A26" w:rsidRPr="005C7F82" w:rsidRDefault="00E37A26" w:rsidP="00E937CF">
      <w:pPr>
        <w:pStyle w:val="1fff1"/>
        <w:spacing w:after="0"/>
        <w:ind w:firstLine="720"/>
        <w:jc w:val="both"/>
      </w:pPr>
      <w:r w:rsidRPr="005C7F82">
        <w:t>Первая улица села называлось Сибирской (сейчас - Комсомольская), чуть повыше строились переселенцы из России и называлась улица Российской (Садовая, район Черной горы). С востока Ельцовка замыкалась Тогульской улицей (сейчас ул. имени М.В. Елесина).</w:t>
      </w:r>
    </w:p>
    <w:p w:rsidR="00E37A26" w:rsidRPr="005C7F82" w:rsidRDefault="00E37A26" w:rsidP="00E937CF">
      <w:pPr>
        <w:pStyle w:val="1fff1"/>
        <w:spacing w:after="0"/>
        <w:ind w:firstLine="720"/>
        <w:jc w:val="both"/>
      </w:pPr>
      <w:r w:rsidRPr="005C7F82">
        <w:t>Крестьяне жили единоличным хозяйством. В 1914 году в Ельцовке было две школы, деревянная церковь, магазин, маслодельный завод, три винных лавки, мельница и волостная управа.</w:t>
      </w:r>
    </w:p>
    <w:p w:rsidR="00E37A26" w:rsidRPr="005C7F82" w:rsidRDefault="00E937CF" w:rsidP="00E937CF">
      <w:pPr>
        <w:pStyle w:val="1fff1"/>
        <w:spacing w:after="0"/>
        <w:ind w:firstLine="720"/>
        <w:jc w:val="both"/>
      </w:pPr>
      <w:r w:rsidRPr="005C7F82">
        <w:t>В 1919 году была организована партийная ячейка.</w:t>
      </w:r>
    </w:p>
    <w:p w:rsidR="00D17A8F" w:rsidRPr="005C7F82" w:rsidRDefault="00E937CF" w:rsidP="00E937CF">
      <w:pPr>
        <w:pStyle w:val="1fff1"/>
        <w:spacing w:after="0"/>
        <w:ind w:firstLine="720"/>
        <w:jc w:val="both"/>
      </w:pPr>
      <w:r w:rsidRPr="005C7F82">
        <w:t xml:space="preserve">С </w:t>
      </w:r>
      <w:r w:rsidR="00D17A8F" w:rsidRPr="005C7F82">
        <w:t>1920 по 1924 год существовала Ельцовская волость Бийского уезда Алтайской губернии. В состав волости входил Ельцовский сельсовет - д. Дегтяревка, Ключевская, Первомайский (Гробница), Гвардейский (Пила), Ферма.</w:t>
      </w:r>
    </w:p>
    <w:p w:rsidR="00D17A8F" w:rsidRPr="005C7F82" w:rsidRDefault="00E937CF" w:rsidP="00E937CF">
      <w:pPr>
        <w:pStyle w:val="1fff1"/>
        <w:spacing w:after="0"/>
        <w:ind w:firstLine="720"/>
        <w:jc w:val="both"/>
      </w:pPr>
      <w:r w:rsidRPr="005C7F82">
        <w:t xml:space="preserve">Постановлением Сибревкома от </w:t>
      </w:r>
      <w:r w:rsidR="00D17A8F" w:rsidRPr="005C7F82">
        <w:t xml:space="preserve">27.05.1924 года </w:t>
      </w:r>
      <w:r w:rsidRPr="005C7F82">
        <w:t>«О</w:t>
      </w:r>
      <w:r w:rsidR="00D17A8F" w:rsidRPr="005C7F82">
        <w:t>б утверждении районного волостного деления Алтайской губернии</w:t>
      </w:r>
      <w:r w:rsidRPr="005C7F82">
        <w:t>»</w:t>
      </w:r>
      <w:r w:rsidR="00D17A8F" w:rsidRPr="005C7F82">
        <w:t xml:space="preserve"> образовался Ельцовский район.</w:t>
      </w:r>
    </w:p>
    <w:p w:rsidR="00E937CF" w:rsidRPr="005C7F82" w:rsidRDefault="00E937CF" w:rsidP="00E937CF">
      <w:pPr>
        <w:pStyle w:val="1fff1"/>
        <w:spacing w:after="0"/>
        <w:ind w:firstLine="720"/>
        <w:jc w:val="both"/>
      </w:pPr>
      <w:r w:rsidRPr="005C7F82">
        <w:t>В 1929 году в с. Ельцовка построена больница. Шестнадцатого января 1929 года в селе была создана коммуна "Красный партизан". В этот день на Устав коммуны перешло товарищество по совместной обработке земли "Красный партизан", которое в свою очередь 22 декабря 1928 года реорганизовано из машинного товарищества "Хлебороб."</w:t>
      </w:r>
    </w:p>
    <w:p w:rsidR="00D17A8F" w:rsidRPr="005C7F82" w:rsidRDefault="00E937CF" w:rsidP="00E937CF">
      <w:pPr>
        <w:pStyle w:val="1fff1"/>
        <w:spacing w:after="0"/>
        <w:ind w:firstLine="720"/>
        <w:jc w:val="both"/>
      </w:pPr>
      <w:r w:rsidRPr="005C7F82">
        <w:t xml:space="preserve">Постановлением ВЦИК от </w:t>
      </w:r>
      <w:r w:rsidR="00D17A8F" w:rsidRPr="005C7F82">
        <w:t xml:space="preserve">20.06.1930 г. </w:t>
      </w:r>
      <w:r w:rsidRPr="005C7F82">
        <w:t>«О</w:t>
      </w:r>
      <w:r w:rsidR="00D17A8F" w:rsidRPr="005C7F82">
        <w:t>б изменениях в административном делении Сибирского края</w:t>
      </w:r>
      <w:r w:rsidRPr="005C7F82">
        <w:t>»</w:t>
      </w:r>
      <w:r w:rsidR="00D17A8F" w:rsidRPr="005C7F82">
        <w:t xml:space="preserve"> Ельцовский район влился в Тогульский район, а 01.09.1938 года – указом Президиума Верховного Совета РСФСР, за счет разукрупнения Тогульского и Солтонского районов, вновь образовался Ельцовский район с центром в с. Ельцовка.</w:t>
      </w:r>
    </w:p>
    <w:p w:rsidR="00D17A8F" w:rsidRPr="005C7F82" w:rsidRDefault="00D17A8F" w:rsidP="00E937CF">
      <w:pPr>
        <w:pStyle w:val="1fff1"/>
        <w:spacing w:after="0"/>
        <w:ind w:firstLine="720"/>
        <w:jc w:val="both"/>
      </w:pPr>
      <w:r w:rsidRPr="005C7F82">
        <w:lastRenderedPageBreak/>
        <w:t xml:space="preserve">В послевоенные годы в крае развернулась работа по изменению сети сельских советов, пик которой пришелся на первую половину 1950 года, когда в стране развернулась работа по укрупнению колхозов. В ходе укрупнения колхозов нередко складывалось такое положение, когда населенный пункт, находящийся в каком – либо сельсовете, оказывался в составе колхоза, большинство селений которого обслуживалось другим сельсоветом. В целях устранения такого несоответствия приходилось пересматривать состав сельсоветов с учетом результатов укрупнения колхозов. Уже в 1951 году перечисление селений из одного сельсовета в другой приняло массовый характер. Проведена коренная перестройка всей сети сельсоветов в направлении их укрупнения, для приведения ее в полное соответствие с хозяйственными связями между селениями. 21 июля 1953 года исполком краевого Совета принял решение «Об объединении сельских советов Алтайского края». Президиум Верховного Совета РСФСР 1 февраля 1963 года издал указ «Об укрупнении и изменении подчиненности районов Алтайского края». В Целинный район включили сельсоветы Ельцовского района. </w:t>
      </w:r>
      <w:r w:rsidR="00E937CF" w:rsidRPr="005C7F82">
        <w:t xml:space="preserve">Решением исполкома краевого Совета </w:t>
      </w:r>
      <w:r w:rsidRPr="005C7F82">
        <w:t>31 декабря 1966 года восстановился Ельцовский район, который существует и в настоящее время.</w:t>
      </w:r>
    </w:p>
    <w:p w:rsidR="008136CC" w:rsidRPr="005C7F82" w:rsidRDefault="00710678" w:rsidP="00E937CF">
      <w:pPr>
        <w:pStyle w:val="1fff1"/>
        <w:spacing w:after="0"/>
        <w:ind w:firstLine="720"/>
        <w:jc w:val="both"/>
      </w:pPr>
      <w:r w:rsidRPr="005C7F82">
        <w:t>Село Ельцовка - родина Екатерины Федоровны</w:t>
      </w:r>
      <w:r w:rsidR="00E5225F" w:rsidRPr="005C7F82">
        <w:t xml:space="preserve"> С</w:t>
      </w:r>
      <w:r w:rsidRPr="005C7F82">
        <w:t>авиновой - заслуженной актрисы РСФСР</w:t>
      </w:r>
      <w:r w:rsidR="003C4CB9" w:rsidRPr="005C7F82">
        <w:t>.</w:t>
      </w:r>
    </w:p>
    <w:p w:rsidR="008136CC" w:rsidRPr="005C7F82" w:rsidRDefault="008136CC" w:rsidP="00E937CF">
      <w:pPr>
        <w:pStyle w:val="1fff1"/>
        <w:spacing w:after="0"/>
        <w:ind w:firstLine="720"/>
        <w:jc w:val="both"/>
      </w:pPr>
      <w:r w:rsidRPr="005C7F82">
        <w:t>Берега реки Чумыш, окружающей село подковкой</w:t>
      </w:r>
      <w:r w:rsidR="00E937CF" w:rsidRPr="005C7F82">
        <w:t>,</w:t>
      </w:r>
      <w:r w:rsidRPr="005C7F82">
        <w:t xml:space="preserve"> своеобразны и имеют много именных камней: Кривоногов камень, Ларкин, Исаев, Колокольчик, Дорофеев (Зорькин), Жмуркин, Завьялов (скала на противоположном берегу пляжа), Филин камень.</w:t>
      </w:r>
    </w:p>
    <w:p w:rsidR="00F95E9E" w:rsidRPr="005C7F82" w:rsidRDefault="00A362AC" w:rsidP="00F95E9E">
      <w:pPr>
        <w:pStyle w:val="1fff1"/>
        <w:spacing w:after="0"/>
        <w:rPr>
          <w:b/>
          <w:i/>
        </w:rPr>
      </w:pPr>
      <w:r w:rsidRPr="005C7F82">
        <w:t xml:space="preserve"> </w:t>
      </w:r>
      <w:r w:rsidR="003A0E1B" w:rsidRPr="005C7F82">
        <w:rPr>
          <w:b/>
          <w:i/>
        </w:rPr>
        <w:t>Культурно-исторические ресурсы</w:t>
      </w:r>
    </w:p>
    <w:p w:rsidR="00D02501" w:rsidRPr="005C7F82" w:rsidRDefault="00D02501" w:rsidP="00F95E9E">
      <w:pPr>
        <w:pStyle w:val="1fff1"/>
        <w:spacing w:after="0"/>
        <w:jc w:val="right"/>
        <w:rPr>
          <w:bCs/>
        </w:rPr>
      </w:pPr>
      <w:r w:rsidRPr="005C7F82">
        <w:rPr>
          <w:bCs/>
        </w:rPr>
        <w:t>Таблица 1</w:t>
      </w:r>
    </w:p>
    <w:p w:rsidR="00D02501" w:rsidRPr="005C7F82" w:rsidRDefault="00E65E99" w:rsidP="00F95E9E">
      <w:pPr>
        <w:jc w:val="center"/>
        <w:rPr>
          <w:bCs/>
          <w:iCs/>
        </w:rPr>
      </w:pPr>
      <w:r w:rsidRPr="005C7F82">
        <w:rPr>
          <w:bCs/>
        </w:rPr>
        <w:t>Перечень</w:t>
      </w:r>
      <w:r w:rsidR="00897E38" w:rsidRPr="005C7F82">
        <w:rPr>
          <w:bCs/>
        </w:rPr>
        <w:t xml:space="preserve"> </w:t>
      </w:r>
      <w:r w:rsidRPr="005C7F82">
        <w:rPr>
          <w:bCs/>
        </w:rPr>
        <w:t>объектов культурного наследия на территории</w:t>
      </w:r>
      <w:r w:rsidRPr="005C7F82">
        <w:rPr>
          <w:bCs/>
          <w:iCs/>
        </w:rPr>
        <w:t xml:space="preserve"> </w:t>
      </w:r>
      <w:r w:rsidR="00BE49F0" w:rsidRPr="005C7F82">
        <w:rPr>
          <w:bCs/>
          <w:iCs/>
        </w:rPr>
        <w:t>Ельцовского</w:t>
      </w:r>
      <w:r w:rsidRPr="005C7F82">
        <w:rPr>
          <w:bCs/>
          <w:iCs/>
        </w:rPr>
        <w:t xml:space="preserve"> сельсовета</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6"/>
        <w:gridCol w:w="3360"/>
        <w:gridCol w:w="3505"/>
      </w:tblGrid>
      <w:tr w:rsidR="00BE49F0" w:rsidRPr="005C7F82" w:rsidTr="00970A6E">
        <w:trPr>
          <w:trHeight w:val="460"/>
          <w:tblHeader/>
          <w:jc w:val="center"/>
        </w:trPr>
        <w:tc>
          <w:tcPr>
            <w:tcW w:w="9461" w:type="dxa"/>
            <w:gridSpan w:val="3"/>
            <w:shd w:val="clear" w:color="000000" w:fill="FFFFFF"/>
            <w:noWrap/>
            <w:vAlign w:val="center"/>
          </w:tcPr>
          <w:p w:rsidR="00BE49F0" w:rsidRPr="005C7F82" w:rsidRDefault="00BE49F0" w:rsidP="00BE49F0">
            <w:pPr>
              <w:spacing w:line="240" w:lineRule="auto"/>
              <w:jc w:val="center"/>
              <w:rPr>
                <w:b/>
                <w:sz w:val="20"/>
                <w:szCs w:val="20"/>
              </w:rPr>
            </w:pPr>
            <w:r w:rsidRPr="005C7F82">
              <w:rPr>
                <w:b/>
                <w:bCs/>
              </w:rPr>
              <w:t>Перечень объектов культурного наследия на территории</w:t>
            </w:r>
            <w:r w:rsidRPr="005C7F82">
              <w:rPr>
                <w:b/>
                <w:bCs/>
                <w:iCs/>
              </w:rPr>
              <w:t xml:space="preserve"> Ельцовского сельсовета</w:t>
            </w:r>
          </w:p>
        </w:tc>
      </w:tr>
      <w:tr w:rsidR="00913B86" w:rsidRPr="005C7F82" w:rsidTr="00970A6E">
        <w:trPr>
          <w:trHeight w:val="460"/>
          <w:tblHeader/>
          <w:jc w:val="center"/>
        </w:trPr>
        <w:tc>
          <w:tcPr>
            <w:tcW w:w="2596" w:type="dxa"/>
            <w:shd w:val="clear" w:color="000000" w:fill="FFFFFF"/>
            <w:noWrap/>
          </w:tcPr>
          <w:p w:rsidR="00913B86" w:rsidRPr="00913B86" w:rsidRDefault="00913B86" w:rsidP="00913B86">
            <w:pPr>
              <w:spacing w:line="240" w:lineRule="auto"/>
              <w:jc w:val="center"/>
              <w:rPr>
                <w:b/>
                <w:sz w:val="20"/>
                <w:szCs w:val="20"/>
              </w:rPr>
            </w:pPr>
            <w:r w:rsidRPr="00913B86">
              <w:rPr>
                <w:b/>
                <w:sz w:val="20"/>
                <w:szCs w:val="20"/>
              </w:rPr>
              <w:t>Наименование</w:t>
            </w:r>
          </w:p>
          <w:p w:rsidR="00913B86" w:rsidRPr="00913B86" w:rsidRDefault="00913B86" w:rsidP="00913B86">
            <w:pPr>
              <w:spacing w:line="240" w:lineRule="auto"/>
              <w:jc w:val="center"/>
              <w:rPr>
                <w:b/>
                <w:sz w:val="20"/>
                <w:szCs w:val="20"/>
              </w:rPr>
            </w:pPr>
            <w:r w:rsidRPr="00913B86">
              <w:rPr>
                <w:b/>
                <w:sz w:val="20"/>
                <w:szCs w:val="20"/>
              </w:rPr>
              <w:t>объекта культурного</w:t>
            </w:r>
          </w:p>
          <w:p w:rsidR="00913B86" w:rsidRPr="00913B86" w:rsidRDefault="00913B86" w:rsidP="00913B86">
            <w:pPr>
              <w:spacing w:line="240" w:lineRule="auto"/>
              <w:jc w:val="center"/>
              <w:rPr>
                <w:b/>
                <w:sz w:val="20"/>
                <w:szCs w:val="20"/>
              </w:rPr>
            </w:pPr>
            <w:r w:rsidRPr="00913B86">
              <w:rPr>
                <w:b/>
                <w:sz w:val="20"/>
                <w:szCs w:val="20"/>
              </w:rPr>
              <w:t>наследия</w:t>
            </w:r>
          </w:p>
        </w:tc>
        <w:tc>
          <w:tcPr>
            <w:tcW w:w="3360" w:type="dxa"/>
            <w:shd w:val="clear" w:color="000000" w:fill="FFFFFF"/>
          </w:tcPr>
          <w:p w:rsidR="00913B86" w:rsidRPr="00913B86" w:rsidRDefault="00913B86" w:rsidP="00913B86">
            <w:pPr>
              <w:spacing w:line="240" w:lineRule="auto"/>
              <w:jc w:val="center"/>
              <w:rPr>
                <w:b/>
                <w:sz w:val="20"/>
                <w:szCs w:val="20"/>
              </w:rPr>
            </w:pPr>
            <w:r w:rsidRPr="00913B86">
              <w:rPr>
                <w:b/>
                <w:sz w:val="20"/>
                <w:szCs w:val="20"/>
              </w:rPr>
              <w:t>Акт</w:t>
            </w:r>
          </w:p>
          <w:p w:rsidR="00913B86" w:rsidRPr="00913B86" w:rsidRDefault="00913B86" w:rsidP="00913B86">
            <w:pPr>
              <w:spacing w:line="240" w:lineRule="auto"/>
              <w:jc w:val="center"/>
              <w:rPr>
                <w:b/>
                <w:sz w:val="20"/>
                <w:szCs w:val="20"/>
              </w:rPr>
            </w:pPr>
            <w:r w:rsidRPr="00913B86">
              <w:rPr>
                <w:b/>
                <w:sz w:val="20"/>
                <w:szCs w:val="20"/>
              </w:rPr>
              <w:t>органа государственной</w:t>
            </w:r>
          </w:p>
          <w:p w:rsidR="00913B86" w:rsidRPr="00913B86" w:rsidRDefault="00913B86" w:rsidP="00913B86">
            <w:pPr>
              <w:spacing w:line="240" w:lineRule="auto"/>
              <w:jc w:val="center"/>
              <w:rPr>
                <w:b/>
                <w:sz w:val="20"/>
                <w:szCs w:val="20"/>
              </w:rPr>
            </w:pPr>
            <w:r w:rsidRPr="00913B86">
              <w:rPr>
                <w:b/>
                <w:sz w:val="20"/>
                <w:szCs w:val="20"/>
              </w:rPr>
              <w:t>власти о постановке объекта</w:t>
            </w:r>
          </w:p>
          <w:p w:rsidR="00913B86" w:rsidRPr="00913B86" w:rsidRDefault="00913B86" w:rsidP="00913B86">
            <w:pPr>
              <w:spacing w:line="240" w:lineRule="auto"/>
              <w:jc w:val="center"/>
              <w:rPr>
                <w:b/>
                <w:sz w:val="20"/>
                <w:szCs w:val="20"/>
              </w:rPr>
            </w:pPr>
            <w:r w:rsidRPr="00913B86">
              <w:rPr>
                <w:b/>
                <w:sz w:val="20"/>
                <w:szCs w:val="20"/>
              </w:rPr>
              <w:t>на государственную охрану</w:t>
            </w:r>
          </w:p>
        </w:tc>
        <w:tc>
          <w:tcPr>
            <w:tcW w:w="3505" w:type="dxa"/>
            <w:shd w:val="clear" w:color="000000" w:fill="FFFFFF"/>
          </w:tcPr>
          <w:p w:rsidR="00913B86" w:rsidRPr="00913B86" w:rsidRDefault="00913B86" w:rsidP="00913B86">
            <w:pPr>
              <w:spacing w:line="240" w:lineRule="auto"/>
              <w:jc w:val="center"/>
              <w:rPr>
                <w:b/>
                <w:sz w:val="20"/>
                <w:szCs w:val="20"/>
              </w:rPr>
            </w:pPr>
            <w:r w:rsidRPr="00913B86">
              <w:rPr>
                <w:b/>
                <w:sz w:val="20"/>
                <w:szCs w:val="20"/>
              </w:rPr>
              <w:t>Местонахождение</w:t>
            </w:r>
          </w:p>
          <w:p w:rsidR="00913B86" w:rsidRPr="00913B86" w:rsidRDefault="00913B86" w:rsidP="00913B86">
            <w:pPr>
              <w:spacing w:line="240" w:lineRule="auto"/>
              <w:jc w:val="center"/>
              <w:rPr>
                <w:b/>
                <w:sz w:val="20"/>
                <w:szCs w:val="20"/>
              </w:rPr>
            </w:pPr>
            <w:r w:rsidRPr="00913B86">
              <w:rPr>
                <w:b/>
                <w:sz w:val="20"/>
                <w:szCs w:val="20"/>
              </w:rPr>
              <w:t>объекта</w:t>
            </w:r>
          </w:p>
        </w:tc>
      </w:tr>
      <w:tr w:rsidR="00913B86" w:rsidRPr="005C7F82" w:rsidTr="00970A6E">
        <w:trPr>
          <w:trHeight w:val="460"/>
          <w:jc w:val="center"/>
        </w:trPr>
        <w:tc>
          <w:tcPr>
            <w:tcW w:w="9461" w:type="dxa"/>
            <w:gridSpan w:val="3"/>
            <w:shd w:val="clear" w:color="000000" w:fill="FFFFFF"/>
            <w:noWrap/>
            <w:vAlign w:val="center"/>
          </w:tcPr>
          <w:p w:rsidR="00913B86" w:rsidRPr="005C7F82" w:rsidRDefault="00913B86" w:rsidP="00913B86">
            <w:pPr>
              <w:spacing w:line="240" w:lineRule="auto"/>
              <w:jc w:val="center"/>
              <w:rPr>
                <w:b/>
                <w:sz w:val="20"/>
                <w:szCs w:val="20"/>
              </w:rPr>
            </w:pPr>
            <w:r w:rsidRPr="005C7F82">
              <w:rPr>
                <w:b/>
                <w:sz w:val="20"/>
                <w:szCs w:val="20"/>
              </w:rPr>
              <w:t>Памятники истории:</w:t>
            </w:r>
          </w:p>
        </w:tc>
      </w:tr>
      <w:tr w:rsidR="00913B86" w:rsidRPr="005C7F82" w:rsidTr="00970A6E">
        <w:trPr>
          <w:trHeight w:val="460"/>
          <w:jc w:val="center"/>
        </w:trPr>
        <w:tc>
          <w:tcPr>
            <w:tcW w:w="2596"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Братская могила павших за Советскую власть</w:t>
            </w:r>
          </w:p>
        </w:tc>
        <w:tc>
          <w:tcPr>
            <w:tcW w:w="3360"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постановление Алтайского краевого Законодательного собрания от 28.12.1994 № 169</w:t>
            </w:r>
          </w:p>
        </w:tc>
        <w:tc>
          <w:tcPr>
            <w:tcW w:w="3505"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Ельцовский район, с. Ельцовка, ул. Советская, 10а</w:t>
            </w:r>
          </w:p>
        </w:tc>
      </w:tr>
      <w:tr w:rsidR="00913B86" w:rsidRPr="005C7F82" w:rsidTr="00970A6E">
        <w:trPr>
          <w:trHeight w:val="460"/>
          <w:jc w:val="center"/>
        </w:trPr>
        <w:tc>
          <w:tcPr>
            <w:tcW w:w="2596"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Мемориальный комплекс воинам, погибшим в годы Великой Отечественной войны (1941-1945 гг.)</w:t>
            </w:r>
          </w:p>
        </w:tc>
        <w:tc>
          <w:tcPr>
            <w:tcW w:w="3360"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постановление Алтайского краевого Совета народных депутатов от 02.04.2001 № 94</w:t>
            </w:r>
          </w:p>
        </w:tc>
        <w:tc>
          <w:tcPr>
            <w:tcW w:w="3505"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Ельцовский район, с. Ельцовка, ул. Ленина, 2а</w:t>
            </w:r>
          </w:p>
        </w:tc>
      </w:tr>
      <w:tr w:rsidR="00913B86" w:rsidRPr="005C7F82" w:rsidTr="00970A6E">
        <w:trPr>
          <w:trHeight w:val="460"/>
          <w:jc w:val="center"/>
        </w:trPr>
        <w:tc>
          <w:tcPr>
            <w:tcW w:w="2596"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Памятник первому председателю Ельцовского исполкома Шацкому Георгию Савичу</w:t>
            </w:r>
          </w:p>
        </w:tc>
        <w:tc>
          <w:tcPr>
            <w:tcW w:w="3360"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постановление Алтайского краевого Законодательного собрания от 28.12.1994 № 169</w:t>
            </w:r>
          </w:p>
        </w:tc>
        <w:tc>
          <w:tcPr>
            <w:tcW w:w="3505"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Ельцовский район, с. Ельцовка, ул. им. Щацкого, 15а</w:t>
            </w:r>
          </w:p>
        </w:tc>
      </w:tr>
      <w:tr w:rsidR="00913B86" w:rsidRPr="005C7F82" w:rsidTr="00970A6E">
        <w:trPr>
          <w:trHeight w:val="460"/>
          <w:jc w:val="center"/>
        </w:trPr>
        <w:tc>
          <w:tcPr>
            <w:tcW w:w="946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13B86" w:rsidRPr="005C7F82" w:rsidRDefault="00913B86" w:rsidP="00913B86">
            <w:pPr>
              <w:autoSpaceDE w:val="0"/>
              <w:autoSpaceDN w:val="0"/>
              <w:adjustRightInd w:val="0"/>
              <w:spacing w:line="240" w:lineRule="auto"/>
              <w:jc w:val="center"/>
              <w:rPr>
                <w:b/>
                <w:sz w:val="20"/>
                <w:szCs w:val="20"/>
              </w:rPr>
            </w:pPr>
            <w:r w:rsidRPr="005C7F82">
              <w:rPr>
                <w:b/>
                <w:sz w:val="20"/>
                <w:szCs w:val="20"/>
              </w:rPr>
              <w:t>Памятники археологии:</w:t>
            </w:r>
          </w:p>
        </w:tc>
      </w:tr>
      <w:tr w:rsidR="00913B86" w:rsidRPr="005C7F82" w:rsidTr="00970A6E">
        <w:trPr>
          <w:trHeight w:val="460"/>
          <w:jc w:val="center"/>
        </w:trPr>
        <w:tc>
          <w:tcPr>
            <w:tcW w:w="2596"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Анаштаиха 1, одиночный курган</w:t>
            </w:r>
          </w:p>
        </w:tc>
        <w:tc>
          <w:tcPr>
            <w:tcW w:w="3360"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постановление Алтайского краевого Законодательного собрания от 28.12.1994 № 169</w:t>
            </w:r>
          </w:p>
        </w:tc>
        <w:tc>
          <w:tcPr>
            <w:tcW w:w="3505"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Ельцовский район, в 6,5 км к юго-юго-востоку от с. Черемшанка, вниз по р. Чумыш</w:t>
            </w:r>
          </w:p>
          <w:p w:rsidR="00913B86" w:rsidRPr="005C7F82" w:rsidRDefault="00913B86" w:rsidP="00913B86">
            <w:pPr>
              <w:spacing w:line="240" w:lineRule="auto"/>
              <w:jc w:val="both"/>
              <w:rPr>
                <w:sz w:val="20"/>
                <w:szCs w:val="20"/>
              </w:rPr>
            </w:pPr>
          </w:p>
        </w:tc>
      </w:tr>
      <w:tr w:rsidR="00913B86" w:rsidRPr="005C7F82" w:rsidTr="00970A6E">
        <w:trPr>
          <w:trHeight w:val="460"/>
          <w:jc w:val="center"/>
        </w:trPr>
        <w:tc>
          <w:tcPr>
            <w:tcW w:w="2596"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lastRenderedPageBreak/>
              <w:t>Боец 1, местонахождение</w:t>
            </w:r>
          </w:p>
        </w:tc>
        <w:tc>
          <w:tcPr>
            <w:tcW w:w="3360"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выявленный объект культурного наследия</w:t>
            </w:r>
          </w:p>
        </w:tc>
        <w:tc>
          <w:tcPr>
            <w:tcW w:w="3505"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Ельцовский район, в 4 км к северо-востоку от с. Ельцовка</w:t>
            </w:r>
          </w:p>
        </w:tc>
      </w:tr>
      <w:tr w:rsidR="00913B86" w:rsidRPr="005C7F82" w:rsidTr="00970A6E">
        <w:trPr>
          <w:trHeight w:val="460"/>
          <w:jc w:val="center"/>
        </w:trPr>
        <w:tc>
          <w:tcPr>
            <w:tcW w:w="2596"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Гробница 1, поселение</w:t>
            </w:r>
          </w:p>
        </w:tc>
        <w:tc>
          <w:tcPr>
            <w:tcW w:w="3360"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выявленный объект культурного наследия</w:t>
            </w:r>
          </w:p>
        </w:tc>
        <w:tc>
          <w:tcPr>
            <w:tcW w:w="3505"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Ельцовский район, в 3,5 км к северо-востоку от с. Ельцовка</w:t>
            </w:r>
          </w:p>
        </w:tc>
      </w:tr>
      <w:tr w:rsidR="00913B86" w:rsidRPr="005C7F82" w:rsidTr="00970A6E">
        <w:trPr>
          <w:trHeight w:val="460"/>
          <w:jc w:val="center"/>
        </w:trPr>
        <w:tc>
          <w:tcPr>
            <w:tcW w:w="2596"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Гробница 2, поселение</w:t>
            </w:r>
          </w:p>
        </w:tc>
        <w:tc>
          <w:tcPr>
            <w:tcW w:w="3360"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выявленный объект культурного наследия</w:t>
            </w:r>
          </w:p>
        </w:tc>
        <w:tc>
          <w:tcPr>
            <w:tcW w:w="3505"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Ельцовский район, в 3,2 км к северо-востоку от с. Ельцовка</w:t>
            </w:r>
          </w:p>
        </w:tc>
      </w:tr>
      <w:tr w:rsidR="00913B86" w:rsidRPr="005C7F82" w:rsidTr="00970A6E">
        <w:trPr>
          <w:trHeight w:val="460"/>
          <w:jc w:val="center"/>
        </w:trPr>
        <w:tc>
          <w:tcPr>
            <w:tcW w:w="2596"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Гробница 3, поселение</w:t>
            </w:r>
          </w:p>
        </w:tc>
        <w:tc>
          <w:tcPr>
            <w:tcW w:w="3360"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выявленный объект культурного наследия</w:t>
            </w:r>
          </w:p>
        </w:tc>
        <w:tc>
          <w:tcPr>
            <w:tcW w:w="3505"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Ельцовский район, в 3,5 км к северо-востоку от с. Ельцовка на правом берегу р. Чумыш</w:t>
            </w:r>
          </w:p>
        </w:tc>
      </w:tr>
      <w:tr w:rsidR="00913B86" w:rsidRPr="005C7F82" w:rsidTr="00970A6E">
        <w:trPr>
          <w:trHeight w:val="460"/>
          <w:jc w:val="center"/>
        </w:trPr>
        <w:tc>
          <w:tcPr>
            <w:tcW w:w="2596"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Гробница 4, поселение</w:t>
            </w:r>
          </w:p>
        </w:tc>
        <w:tc>
          <w:tcPr>
            <w:tcW w:w="3360"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выявленный объект культурного наследия</w:t>
            </w:r>
          </w:p>
        </w:tc>
        <w:tc>
          <w:tcPr>
            <w:tcW w:w="3505"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Ельцовский район, в 3 км к северо-востоку от с. Ельцовка</w:t>
            </w:r>
          </w:p>
        </w:tc>
      </w:tr>
      <w:tr w:rsidR="00913B86" w:rsidRPr="005C7F82" w:rsidTr="00970A6E">
        <w:trPr>
          <w:trHeight w:val="460"/>
          <w:jc w:val="center"/>
        </w:trPr>
        <w:tc>
          <w:tcPr>
            <w:tcW w:w="2596"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Гробница 5, поселение</w:t>
            </w:r>
          </w:p>
        </w:tc>
        <w:tc>
          <w:tcPr>
            <w:tcW w:w="3360"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выявленный объект культурного наследия</w:t>
            </w:r>
          </w:p>
        </w:tc>
        <w:tc>
          <w:tcPr>
            <w:tcW w:w="3505"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Ельцовский район, в 3 км к северо-востоку от с. Ельцовка</w:t>
            </w:r>
          </w:p>
        </w:tc>
      </w:tr>
      <w:tr w:rsidR="00913B86" w:rsidRPr="005C7F82" w:rsidTr="00970A6E">
        <w:trPr>
          <w:trHeight w:val="460"/>
          <w:jc w:val="center"/>
        </w:trPr>
        <w:tc>
          <w:tcPr>
            <w:tcW w:w="2596"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Моховка, местонахождение</w:t>
            </w:r>
          </w:p>
        </w:tc>
        <w:tc>
          <w:tcPr>
            <w:tcW w:w="3360"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выявленный объект культурного наследия</w:t>
            </w:r>
          </w:p>
        </w:tc>
        <w:tc>
          <w:tcPr>
            <w:tcW w:w="3505"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Ельцовский район, северо-восточная окраина с. Ельцовка</w:t>
            </w:r>
          </w:p>
        </w:tc>
      </w:tr>
      <w:tr w:rsidR="00913B86" w:rsidRPr="005C7F82" w:rsidTr="00970A6E">
        <w:trPr>
          <w:trHeight w:val="460"/>
          <w:jc w:val="center"/>
        </w:trPr>
        <w:tc>
          <w:tcPr>
            <w:tcW w:w="2596"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Ельцовка 1, поселение</w:t>
            </w:r>
          </w:p>
        </w:tc>
        <w:tc>
          <w:tcPr>
            <w:tcW w:w="3360"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выявленный объект культурного наследия</w:t>
            </w:r>
          </w:p>
        </w:tc>
        <w:tc>
          <w:tcPr>
            <w:tcW w:w="3505"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Ельцовский район, в 2 км к северо-западу от с. Ельцовка</w:t>
            </w:r>
          </w:p>
        </w:tc>
      </w:tr>
      <w:tr w:rsidR="00913B86" w:rsidRPr="005C7F82" w:rsidTr="00970A6E">
        <w:trPr>
          <w:trHeight w:val="460"/>
          <w:jc w:val="center"/>
        </w:trPr>
        <w:tc>
          <w:tcPr>
            <w:tcW w:w="2596"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 xml:space="preserve">Дегтярёвское 1, поселение </w:t>
            </w:r>
          </w:p>
        </w:tc>
        <w:tc>
          <w:tcPr>
            <w:tcW w:w="3360"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выявленный объект культурного наследия</w:t>
            </w:r>
          </w:p>
        </w:tc>
        <w:tc>
          <w:tcPr>
            <w:tcW w:w="3505" w:type="dxa"/>
            <w:tcBorders>
              <w:top w:val="single" w:sz="4" w:space="0" w:color="auto"/>
              <w:left w:val="single" w:sz="4" w:space="0" w:color="auto"/>
              <w:bottom w:val="single" w:sz="4" w:space="0" w:color="auto"/>
              <w:right w:val="single" w:sz="4" w:space="0" w:color="auto"/>
            </w:tcBorders>
            <w:shd w:val="clear" w:color="000000" w:fill="FFFFFF"/>
            <w:noWrap/>
          </w:tcPr>
          <w:p w:rsidR="00913B86" w:rsidRPr="005C7F82" w:rsidRDefault="00913B86" w:rsidP="00913B86">
            <w:pPr>
              <w:spacing w:line="240" w:lineRule="auto"/>
              <w:jc w:val="both"/>
              <w:rPr>
                <w:sz w:val="20"/>
                <w:szCs w:val="20"/>
              </w:rPr>
            </w:pPr>
            <w:r w:rsidRPr="005C7F82">
              <w:rPr>
                <w:sz w:val="20"/>
                <w:szCs w:val="20"/>
              </w:rPr>
              <w:t>Ельцовский район, в 4,5 км к юго-западу от с. Ельцовка</w:t>
            </w:r>
          </w:p>
          <w:p w:rsidR="00913B86" w:rsidRPr="005C7F82" w:rsidRDefault="00913B86" w:rsidP="00913B86">
            <w:pPr>
              <w:spacing w:line="240" w:lineRule="auto"/>
              <w:jc w:val="both"/>
              <w:rPr>
                <w:sz w:val="20"/>
                <w:szCs w:val="20"/>
              </w:rPr>
            </w:pPr>
          </w:p>
        </w:tc>
      </w:tr>
    </w:tbl>
    <w:p w:rsidR="00BE49F0" w:rsidRPr="005C7F82" w:rsidRDefault="00BE49F0" w:rsidP="00E65E99">
      <w:pPr>
        <w:jc w:val="center"/>
        <w:rPr>
          <w:bCs/>
        </w:rPr>
      </w:pPr>
    </w:p>
    <w:p w:rsidR="00761A59" w:rsidRPr="005C7F82" w:rsidRDefault="009E110E" w:rsidP="00E937CF">
      <w:pPr>
        <w:pStyle w:val="12"/>
        <w:ind w:left="0" w:firstLine="720"/>
      </w:pPr>
      <w:bookmarkStart w:id="12" w:name="_Toc262560648"/>
      <w:bookmarkStart w:id="13" w:name="_Toc304211173"/>
      <w:bookmarkStart w:id="14" w:name="_Toc408233137"/>
      <w:bookmarkEnd w:id="10"/>
      <w:r w:rsidRPr="005C7F82">
        <w:t xml:space="preserve"> </w:t>
      </w:r>
      <w:bookmarkStart w:id="15" w:name="_Toc505777507"/>
      <w:r w:rsidR="00761A59" w:rsidRPr="005C7F82">
        <w:t>Природные условия. Инженерно- геологическая и гидрогеологическая характеристика территории поселения</w:t>
      </w:r>
      <w:bookmarkEnd w:id="12"/>
      <w:bookmarkEnd w:id="13"/>
      <w:bookmarkEnd w:id="14"/>
      <w:bookmarkEnd w:id="15"/>
    </w:p>
    <w:p w:rsidR="00434347" w:rsidRPr="005C7F82" w:rsidRDefault="009E110E" w:rsidP="00E937CF">
      <w:pPr>
        <w:pStyle w:val="13"/>
        <w:ind w:left="0" w:firstLine="720"/>
      </w:pPr>
      <w:r w:rsidRPr="005C7F82">
        <w:t xml:space="preserve"> </w:t>
      </w:r>
      <w:bookmarkStart w:id="16" w:name="_Toc505777508"/>
      <w:r w:rsidR="00434347" w:rsidRPr="005C7F82">
        <w:t>Географическое положение</w:t>
      </w:r>
      <w:bookmarkEnd w:id="16"/>
    </w:p>
    <w:p w:rsidR="0008166C" w:rsidRPr="005C7F82" w:rsidRDefault="0008166C" w:rsidP="00E937CF">
      <w:pPr>
        <w:pStyle w:val="1fff1"/>
        <w:ind w:firstLine="720"/>
        <w:jc w:val="both"/>
      </w:pPr>
      <w:r w:rsidRPr="005C7F82">
        <w:t xml:space="preserve">Ельцовский район расположен в восточной части Алтайского края, граничит с Кемеровской областью, а также с Солтонским, Целинным, </w:t>
      </w:r>
      <w:r w:rsidR="00E937CF" w:rsidRPr="005C7F82">
        <w:t>Тогульским районами Алтайского края.</w:t>
      </w:r>
    </w:p>
    <w:p w:rsidR="0008166C" w:rsidRPr="005C7F82" w:rsidRDefault="0008166C" w:rsidP="00E937CF">
      <w:pPr>
        <w:pStyle w:val="1fff1"/>
        <w:ind w:firstLine="720"/>
        <w:jc w:val="both"/>
        <w:rPr>
          <w:highlight w:val="yellow"/>
        </w:rPr>
      </w:pPr>
      <w:r w:rsidRPr="005C7F82">
        <w:t>Районный центр село Ельцовка   расположен в центральной части района, в 313 километрах от города Барнаула, в 150 километрах от ближайшей железнодорожной станции Бийск.</w:t>
      </w:r>
    </w:p>
    <w:p w:rsidR="004A17C3" w:rsidRPr="005C7F82" w:rsidRDefault="00710A16" w:rsidP="00E937CF">
      <w:pPr>
        <w:pStyle w:val="1fff1"/>
        <w:ind w:firstLine="720"/>
        <w:jc w:val="both"/>
      </w:pPr>
      <w:r w:rsidRPr="005C7F82">
        <w:t>Ельцовский</w:t>
      </w:r>
      <w:r w:rsidR="00F41395" w:rsidRPr="005C7F82">
        <w:t xml:space="preserve"> сельсовет</w:t>
      </w:r>
      <w:r w:rsidR="005A62D2" w:rsidRPr="005C7F82">
        <w:t xml:space="preserve"> граничит со следующими </w:t>
      </w:r>
      <w:r w:rsidR="00FE4C4D" w:rsidRPr="005C7F82">
        <w:t>муниципальными образованиями</w:t>
      </w:r>
      <w:r w:rsidR="005A62D2" w:rsidRPr="005C7F82">
        <w:t xml:space="preserve">: на севере – </w:t>
      </w:r>
      <w:r w:rsidR="00E937CF" w:rsidRPr="005C7F82">
        <w:t xml:space="preserve">с территорией </w:t>
      </w:r>
      <w:r w:rsidR="004A17C3" w:rsidRPr="005C7F82">
        <w:t xml:space="preserve"> </w:t>
      </w:r>
      <w:r w:rsidRPr="005C7F82">
        <w:t>Новокаменск</w:t>
      </w:r>
      <w:r w:rsidR="00E937CF" w:rsidRPr="005C7F82">
        <w:t>ого</w:t>
      </w:r>
      <w:r w:rsidRPr="005C7F82">
        <w:t xml:space="preserve"> сельсовет</w:t>
      </w:r>
      <w:r w:rsidR="00E937CF" w:rsidRPr="005C7F82">
        <w:t>а</w:t>
      </w:r>
      <w:r w:rsidR="005A62D2" w:rsidRPr="005C7F82">
        <w:t>, на востоке –</w:t>
      </w:r>
      <w:r w:rsidR="00E937CF" w:rsidRPr="005C7F82">
        <w:t xml:space="preserve"> с территорией </w:t>
      </w:r>
      <w:r w:rsidR="00326654" w:rsidRPr="005C7F82">
        <w:t>П</w:t>
      </w:r>
      <w:r w:rsidRPr="005C7F82">
        <w:t>уштулимск</w:t>
      </w:r>
      <w:r w:rsidR="00E937CF" w:rsidRPr="005C7F82">
        <w:t>ого</w:t>
      </w:r>
      <w:r w:rsidR="004A17C3" w:rsidRPr="005C7F82">
        <w:t xml:space="preserve"> сельсовет</w:t>
      </w:r>
      <w:r w:rsidR="00E937CF" w:rsidRPr="005C7F82">
        <w:t>а</w:t>
      </w:r>
      <w:r w:rsidR="005A62D2" w:rsidRPr="005C7F82">
        <w:t xml:space="preserve">, на </w:t>
      </w:r>
      <w:r w:rsidR="00FB0F48" w:rsidRPr="005C7F82">
        <w:t>юг</w:t>
      </w:r>
      <w:r w:rsidRPr="005C7F82">
        <w:t>е</w:t>
      </w:r>
      <w:r w:rsidR="005A62D2" w:rsidRPr="005C7F82">
        <w:t xml:space="preserve"> – </w:t>
      </w:r>
      <w:r w:rsidR="00E937CF" w:rsidRPr="005C7F82">
        <w:t>с территорией</w:t>
      </w:r>
      <w:r w:rsidR="009D2832" w:rsidRPr="005C7F82">
        <w:t xml:space="preserve"> Целинного района</w:t>
      </w:r>
      <w:r w:rsidR="005A62D2" w:rsidRPr="005C7F82">
        <w:t>, на</w:t>
      </w:r>
      <w:r w:rsidRPr="005C7F82">
        <w:t xml:space="preserve"> </w:t>
      </w:r>
      <w:r w:rsidR="00FB0F48" w:rsidRPr="005C7F82">
        <w:t>западе</w:t>
      </w:r>
      <w:r w:rsidR="00326654" w:rsidRPr="005C7F82">
        <w:t xml:space="preserve"> – </w:t>
      </w:r>
      <w:r w:rsidR="00E937CF" w:rsidRPr="005C7F82">
        <w:t xml:space="preserve">с территорией </w:t>
      </w:r>
      <w:r w:rsidRPr="005C7F82">
        <w:t>Черемшанск</w:t>
      </w:r>
      <w:r w:rsidR="00E937CF" w:rsidRPr="005C7F82">
        <w:t>ого</w:t>
      </w:r>
      <w:r w:rsidR="00326654" w:rsidRPr="005C7F82">
        <w:t xml:space="preserve"> сельсовет</w:t>
      </w:r>
      <w:r w:rsidR="00E937CF" w:rsidRPr="005C7F82">
        <w:t>а</w:t>
      </w:r>
      <w:r w:rsidR="00FE4C4D" w:rsidRPr="005C7F82">
        <w:t>.</w:t>
      </w:r>
    </w:p>
    <w:p w:rsidR="00326654" w:rsidRPr="005C7F82" w:rsidRDefault="00326654" w:rsidP="00E937CF">
      <w:pPr>
        <w:pStyle w:val="1fff1"/>
        <w:ind w:firstLine="720"/>
        <w:jc w:val="both"/>
        <w:rPr>
          <w:highlight w:val="yellow"/>
        </w:rPr>
      </w:pPr>
      <w:r w:rsidRPr="005C7F82">
        <w:t xml:space="preserve">На территории сельского совета расположен </w:t>
      </w:r>
      <w:r w:rsidR="00161E3E" w:rsidRPr="005C7F82">
        <w:t>один</w:t>
      </w:r>
      <w:r w:rsidRPr="005C7F82">
        <w:t xml:space="preserve"> населенны</w:t>
      </w:r>
      <w:r w:rsidR="00161E3E" w:rsidRPr="005C7F82">
        <w:t>й</w:t>
      </w:r>
      <w:r w:rsidR="00E937CF" w:rsidRPr="005C7F82">
        <w:t xml:space="preserve"> пункт - </w:t>
      </w:r>
      <w:r w:rsidRPr="005C7F82">
        <w:t xml:space="preserve"> районный центр с. </w:t>
      </w:r>
      <w:r w:rsidR="00161E3E" w:rsidRPr="005C7F82">
        <w:t>Ельцовка</w:t>
      </w:r>
      <w:r w:rsidRPr="005C7F82">
        <w:t>.</w:t>
      </w:r>
      <w:r w:rsidR="00161E3E" w:rsidRPr="005C7F82">
        <w:t xml:space="preserve"> Село</w:t>
      </w:r>
      <w:r w:rsidRPr="005C7F82">
        <w:t xml:space="preserve"> </w:t>
      </w:r>
      <w:r w:rsidR="00161E3E" w:rsidRPr="005C7F82">
        <w:t>Ельцовка</w:t>
      </w:r>
      <w:r w:rsidRPr="005C7F82">
        <w:t xml:space="preserve"> расположен</w:t>
      </w:r>
      <w:r w:rsidR="00161E3E" w:rsidRPr="005C7F82">
        <w:t>о</w:t>
      </w:r>
      <w:r w:rsidRPr="005C7F82">
        <w:t xml:space="preserve"> на берегу реки Ч</w:t>
      </w:r>
      <w:r w:rsidR="00161E3E" w:rsidRPr="005C7F82">
        <w:t>ум</w:t>
      </w:r>
      <w:r w:rsidRPr="005C7F82">
        <w:t>ыш. В районном центре сосредоточены основные градообразующие предприятия и объекты культурно-бытового обслуживания.</w:t>
      </w:r>
    </w:p>
    <w:p w:rsidR="009874AE" w:rsidRPr="005C7F82" w:rsidRDefault="00172626" w:rsidP="00E937CF">
      <w:pPr>
        <w:pStyle w:val="1fff1"/>
        <w:ind w:firstLine="720"/>
        <w:jc w:val="both"/>
      </w:pPr>
      <w:r w:rsidRPr="005C7F82">
        <w:lastRenderedPageBreak/>
        <w:t xml:space="preserve">Транспортная инфраструктура </w:t>
      </w:r>
      <w:r w:rsidR="007979E1" w:rsidRPr="005C7F82">
        <w:t>муниципального образования</w:t>
      </w:r>
      <w:r w:rsidR="00DB59B9" w:rsidRPr="005C7F82">
        <w:t xml:space="preserve"> </w:t>
      </w:r>
      <w:r w:rsidR="00161E3E" w:rsidRPr="005C7F82">
        <w:t>Ельцовский</w:t>
      </w:r>
      <w:r w:rsidR="00F41395" w:rsidRPr="005C7F82">
        <w:t xml:space="preserve"> сельсовет</w:t>
      </w:r>
      <w:r w:rsidRPr="005C7F82">
        <w:t xml:space="preserve"> представлена сетью автодорог об</w:t>
      </w:r>
      <w:r w:rsidR="008C4798" w:rsidRPr="005C7F82">
        <w:t>щего пользования</w:t>
      </w:r>
      <w:r w:rsidRPr="005C7F82">
        <w:t>.</w:t>
      </w:r>
    </w:p>
    <w:p w:rsidR="005F0A0D" w:rsidRPr="005C7F82" w:rsidRDefault="00A75BE5" w:rsidP="00E937CF">
      <w:pPr>
        <w:pStyle w:val="13"/>
        <w:ind w:left="0" w:firstLine="720"/>
      </w:pPr>
      <w:bookmarkStart w:id="17" w:name="_Toc262560649"/>
      <w:bookmarkStart w:id="18" w:name="_Toc304211174"/>
      <w:r w:rsidRPr="005C7F82">
        <w:t xml:space="preserve"> </w:t>
      </w:r>
      <w:bookmarkStart w:id="19" w:name="_Toc505777509"/>
      <w:r w:rsidR="005F0A0D" w:rsidRPr="005C7F82">
        <w:t>Климатическая характеристика</w:t>
      </w:r>
      <w:bookmarkEnd w:id="17"/>
      <w:bookmarkEnd w:id="18"/>
      <w:bookmarkEnd w:id="19"/>
    </w:p>
    <w:p w:rsidR="00CF2D2E" w:rsidRPr="005C7F82" w:rsidRDefault="00510F97" w:rsidP="00E937CF">
      <w:pPr>
        <w:pStyle w:val="1fff1"/>
        <w:ind w:firstLine="720"/>
        <w:jc w:val="both"/>
      </w:pPr>
      <w:r w:rsidRPr="005C7F82">
        <w:t xml:space="preserve">Согласно агроклиматическому районированию Алтайского края </w:t>
      </w:r>
      <w:r w:rsidR="00845DCA" w:rsidRPr="005C7F82">
        <w:t>Ельцовский</w:t>
      </w:r>
      <w:r w:rsidRPr="005C7F82">
        <w:t xml:space="preserve"> сельсовет расположен</w:t>
      </w:r>
      <w:r w:rsidR="00CF2D2E" w:rsidRPr="005C7F82">
        <w:t xml:space="preserve"> в умеренно-теплом и достаточно увлажненном районе.</w:t>
      </w:r>
      <w:r w:rsidRPr="005C7F82">
        <w:t xml:space="preserve"> </w:t>
      </w:r>
      <w:r w:rsidR="00CF2D2E" w:rsidRPr="005C7F82">
        <w:t>Характеристика климатических условий Ельцовского сельсовета приведена по данным метеостанции Ельцовка.</w:t>
      </w:r>
    </w:p>
    <w:p w:rsidR="00CF2D2E" w:rsidRPr="005C7F82" w:rsidRDefault="00CF2D2E" w:rsidP="00E937CF">
      <w:pPr>
        <w:pStyle w:val="1fff1"/>
        <w:ind w:firstLine="720"/>
        <w:jc w:val="both"/>
      </w:pPr>
      <w:r w:rsidRPr="005C7F82">
        <w:t xml:space="preserve">Сумма температур воздуха за период с температурой выше 10º составляет 1800-2000º, а сумма осадков за этот же период 225-250 мм, ГТК=1,4÷1,2. Средняя температура июля +180С, января – минус 170С. Абсолютный минимум температуры воздуха достигает -50º. Абсолютный максимум температуры +37º.Безморозный период длится 100-110 дней. </w:t>
      </w:r>
    </w:p>
    <w:p w:rsidR="00CF2D2E" w:rsidRPr="005C7F82" w:rsidRDefault="00CF2D2E" w:rsidP="00E937CF">
      <w:pPr>
        <w:pStyle w:val="1fff1"/>
        <w:ind w:firstLine="720"/>
        <w:jc w:val="both"/>
      </w:pPr>
      <w:r w:rsidRPr="005C7F82">
        <w:t>Наибольшее количество осадков приходится на летний период</w:t>
      </w:r>
      <w:r w:rsidR="00F62A93" w:rsidRPr="005C7F82">
        <w:t xml:space="preserve"> -</w:t>
      </w:r>
      <w:r w:rsidRPr="005C7F82">
        <w:t xml:space="preserve"> 191 мм, наименьшее количество осадков наблюдается в феврале и марте. За год выпадает в среднем 490 мм осадков, а за период с температурой выше +10º - 235 мм. Испаряемость за этот период 360 мм. Характер выпадения осадков способствует развитию водной эрозии на данной территории.</w:t>
      </w:r>
    </w:p>
    <w:p w:rsidR="00CF2D2E" w:rsidRPr="005C7F82" w:rsidRDefault="00CF2D2E" w:rsidP="00E937CF">
      <w:pPr>
        <w:pStyle w:val="1fff1"/>
        <w:ind w:firstLine="720"/>
        <w:jc w:val="both"/>
      </w:pPr>
      <w:r w:rsidRPr="005C7F82">
        <w:t>Устойчивый снежный покров залегает в течение 165-175 дней, средняя из максимальных высот снежного покрова за зиму составляет 40-50 см, максимальная глубина промерзания превышает 180 см. Отмечается факт, что зимой происходит перераспределение снега – оголение повышенных элементов рельефа и ветроудаленных склонов.</w:t>
      </w:r>
    </w:p>
    <w:p w:rsidR="00593D67" w:rsidRPr="005C7F82" w:rsidRDefault="00CF2D2E" w:rsidP="00E937CF">
      <w:pPr>
        <w:pStyle w:val="1fff1"/>
        <w:ind w:firstLine="720"/>
        <w:jc w:val="both"/>
      </w:pPr>
      <w:r w:rsidRPr="005C7F82">
        <w:t>Положительными факторами климата являются: обилие тепла и света, оптимальные условия увлажнения почвы в вегетационный период. Отрицательной чертой климата является короткий безморозный период и наличие поздневесенних и ранневесенних заморозков.</w:t>
      </w:r>
      <w:bookmarkStart w:id="20" w:name="_Toc262560650"/>
      <w:bookmarkStart w:id="21" w:name="_Toc304211175"/>
    </w:p>
    <w:p w:rsidR="00FA567E" w:rsidRPr="005C7F82" w:rsidRDefault="00A75BE5" w:rsidP="00E937CF">
      <w:pPr>
        <w:pStyle w:val="13"/>
        <w:ind w:left="0" w:firstLine="720"/>
      </w:pPr>
      <w:r w:rsidRPr="005C7F82">
        <w:t xml:space="preserve"> </w:t>
      </w:r>
      <w:bookmarkStart w:id="22" w:name="_Toc505777510"/>
      <w:r w:rsidR="00FA567E" w:rsidRPr="005C7F82">
        <w:t xml:space="preserve">Геологическое строение </w:t>
      </w:r>
      <w:r w:rsidR="00434EB5" w:rsidRPr="005C7F82">
        <w:t>территории</w:t>
      </w:r>
      <w:bookmarkEnd w:id="20"/>
      <w:bookmarkEnd w:id="21"/>
      <w:bookmarkEnd w:id="22"/>
    </w:p>
    <w:p w:rsidR="009D72A6" w:rsidRPr="005C7F82" w:rsidRDefault="00FA567E" w:rsidP="00E937CF">
      <w:pPr>
        <w:pStyle w:val="1fff1"/>
        <w:ind w:firstLine="720"/>
        <w:jc w:val="both"/>
        <w:rPr>
          <w:shd w:val="clear" w:color="auto" w:fill="FFFFFF"/>
        </w:rPr>
      </w:pPr>
      <w:r w:rsidRPr="005C7F82">
        <w:tab/>
      </w:r>
      <w:bookmarkStart w:id="23" w:name="_Toc262560651"/>
      <w:bookmarkStart w:id="24" w:name="_Toc304211176"/>
      <w:r w:rsidR="009D72A6" w:rsidRPr="005C7F82">
        <w:rPr>
          <w:shd w:val="clear" w:color="auto" w:fill="FFFFFF"/>
        </w:rPr>
        <w:t>Геологическое строение Ельцовского сельсовета приурочено к Саянской складчатости. Породы представлены отложениями палеозоя (кембрийским, ордовикским, силурийским и девонским периодами), кайнозоя (квартер). Основные породы палеозоя представлены песчаниками, сланцами, гравелитами, конгломератами, вулканитами кислого и среднего состава. Квартер сложен дефлюкционными щебнистыми суглинками; делювиально-элювиальными и делювиально-пролювиальными лессовидными суглинками иногда с дресьвой; аллювиальными суглинками, супесями, песками, в горных долинах преимущественно галечниками с валунами.</w:t>
      </w:r>
    </w:p>
    <w:p w:rsidR="009D72A6" w:rsidRPr="005C7F82" w:rsidRDefault="009D72A6" w:rsidP="00E937CF">
      <w:pPr>
        <w:pStyle w:val="1fff1"/>
        <w:ind w:firstLine="720"/>
        <w:jc w:val="both"/>
        <w:rPr>
          <w:shd w:val="clear" w:color="auto" w:fill="FFFFFF"/>
        </w:rPr>
      </w:pPr>
      <w:r w:rsidRPr="005C7F82">
        <w:rPr>
          <w:shd w:val="clear" w:color="auto" w:fill="FFFFFF"/>
        </w:rPr>
        <w:lastRenderedPageBreak/>
        <w:t>На территории Ельцовского сельсовета согласно государственным балансам и кадастрам месторождений и проявлений твердых полезных ископаемых, по состоянию на 01.01.2008 г. установлены:</w:t>
      </w:r>
    </w:p>
    <w:p w:rsidR="009D72A6" w:rsidRPr="005C7F82" w:rsidRDefault="009D72A6" w:rsidP="00E937CF">
      <w:pPr>
        <w:pStyle w:val="1fff1"/>
        <w:ind w:firstLine="720"/>
        <w:jc w:val="both"/>
        <w:rPr>
          <w:shd w:val="clear" w:color="auto" w:fill="FFFFFF"/>
        </w:rPr>
      </w:pPr>
      <w:r w:rsidRPr="005C7F82">
        <w:rPr>
          <w:shd w:val="clear" w:color="auto" w:fill="FFFFFF"/>
        </w:rPr>
        <w:t>- 1 россыпь золота с прогнозными ресурсами;</w:t>
      </w:r>
    </w:p>
    <w:p w:rsidR="009D72A6" w:rsidRPr="005C7F82" w:rsidRDefault="009D72A6" w:rsidP="00E937CF">
      <w:pPr>
        <w:pStyle w:val="1fff1"/>
        <w:ind w:firstLine="720"/>
        <w:jc w:val="both"/>
        <w:rPr>
          <w:shd w:val="clear" w:color="auto" w:fill="FFFFFF"/>
        </w:rPr>
      </w:pPr>
      <w:r w:rsidRPr="005C7F82">
        <w:rPr>
          <w:shd w:val="clear" w:color="auto" w:fill="FFFFFF"/>
        </w:rPr>
        <w:t>- 1 месторождения кирпичного сырья;</w:t>
      </w:r>
    </w:p>
    <w:p w:rsidR="009D72A6" w:rsidRPr="005C7F82" w:rsidRDefault="009D72A6" w:rsidP="00E937CF">
      <w:pPr>
        <w:pStyle w:val="1fff1"/>
        <w:ind w:firstLine="720"/>
        <w:jc w:val="both"/>
        <w:rPr>
          <w:shd w:val="clear" w:color="auto" w:fill="FFFFFF"/>
        </w:rPr>
      </w:pPr>
      <w:r w:rsidRPr="005C7F82">
        <w:rPr>
          <w:shd w:val="clear" w:color="auto" w:fill="FFFFFF"/>
        </w:rPr>
        <w:t>- 1 месторождения строительного камня;</w:t>
      </w:r>
    </w:p>
    <w:p w:rsidR="009D72A6" w:rsidRPr="005C7F82" w:rsidRDefault="009D72A6" w:rsidP="00E937CF">
      <w:pPr>
        <w:pStyle w:val="1fff1"/>
        <w:ind w:firstLine="720"/>
        <w:jc w:val="both"/>
        <w:rPr>
          <w:shd w:val="clear" w:color="auto" w:fill="FFFFFF"/>
        </w:rPr>
      </w:pPr>
      <w:r w:rsidRPr="005C7F82">
        <w:rPr>
          <w:shd w:val="clear" w:color="auto" w:fill="FFFFFF"/>
        </w:rPr>
        <w:t>- 1 месторождение питьевых подземных вод.</w:t>
      </w:r>
    </w:p>
    <w:p w:rsidR="00C82B7D" w:rsidRPr="005C7F82" w:rsidRDefault="009D72A6" w:rsidP="00E937CF">
      <w:pPr>
        <w:pStyle w:val="1fff1"/>
        <w:ind w:firstLine="720"/>
        <w:jc w:val="both"/>
      </w:pPr>
      <w:r w:rsidRPr="005C7F82">
        <w:rPr>
          <w:shd w:val="clear" w:color="auto" w:fill="FFFFFF"/>
        </w:rPr>
        <w:t>Перечень полезных ископаемых приведен в таблиц</w:t>
      </w:r>
      <w:r w:rsidR="008838A0" w:rsidRPr="005C7F82">
        <w:rPr>
          <w:shd w:val="clear" w:color="auto" w:fill="FFFFFF"/>
        </w:rPr>
        <w:t>е</w:t>
      </w:r>
      <w:r w:rsidRPr="005C7F82">
        <w:rPr>
          <w:shd w:val="clear" w:color="auto" w:fill="FFFFFF"/>
        </w:rPr>
        <w:t xml:space="preserve"> 2</w:t>
      </w:r>
      <w:r w:rsidR="008838A0" w:rsidRPr="005C7F82">
        <w:rPr>
          <w:shd w:val="clear" w:color="auto" w:fill="FFFFFF"/>
        </w:rPr>
        <w:t xml:space="preserve"> и таблице 3</w:t>
      </w:r>
      <w:r w:rsidRPr="005C7F82">
        <w:rPr>
          <w:shd w:val="clear" w:color="auto" w:fill="FFFFFF"/>
        </w:rPr>
        <w:t>.</w:t>
      </w:r>
    </w:p>
    <w:p w:rsidR="003A2481" w:rsidRPr="005C7F82" w:rsidRDefault="003A2481" w:rsidP="00C82B7D">
      <w:pPr>
        <w:widowControl w:val="0"/>
        <w:shd w:val="clear" w:color="auto" w:fill="FFFFFF"/>
        <w:ind w:firstLine="567"/>
        <w:jc w:val="right"/>
        <w:sectPr w:rsidR="003A2481" w:rsidRPr="005C7F82" w:rsidSect="00B37125">
          <w:headerReference w:type="even" r:id="rId10"/>
          <w:headerReference w:type="default" r:id="rId11"/>
          <w:footerReference w:type="default" r:id="rId12"/>
          <w:pgSz w:w="11907" w:h="16839" w:code="9"/>
          <w:pgMar w:top="569" w:right="851" w:bottom="968" w:left="1701" w:header="170" w:footer="170" w:gutter="0"/>
          <w:cols w:space="708"/>
          <w:docGrid w:linePitch="360"/>
        </w:sectPr>
      </w:pPr>
    </w:p>
    <w:p w:rsidR="00C82B7D" w:rsidRPr="005C7F82" w:rsidRDefault="00C82B7D" w:rsidP="00C82B7D">
      <w:pPr>
        <w:widowControl w:val="0"/>
        <w:shd w:val="clear" w:color="auto" w:fill="FFFFFF"/>
        <w:ind w:firstLine="567"/>
        <w:jc w:val="right"/>
      </w:pPr>
      <w:r w:rsidRPr="005C7F82">
        <w:lastRenderedPageBreak/>
        <w:t xml:space="preserve">Таблица </w:t>
      </w:r>
      <w:r w:rsidR="009D72A6" w:rsidRPr="005C7F82">
        <w:t>2</w:t>
      </w:r>
    </w:p>
    <w:p w:rsidR="00C82B7D" w:rsidRPr="005C7F82" w:rsidRDefault="00C82B7D" w:rsidP="00FB0F48">
      <w:pPr>
        <w:widowControl w:val="0"/>
        <w:shd w:val="clear" w:color="auto" w:fill="FFFFFF"/>
        <w:ind w:firstLine="567"/>
        <w:jc w:val="center"/>
      </w:pPr>
      <w:r w:rsidRPr="005C7F82">
        <w:t>Месторождения полезных ископаемых</w:t>
      </w:r>
    </w:p>
    <w:tbl>
      <w:tblPr>
        <w:tblStyle w:val="83"/>
        <w:tblW w:w="0" w:type="auto"/>
        <w:jc w:val="center"/>
        <w:tblLayout w:type="fixed"/>
        <w:tblLook w:val="0000" w:firstRow="0" w:lastRow="0" w:firstColumn="0" w:lastColumn="0" w:noHBand="0" w:noVBand="0"/>
      </w:tblPr>
      <w:tblGrid>
        <w:gridCol w:w="534"/>
        <w:gridCol w:w="1559"/>
        <w:gridCol w:w="1559"/>
        <w:gridCol w:w="4820"/>
        <w:gridCol w:w="1559"/>
        <w:gridCol w:w="1559"/>
        <w:gridCol w:w="3637"/>
      </w:tblGrid>
      <w:tr w:rsidR="00820867" w:rsidRPr="005C7F82" w:rsidTr="00970A6E">
        <w:trPr>
          <w:tblHeader/>
          <w:jc w:val="center"/>
        </w:trPr>
        <w:tc>
          <w:tcPr>
            <w:tcW w:w="534" w:type="dxa"/>
            <w:vAlign w:val="center"/>
          </w:tcPr>
          <w:p w:rsidR="003A2481" w:rsidRPr="005C7F82" w:rsidRDefault="003A2481" w:rsidP="00F4017F">
            <w:pPr>
              <w:widowControl w:val="0"/>
              <w:shd w:val="clear" w:color="auto" w:fill="FFFFFF"/>
              <w:spacing w:line="240" w:lineRule="auto"/>
              <w:ind w:hanging="108"/>
              <w:jc w:val="center"/>
              <w:rPr>
                <w:b/>
                <w:sz w:val="20"/>
                <w:szCs w:val="20"/>
              </w:rPr>
            </w:pPr>
            <w:r w:rsidRPr="005C7F82">
              <w:rPr>
                <w:b/>
                <w:sz w:val="20"/>
                <w:szCs w:val="20"/>
              </w:rPr>
              <w:t>№</w:t>
            </w:r>
          </w:p>
          <w:p w:rsidR="003A2481" w:rsidRPr="005C7F82" w:rsidRDefault="003A2481" w:rsidP="00F4017F">
            <w:pPr>
              <w:widowControl w:val="0"/>
              <w:shd w:val="clear" w:color="auto" w:fill="FFFFFF"/>
              <w:spacing w:line="240" w:lineRule="auto"/>
              <w:ind w:hanging="108"/>
              <w:jc w:val="center"/>
              <w:rPr>
                <w:b/>
                <w:sz w:val="20"/>
                <w:szCs w:val="20"/>
              </w:rPr>
            </w:pPr>
            <w:r w:rsidRPr="005C7F82">
              <w:rPr>
                <w:b/>
                <w:sz w:val="20"/>
                <w:szCs w:val="20"/>
              </w:rPr>
              <w:t>п/п</w:t>
            </w:r>
          </w:p>
        </w:tc>
        <w:tc>
          <w:tcPr>
            <w:tcW w:w="1559" w:type="dxa"/>
            <w:vAlign w:val="center"/>
          </w:tcPr>
          <w:p w:rsidR="003A2481" w:rsidRPr="005C7F82" w:rsidRDefault="003A2481" w:rsidP="00E20D89">
            <w:pPr>
              <w:widowControl w:val="0"/>
              <w:shd w:val="clear" w:color="auto" w:fill="FFFFFF"/>
              <w:spacing w:line="240" w:lineRule="auto"/>
              <w:jc w:val="center"/>
              <w:rPr>
                <w:b/>
                <w:sz w:val="20"/>
                <w:szCs w:val="20"/>
              </w:rPr>
            </w:pPr>
            <w:r w:rsidRPr="005C7F82">
              <w:rPr>
                <w:b/>
                <w:sz w:val="20"/>
                <w:szCs w:val="20"/>
              </w:rPr>
              <w:t>Название месторождения</w:t>
            </w:r>
          </w:p>
        </w:tc>
        <w:tc>
          <w:tcPr>
            <w:tcW w:w="1559" w:type="dxa"/>
            <w:vAlign w:val="center"/>
          </w:tcPr>
          <w:p w:rsidR="003A2481" w:rsidRPr="005C7F82" w:rsidRDefault="003A2481" w:rsidP="00F4017F">
            <w:pPr>
              <w:widowControl w:val="0"/>
              <w:shd w:val="clear" w:color="auto" w:fill="FFFFFF"/>
              <w:spacing w:line="240" w:lineRule="auto"/>
              <w:jc w:val="center"/>
              <w:rPr>
                <w:b/>
                <w:sz w:val="20"/>
                <w:szCs w:val="20"/>
              </w:rPr>
            </w:pPr>
            <w:r w:rsidRPr="005C7F82">
              <w:rPr>
                <w:b/>
                <w:sz w:val="20"/>
                <w:szCs w:val="20"/>
              </w:rPr>
              <w:t>Привязка</w:t>
            </w:r>
          </w:p>
        </w:tc>
        <w:tc>
          <w:tcPr>
            <w:tcW w:w="4820" w:type="dxa"/>
            <w:vAlign w:val="center"/>
          </w:tcPr>
          <w:p w:rsidR="003A2481" w:rsidRPr="005C7F82" w:rsidRDefault="003A2481" w:rsidP="00F4017F">
            <w:pPr>
              <w:widowControl w:val="0"/>
              <w:shd w:val="clear" w:color="auto" w:fill="FFFFFF"/>
              <w:spacing w:line="240" w:lineRule="auto"/>
              <w:jc w:val="center"/>
              <w:rPr>
                <w:b/>
                <w:sz w:val="20"/>
                <w:szCs w:val="20"/>
              </w:rPr>
            </w:pPr>
            <w:r w:rsidRPr="005C7F82">
              <w:rPr>
                <w:b/>
                <w:sz w:val="20"/>
                <w:szCs w:val="20"/>
              </w:rPr>
              <w:t>Краткая характеристика</w:t>
            </w:r>
          </w:p>
        </w:tc>
        <w:tc>
          <w:tcPr>
            <w:tcW w:w="1559" w:type="dxa"/>
            <w:vAlign w:val="center"/>
          </w:tcPr>
          <w:p w:rsidR="003A2481" w:rsidRPr="005C7F82" w:rsidRDefault="003A2481" w:rsidP="00F4017F">
            <w:pPr>
              <w:widowControl w:val="0"/>
              <w:shd w:val="clear" w:color="auto" w:fill="FFFFFF"/>
              <w:spacing w:line="240" w:lineRule="auto"/>
              <w:jc w:val="center"/>
              <w:rPr>
                <w:b/>
                <w:sz w:val="20"/>
                <w:szCs w:val="20"/>
              </w:rPr>
            </w:pPr>
            <w:r w:rsidRPr="005C7F82">
              <w:rPr>
                <w:b/>
                <w:sz w:val="20"/>
                <w:szCs w:val="20"/>
              </w:rPr>
              <w:t>Запасы в тыс</w:t>
            </w:r>
            <w:r w:rsidRPr="005C7F82">
              <w:rPr>
                <w:sz w:val="20"/>
                <w:szCs w:val="20"/>
              </w:rPr>
              <w:t xml:space="preserve"> м</w:t>
            </w:r>
            <w:r w:rsidRPr="005C7F82">
              <w:rPr>
                <w:b/>
                <w:sz w:val="20"/>
                <w:szCs w:val="20"/>
                <w:vertAlign w:val="superscript"/>
              </w:rPr>
              <w:t>3</w:t>
            </w:r>
          </w:p>
        </w:tc>
        <w:tc>
          <w:tcPr>
            <w:tcW w:w="1559" w:type="dxa"/>
            <w:vAlign w:val="center"/>
          </w:tcPr>
          <w:p w:rsidR="003A2481" w:rsidRPr="005C7F82" w:rsidRDefault="003A2481" w:rsidP="00F4017F">
            <w:pPr>
              <w:widowControl w:val="0"/>
              <w:shd w:val="clear" w:color="auto" w:fill="FFFFFF"/>
              <w:spacing w:line="240" w:lineRule="auto"/>
              <w:jc w:val="center"/>
              <w:rPr>
                <w:b/>
                <w:sz w:val="20"/>
                <w:szCs w:val="20"/>
              </w:rPr>
            </w:pPr>
            <w:r w:rsidRPr="005C7F82">
              <w:rPr>
                <w:b/>
                <w:sz w:val="20"/>
                <w:szCs w:val="20"/>
              </w:rPr>
              <w:t>Учет балансом</w:t>
            </w:r>
          </w:p>
          <w:p w:rsidR="003A2481" w:rsidRPr="005C7F82" w:rsidRDefault="003A2481" w:rsidP="00F4017F">
            <w:pPr>
              <w:widowControl w:val="0"/>
              <w:shd w:val="clear" w:color="auto" w:fill="FFFFFF"/>
              <w:spacing w:line="240" w:lineRule="auto"/>
              <w:ind w:firstLine="567"/>
              <w:jc w:val="center"/>
              <w:rPr>
                <w:b/>
                <w:sz w:val="20"/>
                <w:szCs w:val="20"/>
              </w:rPr>
            </w:pPr>
          </w:p>
        </w:tc>
        <w:tc>
          <w:tcPr>
            <w:tcW w:w="3637" w:type="dxa"/>
            <w:vAlign w:val="center"/>
          </w:tcPr>
          <w:p w:rsidR="003A2481" w:rsidRPr="005C7F82" w:rsidRDefault="003A2481" w:rsidP="00F4017F">
            <w:pPr>
              <w:widowControl w:val="0"/>
              <w:shd w:val="clear" w:color="auto" w:fill="FFFFFF"/>
              <w:spacing w:line="240" w:lineRule="auto"/>
              <w:jc w:val="center"/>
              <w:rPr>
                <w:b/>
                <w:sz w:val="20"/>
                <w:szCs w:val="20"/>
              </w:rPr>
            </w:pPr>
            <w:r w:rsidRPr="005C7F82">
              <w:rPr>
                <w:b/>
                <w:sz w:val="20"/>
                <w:szCs w:val="20"/>
              </w:rPr>
              <w:t>Примечание</w:t>
            </w:r>
          </w:p>
        </w:tc>
      </w:tr>
      <w:tr w:rsidR="00820867" w:rsidRPr="005C7F82" w:rsidTr="00970A6E">
        <w:trPr>
          <w:jc w:val="center"/>
        </w:trPr>
        <w:tc>
          <w:tcPr>
            <w:tcW w:w="534" w:type="dxa"/>
            <w:vAlign w:val="center"/>
          </w:tcPr>
          <w:p w:rsidR="003A2481" w:rsidRPr="005C7F82" w:rsidRDefault="003A2481" w:rsidP="00F4017F">
            <w:pPr>
              <w:widowControl w:val="0"/>
              <w:shd w:val="clear" w:color="auto" w:fill="FFFFFF"/>
              <w:spacing w:line="240" w:lineRule="auto"/>
              <w:ind w:hanging="108"/>
              <w:jc w:val="center"/>
              <w:rPr>
                <w:sz w:val="20"/>
                <w:szCs w:val="20"/>
              </w:rPr>
            </w:pPr>
            <w:r w:rsidRPr="005C7F82">
              <w:rPr>
                <w:sz w:val="20"/>
                <w:szCs w:val="20"/>
              </w:rPr>
              <w:t>1</w:t>
            </w:r>
          </w:p>
        </w:tc>
        <w:tc>
          <w:tcPr>
            <w:tcW w:w="1559" w:type="dxa"/>
            <w:vAlign w:val="center"/>
          </w:tcPr>
          <w:p w:rsidR="003A2481" w:rsidRPr="005C7F82" w:rsidRDefault="003A2481" w:rsidP="00F4017F">
            <w:pPr>
              <w:widowControl w:val="0"/>
              <w:shd w:val="clear" w:color="auto" w:fill="FFFFFF"/>
              <w:spacing w:line="240" w:lineRule="auto"/>
              <w:ind w:firstLine="567"/>
              <w:jc w:val="center"/>
              <w:rPr>
                <w:sz w:val="20"/>
                <w:szCs w:val="20"/>
              </w:rPr>
            </w:pPr>
            <w:r w:rsidRPr="005C7F82">
              <w:rPr>
                <w:sz w:val="20"/>
                <w:szCs w:val="20"/>
              </w:rPr>
              <w:t>2</w:t>
            </w:r>
          </w:p>
        </w:tc>
        <w:tc>
          <w:tcPr>
            <w:tcW w:w="1559" w:type="dxa"/>
            <w:vAlign w:val="center"/>
          </w:tcPr>
          <w:p w:rsidR="003A2481" w:rsidRPr="005C7F82" w:rsidRDefault="003A2481" w:rsidP="00F4017F">
            <w:pPr>
              <w:widowControl w:val="0"/>
              <w:shd w:val="clear" w:color="auto" w:fill="FFFFFF"/>
              <w:spacing w:line="240" w:lineRule="auto"/>
              <w:ind w:firstLine="567"/>
              <w:jc w:val="center"/>
              <w:rPr>
                <w:sz w:val="20"/>
                <w:szCs w:val="20"/>
              </w:rPr>
            </w:pPr>
            <w:r w:rsidRPr="005C7F82">
              <w:rPr>
                <w:sz w:val="20"/>
                <w:szCs w:val="20"/>
              </w:rPr>
              <w:t>3</w:t>
            </w:r>
          </w:p>
        </w:tc>
        <w:tc>
          <w:tcPr>
            <w:tcW w:w="4820" w:type="dxa"/>
            <w:vAlign w:val="center"/>
          </w:tcPr>
          <w:p w:rsidR="003A2481" w:rsidRPr="005C7F82" w:rsidRDefault="003A2481" w:rsidP="00F4017F">
            <w:pPr>
              <w:widowControl w:val="0"/>
              <w:shd w:val="clear" w:color="auto" w:fill="FFFFFF"/>
              <w:spacing w:line="240" w:lineRule="auto"/>
              <w:ind w:firstLine="567"/>
              <w:jc w:val="center"/>
              <w:rPr>
                <w:sz w:val="20"/>
                <w:szCs w:val="20"/>
              </w:rPr>
            </w:pPr>
            <w:r w:rsidRPr="005C7F82">
              <w:rPr>
                <w:sz w:val="20"/>
                <w:szCs w:val="20"/>
              </w:rPr>
              <w:t>4</w:t>
            </w:r>
          </w:p>
        </w:tc>
        <w:tc>
          <w:tcPr>
            <w:tcW w:w="1559" w:type="dxa"/>
            <w:vAlign w:val="center"/>
          </w:tcPr>
          <w:p w:rsidR="003A2481" w:rsidRPr="005C7F82" w:rsidRDefault="003A2481" w:rsidP="00F4017F">
            <w:pPr>
              <w:widowControl w:val="0"/>
              <w:shd w:val="clear" w:color="auto" w:fill="FFFFFF"/>
              <w:spacing w:line="240" w:lineRule="auto"/>
              <w:ind w:firstLine="567"/>
              <w:jc w:val="center"/>
              <w:rPr>
                <w:sz w:val="20"/>
                <w:szCs w:val="20"/>
              </w:rPr>
            </w:pPr>
            <w:r w:rsidRPr="005C7F82">
              <w:rPr>
                <w:sz w:val="20"/>
                <w:szCs w:val="20"/>
              </w:rPr>
              <w:t>5</w:t>
            </w:r>
          </w:p>
        </w:tc>
        <w:tc>
          <w:tcPr>
            <w:tcW w:w="1559" w:type="dxa"/>
            <w:vAlign w:val="center"/>
          </w:tcPr>
          <w:p w:rsidR="003A2481" w:rsidRPr="005C7F82" w:rsidRDefault="003A2481" w:rsidP="00F4017F">
            <w:pPr>
              <w:widowControl w:val="0"/>
              <w:shd w:val="clear" w:color="auto" w:fill="FFFFFF"/>
              <w:spacing w:line="240" w:lineRule="auto"/>
              <w:ind w:firstLine="567"/>
              <w:jc w:val="center"/>
              <w:rPr>
                <w:sz w:val="20"/>
                <w:szCs w:val="20"/>
              </w:rPr>
            </w:pPr>
            <w:r w:rsidRPr="005C7F82">
              <w:rPr>
                <w:sz w:val="20"/>
                <w:szCs w:val="20"/>
              </w:rPr>
              <w:t>6</w:t>
            </w:r>
          </w:p>
        </w:tc>
        <w:tc>
          <w:tcPr>
            <w:tcW w:w="3637" w:type="dxa"/>
            <w:vAlign w:val="center"/>
          </w:tcPr>
          <w:p w:rsidR="003A2481" w:rsidRPr="005C7F82" w:rsidRDefault="003A2481" w:rsidP="00F4017F">
            <w:pPr>
              <w:widowControl w:val="0"/>
              <w:shd w:val="clear" w:color="auto" w:fill="FFFFFF"/>
              <w:spacing w:line="240" w:lineRule="auto"/>
              <w:ind w:firstLine="567"/>
              <w:jc w:val="center"/>
              <w:rPr>
                <w:sz w:val="20"/>
                <w:szCs w:val="20"/>
              </w:rPr>
            </w:pPr>
            <w:r w:rsidRPr="005C7F82">
              <w:rPr>
                <w:sz w:val="20"/>
                <w:szCs w:val="20"/>
              </w:rPr>
              <w:t>7</w:t>
            </w:r>
          </w:p>
        </w:tc>
      </w:tr>
      <w:tr w:rsidR="003A2481" w:rsidRPr="005C7F82" w:rsidTr="00970A6E">
        <w:trPr>
          <w:jc w:val="center"/>
        </w:trPr>
        <w:tc>
          <w:tcPr>
            <w:tcW w:w="15227" w:type="dxa"/>
            <w:gridSpan w:val="7"/>
            <w:vAlign w:val="center"/>
          </w:tcPr>
          <w:p w:rsidR="003A2481" w:rsidRPr="005C7F82" w:rsidRDefault="003A2481" w:rsidP="00F4017F">
            <w:pPr>
              <w:widowControl w:val="0"/>
              <w:shd w:val="clear" w:color="auto" w:fill="FFFFFF"/>
              <w:spacing w:line="240" w:lineRule="auto"/>
              <w:jc w:val="center"/>
              <w:rPr>
                <w:b/>
                <w:sz w:val="20"/>
                <w:szCs w:val="20"/>
              </w:rPr>
            </w:pPr>
            <w:r w:rsidRPr="005C7F82">
              <w:rPr>
                <w:b/>
                <w:sz w:val="20"/>
                <w:szCs w:val="20"/>
              </w:rPr>
              <w:t>Кирпичное сырье</w:t>
            </w:r>
          </w:p>
        </w:tc>
      </w:tr>
      <w:tr w:rsidR="008838A0" w:rsidRPr="005C7F82" w:rsidTr="00970A6E">
        <w:trPr>
          <w:jc w:val="center"/>
        </w:trPr>
        <w:tc>
          <w:tcPr>
            <w:tcW w:w="534" w:type="dxa"/>
            <w:vAlign w:val="center"/>
          </w:tcPr>
          <w:p w:rsidR="008838A0" w:rsidRPr="005C7F82" w:rsidRDefault="00381EA1" w:rsidP="008838A0">
            <w:pPr>
              <w:widowControl w:val="0"/>
              <w:shd w:val="clear" w:color="auto" w:fill="FFFFFF"/>
              <w:spacing w:line="240" w:lineRule="auto"/>
              <w:jc w:val="center"/>
              <w:rPr>
                <w:sz w:val="20"/>
                <w:szCs w:val="20"/>
              </w:rPr>
            </w:pPr>
            <w:r w:rsidRPr="005C7F82">
              <w:rPr>
                <w:sz w:val="20"/>
                <w:szCs w:val="20"/>
              </w:rPr>
              <w:t>1</w:t>
            </w:r>
          </w:p>
        </w:tc>
        <w:tc>
          <w:tcPr>
            <w:tcW w:w="1559" w:type="dxa"/>
            <w:vAlign w:val="center"/>
          </w:tcPr>
          <w:p w:rsidR="008838A0" w:rsidRPr="005C7F82" w:rsidRDefault="008838A0" w:rsidP="008838A0">
            <w:pPr>
              <w:spacing w:line="240" w:lineRule="auto"/>
              <w:rPr>
                <w:sz w:val="20"/>
                <w:szCs w:val="20"/>
              </w:rPr>
            </w:pPr>
            <w:r w:rsidRPr="005C7F82">
              <w:rPr>
                <w:sz w:val="20"/>
                <w:szCs w:val="20"/>
              </w:rPr>
              <w:t>Ельцовское</w:t>
            </w:r>
          </w:p>
        </w:tc>
        <w:tc>
          <w:tcPr>
            <w:tcW w:w="1559" w:type="dxa"/>
            <w:vAlign w:val="center"/>
          </w:tcPr>
          <w:p w:rsidR="008838A0" w:rsidRPr="005C7F82" w:rsidRDefault="008838A0" w:rsidP="008838A0">
            <w:pPr>
              <w:spacing w:line="240" w:lineRule="auto"/>
              <w:rPr>
                <w:sz w:val="20"/>
                <w:szCs w:val="20"/>
              </w:rPr>
            </w:pPr>
            <w:r w:rsidRPr="005C7F82">
              <w:rPr>
                <w:sz w:val="20"/>
                <w:szCs w:val="20"/>
              </w:rPr>
              <w:t>Расположено в 0,8 км к юго-востоку от окраины райцентра Ельцовка.</w:t>
            </w:r>
          </w:p>
        </w:tc>
        <w:tc>
          <w:tcPr>
            <w:tcW w:w="4820" w:type="dxa"/>
            <w:vAlign w:val="center"/>
          </w:tcPr>
          <w:p w:rsidR="008838A0" w:rsidRPr="005C7F82" w:rsidRDefault="008838A0" w:rsidP="008838A0">
            <w:pPr>
              <w:spacing w:line="240" w:lineRule="auto"/>
              <w:rPr>
                <w:sz w:val="20"/>
                <w:szCs w:val="20"/>
              </w:rPr>
            </w:pPr>
            <w:r w:rsidRPr="005C7F82">
              <w:rPr>
                <w:sz w:val="20"/>
                <w:szCs w:val="20"/>
              </w:rPr>
              <w:t>Полезное ископаемое представлено суглинками средней мощностью 9,3-9,4 м. Средняя мощность вскрышных пород 0,4 м. Химсостав, %: SiO2-62,65-64,85; TiO2-0,6-0,76; Al2O3-5,22-5,92; CaO-3,65-4,88; MgO-1,56-1,94; Na2O+К2O-1,9-2,1; ппп-5,28-6,48. Суглинки умереннопластичные, число пластичности-8-12, с низким содержанием водорастворимых солей, малочувствительные к сушке. Содержание, в %: крупнозернистых включений-1,96, карбонатных включений-0,06. Гранулометрический состав, в %: менее 0,001 мм-28,4; фракция 0,0001-0,01 мм-50,72; фракция свыше 0,01 мм-49,19. Суглинки в естественном состоянии пригодны для производства кирпича с 13-ю пустотами марки КРП 300/1650/50.</w:t>
            </w:r>
          </w:p>
        </w:tc>
        <w:tc>
          <w:tcPr>
            <w:tcW w:w="1559" w:type="dxa"/>
            <w:vAlign w:val="center"/>
          </w:tcPr>
          <w:p w:rsidR="008838A0" w:rsidRPr="005C7F82" w:rsidRDefault="008838A0" w:rsidP="008838A0">
            <w:pPr>
              <w:spacing w:line="240" w:lineRule="auto"/>
              <w:rPr>
                <w:sz w:val="20"/>
                <w:szCs w:val="20"/>
              </w:rPr>
            </w:pPr>
            <w:r w:rsidRPr="005C7F82">
              <w:rPr>
                <w:sz w:val="20"/>
                <w:szCs w:val="20"/>
              </w:rPr>
              <w:t>Запасы по категориям составляют (тыс. м3):</w:t>
            </w:r>
          </w:p>
        </w:tc>
        <w:tc>
          <w:tcPr>
            <w:tcW w:w="1559" w:type="dxa"/>
            <w:vAlign w:val="center"/>
          </w:tcPr>
          <w:p w:rsidR="008838A0" w:rsidRPr="005C7F82" w:rsidRDefault="008838A0" w:rsidP="008838A0">
            <w:pPr>
              <w:spacing w:line="240" w:lineRule="auto"/>
              <w:rPr>
                <w:sz w:val="20"/>
                <w:szCs w:val="20"/>
              </w:rPr>
            </w:pPr>
            <w:r w:rsidRPr="005C7F82">
              <w:rPr>
                <w:sz w:val="20"/>
                <w:szCs w:val="20"/>
              </w:rPr>
              <w:t>Ельцовское</w:t>
            </w:r>
          </w:p>
        </w:tc>
        <w:tc>
          <w:tcPr>
            <w:tcW w:w="3637" w:type="dxa"/>
            <w:vAlign w:val="center"/>
          </w:tcPr>
          <w:p w:rsidR="008838A0" w:rsidRPr="005C7F82" w:rsidRDefault="008838A0" w:rsidP="008838A0">
            <w:pPr>
              <w:spacing w:line="240" w:lineRule="auto"/>
              <w:rPr>
                <w:sz w:val="20"/>
                <w:szCs w:val="20"/>
              </w:rPr>
            </w:pPr>
            <w:r w:rsidRPr="005C7F82">
              <w:rPr>
                <w:sz w:val="20"/>
                <w:szCs w:val="20"/>
              </w:rPr>
              <w:t>Расположено в 0,8 км к юго-востоку от окраины райцентра Ельцовка.</w:t>
            </w:r>
          </w:p>
        </w:tc>
      </w:tr>
      <w:tr w:rsidR="003A2481" w:rsidRPr="005C7F82" w:rsidTr="00970A6E">
        <w:trPr>
          <w:jc w:val="center"/>
        </w:trPr>
        <w:tc>
          <w:tcPr>
            <w:tcW w:w="15227" w:type="dxa"/>
            <w:gridSpan w:val="7"/>
            <w:vAlign w:val="center"/>
          </w:tcPr>
          <w:p w:rsidR="003A2481" w:rsidRPr="005C7F82" w:rsidRDefault="008838A0" w:rsidP="00F4017F">
            <w:pPr>
              <w:widowControl w:val="0"/>
              <w:shd w:val="clear" w:color="auto" w:fill="FFFFFF"/>
              <w:spacing w:line="240" w:lineRule="auto"/>
              <w:ind w:firstLine="567"/>
              <w:jc w:val="center"/>
              <w:rPr>
                <w:sz w:val="20"/>
                <w:szCs w:val="20"/>
                <w:highlight w:val="yellow"/>
              </w:rPr>
            </w:pPr>
            <w:r w:rsidRPr="005C7F82">
              <w:rPr>
                <w:b/>
                <w:sz w:val="20"/>
                <w:szCs w:val="20"/>
              </w:rPr>
              <w:t>Строительный камень</w:t>
            </w:r>
          </w:p>
        </w:tc>
      </w:tr>
      <w:tr w:rsidR="008838A0" w:rsidRPr="005C7F82" w:rsidTr="00970A6E">
        <w:trPr>
          <w:jc w:val="center"/>
        </w:trPr>
        <w:tc>
          <w:tcPr>
            <w:tcW w:w="534" w:type="dxa"/>
            <w:vAlign w:val="center"/>
          </w:tcPr>
          <w:p w:rsidR="008838A0" w:rsidRPr="005C7F82" w:rsidRDefault="00381EA1" w:rsidP="008838A0">
            <w:pPr>
              <w:overflowPunct w:val="0"/>
              <w:autoSpaceDE w:val="0"/>
              <w:autoSpaceDN w:val="0"/>
              <w:adjustRightInd w:val="0"/>
              <w:spacing w:line="240" w:lineRule="auto"/>
              <w:jc w:val="center"/>
              <w:textAlignment w:val="baseline"/>
              <w:rPr>
                <w:sz w:val="20"/>
                <w:szCs w:val="20"/>
              </w:rPr>
            </w:pPr>
            <w:r w:rsidRPr="005C7F82">
              <w:rPr>
                <w:sz w:val="20"/>
                <w:szCs w:val="20"/>
              </w:rPr>
              <w:t>2</w:t>
            </w:r>
          </w:p>
        </w:tc>
        <w:tc>
          <w:tcPr>
            <w:tcW w:w="1559" w:type="dxa"/>
            <w:vAlign w:val="center"/>
          </w:tcPr>
          <w:p w:rsidR="008838A0" w:rsidRPr="005C7F82" w:rsidRDefault="008838A0" w:rsidP="008838A0">
            <w:pPr>
              <w:pStyle w:val="ab"/>
              <w:spacing w:line="240" w:lineRule="auto"/>
              <w:ind w:firstLine="0"/>
              <w:jc w:val="center"/>
              <w:rPr>
                <w:sz w:val="20"/>
                <w:szCs w:val="20"/>
              </w:rPr>
            </w:pPr>
            <w:r w:rsidRPr="005C7F82">
              <w:rPr>
                <w:sz w:val="20"/>
                <w:szCs w:val="20"/>
              </w:rPr>
              <w:t>Черемшанское</w:t>
            </w:r>
          </w:p>
        </w:tc>
        <w:tc>
          <w:tcPr>
            <w:tcW w:w="1559" w:type="dxa"/>
            <w:vAlign w:val="center"/>
          </w:tcPr>
          <w:p w:rsidR="008838A0" w:rsidRPr="005C7F82" w:rsidRDefault="008838A0" w:rsidP="008838A0">
            <w:pPr>
              <w:pStyle w:val="ab"/>
              <w:spacing w:line="240" w:lineRule="auto"/>
              <w:ind w:right="-33" w:hanging="87"/>
              <w:jc w:val="center"/>
              <w:rPr>
                <w:sz w:val="20"/>
                <w:szCs w:val="20"/>
              </w:rPr>
            </w:pPr>
            <w:r w:rsidRPr="005C7F82">
              <w:rPr>
                <w:sz w:val="20"/>
                <w:szCs w:val="20"/>
              </w:rPr>
              <w:t xml:space="preserve">Расположено в   </w:t>
            </w:r>
            <w:smartTag w:uri="urn:schemas-microsoft-com:office:smarttags" w:element="metricconverter">
              <w:smartTagPr>
                <w:attr w:name="ProductID" w:val="3 км"/>
              </w:smartTagPr>
              <w:r w:rsidRPr="005C7F82">
                <w:rPr>
                  <w:sz w:val="20"/>
                  <w:szCs w:val="20"/>
                </w:rPr>
                <w:t>3 км</w:t>
              </w:r>
            </w:smartTag>
            <w:r w:rsidRPr="005C7F82">
              <w:rPr>
                <w:sz w:val="20"/>
                <w:szCs w:val="20"/>
              </w:rPr>
              <w:t xml:space="preserve"> к северо-востоку от окраины с. Черемшанка,</w:t>
            </w:r>
          </w:p>
          <w:p w:rsidR="008838A0" w:rsidRPr="005C7F82" w:rsidRDefault="008838A0" w:rsidP="008838A0">
            <w:pPr>
              <w:pStyle w:val="ab"/>
              <w:spacing w:line="240" w:lineRule="auto"/>
              <w:ind w:right="-33"/>
              <w:jc w:val="center"/>
              <w:rPr>
                <w:sz w:val="20"/>
                <w:szCs w:val="20"/>
              </w:rPr>
            </w:pPr>
            <w:r w:rsidRPr="005C7F82">
              <w:rPr>
                <w:sz w:val="20"/>
                <w:szCs w:val="20"/>
              </w:rPr>
              <w:t xml:space="preserve">в </w:t>
            </w:r>
            <w:smartTag w:uri="urn:schemas-microsoft-com:office:smarttags" w:element="metricconverter">
              <w:smartTagPr>
                <w:attr w:name="ProductID" w:val="4 км"/>
              </w:smartTagPr>
              <w:r w:rsidRPr="005C7F82">
                <w:rPr>
                  <w:sz w:val="20"/>
                  <w:szCs w:val="20"/>
                </w:rPr>
                <w:t>4 км</w:t>
              </w:r>
            </w:smartTag>
            <w:r w:rsidRPr="005C7F82">
              <w:rPr>
                <w:sz w:val="20"/>
                <w:szCs w:val="20"/>
              </w:rPr>
              <w:t xml:space="preserve"> юго-западнее окраины                  р.ц. Ельцовка.</w:t>
            </w:r>
          </w:p>
        </w:tc>
        <w:tc>
          <w:tcPr>
            <w:tcW w:w="4820" w:type="dxa"/>
            <w:vAlign w:val="center"/>
          </w:tcPr>
          <w:p w:rsidR="008838A0" w:rsidRPr="005C7F82" w:rsidRDefault="008838A0" w:rsidP="008838A0">
            <w:pPr>
              <w:pStyle w:val="ab"/>
              <w:spacing w:line="240" w:lineRule="auto"/>
              <w:ind w:left="-113" w:right="-113" w:firstLine="0"/>
              <w:rPr>
                <w:sz w:val="20"/>
                <w:szCs w:val="20"/>
              </w:rPr>
            </w:pPr>
            <w:r w:rsidRPr="005C7F82">
              <w:rPr>
                <w:sz w:val="20"/>
                <w:szCs w:val="20"/>
              </w:rPr>
              <w:t>Полезная толща представлена порфиритами, объемная масса-2,64-2,86 г/куб. см, плотность-2,67-2,9 г/куб. см, водопоглощение 0,06-2,05 %, пористость-0-1,49 %, дробимость-600-1400, -морозостойкость-«Мрз100», истираемость И-1, сопротивление удару-У-75. Содержание вредных примесей, в %: хлорит, гидрослюды, гидроокислы железа, пирит-10, реакционноспособный кремнезем-22,24. Щебень пригоден для устройства покрытий и оснований автодорог по способу заклинки. Суглинок вскрыши пригоден для производства кирпича.</w:t>
            </w:r>
          </w:p>
        </w:tc>
        <w:tc>
          <w:tcPr>
            <w:tcW w:w="1559" w:type="dxa"/>
            <w:vAlign w:val="center"/>
          </w:tcPr>
          <w:p w:rsidR="008838A0" w:rsidRPr="005C7F82" w:rsidRDefault="008838A0" w:rsidP="008838A0">
            <w:pPr>
              <w:pStyle w:val="ab"/>
              <w:spacing w:line="240" w:lineRule="auto"/>
              <w:ind w:firstLine="0"/>
              <w:rPr>
                <w:sz w:val="20"/>
                <w:szCs w:val="20"/>
              </w:rPr>
            </w:pPr>
            <w:r w:rsidRPr="005C7F82">
              <w:rPr>
                <w:sz w:val="20"/>
                <w:szCs w:val="20"/>
              </w:rPr>
              <w:t>Запасы по категории</w:t>
            </w:r>
          </w:p>
          <w:p w:rsidR="008838A0" w:rsidRPr="005C7F82" w:rsidRDefault="008838A0" w:rsidP="008838A0">
            <w:pPr>
              <w:pStyle w:val="ab"/>
              <w:spacing w:line="240" w:lineRule="auto"/>
              <w:ind w:firstLine="0"/>
              <w:rPr>
                <w:sz w:val="20"/>
                <w:szCs w:val="20"/>
              </w:rPr>
            </w:pPr>
            <w:r w:rsidRPr="005C7F82">
              <w:rPr>
                <w:sz w:val="20"/>
                <w:szCs w:val="20"/>
              </w:rPr>
              <w:t>С</w:t>
            </w:r>
            <w:r w:rsidRPr="005C7F82">
              <w:rPr>
                <w:sz w:val="20"/>
                <w:szCs w:val="20"/>
                <w:vertAlign w:val="subscript"/>
              </w:rPr>
              <w:t>2</w:t>
            </w:r>
            <w:r w:rsidRPr="005C7F82">
              <w:rPr>
                <w:sz w:val="20"/>
                <w:szCs w:val="20"/>
              </w:rPr>
              <w:t xml:space="preserve"> составляют</w:t>
            </w:r>
          </w:p>
          <w:p w:rsidR="008838A0" w:rsidRPr="005C7F82" w:rsidRDefault="008838A0" w:rsidP="008838A0">
            <w:pPr>
              <w:pStyle w:val="ab"/>
              <w:spacing w:line="240" w:lineRule="auto"/>
              <w:ind w:firstLine="0"/>
              <w:rPr>
                <w:sz w:val="20"/>
                <w:szCs w:val="20"/>
              </w:rPr>
            </w:pPr>
            <w:r w:rsidRPr="005C7F82">
              <w:rPr>
                <w:sz w:val="20"/>
                <w:szCs w:val="20"/>
              </w:rPr>
              <w:t>408 тыс.м</w:t>
            </w:r>
            <w:r w:rsidRPr="005C7F82">
              <w:rPr>
                <w:sz w:val="20"/>
                <w:szCs w:val="20"/>
                <w:vertAlign w:val="superscript"/>
              </w:rPr>
              <w:t>3</w:t>
            </w:r>
            <w:r w:rsidRPr="005C7F82">
              <w:rPr>
                <w:sz w:val="20"/>
                <w:szCs w:val="20"/>
              </w:rPr>
              <w:t>.</w:t>
            </w:r>
          </w:p>
        </w:tc>
        <w:tc>
          <w:tcPr>
            <w:tcW w:w="1559" w:type="dxa"/>
            <w:vAlign w:val="center"/>
          </w:tcPr>
          <w:p w:rsidR="008838A0" w:rsidRPr="005C7F82" w:rsidRDefault="008838A0" w:rsidP="008838A0">
            <w:pPr>
              <w:pStyle w:val="ab"/>
              <w:spacing w:line="240" w:lineRule="auto"/>
              <w:ind w:firstLine="0"/>
              <w:rPr>
                <w:sz w:val="20"/>
                <w:szCs w:val="20"/>
              </w:rPr>
            </w:pPr>
            <w:r w:rsidRPr="005C7F82">
              <w:rPr>
                <w:sz w:val="20"/>
                <w:szCs w:val="20"/>
              </w:rPr>
              <w:t>Учтены ГБЗ.</w:t>
            </w:r>
          </w:p>
        </w:tc>
        <w:tc>
          <w:tcPr>
            <w:tcW w:w="3637" w:type="dxa"/>
            <w:vAlign w:val="center"/>
          </w:tcPr>
          <w:p w:rsidR="008838A0" w:rsidRPr="005C7F82" w:rsidRDefault="008838A0" w:rsidP="008838A0">
            <w:pPr>
              <w:pStyle w:val="ab"/>
              <w:spacing w:line="240" w:lineRule="auto"/>
              <w:ind w:firstLine="0"/>
              <w:rPr>
                <w:sz w:val="20"/>
                <w:szCs w:val="20"/>
              </w:rPr>
            </w:pPr>
            <w:r w:rsidRPr="005C7F82">
              <w:rPr>
                <w:sz w:val="20"/>
                <w:szCs w:val="20"/>
              </w:rPr>
              <w:t>Месторождение эксплуатируется</w:t>
            </w:r>
          </w:p>
          <w:p w:rsidR="008838A0" w:rsidRPr="005C7F82" w:rsidRDefault="008838A0" w:rsidP="008838A0">
            <w:pPr>
              <w:pStyle w:val="ab"/>
              <w:spacing w:line="240" w:lineRule="auto"/>
              <w:ind w:firstLine="0"/>
              <w:rPr>
                <w:sz w:val="20"/>
                <w:szCs w:val="20"/>
              </w:rPr>
            </w:pPr>
            <w:r w:rsidRPr="005C7F82">
              <w:rPr>
                <w:sz w:val="20"/>
                <w:szCs w:val="20"/>
              </w:rPr>
              <w:t>Ельцовским ДРСУ, лицензия БАР 09021 ТЭ.</w:t>
            </w:r>
          </w:p>
        </w:tc>
      </w:tr>
      <w:tr w:rsidR="003A2481" w:rsidRPr="005C7F82" w:rsidTr="00970A6E">
        <w:trPr>
          <w:jc w:val="center"/>
        </w:trPr>
        <w:tc>
          <w:tcPr>
            <w:tcW w:w="15227" w:type="dxa"/>
            <w:gridSpan w:val="7"/>
            <w:vAlign w:val="center"/>
          </w:tcPr>
          <w:p w:rsidR="003A2481" w:rsidRPr="005C7F82" w:rsidRDefault="008838A0" w:rsidP="00F4017F">
            <w:pPr>
              <w:widowControl w:val="0"/>
              <w:shd w:val="clear" w:color="auto" w:fill="FFFFFF"/>
              <w:spacing w:line="240" w:lineRule="auto"/>
              <w:ind w:firstLine="567"/>
              <w:jc w:val="center"/>
              <w:rPr>
                <w:b/>
                <w:sz w:val="20"/>
                <w:szCs w:val="20"/>
              </w:rPr>
            </w:pPr>
            <w:r w:rsidRPr="005C7F82">
              <w:rPr>
                <w:b/>
                <w:sz w:val="20"/>
                <w:szCs w:val="20"/>
              </w:rPr>
              <w:t>Россыпи золота</w:t>
            </w:r>
          </w:p>
        </w:tc>
      </w:tr>
      <w:tr w:rsidR="008838A0" w:rsidRPr="005C7F82" w:rsidTr="00970A6E">
        <w:trPr>
          <w:jc w:val="center"/>
        </w:trPr>
        <w:tc>
          <w:tcPr>
            <w:tcW w:w="534" w:type="dxa"/>
            <w:vAlign w:val="center"/>
          </w:tcPr>
          <w:p w:rsidR="008838A0" w:rsidRPr="005C7F82" w:rsidRDefault="00381EA1" w:rsidP="008838A0">
            <w:pPr>
              <w:overflowPunct w:val="0"/>
              <w:autoSpaceDE w:val="0"/>
              <w:autoSpaceDN w:val="0"/>
              <w:adjustRightInd w:val="0"/>
              <w:spacing w:line="240" w:lineRule="auto"/>
              <w:jc w:val="center"/>
              <w:textAlignment w:val="baseline"/>
              <w:rPr>
                <w:sz w:val="20"/>
                <w:szCs w:val="20"/>
              </w:rPr>
            </w:pPr>
            <w:r w:rsidRPr="005C7F82">
              <w:rPr>
                <w:sz w:val="20"/>
                <w:szCs w:val="20"/>
              </w:rPr>
              <w:t>3</w:t>
            </w:r>
          </w:p>
        </w:tc>
        <w:tc>
          <w:tcPr>
            <w:tcW w:w="1559" w:type="dxa"/>
            <w:vAlign w:val="center"/>
          </w:tcPr>
          <w:p w:rsidR="008838A0" w:rsidRPr="005C7F82" w:rsidRDefault="008838A0" w:rsidP="008838A0">
            <w:pPr>
              <w:overflowPunct w:val="0"/>
              <w:autoSpaceDE w:val="0"/>
              <w:autoSpaceDN w:val="0"/>
              <w:adjustRightInd w:val="0"/>
              <w:spacing w:line="240" w:lineRule="auto"/>
              <w:jc w:val="center"/>
              <w:textAlignment w:val="baseline"/>
              <w:rPr>
                <w:sz w:val="20"/>
                <w:szCs w:val="20"/>
              </w:rPr>
            </w:pPr>
            <w:r w:rsidRPr="005C7F82">
              <w:rPr>
                <w:sz w:val="20"/>
                <w:szCs w:val="20"/>
              </w:rPr>
              <w:t>р. Аныштаиха с правым верхним истоком</w:t>
            </w:r>
          </w:p>
        </w:tc>
        <w:tc>
          <w:tcPr>
            <w:tcW w:w="1559" w:type="dxa"/>
            <w:vAlign w:val="center"/>
          </w:tcPr>
          <w:p w:rsidR="008838A0" w:rsidRPr="005C7F82" w:rsidRDefault="008838A0" w:rsidP="008838A0">
            <w:pPr>
              <w:pStyle w:val="a9"/>
              <w:spacing w:line="240" w:lineRule="auto"/>
              <w:ind w:left="-35"/>
              <w:jc w:val="center"/>
              <w:rPr>
                <w:sz w:val="20"/>
                <w:szCs w:val="20"/>
                <w:lang w:val="ru-RU"/>
              </w:rPr>
            </w:pPr>
            <w:r w:rsidRPr="005C7F82">
              <w:rPr>
                <w:sz w:val="20"/>
                <w:szCs w:val="20"/>
                <w:lang w:val="ru-RU"/>
              </w:rPr>
              <w:t>р. Аныштаиха в 3км выше устья,  с правым верхним истоком.</w:t>
            </w:r>
          </w:p>
        </w:tc>
        <w:tc>
          <w:tcPr>
            <w:tcW w:w="4820" w:type="dxa"/>
            <w:vAlign w:val="center"/>
          </w:tcPr>
          <w:p w:rsidR="008838A0" w:rsidRPr="005C7F82" w:rsidRDefault="008838A0" w:rsidP="008838A0">
            <w:pPr>
              <w:overflowPunct w:val="0"/>
              <w:autoSpaceDE w:val="0"/>
              <w:autoSpaceDN w:val="0"/>
              <w:adjustRightInd w:val="0"/>
              <w:spacing w:line="240" w:lineRule="auto"/>
              <w:ind w:left="-79" w:right="-57"/>
              <w:jc w:val="center"/>
              <w:textAlignment w:val="baseline"/>
              <w:rPr>
                <w:sz w:val="20"/>
                <w:szCs w:val="20"/>
              </w:rPr>
            </w:pPr>
            <w:r w:rsidRPr="005C7F82">
              <w:rPr>
                <w:sz w:val="20"/>
                <w:szCs w:val="20"/>
              </w:rPr>
              <w:t>При длине россыпи 8км, ширине-45м, мощности песков - 1,2м, торфов - 4м и среднем содержании на пески -265мг/куб.м</w:t>
            </w:r>
          </w:p>
        </w:tc>
        <w:tc>
          <w:tcPr>
            <w:tcW w:w="1559" w:type="dxa"/>
            <w:vAlign w:val="center"/>
          </w:tcPr>
          <w:p w:rsidR="008838A0" w:rsidRPr="005C7F82" w:rsidRDefault="008838A0" w:rsidP="008838A0">
            <w:pPr>
              <w:overflowPunct w:val="0"/>
              <w:autoSpaceDE w:val="0"/>
              <w:autoSpaceDN w:val="0"/>
              <w:adjustRightInd w:val="0"/>
              <w:spacing w:line="240" w:lineRule="auto"/>
              <w:ind w:right="68"/>
              <w:jc w:val="center"/>
              <w:textAlignment w:val="baseline"/>
              <w:rPr>
                <w:sz w:val="20"/>
                <w:szCs w:val="20"/>
              </w:rPr>
            </w:pPr>
            <w:r w:rsidRPr="005C7F82">
              <w:rPr>
                <w:sz w:val="20"/>
                <w:szCs w:val="20"/>
              </w:rPr>
              <w:t>Прогнозные ресурсы Р</w:t>
            </w:r>
            <w:r w:rsidRPr="005C7F82">
              <w:rPr>
                <w:sz w:val="20"/>
                <w:szCs w:val="20"/>
                <w:vertAlign w:val="subscript"/>
              </w:rPr>
              <w:t>3</w:t>
            </w:r>
            <w:r w:rsidRPr="005C7F82">
              <w:rPr>
                <w:sz w:val="20"/>
                <w:szCs w:val="20"/>
              </w:rPr>
              <w:t xml:space="preserve"> – </w:t>
            </w:r>
            <w:smartTag w:uri="urn:schemas-microsoft-com:office:smarttags" w:element="metricconverter">
              <w:smartTagPr>
                <w:attr w:name="ProductID" w:val="300 кг"/>
              </w:smartTagPr>
              <w:r w:rsidRPr="005C7F82">
                <w:rPr>
                  <w:sz w:val="20"/>
                  <w:szCs w:val="20"/>
                </w:rPr>
                <w:t>300 кг</w:t>
              </w:r>
            </w:smartTag>
          </w:p>
        </w:tc>
        <w:tc>
          <w:tcPr>
            <w:tcW w:w="1559" w:type="dxa"/>
            <w:vAlign w:val="center"/>
          </w:tcPr>
          <w:p w:rsidR="008838A0" w:rsidRPr="005C7F82" w:rsidRDefault="008838A0" w:rsidP="008838A0">
            <w:pPr>
              <w:overflowPunct w:val="0"/>
              <w:autoSpaceDE w:val="0"/>
              <w:autoSpaceDN w:val="0"/>
              <w:adjustRightInd w:val="0"/>
              <w:spacing w:line="240" w:lineRule="auto"/>
              <w:jc w:val="center"/>
              <w:textAlignment w:val="baseline"/>
              <w:rPr>
                <w:sz w:val="20"/>
                <w:szCs w:val="20"/>
              </w:rPr>
            </w:pPr>
            <w:r w:rsidRPr="005C7F82">
              <w:rPr>
                <w:sz w:val="20"/>
                <w:szCs w:val="20"/>
              </w:rPr>
              <w:t>4</w:t>
            </w:r>
          </w:p>
        </w:tc>
        <w:tc>
          <w:tcPr>
            <w:tcW w:w="3637" w:type="dxa"/>
            <w:vAlign w:val="center"/>
          </w:tcPr>
          <w:p w:rsidR="008838A0" w:rsidRPr="005C7F82" w:rsidRDefault="008838A0" w:rsidP="008838A0">
            <w:pPr>
              <w:overflowPunct w:val="0"/>
              <w:autoSpaceDE w:val="0"/>
              <w:autoSpaceDN w:val="0"/>
              <w:adjustRightInd w:val="0"/>
              <w:spacing w:line="240" w:lineRule="auto"/>
              <w:jc w:val="center"/>
              <w:textAlignment w:val="baseline"/>
              <w:rPr>
                <w:sz w:val="20"/>
                <w:szCs w:val="20"/>
              </w:rPr>
            </w:pPr>
            <w:r w:rsidRPr="005C7F82">
              <w:rPr>
                <w:sz w:val="20"/>
                <w:szCs w:val="20"/>
              </w:rPr>
              <w:t>р. Аныштаиха с правым верхним истоком</w:t>
            </w:r>
          </w:p>
        </w:tc>
      </w:tr>
    </w:tbl>
    <w:p w:rsidR="00AF4BA4" w:rsidRPr="005C7F82" w:rsidRDefault="00AF4BA4" w:rsidP="00A5112C">
      <w:pPr>
        <w:widowControl w:val="0"/>
        <w:shd w:val="clear" w:color="auto" w:fill="FFFFFF"/>
        <w:ind w:firstLine="567"/>
        <w:jc w:val="right"/>
      </w:pPr>
    </w:p>
    <w:p w:rsidR="00CC4082" w:rsidRPr="005C7F82" w:rsidRDefault="00CC4082" w:rsidP="00A5112C">
      <w:pPr>
        <w:widowControl w:val="0"/>
        <w:shd w:val="clear" w:color="auto" w:fill="FFFFFF"/>
        <w:ind w:firstLine="567"/>
        <w:jc w:val="right"/>
        <w:sectPr w:rsidR="00CC4082" w:rsidRPr="005C7F82" w:rsidSect="00156C8A">
          <w:pgSz w:w="16839" w:h="11907" w:orient="landscape" w:code="9"/>
          <w:pgMar w:top="567" w:right="569" w:bottom="851" w:left="968" w:header="170" w:footer="170" w:gutter="0"/>
          <w:cols w:space="708"/>
          <w:docGrid w:linePitch="360"/>
        </w:sectPr>
      </w:pPr>
    </w:p>
    <w:p w:rsidR="00A5112C" w:rsidRPr="005C7F82" w:rsidRDefault="00A5112C" w:rsidP="00A5112C">
      <w:pPr>
        <w:widowControl w:val="0"/>
        <w:shd w:val="clear" w:color="auto" w:fill="FFFFFF"/>
        <w:ind w:firstLine="567"/>
        <w:jc w:val="right"/>
      </w:pPr>
      <w:r w:rsidRPr="005C7F82">
        <w:lastRenderedPageBreak/>
        <w:t xml:space="preserve">Таблица </w:t>
      </w:r>
      <w:r w:rsidR="008838A0" w:rsidRPr="005C7F82">
        <w:t>3</w:t>
      </w:r>
    </w:p>
    <w:p w:rsidR="008164F1" w:rsidRPr="005C7F82" w:rsidRDefault="00A5112C" w:rsidP="008164F1">
      <w:pPr>
        <w:pStyle w:val="Sf7"/>
        <w:jc w:val="center"/>
        <w:rPr>
          <w:bCs/>
        </w:rPr>
      </w:pPr>
      <w:r w:rsidRPr="005C7F82">
        <w:t>М</w:t>
      </w:r>
      <w:r w:rsidR="008164F1" w:rsidRPr="005C7F82">
        <w:t>есторождения питьевых подземных вод</w:t>
      </w:r>
    </w:p>
    <w:tbl>
      <w:tblPr>
        <w:tblStyle w:val="affffff1"/>
        <w:tblW w:w="0" w:type="auto"/>
        <w:tblLook w:val="0000" w:firstRow="0" w:lastRow="0" w:firstColumn="0" w:lastColumn="0" w:noHBand="0" w:noVBand="0"/>
      </w:tblPr>
      <w:tblGrid>
        <w:gridCol w:w="534"/>
        <w:gridCol w:w="3752"/>
        <w:gridCol w:w="1807"/>
        <w:gridCol w:w="1406"/>
        <w:gridCol w:w="1777"/>
        <w:gridCol w:w="2572"/>
        <w:gridCol w:w="3428"/>
      </w:tblGrid>
      <w:tr w:rsidR="00AF4BA4" w:rsidRPr="005C7F82" w:rsidTr="004C56A5">
        <w:tc>
          <w:tcPr>
            <w:tcW w:w="534" w:type="dxa"/>
            <w:vAlign w:val="center"/>
          </w:tcPr>
          <w:p w:rsidR="00AF4BA4" w:rsidRPr="005C7F82" w:rsidRDefault="00AF4BA4" w:rsidP="00F4017F">
            <w:pPr>
              <w:spacing w:line="240" w:lineRule="auto"/>
              <w:jc w:val="center"/>
              <w:rPr>
                <w:b/>
                <w:sz w:val="20"/>
                <w:szCs w:val="20"/>
              </w:rPr>
            </w:pPr>
            <w:r w:rsidRPr="005C7F82">
              <w:rPr>
                <w:b/>
                <w:sz w:val="20"/>
                <w:szCs w:val="20"/>
              </w:rPr>
              <w:t>№ пп</w:t>
            </w:r>
          </w:p>
        </w:tc>
        <w:tc>
          <w:tcPr>
            <w:tcW w:w="3752" w:type="dxa"/>
            <w:vAlign w:val="center"/>
          </w:tcPr>
          <w:p w:rsidR="00AF4BA4" w:rsidRPr="005C7F82" w:rsidRDefault="00AF4BA4" w:rsidP="00F4017F">
            <w:pPr>
              <w:spacing w:line="240" w:lineRule="auto"/>
              <w:jc w:val="center"/>
              <w:rPr>
                <w:b/>
                <w:sz w:val="20"/>
                <w:szCs w:val="20"/>
              </w:rPr>
            </w:pPr>
            <w:r w:rsidRPr="005C7F82">
              <w:rPr>
                <w:b/>
                <w:sz w:val="20"/>
                <w:szCs w:val="20"/>
              </w:rPr>
              <w:t>Название месторождения, участков</w:t>
            </w:r>
          </w:p>
        </w:tc>
        <w:tc>
          <w:tcPr>
            <w:tcW w:w="1807" w:type="dxa"/>
            <w:vAlign w:val="center"/>
          </w:tcPr>
          <w:p w:rsidR="00AF4BA4" w:rsidRPr="005C7F82" w:rsidRDefault="00AF4BA4" w:rsidP="00F4017F">
            <w:pPr>
              <w:spacing w:line="240" w:lineRule="auto"/>
              <w:jc w:val="center"/>
              <w:rPr>
                <w:b/>
                <w:sz w:val="20"/>
                <w:szCs w:val="20"/>
              </w:rPr>
            </w:pPr>
            <w:r w:rsidRPr="005C7F82">
              <w:rPr>
                <w:b/>
                <w:sz w:val="20"/>
                <w:szCs w:val="20"/>
              </w:rPr>
              <w:t>Географическая привязка</w:t>
            </w:r>
          </w:p>
        </w:tc>
        <w:tc>
          <w:tcPr>
            <w:tcW w:w="1406" w:type="dxa"/>
            <w:vAlign w:val="center"/>
          </w:tcPr>
          <w:p w:rsidR="00AF4BA4" w:rsidRPr="005C7F82" w:rsidRDefault="00AF4BA4" w:rsidP="00F4017F">
            <w:pPr>
              <w:spacing w:line="240" w:lineRule="auto"/>
              <w:jc w:val="center"/>
              <w:rPr>
                <w:b/>
                <w:sz w:val="20"/>
                <w:szCs w:val="20"/>
              </w:rPr>
            </w:pPr>
            <w:r w:rsidRPr="005C7F82">
              <w:rPr>
                <w:b/>
                <w:sz w:val="20"/>
                <w:szCs w:val="20"/>
              </w:rPr>
              <w:t>Индекс водоносного горизонта</w:t>
            </w:r>
          </w:p>
        </w:tc>
        <w:tc>
          <w:tcPr>
            <w:tcW w:w="1777" w:type="dxa"/>
            <w:vAlign w:val="center"/>
          </w:tcPr>
          <w:p w:rsidR="00AF4BA4" w:rsidRPr="005C7F82" w:rsidRDefault="00AF4BA4" w:rsidP="00F4017F">
            <w:pPr>
              <w:spacing w:line="240" w:lineRule="auto"/>
              <w:ind w:right="149"/>
              <w:jc w:val="center"/>
              <w:rPr>
                <w:b/>
                <w:sz w:val="20"/>
                <w:szCs w:val="20"/>
              </w:rPr>
            </w:pPr>
            <w:r w:rsidRPr="005C7F82">
              <w:rPr>
                <w:b/>
                <w:sz w:val="20"/>
                <w:szCs w:val="20"/>
              </w:rPr>
              <w:t>Степень освоения</w:t>
            </w:r>
          </w:p>
        </w:tc>
        <w:tc>
          <w:tcPr>
            <w:tcW w:w="2572" w:type="dxa"/>
            <w:vAlign w:val="center"/>
          </w:tcPr>
          <w:p w:rsidR="00AF4BA4" w:rsidRPr="005C7F82" w:rsidRDefault="00AF4BA4" w:rsidP="00F4017F">
            <w:pPr>
              <w:spacing w:line="240" w:lineRule="auto"/>
              <w:jc w:val="center"/>
              <w:rPr>
                <w:b/>
                <w:sz w:val="20"/>
                <w:szCs w:val="20"/>
              </w:rPr>
            </w:pPr>
            <w:r w:rsidRPr="005C7F82">
              <w:rPr>
                <w:b/>
                <w:sz w:val="20"/>
                <w:szCs w:val="20"/>
              </w:rPr>
              <w:t>Сведения о государственной экспертизе запасов (орган эксперт., № протокола, дата)</w:t>
            </w:r>
          </w:p>
        </w:tc>
        <w:tc>
          <w:tcPr>
            <w:tcW w:w="3428" w:type="dxa"/>
            <w:vAlign w:val="center"/>
          </w:tcPr>
          <w:p w:rsidR="00AF4BA4" w:rsidRPr="005C7F82" w:rsidRDefault="00AF4BA4" w:rsidP="00F4017F">
            <w:pPr>
              <w:spacing w:line="240" w:lineRule="auto"/>
              <w:jc w:val="center"/>
              <w:rPr>
                <w:b/>
                <w:sz w:val="20"/>
                <w:szCs w:val="20"/>
              </w:rPr>
            </w:pPr>
            <w:r w:rsidRPr="005C7F82">
              <w:rPr>
                <w:b/>
                <w:sz w:val="20"/>
                <w:szCs w:val="20"/>
              </w:rPr>
              <w:t>Запасы подземных вод (категория, количество), тыс. м</w:t>
            </w:r>
            <w:r w:rsidRPr="005C7F82">
              <w:rPr>
                <w:b/>
                <w:sz w:val="20"/>
                <w:szCs w:val="20"/>
                <w:vertAlign w:val="superscript"/>
              </w:rPr>
              <w:t>3</w:t>
            </w:r>
            <w:r w:rsidRPr="005C7F82">
              <w:rPr>
                <w:b/>
                <w:sz w:val="20"/>
                <w:szCs w:val="20"/>
              </w:rPr>
              <w:t>/сут.</w:t>
            </w:r>
          </w:p>
        </w:tc>
      </w:tr>
      <w:tr w:rsidR="008838A0" w:rsidRPr="005C7F82" w:rsidTr="007959BA">
        <w:tc>
          <w:tcPr>
            <w:tcW w:w="534" w:type="dxa"/>
            <w:vAlign w:val="center"/>
          </w:tcPr>
          <w:p w:rsidR="008838A0" w:rsidRPr="005C7F82" w:rsidRDefault="00381EA1" w:rsidP="008838A0">
            <w:pPr>
              <w:spacing w:line="240" w:lineRule="auto"/>
              <w:jc w:val="center"/>
              <w:rPr>
                <w:sz w:val="20"/>
                <w:szCs w:val="20"/>
              </w:rPr>
            </w:pPr>
            <w:r w:rsidRPr="005C7F82">
              <w:rPr>
                <w:sz w:val="20"/>
                <w:szCs w:val="20"/>
              </w:rPr>
              <w:t>1</w:t>
            </w:r>
          </w:p>
        </w:tc>
        <w:tc>
          <w:tcPr>
            <w:tcW w:w="3752" w:type="dxa"/>
            <w:tcBorders>
              <w:bottom w:val="single" w:sz="4" w:space="0" w:color="auto"/>
            </w:tcBorders>
            <w:vAlign w:val="center"/>
          </w:tcPr>
          <w:p w:rsidR="008838A0" w:rsidRPr="005C7F82" w:rsidRDefault="008838A0" w:rsidP="008838A0">
            <w:pPr>
              <w:jc w:val="center"/>
              <w:rPr>
                <w:sz w:val="20"/>
                <w:szCs w:val="20"/>
              </w:rPr>
            </w:pPr>
            <w:r w:rsidRPr="005C7F82">
              <w:rPr>
                <w:bCs/>
                <w:sz w:val="20"/>
                <w:szCs w:val="20"/>
              </w:rPr>
              <w:t>Ельцовское месторождение питьевых подземных вод</w:t>
            </w:r>
          </w:p>
        </w:tc>
        <w:tc>
          <w:tcPr>
            <w:tcW w:w="1807" w:type="dxa"/>
            <w:tcBorders>
              <w:bottom w:val="single" w:sz="4" w:space="0" w:color="auto"/>
            </w:tcBorders>
            <w:vAlign w:val="center"/>
          </w:tcPr>
          <w:p w:rsidR="008838A0" w:rsidRPr="005C7F82" w:rsidRDefault="008838A0" w:rsidP="008838A0">
            <w:pPr>
              <w:jc w:val="center"/>
              <w:rPr>
                <w:sz w:val="20"/>
                <w:szCs w:val="20"/>
              </w:rPr>
            </w:pPr>
            <w:r w:rsidRPr="005C7F82">
              <w:rPr>
                <w:sz w:val="20"/>
                <w:szCs w:val="20"/>
              </w:rPr>
              <w:t>с.Ельцовка</w:t>
            </w:r>
          </w:p>
        </w:tc>
        <w:tc>
          <w:tcPr>
            <w:tcW w:w="1406" w:type="dxa"/>
            <w:tcBorders>
              <w:bottom w:val="single" w:sz="4" w:space="0" w:color="auto"/>
            </w:tcBorders>
            <w:vAlign w:val="center"/>
          </w:tcPr>
          <w:p w:rsidR="008838A0" w:rsidRPr="005C7F82" w:rsidRDefault="008838A0" w:rsidP="008838A0">
            <w:pPr>
              <w:jc w:val="center"/>
              <w:rPr>
                <w:sz w:val="20"/>
                <w:szCs w:val="20"/>
                <w:vertAlign w:val="subscript"/>
                <w:lang w:val="en-US"/>
              </w:rPr>
            </w:pPr>
            <w:r w:rsidRPr="005C7F82">
              <w:rPr>
                <w:sz w:val="20"/>
                <w:szCs w:val="20"/>
                <w:lang w:val="en-US"/>
              </w:rPr>
              <w:t>a Q</w:t>
            </w:r>
            <w:r w:rsidRPr="005C7F82">
              <w:rPr>
                <w:sz w:val="20"/>
                <w:szCs w:val="20"/>
                <w:vertAlign w:val="subscript"/>
                <w:lang w:val="en-US"/>
              </w:rPr>
              <w:t>II-III</w:t>
            </w:r>
          </w:p>
        </w:tc>
        <w:tc>
          <w:tcPr>
            <w:tcW w:w="1777" w:type="dxa"/>
            <w:tcBorders>
              <w:bottom w:val="single" w:sz="4" w:space="0" w:color="auto"/>
            </w:tcBorders>
            <w:vAlign w:val="center"/>
          </w:tcPr>
          <w:p w:rsidR="008838A0" w:rsidRPr="005C7F82" w:rsidRDefault="008838A0" w:rsidP="008838A0">
            <w:pPr>
              <w:jc w:val="center"/>
              <w:rPr>
                <w:sz w:val="20"/>
                <w:szCs w:val="20"/>
              </w:rPr>
            </w:pPr>
            <w:r w:rsidRPr="005C7F82">
              <w:rPr>
                <w:sz w:val="20"/>
                <w:szCs w:val="20"/>
              </w:rPr>
              <w:t>Эксплуатируется</w:t>
            </w:r>
          </w:p>
        </w:tc>
        <w:tc>
          <w:tcPr>
            <w:tcW w:w="2572" w:type="dxa"/>
            <w:tcBorders>
              <w:bottom w:val="single" w:sz="4" w:space="0" w:color="auto"/>
            </w:tcBorders>
            <w:vAlign w:val="center"/>
          </w:tcPr>
          <w:p w:rsidR="008838A0" w:rsidRPr="005C7F82" w:rsidRDefault="008838A0" w:rsidP="00A65C54">
            <w:pPr>
              <w:jc w:val="center"/>
              <w:rPr>
                <w:sz w:val="20"/>
                <w:szCs w:val="20"/>
              </w:rPr>
            </w:pPr>
            <w:r w:rsidRPr="005C7F82">
              <w:rPr>
                <w:sz w:val="20"/>
                <w:szCs w:val="20"/>
              </w:rPr>
              <w:t>НТС ПГО "Запсибгеология"</w:t>
            </w:r>
            <w:r w:rsidR="00A65C54">
              <w:rPr>
                <w:sz w:val="20"/>
                <w:szCs w:val="20"/>
              </w:rPr>
              <w:t xml:space="preserve"> </w:t>
            </w:r>
            <w:r w:rsidRPr="005C7F82">
              <w:rPr>
                <w:sz w:val="20"/>
                <w:szCs w:val="20"/>
              </w:rPr>
              <w:t>3457</w:t>
            </w:r>
            <w:r w:rsidR="00A65C54">
              <w:rPr>
                <w:sz w:val="20"/>
                <w:szCs w:val="20"/>
              </w:rPr>
              <w:t xml:space="preserve"> </w:t>
            </w:r>
            <w:r w:rsidRPr="005C7F82">
              <w:rPr>
                <w:sz w:val="20"/>
                <w:szCs w:val="20"/>
              </w:rPr>
              <w:t>04.04.85 г.</w:t>
            </w:r>
          </w:p>
        </w:tc>
        <w:tc>
          <w:tcPr>
            <w:tcW w:w="3428" w:type="dxa"/>
            <w:tcBorders>
              <w:bottom w:val="single" w:sz="4" w:space="0" w:color="auto"/>
            </w:tcBorders>
            <w:vAlign w:val="center"/>
          </w:tcPr>
          <w:p w:rsidR="008838A0" w:rsidRPr="005C7F82" w:rsidRDefault="008838A0" w:rsidP="008838A0">
            <w:pPr>
              <w:jc w:val="center"/>
              <w:rPr>
                <w:sz w:val="20"/>
                <w:szCs w:val="20"/>
                <w:vertAlign w:val="subscript"/>
              </w:rPr>
            </w:pPr>
            <w:r w:rsidRPr="005C7F82">
              <w:rPr>
                <w:sz w:val="20"/>
                <w:szCs w:val="20"/>
              </w:rPr>
              <w:t>В+С</w:t>
            </w:r>
            <w:r w:rsidRPr="005C7F82">
              <w:rPr>
                <w:sz w:val="20"/>
                <w:szCs w:val="20"/>
                <w:vertAlign w:val="subscript"/>
              </w:rPr>
              <w:t>1</w:t>
            </w:r>
          </w:p>
          <w:p w:rsidR="008838A0" w:rsidRPr="005C7F82" w:rsidRDefault="008838A0" w:rsidP="008838A0">
            <w:pPr>
              <w:jc w:val="center"/>
              <w:rPr>
                <w:sz w:val="20"/>
                <w:szCs w:val="20"/>
              </w:rPr>
            </w:pPr>
            <w:r w:rsidRPr="005C7F82">
              <w:rPr>
                <w:sz w:val="20"/>
                <w:szCs w:val="20"/>
                <w:lang w:val="en-US"/>
              </w:rPr>
              <w:t>1</w:t>
            </w:r>
            <w:r w:rsidRPr="005C7F82">
              <w:rPr>
                <w:sz w:val="20"/>
                <w:szCs w:val="20"/>
              </w:rPr>
              <w:t>,5</w:t>
            </w:r>
          </w:p>
        </w:tc>
      </w:tr>
    </w:tbl>
    <w:p w:rsidR="008164F1" w:rsidRPr="005C7F82" w:rsidRDefault="008164F1" w:rsidP="008164F1">
      <w:pPr>
        <w:pStyle w:val="Sf7"/>
        <w:jc w:val="center"/>
        <w:rPr>
          <w:bCs/>
        </w:rPr>
        <w:sectPr w:rsidR="008164F1" w:rsidRPr="005C7F82" w:rsidSect="00156C8A">
          <w:pgSz w:w="16839" w:h="11907" w:orient="landscape" w:code="9"/>
          <w:pgMar w:top="567" w:right="569" w:bottom="851" w:left="968" w:header="170" w:footer="170" w:gutter="0"/>
          <w:cols w:space="708"/>
          <w:docGrid w:linePitch="360"/>
        </w:sectPr>
      </w:pPr>
    </w:p>
    <w:p w:rsidR="00C82B7D" w:rsidRPr="005C7F82" w:rsidRDefault="00C82B7D" w:rsidP="00C82B7D">
      <w:pPr>
        <w:widowControl w:val="0"/>
        <w:shd w:val="clear" w:color="auto" w:fill="FFFFFF"/>
        <w:ind w:firstLine="567"/>
        <w:jc w:val="right"/>
      </w:pPr>
    </w:p>
    <w:bookmarkEnd w:id="23"/>
    <w:bookmarkEnd w:id="24"/>
    <w:p w:rsidR="006E45EA" w:rsidRPr="005C7F82" w:rsidRDefault="006E45EA" w:rsidP="00381EA1">
      <w:pPr>
        <w:pStyle w:val="13"/>
        <w:ind w:left="0" w:firstLine="720"/>
      </w:pPr>
      <w:r w:rsidRPr="005C7F82">
        <w:t xml:space="preserve"> </w:t>
      </w:r>
      <w:bookmarkStart w:id="25" w:name="_Toc505777511"/>
      <w:r w:rsidRPr="005C7F82">
        <w:t>Рельеф</w:t>
      </w:r>
      <w:bookmarkEnd w:id="25"/>
    </w:p>
    <w:p w:rsidR="00DC5975" w:rsidRPr="005C7F82" w:rsidRDefault="00925588" w:rsidP="00381EA1">
      <w:pPr>
        <w:pStyle w:val="1fff1"/>
        <w:ind w:firstLine="720"/>
        <w:jc w:val="both"/>
      </w:pPr>
      <w:r w:rsidRPr="005C7F82">
        <w:t>Рельеф поселения предгорный.</w:t>
      </w:r>
      <w:r w:rsidR="00DC5975" w:rsidRPr="005C7F82">
        <w:t xml:space="preserve"> </w:t>
      </w:r>
      <w:r w:rsidRPr="005C7F82">
        <w:t xml:space="preserve">Территория поселения приурочена к </w:t>
      </w:r>
      <w:r w:rsidR="00DC5975" w:rsidRPr="005C7F82">
        <w:t xml:space="preserve"> Салаирск</w:t>
      </w:r>
      <w:r w:rsidRPr="005C7F82">
        <w:t xml:space="preserve">ому кряжу, </w:t>
      </w:r>
      <w:r w:rsidR="00DC5975" w:rsidRPr="005C7F82">
        <w:t xml:space="preserve"> области калидонской (раннепалеозойской) складчатости, интенсивность землетрясений может ощущаться до 6 баллов.</w:t>
      </w:r>
    </w:p>
    <w:p w:rsidR="00CD73EF" w:rsidRPr="005C7F82" w:rsidRDefault="00CD73EF" w:rsidP="00381EA1">
      <w:pPr>
        <w:pStyle w:val="1fff1"/>
        <w:ind w:firstLine="720"/>
        <w:jc w:val="both"/>
      </w:pPr>
      <w:r w:rsidRPr="005C7F82">
        <w:t>Рельеф кряжа сильно разрушенный, на большей части своей территории состоит главным образом из набора холмов и увалов. В пределах Салаирского кряжа разница высот между водоразделами и урезами рек может достигать 300 метров. Степень расчленения рельефа достаточно сильная: расстояния между соседними понижениями рельефа в среднем составляет от 500 до 600 метров. Данные параметры характеризуют рельеф, как долинно-балочно-овражный.</w:t>
      </w:r>
    </w:p>
    <w:p w:rsidR="00FA567E" w:rsidRPr="005C7F82" w:rsidRDefault="00FA567E" w:rsidP="00381EA1">
      <w:pPr>
        <w:pStyle w:val="13"/>
        <w:ind w:left="0" w:firstLine="720"/>
      </w:pPr>
      <w:bookmarkStart w:id="26" w:name="_Toc262560652"/>
      <w:bookmarkStart w:id="27" w:name="_Toc304211177"/>
      <w:bookmarkStart w:id="28" w:name="_Toc505777512"/>
      <w:r w:rsidRPr="005C7F82">
        <w:t>Гидрография</w:t>
      </w:r>
      <w:bookmarkEnd w:id="26"/>
      <w:bookmarkEnd w:id="27"/>
      <w:bookmarkEnd w:id="28"/>
    </w:p>
    <w:p w:rsidR="00E21E0E" w:rsidRPr="005C7F82" w:rsidRDefault="00E21E0E" w:rsidP="00381EA1">
      <w:pPr>
        <w:pStyle w:val="1fff1"/>
        <w:ind w:firstLine="720"/>
        <w:jc w:val="both"/>
      </w:pPr>
      <w:r w:rsidRPr="005C7F82">
        <w:t>Ельцовский сельсовет имеет хорошо развитую гидрографическую сеть. Питание рек в верховьях снегово-ледниковое, в среднем и нижнем течении снего-дождевое. Сток в течение всего года. По его территории протекают реки: Чумыш, Аныштаиха, Ельцовка, Черемшанка, Мал. Татарка и другие мелкие реки и ручьи. На территории муниципального образования расположено большое количество озер, которые в настоящее время постепенно заболачиваются. Берега прудов и озер закустарены. Вода из этих поверхностных водных объектов используется для водопоя скота. Их глубина составляет 1-2,5 м. Вода в озерах и прудах пресная. Водное питание прудов отличается кратковременностью и осуществляется, главным образом, в весеннее половодье. Озера, в основном, расположены в поймах реки Чумыш, по ложбине древнего стока и ее террасам. Значительная часть весенних талых вод наполняет различные бессточные понижения рельефа, из которых более крупные заняты озерами. В периоды многоводных лет уровни озер заметно повышаются, и их глубина достигает 2 – 4 м. В маловодные годы часть озер пересыхает.</w:t>
      </w:r>
    </w:p>
    <w:p w:rsidR="00E21E0E" w:rsidRPr="005C7F82" w:rsidRDefault="00E21E0E" w:rsidP="00381EA1">
      <w:pPr>
        <w:pStyle w:val="1fff1"/>
        <w:ind w:firstLine="720"/>
        <w:jc w:val="both"/>
      </w:pPr>
      <w:r w:rsidRPr="005C7F82">
        <w:t>Грунтовые воды на увалисто</w:t>
      </w:r>
      <w:r w:rsidR="00F62A93" w:rsidRPr="005C7F82">
        <w:t>й равнине залегают на глубине 2-3</w:t>
      </w:r>
      <w:r w:rsidRPr="005C7F82">
        <w:t xml:space="preserve"> </w:t>
      </w:r>
      <w:r w:rsidR="00F62A93" w:rsidRPr="005C7F82">
        <w:t>м,</w:t>
      </w:r>
      <w:r w:rsidRPr="005C7F82">
        <w:t xml:space="preserve"> на почвообразовательные процессы влияния не оказывают. В этих условиях сформировались автоморфные почвы – серые лесные и черноземы. По отрицательным формам рельефа - днищам логов и балок, в пойме р. Чумыш и в долинах других рек - грунтовые воды находятся на глубине от 0,5 до 3 м</w:t>
      </w:r>
      <w:r w:rsidR="00F62A93" w:rsidRPr="005C7F82">
        <w:t xml:space="preserve"> </w:t>
      </w:r>
      <w:r w:rsidRPr="005C7F82">
        <w:t xml:space="preserve">и оказывают непосредственное влияние на развитие почв. По таким элементам рельефа сформировались полугидроморфные и гидроморфные почвы. </w:t>
      </w:r>
    </w:p>
    <w:p w:rsidR="00E21E0E" w:rsidRPr="005C7F82" w:rsidRDefault="00C723FF" w:rsidP="00381EA1">
      <w:pPr>
        <w:pStyle w:val="1fff1"/>
        <w:ind w:firstLine="720"/>
        <w:jc w:val="both"/>
      </w:pPr>
      <w:r w:rsidRPr="005C7F82">
        <w:t>Самой крупной рекой на территории сельсовета является р. Чумыш.</w:t>
      </w:r>
    </w:p>
    <w:p w:rsidR="00E21E0E" w:rsidRPr="005C7F82" w:rsidRDefault="00E21E0E" w:rsidP="00D433BF">
      <w:pPr>
        <w:pStyle w:val="1fff1"/>
        <w:ind w:firstLine="720"/>
        <w:jc w:val="both"/>
      </w:pPr>
      <w:r w:rsidRPr="005C7F82">
        <w:t>Река Чумыш является правым притоком реки Оби. Река Чумыш имеет хорошо выработанное и сравнительно постоянное русло. Берега крутые и обрывистые, причем юж</w:t>
      </w:r>
      <w:r w:rsidRPr="005C7F82">
        <w:lastRenderedPageBreak/>
        <w:t xml:space="preserve">ный берег (левый)- положе, чем северный (правый). Ширина реки от 80 до 300 м. В устье ширина р. Чумыш достигает 500 м. Глубина в среднем 1- 4 метра. Грунт дна песчаный, местами иловато-песчаный. Скорость течения реки в межень составляет 0,2 – 0,4 м/сек, в половодье 1,5 – 2,0 м/сек. Длина 644 км.  Площадь водосбора 20600 км².  Средний расход воды 139 м³/сек. </w:t>
      </w:r>
    </w:p>
    <w:p w:rsidR="00E21E0E" w:rsidRPr="005C7F82" w:rsidRDefault="00E21E0E" w:rsidP="00D433BF">
      <w:pPr>
        <w:pStyle w:val="1fff1"/>
        <w:ind w:firstLine="720"/>
        <w:jc w:val="both"/>
      </w:pPr>
      <w:r w:rsidRPr="005C7F82">
        <w:t>По характеру питания р. Чумыш относится к группе рек смешанного питания, снеговыми и частично дождевыми, а зимой, в основном, грунтовыми водами.</w:t>
      </w:r>
    </w:p>
    <w:p w:rsidR="00E21E0E" w:rsidRPr="005C7F82" w:rsidRDefault="00E21E0E" w:rsidP="00D433BF">
      <w:pPr>
        <w:pStyle w:val="1fff1"/>
        <w:ind w:firstLine="720"/>
        <w:jc w:val="both"/>
      </w:pPr>
      <w:r w:rsidRPr="005C7F82">
        <w:t>Вскрытие р. Чумыш происходит во второй или третьей декадах апреля. В годы с ранней весной река вскрывается на 10-15 дней раньше, а в годы с поздней весной на 15-20 дней позже средней даты.</w:t>
      </w:r>
    </w:p>
    <w:p w:rsidR="00E21E0E" w:rsidRPr="005C7F82" w:rsidRDefault="00E21E0E" w:rsidP="00D433BF">
      <w:pPr>
        <w:pStyle w:val="1fff1"/>
        <w:ind w:firstLine="720"/>
        <w:jc w:val="both"/>
      </w:pPr>
      <w:r w:rsidRPr="005C7F82">
        <w:t xml:space="preserve">В период весенних паводков максимальный подъем воды составляет 2-3 метра. Разливается река Чумыш ежегодно. Во время половодья заливается прирусловая и низкая часть центральной поймы. Весной вода в реке мутная, летом светлая, прозрачная, пресная, пригодная для хозяйственных нужд и питья. Пойма р. Чумыш широкая, в пределах 2 км, с большим количеством озер, болот и стариц. </w:t>
      </w:r>
    </w:p>
    <w:p w:rsidR="00A330AA" w:rsidRPr="005C7F82" w:rsidRDefault="00A330AA" w:rsidP="00E21E0E">
      <w:pPr>
        <w:pStyle w:val="1fff1"/>
      </w:pPr>
    </w:p>
    <w:p w:rsidR="00FA567E" w:rsidRPr="006E476C" w:rsidRDefault="0044007E" w:rsidP="005D1B37">
      <w:pPr>
        <w:pStyle w:val="13"/>
      </w:pPr>
      <w:bookmarkStart w:id="29" w:name="_Toc262560653"/>
      <w:bookmarkStart w:id="30" w:name="_Toc304211178"/>
      <w:bookmarkStart w:id="31" w:name="_Toc505777513"/>
      <w:r w:rsidRPr="006E476C">
        <w:t>Растительный</w:t>
      </w:r>
      <w:r w:rsidR="00502CD7" w:rsidRPr="006E476C">
        <w:t>, почвенный</w:t>
      </w:r>
      <w:r w:rsidRPr="006E476C">
        <w:t xml:space="preserve"> покров</w:t>
      </w:r>
      <w:bookmarkEnd w:id="29"/>
      <w:bookmarkEnd w:id="30"/>
      <w:r w:rsidR="00502CD7" w:rsidRPr="006E476C">
        <w:t xml:space="preserve"> и животный мир</w:t>
      </w:r>
      <w:bookmarkEnd w:id="31"/>
    </w:p>
    <w:p w:rsidR="006E476C" w:rsidRDefault="006E476C" w:rsidP="006E476C">
      <w:pPr>
        <w:pStyle w:val="1fff1"/>
        <w:ind w:firstLine="720"/>
        <w:jc w:val="both"/>
      </w:pPr>
      <w:bookmarkStart w:id="32" w:name="_Toc168143293"/>
      <w:r>
        <w:t>В геоботаническом районировании территория сельсовета находится в северной алтайско</w:t>
      </w:r>
      <w:r w:rsidR="006C6953">
        <w:t>-</w:t>
      </w:r>
      <w:r>
        <w:t>саянской горной провинции салаирской горнотаежной подпровинции.</w:t>
      </w:r>
    </w:p>
    <w:p w:rsidR="006E476C" w:rsidRDefault="006E476C" w:rsidP="006E476C">
      <w:pPr>
        <w:pStyle w:val="1fff1"/>
        <w:ind w:firstLine="720"/>
        <w:jc w:val="both"/>
      </w:pPr>
      <w:r>
        <w:t>Растительность преимущественно бореальная, представленная Урало-сибирской (южносибирской) формацией горнотаежного сообщества. Произрастают производные березово-осиновых высокотравных лесов с зарослями кустарников и высокотравным лугами.</w:t>
      </w:r>
    </w:p>
    <w:p w:rsidR="006E476C" w:rsidRDefault="006E476C" w:rsidP="006E476C">
      <w:pPr>
        <w:pStyle w:val="1fff1"/>
        <w:ind w:firstLine="720"/>
        <w:jc w:val="both"/>
      </w:pPr>
      <w:r>
        <w:t xml:space="preserve">Из лекарственных трав на территории растут – чемерица Лобеля, синюха лазурная, душица обыкновенная, кровохлебка аптечная, тысячелистник обыкновенный, тмин обыкновенный, горец змеиный и др. </w:t>
      </w:r>
    </w:p>
    <w:p w:rsidR="006E476C" w:rsidRDefault="006E476C" w:rsidP="006E476C">
      <w:pPr>
        <w:pStyle w:val="1fff1"/>
        <w:ind w:firstLine="720"/>
        <w:jc w:val="both"/>
      </w:pPr>
      <w:r>
        <w:t xml:space="preserve">Восточную часть района занимают леса – березово-пихтово-осиновые папоротниковокрупнотравные и папоротниковые на теневых и световых склонах. </w:t>
      </w:r>
    </w:p>
    <w:p w:rsidR="006E476C" w:rsidRDefault="006E476C" w:rsidP="006E476C">
      <w:pPr>
        <w:pStyle w:val="1fff1"/>
        <w:ind w:firstLine="720"/>
        <w:jc w:val="both"/>
      </w:pPr>
      <w:r>
        <w:t>На данной территории из птиц распространены большая горлица, кукушки и мелк</w:t>
      </w:r>
      <w:r w:rsidR="00E06E13">
        <w:t>ие лесные воробьиные, врановые.</w:t>
      </w:r>
    </w:p>
    <w:p w:rsidR="006E476C" w:rsidRDefault="006E476C" w:rsidP="006E476C">
      <w:pPr>
        <w:pStyle w:val="1fff1"/>
        <w:ind w:firstLine="720"/>
        <w:jc w:val="both"/>
      </w:pPr>
      <w:r>
        <w:t>Основными представителями фауны являются – полевки, бурозубка, бурундук, лесная мышовка; на фрагментах полей – полевая мышь.</w:t>
      </w:r>
    </w:p>
    <w:p w:rsidR="00DC5975" w:rsidRPr="005C7F82" w:rsidRDefault="00DC5975" w:rsidP="00F402F9">
      <w:pPr>
        <w:pStyle w:val="1fff1"/>
        <w:ind w:firstLine="720"/>
        <w:jc w:val="both"/>
      </w:pPr>
      <w:r w:rsidRPr="005C7F82">
        <w:t xml:space="preserve">Почвы поселения: </w:t>
      </w:r>
      <w:r w:rsidR="00F17C09" w:rsidRPr="005C7F82">
        <w:t>темно-</w:t>
      </w:r>
      <w:r w:rsidRPr="005C7F82">
        <w:t>серые лесные, черноземы</w:t>
      </w:r>
      <w:r w:rsidR="00F17C09" w:rsidRPr="005C7F82">
        <w:t xml:space="preserve"> выщелоченные</w:t>
      </w:r>
      <w:r w:rsidRPr="005C7F82">
        <w:t>.</w:t>
      </w:r>
    </w:p>
    <w:p w:rsidR="00E707E9" w:rsidRPr="005C7F82" w:rsidRDefault="00E707E9" w:rsidP="00F402F9">
      <w:pPr>
        <w:pStyle w:val="1fff1"/>
        <w:ind w:firstLine="720"/>
        <w:jc w:val="both"/>
      </w:pPr>
      <w:r w:rsidRPr="005C7F82">
        <w:t>Черноземы выщелоченные характеризуются четко выраженным профилем, слагающимся из горизонтов: А1 – гумусового, В – иллювиального, Вк – карбонатно-иллювиального и Ск – почвообразующей породы. Из н</w:t>
      </w:r>
      <w:r w:rsidR="006C6953">
        <w:t>их наиболее характерен горизонт</w:t>
      </w:r>
      <w:r w:rsidRPr="005C7F82">
        <w:t xml:space="preserve"> В </w:t>
      </w:r>
      <w:r w:rsidRPr="005C7F82">
        <w:lastRenderedPageBreak/>
        <w:t>– коричневато-бурый, ореховатый, с глянцевитыми пленками на структурных отдельностях. Мощность гумусовой прокраски (46-62 см) уменьшается по направлению к востоку. Содержание гумуса у черноземов выщелоченных составляет до 7,2 – 7,5 %. Емкость поглощения в пахотном слое 44 – 46 мг-экв на 100 г почвы. В почвенном поглощающем комплексе преобладает Са; Hи Al – следы, рН водный – 6,6-6,8. Содержание подвижной Р2О5 в пахотном слое – 7-17 мг, К2О – 24-30 мг в 100 г почвы. Механический состав черноземов, развивающихся на лессовидных суглинках, глинистый и тяжелосуглинистый.</w:t>
      </w:r>
    </w:p>
    <w:p w:rsidR="00E707E9" w:rsidRPr="005C7F82" w:rsidRDefault="00E707E9" w:rsidP="00F402F9">
      <w:pPr>
        <w:pStyle w:val="1fff1"/>
        <w:ind w:firstLine="720"/>
        <w:jc w:val="both"/>
      </w:pPr>
      <w:r w:rsidRPr="005C7F82">
        <w:t>Для профиля темно-серых лесных почв характерна нечеткая дифференциация и наличие ряда переходных горизонтов. Профиль слагается из горизонтов А1, А1А2, А2В, В, Вк и Ск. Глубина залегания горизонта Вк – от 108 до 115 см. Верхняя гумусированная часть профиля (А1, А1А2, А2В) характеризуется белесоватостью от обилия кремнеземнистой присыпки. Иллювиальный горизонт В – плотный ореховатый с темно-серыми коллоидными пленками на структурных отдельностях. Содержание гумуса у темно-серых лесных почв в горизонте А1 – 4,9-6,1%, рН водный – 5,0-6,5. Емкость поглощения – 31-36 мг-экв. В почвенном поглощающем комплексе преобладает Са, Н и Al десятые доли мг-экв. Количество Р2О5 колеблется от 4 до 19 мг, К2О – от 17 д</w:t>
      </w:r>
      <w:r w:rsidR="00180F1F">
        <w:t xml:space="preserve"> </w:t>
      </w:r>
      <w:r w:rsidRPr="005C7F82">
        <w:t>о 36 мг. Механический состав темно-серых лесных почв – среднесуглинистый.</w:t>
      </w:r>
    </w:p>
    <w:p w:rsidR="00E707E9" w:rsidRPr="005C7F82" w:rsidRDefault="00E707E9" w:rsidP="00F402F9">
      <w:pPr>
        <w:pStyle w:val="1fff1"/>
        <w:ind w:firstLine="720"/>
        <w:jc w:val="both"/>
      </w:pPr>
      <w:r w:rsidRPr="005C7F82">
        <w:t>По отрицательным элементам рельефа, по поймам рек расположены пойменные (луговые, лугово-болотные, болотные) почвы. Они формируются под влиянием паводко</w:t>
      </w:r>
      <w:r w:rsidR="009F48F9">
        <w:t>во</w:t>
      </w:r>
      <w:r w:rsidRPr="005C7F82">
        <w:t>го и грунтового увлажнения. Для них характерно периодическое поверхностное избыточное увлажнение и постоянное грунтовое.</w:t>
      </w:r>
    </w:p>
    <w:p w:rsidR="00E707E9" w:rsidRPr="005C7F82" w:rsidRDefault="00E707E9" w:rsidP="00F402F9">
      <w:pPr>
        <w:pStyle w:val="1fff1"/>
        <w:ind w:firstLine="720"/>
        <w:jc w:val="both"/>
      </w:pPr>
      <w:r w:rsidRPr="005C7F82">
        <w:t>Геологические образования весьма незначительны и представлены обнажением коренных пород (встречаются по вершинам увалов), обнажениями рыхлых пород (по оврагам и обрывистым склонам), аллювием (по прирусловым поймам рек).</w:t>
      </w:r>
    </w:p>
    <w:p w:rsidR="00F17C09" w:rsidRPr="005C7F82" w:rsidRDefault="00F17C09" w:rsidP="00F402F9">
      <w:pPr>
        <w:pStyle w:val="1fff1"/>
        <w:ind w:firstLine="720"/>
        <w:jc w:val="both"/>
      </w:pPr>
      <w:r w:rsidRPr="005C7F82">
        <w:t>Несмотря на высокое плодородие почв, использование их в сельском хозяйстве сопряжено со многими трудностями, одна из которых – распространение почвенной эрозии. В районе поселения почвы нарушены водой от 10 до 50%.</w:t>
      </w:r>
    </w:p>
    <w:p w:rsidR="00507902" w:rsidRPr="005C7F82" w:rsidRDefault="00507902" w:rsidP="00F402F9">
      <w:pPr>
        <w:pStyle w:val="12"/>
        <w:spacing w:before="0"/>
        <w:ind w:left="0" w:firstLine="720"/>
      </w:pPr>
      <w:bookmarkStart w:id="33" w:name="_Toc408233138"/>
      <w:bookmarkStart w:id="34" w:name="_Toc505777514"/>
      <w:r w:rsidRPr="005C7F82">
        <w:t>Развитие основных отраслей хозяйства</w:t>
      </w:r>
      <w:bookmarkEnd w:id="33"/>
      <w:bookmarkEnd w:id="34"/>
    </w:p>
    <w:p w:rsidR="00687070" w:rsidRPr="005C7F82" w:rsidRDefault="009F455D" w:rsidP="00F402F9">
      <w:pPr>
        <w:pStyle w:val="1fff1"/>
        <w:ind w:firstLine="720"/>
        <w:jc w:val="both"/>
      </w:pPr>
      <w:r w:rsidRPr="005C7F82">
        <w:t xml:space="preserve">Природно-климатические условия </w:t>
      </w:r>
      <w:r w:rsidR="00F17C09" w:rsidRPr="005C7F82">
        <w:t>Ельцовского</w:t>
      </w:r>
      <w:r w:rsidR="00CF2AD8" w:rsidRPr="005C7F82">
        <w:t xml:space="preserve"> </w:t>
      </w:r>
      <w:r w:rsidR="009D16F4" w:rsidRPr="005C7F82">
        <w:t>сельсовета</w:t>
      </w:r>
      <w:r w:rsidRPr="005C7F82">
        <w:t xml:space="preserve"> накладывают свой отпечаток на особенности сельскохозяйственного производства, которое является важной ча</w:t>
      </w:r>
      <w:r w:rsidR="00155D5D" w:rsidRPr="005C7F82">
        <w:t>стью экономики.</w:t>
      </w:r>
    </w:p>
    <w:p w:rsidR="00507902" w:rsidRPr="005C7F82" w:rsidRDefault="00155D5D" w:rsidP="00F402F9">
      <w:pPr>
        <w:pStyle w:val="1fff1"/>
        <w:ind w:firstLine="720"/>
        <w:jc w:val="both"/>
      </w:pPr>
      <w:r w:rsidRPr="005C7F82">
        <w:t>Доля личных подсобных хозяйств составляет большую часть от общего объема продукции сельского хозяйства. Личные подсобные хозяйства являются одними из главных источников дохода для сельского населения, самообеспечения продуктами питания и одной из сфер приложения труда.</w:t>
      </w:r>
    </w:p>
    <w:p w:rsidR="00F05876" w:rsidRPr="005C7F82" w:rsidRDefault="009E33EC" w:rsidP="00F402F9">
      <w:pPr>
        <w:pStyle w:val="1fff1"/>
        <w:ind w:firstLine="720"/>
        <w:jc w:val="both"/>
      </w:pPr>
      <w:r w:rsidRPr="005C7F82">
        <w:lastRenderedPageBreak/>
        <w:t>На т</w:t>
      </w:r>
      <w:r w:rsidR="00B728F3" w:rsidRPr="005C7F82">
        <w:t>ерритории сельсовета действу</w:t>
      </w:r>
      <w:r w:rsidR="00F05876" w:rsidRPr="005C7F82">
        <w:t>ю</w:t>
      </w:r>
      <w:r w:rsidR="00B728F3" w:rsidRPr="005C7F82">
        <w:t>т</w:t>
      </w:r>
      <w:r w:rsidR="00F05876" w:rsidRPr="005C7F82">
        <w:t>:</w:t>
      </w:r>
    </w:p>
    <w:p w:rsidR="00F05876" w:rsidRPr="005C7F82" w:rsidRDefault="00F05876" w:rsidP="00F402F9">
      <w:pPr>
        <w:pStyle w:val="1fff1"/>
        <w:ind w:firstLine="720"/>
        <w:jc w:val="both"/>
      </w:pPr>
      <w:r w:rsidRPr="005C7F82">
        <w:t>- 2</w:t>
      </w:r>
      <w:r w:rsidR="007A501B" w:rsidRPr="005C7F82">
        <w:t xml:space="preserve"> </w:t>
      </w:r>
      <w:r w:rsidR="00AC4656" w:rsidRPr="005C7F82">
        <w:t>сельскохозяйственн</w:t>
      </w:r>
      <w:r w:rsidRPr="005C7F82">
        <w:t>ых</w:t>
      </w:r>
      <w:r w:rsidR="00AC4656" w:rsidRPr="005C7F82">
        <w:t xml:space="preserve"> пр</w:t>
      </w:r>
      <w:r w:rsidRPr="005C7F82">
        <w:t>едприятия (животноводческого и пчеловодческого направлений)</w:t>
      </w:r>
    </w:p>
    <w:p w:rsidR="00F05876" w:rsidRPr="005C7F82" w:rsidRDefault="00F05876" w:rsidP="00F402F9">
      <w:pPr>
        <w:pStyle w:val="1fff1"/>
        <w:ind w:firstLine="720"/>
        <w:jc w:val="both"/>
      </w:pPr>
      <w:r w:rsidRPr="005C7F82">
        <w:t>- 1 предприятие пищевой промышленности</w:t>
      </w:r>
    </w:p>
    <w:p w:rsidR="00F05876" w:rsidRPr="005C7F82" w:rsidRDefault="00F05876" w:rsidP="00F402F9">
      <w:pPr>
        <w:pStyle w:val="1fff1"/>
        <w:ind w:firstLine="720"/>
        <w:jc w:val="both"/>
      </w:pPr>
      <w:r w:rsidRPr="005C7F82">
        <w:t>- 5</w:t>
      </w:r>
      <w:r w:rsidR="003E01C0" w:rsidRPr="005C7F82">
        <w:t xml:space="preserve"> крестьянско-фермерск</w:t>
      </w:r>
      <w:r w:rsidR="00AC4656" w:rsidRPr="005C7F82">
        <w:t>их</w:t>
      </w:r>
      <w:r w:rsidR="00B728F3" w:rsidRPr="005C7F82">
        <w:t xml:space="preserve"> </w:t>
      </w:r>
      <w:r w:rsidR="0021630E" w:rsidRPr="005C7F82">
        <w:t>хозяйств</w:t>
      </w:r>
    </w:p>
    <w:p w:rsidR="00F05876" w:rsidRPr="005C7F82" w:rsidRDefault="00F05876" w:rsidP="00F402F9">
      <w:pPr>
        <w:pStyle w:val="1fff1"/>
        <w:ind w:firstLine="720"/>
        <w:jc w:val="both"/>
      </w:pPr>
      <w:r w:rsidRPr="005C7F82">
        <w:t>- коммунальные предприятия</w:t>
      </w:r>
    </w:p>
    <w:p w:rsidR="00FB07E6" w:rsidRPr="005C7F82" w:rsidRDefault="00FB07E6" w:rsidP="00F402F9">
      <w:pPr>
        <w:pStyle w:val="1fff1"/>
        <w:ind w:firstLine="720"/>
        <w:jc w:val="both"/>
      </w:pPr>
      <w:r w:rsidRPr="005C7F82">
        <w:t>- предприятия торговли</w:t>
      </w:r>
    </w:p>
    <w:p w:rsidR="00FB07E6" w:rsidRPr="005C7F82" w:rsidRDefault="00FB07E6" w:rsidP="00F402F9">
      <w:pPr>
        <w:pStyle w:val="1fff1"/>
        <w:ind w:firstLine="720"/>
        <w:jc w:val="both"/>
      </w:pPr>
      <w:r w:rsidRPr="005C7F82">
        <w:t>- предприятия общественного питания</w:t>
      </w:r>
    </w:p>
    <w:p w:rsidR="009E33EC" w:rsidRPr="005C7F82" w:rsidRDefault="00F05876" w:rsidP="00F402F9">
      <w:pPr>
        <w:pStyle w:val="1fff1"/>
        <w:ind w:firstLine="720"/>
        <w:jc w:val="both"/>
      </w:pPr>
      <w:r w:rsidRPr="005C7F82">
        <w:t xml:space="preserve">- </w:t>
      </w:r>
      <w:r w:rsidR="0021630E" w:rsidRPr="005C7F82">
        <w:t>личны</w:t>
      </w:r>
      <w:r w:rsidR="00AC4656" w:rsidRPr="005C7F82">
        <w:t>е</w:t>
      </w:r>
      <w:r w:rsidR="0021630E" w:rsidRPr="005C7F82">
        <w:t xml:space="preserve"> подсобны</w:t>
      </w:r>
      <w:r w:rsidR="00AC4656" w:rsidRPr="005C7F82">
        <w:t>е</w:t>
      </w:r>
      <w:r w:rsidR="0021630E" w:rsidRPr="005C7F82">
        <w:t xml:space="preserve"> хозяйств</w:t>
      </w:r>
      <w:r w:rsidR="00AC4656" w:rsidRPr="005C7F82">
        <w:t>а</w:t>
      </w:r>
      <w:r w:rsidR="0021630E" w:rsidRPr="005C7F82">
        <w:t>.</w:t>
      </w:r>
    </w:p>
    <w:p w:rsidR="009F455D" w:rsidRPr="005C7F82" w:rsidRDefault="009F455D" w:rsidP="00F402F9">
      <w:pPr>
        <w:pStyle w:val="1fff1"/>
        <w:ind w:firstLine="720"/>
        <w:jc w:val="both"/>
      </w:pPr>
      <w:r w:rsidRPr="005C7F82">
        <w:t>Основная специализация хозяйств: производство расте</w:t>
      </w:r>
      <w:r w:rsidR="000C5644" w:rsidRPr="005C7F82">
        <w:t>ниеводческой</w:t>
      </w:r>
      <w:r w:rsidR="00AC4656" w:rsidRPr="005C7F82">
        <w:t>, животноводческой</w:t>
      </w:r>
      <w:r w:rsidR="000C5644" w:rsidRPr="005C7F82">
        <w:t xml:space="preserve"> продукции</w:t>
      </w:r>
      <w:r w:rsidR="00F05876" w:rsidRPr="005C7F82">
        <w:t>, пчеловодство</w:t>
      </w:r>
      <w:r w:rsidR="00304548" w:rsidRPr="005C7F82">
        <w:t>.</w:t>
      </w:r>
      <w:r w:rsidR="0082696F" w:rsidRPr="005C7F82">
        <w:t xml:space="preserve"> Возможно развитие дере</w:t>
      </w:r>
      <w:r w:rsidR="00701996" w:rsidRPr="005C7F82">
        <w:t>вообрабатывающей промышленности, а так же</w:t>
      </w:r>
      <w:r w:rsidR="00CF2AD8" w:rsidRPr="005C7F82">
        <w:t xml:space="preserve"> деятельность</w:t>
      </w:r>
      <w:r w:rsidR="00701996" w:rsidRPr="005C7F82">
        <w:t xml:space="preserve"> туристско-рекреационно</w:t>
      </w:r>
      <w:r w:rsidR="00CF2AD8" w:rsidRPr="005C7F82">
        <w:t>го</w:t>
      </w:r>
      <w:r w:rsidR="00701996" w:rsidRPr="005C7F82">
        <w:t xml:space="preserve"> направлени</w:t>
      </w:r>
      <w:r w:rsidR="00CF2AD8" w:rsidRPr="005C7F82">
        <w:t>я</w:t>
      </w:r>
      <w:r w:rsidR="00701996" w:rsidRPr="005C7F82">
        <w:t>.</w:t>
      </w:r>
    </w:p>
    <w:p w:rsidR="00C1671A" w:rsidRPr="005C7F82" w:rsidRDefault="00C1671A" w:rsidP="00C1671A">
      <w:pPr>
        <w:pStyle w:val="1fff1"/>
        <w:spacing w:after="0"/>
        <w:ind w:firstLine="0"/>
        <w:jc w:val="center"/>
      </w:pPr>
    </w:p>
    <w:p w:rsidR="00BE73EE" w:rsidRPr="005C7F82" w:rsidRDefault="00211629" w:rsidP="000E36F2">
      <w:pPr>
        <w:pStyle w:val="12"/>
        <w:spacing w:before="0" w:after="0"/>
      </w:pPr>
      <w:bookmarkStart w:id="35" w:name="_Toc377718294"/>
      <w:bookmarkStart w:id="36" w:name="_Toc408233139"/>
      <w:bookmarkStart w:id="37" w:name="_Toc505777515"/>
      <w:r w:rsidRPr="005C7F82">
        <w:t>Земельные ресурсы</w:t>
      </w:r>
      <w:bookmarkEnd w:id="35"/>
      <w:bookmarkEnd w:id="36"/>
      <w:bookmarkEnd w:id="37"/>
    </w:p>
    <w:p w:rsidR="00E11CF3" w:rsidRPr="005C7F82" w:rsidRDefault="00BE73EE" w:rsidP="000E36F2">
      <w:pPr>
        <w:pStyle w:val="1fff1"/>
        <w:spacing w:after="0"/>
      </w:pPr>
      <w:r w:rsidRPr="005C7F82">
        <w:t>Бол</w:t>
      </w:r>
      <w:r w:rsidR="00B572AA" w:rsidRPr="005C7F82">
        <w:t>ьшую часть</w:t>
      </w:r>
      <w:r w:rsidRPr="005C7F82">
        <w:t xml:space="preserve"> территории сельсовета занимают земли сельскохозяйственного назначения.</w:t>
      </w:r>
    </w:p>
    <w:p w:rsidR="00E11CF3" w:rsidRPr="005C7F82" w:rsidRDefault="00BE73EE" w:rsidP="000E36F2">
      <w:pPr>
        <w:pStyle w:val="1fff1"/>
        <w:spacing w:after="0"/>
        <w:jc w:val="right"/>
      </w:pPr>
      <w:r w:rsidRPr="005C7F82">
        <w:t xml:space="preserve">Таблица </w:t>
      </w:r>
      <w:r w:rsidR="000E36F2" w:rsidRPr="005C7F82">
        <w:t>4</w:t>
      </w:r>
    </w:p>
    <w:p w:rsidR="00BE73EE" w:rsidRPr="005C7F82" w:rsidRDefault="00BE73EE" w:rsidP="00F402F9">
      <w:pPr>
        <w:pStyle w:val="1fff1"/>
        <w:jc w:val="center"/>
      </w:pPr>
      <w:r w:rsidRPr="005C7F82">
        <w:t>Характеристика категорий земель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892"/>
      </w:tblGrid>
      <w:tr w:rsidR="00CD45FE" w:rsidRPr="005C7F82" w:rsidTr="00CD45FE">
        <w:tc>
          <w:tcPr>
            <w:tcW w:w="7621" w:type="dxa"/>
            <w:vAlign w:val="center"/>
          </w:tcPr>
          <w:p w:rsidR="00CD45FE" w:rsidRPr="005C7F82" w:rsidRDefault="00CD45FE" w:rsidP="00CD45FE">
            <w:pPr>
              <w:spacing w:line="240" w:lineRule="auto"/>
              <w:jc w:val="center"/>
              <w:rPr>
                <w:b/>
              </w:rPr>
            </w:pPr>
            <w:r w:rsidRPr="005C7F82">
              <w:rPr>
                <w:b/>
              </w:rPr>
              <w:t>Категории земель</w:t>
            </w:r>
          </w:p>
        </w:tc>
        <w:tc>
          <w:tcPr>
            <w:tcW w:w="1843" w:type="dxa"/>
            <w:vAlign w:val="center"/>
          </w:tcPr>
          <w:p w:rsidR="00CD45FE" w:rsidRPr="005C7F82" w:rsidRDefault="00CD45FE" w:rsidP="00CD45FE">
            <w:pPr>
              <w:spacing w:line="240" w:lineRule="auto"/>
              <w:jc w:val="center"/>
              <w:rPr>
                <w:b/>
              </w:rPr>
            </w:pPr>
            <w:r w:rsidRPr="005C7F82">
              <w:rPr>
                <w:b/>
              </w:rPr>
              <w:t xml:space="preserve">Существующее положение, </w:t>
            </w:r>
          </w:p>
          <w:p w:rsidR="00CD45FE" w:rsidRPr="005C7F82" w:rsidRDefault="00CD45FE" w:rsidP="00CD45FE">
            <w:pPr>
              <w:spacing w:line="240" w:lineRule="auto"/>
              <w:jc w:val="center"/>
              <w:rPr>
                <w:b/>
              </w:rPr>
            </w:pPr>
            <w:r w:rsidRPr="005C7F82">
              <w:rPr>
                <w:b/>
              </w:rPr>
              <w:t>площадь, га</w:t>
            </w:r>
          </w:p>
        </w:tc>
      </w:tr>
      <w:tr w:rsidR="00CD45FE" w:rsidRPr="005C7F82" w:rsidTr="00CD45FE">
        <w:tc>
          <w:tcPr>
            <w:tcW w:w="7621" w:type="dxa"/>
            <w:shd w:val="clear" w:color="auto" w:fill="auto"/>
            <w:vAlign w:val="center"/>
          </w:tcPr>
          <w:p w:rsidR="00CD45FE" w:rsidRPr="005C7F82" w:rsidRDefault="00CD45FE" w:rsidP="00CD45FE">
            <w:pPr>
              <w:spacing w:line="240" w:lineRule="auto"/>
            </w:pPr>
            <w:r w:rsidRPr="005C7F82">
              <w:t>Земли сельскохозяйственного назначения</w:t>
            </w:r>
          </w:p>
        </w:tc>
        <w:tc>
          <w:tcPr>
            <w:tcW w:w="1843" w:type="dxa"/>
            <w:shd w:val="clear" w:color="auto" w:fill="auto"/>
            <w:vAlign w:val="center"/>
          </w:tcPr>
          <w:p w:rsidR="00CD45FE" w:rsidRPr="005C7F82" w:rsidRDefault="00CD45FE" w:rsidP="00CD45FE">
            <w:pPr>
              <w:spacing w:line="240" w:lineRule="auto"/>
              <w:jc w:val="center"/>
            </w:pPr>
            <w:r w:rsidRPr="005C7F82">
              <w:t>14980,02</w:t>
            </w:r>
          </w:p>
        </w:tc>
      </w:tr>
      <w:tr w:rsidR="00CD45FE" w:rsidRPr="005C7F82" w:rsidTr="00CD45FE">
        <w:tc>
          <w:tcPr>
            <w:tcW w:w="7621" w:type="dxa"/>
            <w:shd w:val="clear" w:color="auto" w:fill="auto"/>
            <w:vAlign w:val="center"/>
          </w:tcPr>
          <w:p w:rsidR="00CD45FE" w:rsidRPr="005C7F82" w:rsidRDefault="00CD45FE" w:rsidP="00CD45FE">
            <w:pPr>
              <w:spacing w:line="240" w:lineRule="auto"/>
            </w:pPr>
            <w:r w:rsidRPr="005C7F82">
              <w:t>Земли населенных пунктов</w:t>
            </w:r>
          </w:p>
        </w:tc>
        <w:tc>
          <w:tcPr>
            <w:tcW w:w="1843" w:type="dxa"/>
            <w:shd w:val="clear" w:color="auto" w:fill="auto"/>
            <w:vAlign w:val="center"/>
          </w:tcPr>
          <w:p w:rsidR="00CD45FE" w:rsidRPr="005C7F82" w:rsidRDefault="00CD45FE" w:rsidP="00CD45FE">
            <w:pPr>
              <w:spacing w:line="240" w:lineRule="auto"/>
              <w:jc w:val="center"/>
            </w:pPr>
            <w:r w:rsidRPr="005C7F82">
              <w:t>450,35</w:t>
            </w:r>
          </w:p>
        </w:tc>
      </w:tr>
      <w:tr w:rsidR="00CD45FE" w:rsidRPr="005C7F82" w:rsidTr="00CD45FE">
        <w:tc>
          <w:tcPr>
            <w:tcW w:w="7621" w:type="dxa"/>
            <w:shd w:val="clear" w:color="auto" w:fill="auto"/>
            <w:vAlign w:val="center"/>
          </w:tcPr>
          <w:p w:rsidR="00CD45FE" w:rsidRPr="005C7F82" w:rsidRDefault="000C48DA" w:rsidP="00CD45FE">
            <w:pPr>
              <w:spacing w:line="240" w:lineRule="auto"/>
            </w:pPr>
            <w:hyperlink w:anchor="Par1677" w:history="1">
              <w:r w:rsidR="00CD45FE" w:rsidRPr="005C7F82">
                <w:rPr>
                  <w:rFonts w:cs="Calibri"/>
                </w:rPr>
                <w:t>Земли</w:t>
              </w:r>
            </w:hyperlink>
            <w:r w:rsidR="00CD45FE" w:rsidRPr="005C7F82">
              <w:rPr>
                <w:rFonts w:cs="Calibri"/>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43" w:type="dxa"/>
            <w:shd w:val="clear" w:color="auto" w:fill="auto"/>
            <w:vAlign w:val="center"/>
          </w:tcPr>
          <w:p w:rsidR="00CD45FE" w:rsidRPr="005C7F82" w:rsidRDefault="00CD45FE" w:rsidP="00CD45FE">
            <w:pPr>
              <w:spacing w:line="240" w:lineRule="auto"/>
              <w:jc w:val="center"/>
            </w:pPr>
            <w:r w:rsidRPr="005C7F82">
              <w:t>70,39</w:t>
            </w:r>
          </w:p>
        </w:tc>
      </w:tr>
      <w:tr w:rsidR="00CD45FE" w:rsidRPr="005C7F82" w:rsidTr="00CD45FE">
        <w:tc>
          <w:tcPr>
            <w:tcW w:w="7621" w:type="dxa"/>
            <w:shd w:val="clear" w:color="auto" w:fill="auto"/>
            <w:vAlign w:val="center"/>
          </w:tcPr>
          <w:p w:rsidR="00CD45FE" w:rsidRPr="005C7F82" w:rsidRDefault="00CD45FE" w:rsidP="00CD45FE">
            <w:pPr>
              <w:spacing w:line="240" w:lineRule="auto"/>
            </w:pPr>
            <w:r w:rsidRPr="005C7F82">
              <w:t>Земли запаса</w:t>
            </w:r>
          </w:p>
        </w:tc>
        <w:tc>
          <w:tcPr>
            <w:tcW w:w="1843" w:type="dxa"/>
            <w:shd w:val="clear" w:color="auto" w:fill="auto"/>
            <w:vAlign w:val="center"/>
          </w:tcPr>
          <w:p w:rsidR="00CD45FE" w:rsidRPr="005C7F82" w:rsidRDefault="00CD45FE" w:rsidP="00CD45FE">
            <w:pPr>
              <w:spacing w:line="240" w:lineRule="auto"/>
              <w:jc w:val="center"/>
            </w:pPr>
            <w:r w:rsidRPr="005C7F82">
              <w:t>686</w:t>
            </w:r>
          </w:p>
        </w:tc>
      </w:tr>
      <w:tr w:rsidR="00CD45FE" w:rsidRPr="005C7F82" w:rsidTr="00CD45FE">
        <w:tc>
          <w:tcPr>
            <w:tcW w:w="7621" w:type="dxa"/>
            <w:shd w:val="clear" w:color="auto" w:fill="auto"/>
            <w:vAlign w:val="center"/>
          </w:tcPr>
          <w:p w:rsidR="00CD45FE" w:rsidRPr="005C7F82" w:rsidRDefault="00CD45FE" w:rsidP="00CD45FE">
            <w:pPr>
              <w:spacing w:line="240" w:lineRule="auto"/>
            </w:pPr>
            <w:r w:rsidRPr="005C7F82">
              <w:t>Земли лесного фонда</w:t>
            </w:r>
          </w:p>
        </w:tc>
        <w:tc>
          <w:tcPr>
            <w:tcW w:w="1843" w:type="dxa"/>
            <w:shd w:val="clear" w:color="auto" w:fill="auto"/>
            <w:vAlign w:val="center"/>
          </w:tcPr>
          <w:p w:rsidR="00CD45FE" w:rsidRPr="005C7F82" w:rsidRDefault="00CD45FE" w:rsidP="00CD45FE">
            <w:pPr>
              <w:spacing w:line="240" w:lineRule="auto"/>
              <w:jc w:val="center"/>
            </w:pPr>
            <w:r w:rsidRPr="005C7F82">
              <w:t>3281,51</w:t>
            </w:r>
          </w:p>
        </w:tc>
      </w:tr>
      <w:tr w:rsidR="00CD45FE" w:rsidRPr="005C7F82" w:rsidTr="00CD45FE">
        <w:tc>
          <w:tcPr>
            <w:tcW w:w="7621" w:type="dxa"/>
            <w:shd w:val="clear" w:color="auto" w:fill="auto"/>
            <w:vAlign w:val="center"/>
          </w:tcPr>
          <w:p w:rsidR="00CD45FE" w:rsidRPr="005C7F82" w:rsidRDefault="00CD45FE" w:rsidP="00CD45FE">
            <w:pPr>
              <w:spacing w:line="240" w:lineRule="auto"/>
            </w:pPr>
            <w:r w:rsidRPr="005C7F82">
              <w:t>Земли водного фонда</w:t>
            </w:r>
          </w:p>
        </w:tc>
        <w:tc>
          <w:tcPr>
            <w:tcW w:w="1843" w:type="dxa"/>
            <w:shd w:val="clear" w:color="auto" w:fill="auto"/>
            <w:vAlign w:val="center"/>
          </w:tcPr>
          <w:p w:rsidR="00CD45FE" w:rsidRPr="005C7F82" w:rsidRDefault="00CD45FE" w:rsidP="00CD45FE">
            <w:pPr>
              <w:spacing w:line="240" w:lineRule="auto"/>
              <w:jc w:val="center"/>
            </w:pPr>
            <w:r w:rsidRPr="005C7F82">
              <w:t>162,23</w:t>
            </w:r>
          </w:p>
        </w:tc>
      </w:tr>
      <w:tr w:rsidR="00CD45FE" w:rsidRPr="005C7F82" w:rsidTr="00CD45FE">
        <w:tc>
          <w:tcPr>
            <w:tcW w:w="7621" w:type="dxa"/>
            <w:shd w:val="clear" w:color="auto" w:fill="auto"/>
            <w:vAlign w:val="center"/>
          </w:tcPr>
          <w:p w:rsidR="00CD45FE" w:rsidRPr="005C7F82" w:rsidRDefault="00CD45FE" w:rsidP="00CD45FE">
            <w:pPr>
              <w:spacing w:line="240" w:lineRule="auto"/>
              <w:rPr>
                <w:rFonts w:cs="Calibri"/>
              </w:rPr>
            </w:pPr>
            <w:r w:rsidRPr="005C7F82">
              <w:t>Всего</w:t>
            </w:r>
          </w:p>
        </w:tc>
        <w:tc>
          <w:tcPr>
            <w:tcW w:w="1843" w:type="dxa"/>
            <w:shd w:val="clear" w:color="auto" w:fill="auto"/>
            <w:vAlign w:val="center"/>
          </w:tcPr>
          <w:p w:rsidR="00CD45FE" w:rsidRPr="005C7F82" w:rsidRDefault="00CD45FE" w:rsidP="00CD45FE">
            <w:pPr>
              <w:spacing w:line="240" w:lineRule="auto"/>
              <w:jc w:val="center"/>
            </w:pPr>
            <w:r w:rsidRPr="005C7F82">
              <w:t>19630,5</w:t>
            </w:r>
          </w:p>
        </w:tc>
      </w:tr>
    </w:tbl>
    <w:p w:rsidR="00BE73EE" w:rsidRPr="005C7F82" w:rsidRDefault="00BE73EE" w:rsidP="004E2BF3">
      <w:pPr>
        <w:widowControl w:val="0"/>
        <w:ind w:firstLine="567"/>
        <w:rPr>
          <w:sz w:val="20"/>
          <w:szCs w:val="20"/>
        </w:rPr>
      </w:pPr>
      <w:r w:rsidRPr="005C7F82">
        <w:rPr>
          <w:sz w:val="20"/>
          <w:szCs w:val="20"/>
        </w:rPr>
        <w:t>*Площадь вычислена на основе картографического материала и топографической основы</w:t>
      </w:r>
    </w:p>
    <w:p w:rsidR="00F31C6A" w:rsidRPr="005C7F82" w:rsidRDefault="00F31C6A" w:rsidP="005D1B37">
      <w:pPr>
        <w:pStyle w:val="12"/>
      </w:pPr>
      <w:bookmarkStart w:id="38" w:name="_Toc262560655"/>
      <w:bookmarkStart w:id="39" w:name="_Toc408233140"/>
      <w:bookmarkStart w:id="40" w:name="_Toc505777516"/>
      <w:bookmarkEnd w:id="32"/>
      <w:r w:rsidRPr="005C7F82">
        <w:t>Трудовые ресурсы и прогнозирование численности населения</w:t>
      </w:r>
      <w:bookmarkEnd w:id="38"/>
      <w:bookmarkEnd w:id="39"/>
      <w:bookmarkEnd w:id="40"/>
    </w:p>
    <w:p w:rsidR="009049C3" w:rsidRPr="005C7F82" w:rsidRDefault="009049C3" w:rsidP="00DC4C71">
      <w:pPr>
        <w:pStyle w:val="1fff1"/>
        <w:spacing w:after="0"/>
        <w:ind w:firstLine="720"/>
        <w:jc w:val="both"/>
      </w:pPr>
      <w:r w:rsidRPr="005C7F82">
        <w:t>Анализ тенденций экономического роста территории в качестве одной из важнейших составляющих включает в себя анализ демографической ситуации. Возрастная структур</w:t>
      </w:r>
      <w:r w:rsidR="00231A0F" w:rsidRPr="005C7F82">
        <w:t>а</w:t>
      </w:r>
      <w:r w:rsidRPr="005C7F82">
        <w:t xml:space="preserve"> населения выступа</w:t>
      </w:r>
      <w:r w:rsidR="00231A0F" w:rsidRPr="005C7F82">
        <w:t>е</w:t>
      </w:r>
      <w:r w:rsidRPr="005C7F82">
        <w:t>т в качестве значимых факторов в определении проблем и перспектив развития рынка рабочей силы, а, следовательно, и производственного потенциала территории. На демографические прогнозы в большой степ</w:t>
      </w:r>
      <w:r w:rsidR="00CE0C95" w:rsidRPr="005C7F82">
        <w:t>ени опирается планирование всей экономики</w:t>
      </w:r>
      <w:r w:rsidRPr="005C7F82">
        <w:t xml:space="preserve">: производство товаров и услуг, жилищного и коммунального хозяйства, </w:t>
      </w:r>
      <w:r w:rsidRPr="005C7F82">
        <w:lastRenderedPageBreak/>
        <w:t>трудовых ресурсов, подготовки кадров специалистов, школ и детских дошкольных учреждений, дорог и средств транспорта и многое другое</w:t>
      </w:r>
      <w:r w:rsidR="000E36F2" w:rsidRPr="005C7F82">
        <w:t>.</w:t>
      </w:r>
    </w:p>
    <w:p w:rsidR="00324BE6" w:rsidRPr="005C7F82" w:rsidRDefault="008679F5" w:rsidP="000E36F2">
      <w:pPr>
        <w:pStyle w:val="Sf6"/>
        <w:rPr>
          <w:color w:val="auto"/>
        </w:rPr>
      </w:pPr>
      <w:r w:rsidRPr="005C7F82">
        <w:rPr>
          <w:color w:val="auto"/>
        </w:rPr>
        <w:t xml:space="preserve">Таблица </w:t>
      </w:r>
      <w:r w:rsidR="000E36F2" w:rsidRPr="005C7F82">
        <w:rPr>
          <w:color w:val="auto"/>
        </w:rPr>
        <w:t>5</w:t>
      </w:r>
    </w:p>
    <w:p w:rsidR="000E36F2" w:rsidRPr="00396D63" w:rsidRDefault="009049C3" w:rsidP="000E36F2">
      <w:pPr>
        <w:pStyle w:val="Sf5"/>
        <w:widowControl w:val="0"/>
        <w:ind w:firstLine="0"/>
        <w:rPr>
          <w:u w:val="none"/>
        </w:rPr>
      </w:pPr>
      <w:r w:rsidRPr="00396D63">
        <w:rPr>
          <w:u w:val="none"/>
        </w:rPr>
        <w:t>Структура общей численности населения</w:t>
      </w:r>
      <w:r w:rsidR="0007062A" w:rsidRPr="00396D63">
        <w:rPr>
          <w:u w:val="none"/>
        </w:rPr>
        <w:t xml:space="preserve"> </w:t>
      </w:r>
      <w:r w:rsidR="007979E1" w:rsidRPr="00396D63">
        <w:rPr>
          <w:u w:val="none"/>
        </w:rPr>
        <w:t>муниципального образования</w:t>
      </w:r>
    </w:p>
    <w:p w:rsidR="009049C3" w:rsidRPr="00396D63" w:rsidRDefault="00BC43E3" w:rsidP="000E36F2">
      <w:pPr>
        <w:pStyle w:val="Sf5"/>
        <w:widowControl w:val="0"/>
        <w:ind w:firstLine="0"/>
        <w:rPr>
          <w:u w:val="none"/>
        </w:rPr>
      </w:pPr>
      <w:r w:rsidRPr="00396D63">
        <w:rPr>
          <w:u w:val="none"/>
        </w:rPr>
        <w:t>(</w:t>
      </w:r>
      <w:r w:rsidR="000A5DAD" w:rsidRPr="00396D63">
        <w:rPr>
          <w:u w:val="none"/>
        </w:rPr>
        <w:t xml:space="preserve">на </w:t>
      </w:r>
      <w:r w:rsidR="00274555" w:rsidRPr="00396D63">
        <w:rPr>
          <w:u w:val="none"/>
        </w:rPr>
        <w:t xml:space="preserve">1 января </w:t>
      </w:r>
      <w:r w:rsidR="000A5DAD" w:rsidRPr="00396D63">
        <w:rPr>
          <w:u w:val="none"/>
        </w:rPr>
        <w:t>2017 год</w:t>
      </w:r>
      <w:r w:rsidR="00274555" w:rsidRPr="00396D63">
        <w:rPr>
          <w:u w:val="none"/>
        </w:rPr>
        <w:t>а</w:t>
      </w:r>
      <w:r w:rsidRPr="00396D63">
        <w:rPr>
          <w:u w:val="none"/>
        </w:rPr>
        <w:t>)</w:t>
      </w:r>
    </w:p>
    <w:tbl>
      <w:tblPr>
        <w:tblW w:w="9327" w:type="dxa"/>
        <w:jc w:val="center"/>
        <w:tblLook w:val="0000" w:firstRow="0" w:lastRow="0" w:firstColumn="0" w:lastColumn="0" w:noHBand="0" w:noVBand="0"/>
      </w:tblPr>
      <w:tblGrid>
        <w:gridCol w:w="3544"/>
        <w:gridCol w:w="2693"/>
        <w:gridCol w:w="3090"/>
      </w:tblGrid>
      <w:tr w:rsidR="007207DB" w:rsidRPr="005C7F82" w:rsidTr="00970A6E">
        <w:trPr>
          <w:trHeight w:val="605"/>
          <w:tblHeader/>
          <w:jc w:val="center"/>
        </w:trPr>
        <w:tc>
          <w:tcPr>
            <w:tcW w:w="3544" w:type="dxa"/>
            <w:tcBorders>
              <w:top w:val="single" w:sz="4" w:space="0" w:color="auto"/>
              <w:left w:val="single" w:sz="4" w:space="0" w:color="auto"/>
              <w:bottom w:val="nil"/>
              <w:right w:val="single" w:sz="4" w:space="0" w:color="auto"/>
            </w:tcBorders>
            <w:shd w:val="clear" w:color="auto" w:fill="auto"/>
            <w:vAlign w:val="center"/>
          </w:tcPr>
          <w:p w:rsidR="007207DB" w:rsidRPr="00396D63" w:rsidRDefault="007207DB" w:rsidP="00987085">
            <w:pPr>
              <w:widowControl w:val="0"/>
              <w:spacing w:after="200" w:line="240" w:lineRule="auto"/>
              <w:jc w:val="center"/>
              <w:rPr>
                <w:rFonts w:eastAsia="Calibri"/>
                <w:b/>
                <w:bCs/>
                <w:sz w:val="20"/>
                <w:szCs w:val="20"/>
                <w:lang w:eastAsia="en-US"/>
              </w:rPr>
            </w:pPr>
            <w:r w:rsidRPr="00396D63">
              <w:rPr>
                <w:rFonts w:eastAsia="Calibri"/>
                <w:b/>
                <w:bCs/>
                <w:sz w:val="20"/>
                <w:szCs w:val="20"/>
                <w:lang w:eastAsia="en-US"/>
              </w:rPr>
              <w:t>Наименование населенного пункта</w:t>
            </w:r>
          </w:p>
        </w:tc>
        <w:tc>
          <w:tcPr>
            <w:tcW w:w="2693" w:type="dxa"/>
            <w:tcBorders>
              <w:top w:val="single" w:sz="4" w:space="0" w:color="auto"/>
              <w:left w:val="nil"/>
              <w:right w:val="single" w:sz="4" w:space="0" w:color="auto"/>
            </w:tcBorders>
            <w:shd w:val="clear" w:color="auto" w:fill="auto"/>
            <w:vAlign w:val="center"/>
          </w:tcPr>
          <w:p w:rsidR="007207DB" w:rsidRPr="00396D63" w:rsidRDefault="007207DB" w:rsidP="00987085">
            <w:pPr>
              <w:widowControl w:val="0"/>
              <w:spacing w:after="200" w:line="240" w:lineRule="auto"/>
              <w:jc w:val="center"/>
              <w:rPr>
                <w:rFonts w:eastAsia="Calibri"/>
                <w:b/>
                <w:bCs/>
                <w:sz w:val="20"/>
                <w:szCs w:val="20"/>
                <w:lang w:eastAsia="en-US"/>
              </w:rPr>
            </w:pPr>
            <w:r w:rsidRPr="00396D63">
              <w:rPr>
                <w:rFonts w:eastAsia="Calibri"/>
                <w:b/>
                <w:bCs/>
                <w:sz w:val="20"/>
                <w:szCs w:val="20"/>
                <w:lang w:eastAsia="en-US"/>
              </w:rPr>
              <w:t>Численность населения, чел.</w:t>
            </w:r>
          </w:p>
        </w:tc>
        <w:tc>
          <w:tcPr>
            <w:tcW w:w="3090" w:type="dxa"/>
            <w:tcBorders>
              <w:top w:val="single" w:sz="4" w:space="0" w:color="auto"/>
              <w:left w:val="nil"/>
              <w:right w:val="single" w:sz="4" w:space="0" w:color="auto"/>
            </w:tcBorders>
            <w:vAlign w:val="center"/>
          </w:tcPr>
          <w:p w:rsidR="007207DB" w:rsidRPr="005C7F82" w:rsidRDefault="007207DB" w:rsidP="00BF15EB">
            <w:pPr>
              <w:widowControl w:val="0"/>
              <w:spacing w:after="200" w:line="240" w:lineRule="auto"/>
              <w:jc w:val="center"/>
              <w:rPr>
                <w:rFonts w:eastAsia="Calibri"/>
                <w:b/>
                <w:bCs/>
                <w:sz w:val="20"/>
                <w:szCs w:val="20"/>
                <w:lang w:eastAsia="en-US"/>
              </w:rPr>
            </w:pPr>
            <w:r w:rsidRPr="00396D63">
              <w:rPr>
                <w:rFonts w:eastAsia="Calibri"/>
                <w:b/>
                <w:bCs/>
                <w:sz w:val="20"/>
                <w:szCs w:val="20"/>
                <w:lang w:eastAsia="en-US"/>
              </w:rPr>
              <w:t xml:space="preserve">Доля населенного пункта </w:t>
            </w:r>
            <w:r w:rsidR="00327A77" w:rsidRPr="00396D63">
              <w:rPr>
                <w:rFonts w:eastAsia="Calibri"/>
                <w:b/>
                <w:bCs/>
                <w:sz w:val="20"/>
                <w:szCs w:val="20"/>
                <w:lang w:eastAsia="en-US"/>
              </w:rPr>
              <w:t>в</w:t>
            </w:r>
            <w:r w:rsidR="0007062A" w:rsidRPr="00396D63">
              <w:rPr>
                <w:rFonts w:eastAsia="Calibri"/>
                <w:b/>
                <w:bCs/>
                <w:sz w:val="20"/>
                <w:szCs w:val="20"/>
                <w:lang w:eastAsia="en-US"/>
              </w:rPr>
              <w:t xml:space="preserve"> </w:t>
            </w:r>
            <w:r w:rsidR="007979E1" w:rsidRPr="00396D63">
              <w:rPr>
                <w:rFonts w:eastAsia="Calibri"/>
                <w:b/>
                <w:bCs/>
                <w:sz w:val="20"/>
                <w:szCs w:val="20"/>
                <w:lang w:eastAsia="en-US"/>
              </w:rPr>
              <w:t>муниципальном образовании</w:t>
            </w:r>
            <w:r w:rsidR="00B728F3" w:rsidRPr="00396D63">
              <w:rPr>
                <w:rFonts w:eastAsia="Calibri"/>
                <w:b/>
                <w:bCs/>
                <w:sz w:val="20"/>
                <w:szCs w:val="20"/>
                <w:lang w:eastAsia="en-US"/>
              </w:rPr>
              <w:t xml:space="preserve"> </w:t>
            </w:r>
            <w:r w:rsidR="00BF15EB" w:rsidRPr="00396D63">
              <w:rPr>
                <w:rFonts w:eastAsia="Calibri"/>
                <w:b/>
                <w:bCs/>
                <w:sz w:val="20"/>
                <w:szCs w:val="20"/>
                <w:lang w:eastAsia="en-US"/>
              </w:rPr>
              <w:t>Ельцовский</w:t>
            </w:r>
            <w:r w:rsidR="00F41395" w:rsidRPr="00396D63">
              <w:rPr>
                <w:rFonts w:eastAsia="Calibri"/>
                <w:b/>
                <w:bCs/>
                <w:sz w:val="20"/>
                <w:szCs w:val="20"/>
                <w:lang w:eastAsia="en-US"/>
              </w:rPr>
              <w:t xml:space="preserve"> сельсовет</w:t>
            </w:r>
            <w:r w:rsidR="00A83B9E" w:rsidRPr="00396D63">
              <w:rPr>
                <w:rFonts w:eastAsia="Calibri"/>
                <w:b/>
                <w:bCs/>
                <w:sz w:val="20"/>
                <w:szCs w:val="20"/>
                <w:lang w:eastAsia="en-US"/>
              </w:rPr>
              <w:t xml:space="preserve">, </w:t>
            </w:r>
            <w:r w:rsidRPr="00396D63">
              <w:rPr>
                <w:rFonts w:eastAsia="Calibri"/>
                <w:b/>
                <w:bCs/>
                <w:sz w:val="20"/>
                <w:szCs w:val="20"/>
                <w:lang w:eastAsia="en-US"/>
              </w:rPr>
              <w:t>%</w:t>
            </w:r>
          </w:p>
        </w:tc>
      </w:tr>
      <w:tr w:rsidR="007207DB" w:rsidRPr="005C7F82" w:rsidTr="00970A6E">
        <w:trPr>
          <w:trHeight w:val="430"/>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207DB" w:rsidRPr="005C7F82" w:rsidRDefault="00BF15EB" w:rsidP="00BF15EB">
            <w:pPr>
              <w:widowControl w:val="0"/>
              <w:spacing w:after="200" w:line="240" w:lineRule="auto"/>
              <w:rPr>
                <w:rFonts w:eastAsia="Calibri"/>
                <w:bCs/>
                <w:sz w:val="20"/>
                <w:szCs w:val="20"/>
                <w:lang w:eastAsia="en-US"/>
              </w:rPr>
            </w:pPr>
            <w:r w:rsidRPr="005C7F82">
              <w:rPr>
                <w:rFonts w:eastAsia="Calibri"/>
                <w:bCs/>
                <w:sz w:val="20"/>
                <w:szCs w:val="20"/>
                <w:lang w:eastAsia="en-US"/>
              </w:rPr>
              <w:t>Ельцовский</w:t>
            </w:r>
            <w:r w:rsidR="00F41395" w:rsidRPr="005C7F82">
              <w:rPr>
                <w:rFonts w:eastAsia="Calibri"/>
                <w:bCs/>
                <w:sz w:val="20"/>
                <w:szCs w:val="20"/>
                <w:lang w:eastAsia="en-US"/>
              </w:rPr>
              <w:t xml:space="preserve"> сельсовет</w:t>
            </w:r>
          </w:p>
        </w:tc>
        <w:tc>
          <w:tcPr>
            <w:tcW w:w="2693" w:type="dxa"/>
            <w:tcBorders>
              <w:top w:val="single" w:sz="4" w:space="0" w:color="auto"/>
              <w:left w:val="nil"/>
              <w:bottom w:val="single" w:sz="4" w:space="0" w:color="auto"/>
              <w:right w:val="single" w:sz="4" w:space="0" w:color="auto"/>
            </w:tcBorders>
            <w:shd w:val="clear" w:color="auto" w:fill="auto"/>
            <w:vAlign w:val="center"/>
          </w:tcPr>
          <w:p w:rsidR="007207DB" w:rsidRPr="005C7F82" w:rsidRDefault="00BF15EB" w:rsidP="003F673D">
            <w:pPr>
              <w:widowControl w:val="0"/>
              <w:spacing w:after="200" w:line="240" w:lineRule="auto"/>
              <w:jc w:val="center"/>
              <w:rPr>
                <w:rFonts w:eastAsia="Calibri"/>
                <w:bCs/>
                <w:sz w:val="20"/>
                <w:szCs w:val="20"/>
                <w:lang w:eastAsia="en-US"/>
              </w:rPr>
            </w:pPr>
            <w:r w:rsidRPr="005C7F82">
              <w:rPr>
                <w:rFonts w:eastAsia="Calibri"/>
                <w:bCs/>
                <w:sz w:val="20"/>
                <w:szCs w:val="20"/>
                <w:lang w:eastAsia="en-US"/>
              </w:rPr>
              <w:t>2977</w:t>
            </w:r>
          </w:p>
        </w:tc>
        <w:tc>
          <w:tcPr>
            <w:tcW w:w="3090" w:type="dxa"/>
            <w:tcBorders>
              <w:top w:val="single" w:sz="4" w:space="0" w:color="auto"/>
              <w:left w:val="nil"/>
              <w:bottom w:val="single" w:sz="4" w:space="0" w:color="auto"/>
              <w:right w:val="single" w:sz="4" w:space="0" w:color="auto"/>
            </w:tcBorders>
            <w:vAlign w:val="center"/>
          </w:tcPr>
          <w:p w:rsidR="007207DB" w:rsidRPr="005C7F82" w:rsidRDefault="0024332B" w:rsidP="00987085">
            <w:pPr>
              <w:widowControl w:val="0"/>
              <w:spacing w:after="200" w:line="240" w:lineRule="auto"/>
              <w:jc w:val="center"/>
              <w:rPr>
                <w:rFonts w:eastAsia="Calibri"/>
                <w:bCs/>
                <w:sz w:val="20"/>
                <w:szCs w:val="20"/>
                <w:lang w:eastAsia="en-US"/>
              </w:rPr>
            </w:pPr>
            <w:r w:rsidRPr="005C7F82">
              <w:rPr>
                <w:rFonts w:eastAsia="Calibri"/>
                <w:bCs/>
                <w:sz w:val="20"/>
                <w:szCs w:val="20"/>
                <w:lang w:eastAsia="en-US"/>
              </w:rPr>
              <w:t>100</w:t>
            </w:r>
          </w:p>
        </w:tc>
      </w:tr>
      <w:tr w:rsidR="007207DB" w:rsidRPr="005C7F82" w:rsidTr="00970A6E">
        <w:trPr>
          <w:trHeight w:val="430"/>
          <w:jc w:val="center"/>
        </w:trPr>
        <w:tc>
          <w:tcPr>
            <w:tcW w:w="3544" w:type="dxa"/>
            <w:tcBorders>
              <w:top w:val="nil"/>
              <w:left w:val="single" w:sz="4" w:space="0" w:color="auto"/>
              <w:bottom w:val="single" w:sz="4" w:space="0" w:color="auto"/>
              <w:right w:val="single" w:sz="4" w:space="0" w:color="auto"/>
            </w:tcBorders>
            <w:shd w:val="clear" w:color="auto" w:fill="auto"/>
            <w:vAlign w:val="center"/>
          </w:tcPr>
          <w:p w:rsidR="007207DB" w:rsidRPr="005C7F82" w:rsidRDefault="007207DB" w:rsidP="00BF15EB">
            <w:pPr>
              <w:widowControl w:val="0"/>
              <w:spacing w:after="200" w:line="240" w:lineRule="auto"/>
              <w:rPr>
                <w:rFonts w:eastAsia="Calibri"/>
                <w:sz w:val="20"/>
                <w:szCs w:val="20"/>
                <w:lang w:eastAsia="en-US"/>
              </w:rPr>
            </w:pPr>
            <w:r w:rsidRPr="005C7F82">
              <w:rPr>
                <w:rFonts w:eastAsia="Calibri"/>
                <w:sz w:val="20"/>
                <w:szCs w:val="20"/>
                <w:lang w:eastAsia="en-US"/>
              </w:rPr>
              <w:t xml:space="preserve">с. </w:t>
            </w:r>
            <w:r w:rsidR="00BF15EB" w:rsidRPr="005C7F82">
              <w:rPr>
                <w:rFonts w:eastAsia="Calibri"/>
                <w:sz w:val="20"/>
                <w:szCs w:val="20"/>
                <w:lang w:eastAsia="en-US"/>
              </w:rPr>
              <w:t>Ельцовка</w:t>
            </w:r>
          </w:p>
        </w:tc>
        <w:tc>
          <w:tcPr>
            <w:tcW w:w="2693" w:type="dxa"/>
            <w:tcBorders>
              <w:top w:val="nil"/>
              <w:left w:val="nil"/>
              <w:bottom w:val="single" w:sz="4" w:space="0" w:color="auto"/>
              <w:right w:val="single" w:sz="4" w:space="0" w:color="auto"/>
            </w:tcBorders>
            <w:shd w:val="clear" w:color="auto" w:fill="auto"/>
            <w:vAlign w:val="center"/>
          </w:tcPr>
          <w:p w:rsidR="007207DB" w:rsidRPr="005C7F82" w:rsidRDefault="00BF15EB" w:rsidP="00987085">
            <w:pPr>
              <w:widowControl w:val="0"/>
              <w:spacing w:after="200" w:line="240" w:lineRule="auto"/>
              <w:jc w:val="center"/>
              <w:rPr>
                <w:rFonts w:eastAsia="Calibri"/>
                <w:sz w:val="20"/>
                <w:szCs w:val="20"/>
                <w:lang w:eastAsia="en-US"/>
              </w:rPr>
            </w:pPr>
            <w:r w:rsidRPr="005C7F82">
              <w:rPr>
                <w:rFonts w:eastAsia="Calibri"/>
                <w:sz w:val="20"/>
                <w:szCs w:val="20"/>
                <w:lang w:eastAsia="en-US"/>
              </w:rPr>
              <w:t>2977</w:t>
            </w:r>
          </w:p>
        </w:tc>
        <w:tc>
          <w:tcPr>
            <w:tcW w:w="3090" w:type="dxa"/>
            <w:tcBorders>
              <w:top w:val="single" w:sz="4" w:space="0" w:color="auto"/>
              <w:left w:val="nil"/>
              <w:bottom w:val="single" w:sz="4" w:space="0" w:color="auto"/>
              <w:right w:val="single" w:sz="4" w:space="0" w:color="auto"/>
            </w:tcBorders>
            <w:vAlign w:val="center"/>
          </w:tcPr>
          <w:p w:rsidR="007207DB" w:rsidRPr="005C7F82" w:rsidRDefault="00BF15EB" w:rsidP="00987085">
            <w:pPr>
              <w:widowControl w:val="0"/>
              <w:spacing w:after="200" w:line="240" w:lineRule="auto"/>
              <w:jc w:val="center"/>
              <w:rPr>
                <w:rFonts w:eastAsia="Calibri"/>
                <w:sz w:val="20"/>
                <w:szCs w:val="20"/>
                <w:lang w:eastAsia="en-US"/>
              </w:rPr>
            </w:pPr>
            <w:r w:rsidRPr="005C7F82">
              <w:rPr>
                <w:rFonts w:eastAsia="Calibri"/>
                <w:sz w:val="20"/>
                <w:szCs w:val="20"/>
                <w:lang w:eastAsia="en-US"/>
              </w:rPr>
              <w:t>100</w:t>
            </w:r>
          </w:p>
        </w:tc>
      </w:tr>
    </w:tbl>
    <w:p w:rsidR="00A129DB" w:rsidRPr="005C7F82" w:rsidRDefault="00A129DB" w:rsidP="00F81D6C">
      <w:pPr>
        <w:pStyle w:val="Sf6"/>
        <w:spacing w:before="240"/>
        <w:rPr>
          <w:color w:val="auto"/>
        </w:rPr>
      </w:pPr>
      <w:r w:rsidRPr="005C7F82">
        <w:rPr>
          <w:color w:val="auto"/>
        </w:rPr>
        <w:t xml:space="preserve">Таблица </w:t>
      </w:r>
      <w:r w:rsidR="000E36F2" w:rsidRPr="005C7F82">
        <w:rPr>
          <w:color w:val="auto"/>
        </w:rPr>
        <w:t>6</w:t>
      </w:r>
    </w:p>
    <w:p w:rsidR="001000B4" w:rsidRPr="005C7F82" w:rsidRDefault="00A129DB" w:rsidP="00FA1DC2">
      <w:pPr>
        <w:pStyle w:val="1fff1"/>
        <w:spacing w:line="240" w:lineRule="auto"/>
        <w:ind w:firstLine="0"/>
        <w:jc w:val="center"/>
        <w:rPr>
          <w:rFonts w:eastAsia="Calibri"/>
          <w:lang w:eastAsia="en-US"/>
        </w:rPr>
      </w:pPr>
      <w:r w:rsidRPr="005C7F82">
        <w:t xml:space="preserve">Основное движение численности населения </w:t>
      </w:r>
      <w:r w:rsidR="007979E1" w:rsidRPr="005C7F82">
        <w:t>муниципального образования</w:t>
      </w:r>
      <w:r w:rsidRPr="005C7F82">
        <w:t xml:space="preserve"> </w:t>
      </w:r>
      <w:r w:rsidR="00F81D6C" w:rsidRPr="005C7F82">
        <w:t>Ель</w:t>
      </w:r>
      <w:r w:rsidR="00FA1DC2" w:rsidRPr="005C7F82">
        <w:t>ц</w:t>
      </w:r>
      <w:r w:rsidR="00F81D6C" w:rsidRPr="005C7F82">
        <w:t xml:space="preserve">овский </w:t>
      </w:r>
      <w:r w:rsidRPr="005C7F82">
        <w:t>сельсовет (на 1 января 2017 года)</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944"/>
        <w:gridCol w:w="1061"/>
        <w:gridCol w:w="922"/>
        <w:gridCol w:w="894"/>
        <w:gridCol w:w="1058"/>
      </w:tblGrid>
      <w:tr w:rsidR="005413F9" w:rsidRPr="005C7F82" w:rsidTr="00970A6E">
        <w:trPr>
          <w:trHeight w:val="273"/>
          <w:jc w:val="center"/>
        </w:trPr>
        <w:tc>
          <w:tcPr>
            <w:tcW w:w="2379" w:type="pct"/>
            <w:tcBorders>
              <w:top w:val="single" w:sz="4" w:space="0" w:color="auto"/>
              <w:left w:val="single" w:sz="4" w:space="0" w:color="auto"/>
              <w:bottom w:val="single" w:sz="4" w:space="0" w:color="auto"/>
              <w:right w:val="single" w:sz="4" w:space="0" w:color="auto"/>
            </w:tcBorders>
            <w:noWrap/>
            <w:vAlign w:val="center"/>
            <w:hideMark/>
          </w:tcPr>
          <w:p w:rsidR="005413F9" w:rsidRPr="005C7F82" w:rsidRDefault="005413F9" w:rsidP="005413F9">
            <w:pPr>
              <w:widowControl w:val="0"/>
              <w:spacing w:line="240" w:lineRule="auto"/>
              <w:rPr>
                <w:b/>
                <w:sz w:val="20"/>
                <w:szCs w:val="20"/>
              </w:rPr>
            </w:pPr>
            <w:r w:rsidRPr="005C7F82">
              <w:rPr>
                <w:b/>
                <w:sz w:val="20"/>
                <w:szCs w:val="20"/>
              </w:rPr>
              <w:t>Показатели</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5413F9" w:rsidRPr="005C7F82" w:rsidRDefault="005413F9" w:rsidP="005413F9">
            <w:pPr>
              <w:widowControl w:val="0"/>
              <w:spacing w:line="240" w:lineRule="auto"/>
              <w:ind w:firstLine="33"/>
              <w:jc w:val="center"/>
              <w:rPr>
                <w:b/>
                <w:sz w:val="20"/>
                <w:szCs w:val="20"/>
              </w:rPr>
            </w:pPr>
            <w:r w:rsidRPr="005C7F82">
              <w:rPr>
                <w:b/>
                <w:sz w:val="20"/>
                <w:szCs w:val="20"/>
              </w:rPr>
              <w:t>2013</w:t>
            </w:r>
          </w:p>
        </w:tc>
        <w:tc>
          <w:tcPr>
            <w:tcW w:w="570" w:type="pct"/>
            <w:tcBorders>
              <w:top w:val="single" w:sz="4" w:space="0" w:color="auto"/>
              <w:left w:val="single" w:sz="4" w:space="0" w:color="auto"/>
              <w:bottom w:val="single" w:sz="4" w:space="0" w:color="auto"/>
              <w:right w:val="single" w:sz="4" w:space="0" w:color="auto"/>
            </w:tcBorders>
            <w:noWrap/>
            <w:vAlign w:val="center"/>
            <w:hideMark/>
          </w:tcPr>
          <w:p w:rsidR="005413F9" w:rsidRPr="005C7F82" w:rsidRDefault="005413F9" w:rsidP="005413F9">
            <w:pPr>
              <w:widowControl w:val="0"/>
              <w:spacing w:line="240" w:lineRule="auto"/>
              <w:jc w:val="center"/>
              <w:rPr>
                <w:b/>
                <w:sz w:val="20"/>
                <w:szCs w:val="20"/>
              </w:rPr>
            </w:pPr>
            <w:r w:rsidRPr="005C7F82">
              <w:rPr>
                <w:b/>
                <w:sz w:val="20"/>
                <w:szCs w:val="20"/>
              </w:rPr>
              <w:t>2014</w:t>
            </w:r>
          </w:p>
        </w:tc>
        <w:tc>
          <w:tcPr>
            <w:tcW w:w="495" w:type="pct"/>
            <w:tcBorders>
              <w:top w:val="single" w:sz="4" w:space="0" w:color="auto"/>
              <w:left w:val="single" w:sz="4" w:space="0" w:color="auto"/>
              <w:bottom w:val="single" w:sz="4" w:space="0" w:color="auto"/>
              <w:right w:val="single" w:sz="4" w:space="0" w:color="auto"/>
            </w:tcBorders>
            <w:noWrap/>
            <w:vAlign w:val="center"/>
            <w:hideMark/>
          </w:tcPr>
          <w:p w:rsidR="005413F9" w:rsidRPr="005C7F82" w:rsidRDefault="005413F9" w:rsidP="005413F9">
            <w:pPr>
              <w:widowControl w:val="0"/>
              <w:spacing w:line="240" w:lineRule="auto"/>
              <w:jc w:val="center"/>
              <w:rPr>
                <w:b/>
                <w:sz w:val="20"/>
                <w:szCs w:val="20"/>
              </w:rPr>
            </w:pPr>
            <w:r w:rsidRPr="005C7F82">
              <w:rPr>
                <w:b/>
                <w:sz w:val="20"/>
                <w:szCs w:val="20"/>
              </w:rPr>
              <w:t>2015</w:t>
            </w:r>
          </w:p>
        </w:tc>
        <w:tc>
          <w:tcPr>
            <w:tcW w:w="480" w:type="pct"/>
            <w:tcBorders>
              <w:top w:val="single" w:sz="4" w:space="0" w:color="auto"/>
              <w:left w:val="single" w:sz="4" w:space="0" w:color="auto"/>
              <w:bottom w:val="single" w:sz="4" w:space="0" w:color="auto"/>
              <w:right w:val="single" w:sz="4" w:space="0" w:color="auto"/>
            </w:tcBorders>
            <w:vAlign w:val="center"/>
          </w:tcPr>
          <w:p w:rsidR="005413F9" w:rsidRPr="005C7F82" w:rsidRDefault="005413F9" w:rsidP="005413F9">
            <w:pPr>
              <w:widowControl w:val="0"/>
              <w:spacing w:line="240" w:lineRule="auto"/>
              <w:jc w:val="center"/>
              <w:rPr>
                <w:b/>
                <w:sz w:val="20"/>
                <w:szCs w:val="20"/>
              </w:rPr>
            </w:pPr>
            <w:r w:rsidRPr="005C7F82">
              <w:rPr>
                <w:b/>
                <w:sz w:val="20"/>
                <w:szCs w:val="20"/>
              </w:rPr>
              <w:t>2016</w:t>
            </w:r>
          </w:p>
        </w:tc>
        <w:tc>
          <w:tcPr>
            <w:tcW w:w="568" w:type="pct"/>
            <w:tcBorders>
              <w:top w:val="single" w:sz="4" w:space="0" w:color="auto"/>
              <w:left w:val="single" w:sz="4" w:space="0" w:color="auto"/>
              <w:bottom w:val="single" w:sz="4" w:space="0" w:color="auto"/>
              <w:right w:val="single" w:sz="4" w:space="0" w:color="auto"/>
            </w:tcBorders>
            <w:vAlign w:val="center"/>
          </w:tcPr>
          <w:p w:rsidR="005413F9" w:rsidRPr="005C7F82" w:rsidRDefault="005413F9" w:rsidP="005413F9">
            <w:pPr>
              <w:widowControl w:val="0"/>
              <w:spacing w:line="240" w:lineRule="auto"/>
              <w:jc w:val="center"/>
              <w:rPr>
                <w:b/>
                <w:sz w:val="20"/>
                <w:szCs w:val="20"/>
              </w:rPr>
            </w:pPr>
            <w:r w:rsidRPr="005C7F82">
              <w:rPr>
                <w:b/>
                <w:sz w:val="20"/>
                <w:szCs w:val="20"/>
              </w:rPr>
              <w:t>2017</w:t>
            </w:r>
          </w:p>
        </w:tc>
      </w:tr>
      <w:tr w:rsidR="005413F9" w:rsidRPr="005C7F82" w:rsidTr="00970A6E">
        <w:trPr>
          <w:trHeight w:val="300"/>
          <w:jc w:val="center"/>
        </w:trPr>
        <w:tc>
          <w:tcPr>
            <w:tcW w:w="2379" w:type="pct"/>
            <w:tcBorders>
              <w:top w:val="single" w:sz="4" w:space="0" w:color="auto"/>
              <w:left w:val="single" w:sz="4" w:space="0" w:color="auto"/>
              <w:bottom w:val="single" w:sz="4" w:space="0" w:color="auto"/>
              <w:right w:val="single" w:sz="4" w:space="0" w:color="auto"/>
            </w:tcBorders>
            <w:noWrap/>
            <w:vAlign w:val="center"/>
            <w:hideMark/>
          </w:tcPr>
          <w:p w:rsidR="005413F9" w:rsidRPr="005C7F82" w:rsidRDefault="005413F9" w:rsidP="00F81D6C">
            <w:pPr>
              <w:spacing w:line="240" w:lineRule="auto"/>
              <w:rPr>
                <w:sz w:val="20"/>
                <w:szCs w:val="20"/>
              </w:rPr>
            </w:pPr>
            <w:r w:rsidRPr="005C7F82">
              <w:rPr>
                <w:sz w:val="20"/>
                <w:szCs w:val="20"/>
              </w:rPr>
              <w:t xml:space="preserve">Общая численность населения </w:t>
            </w:r>
            <w:r w:rsidR="0051568E" w:rsidRPr="005C7F82">
              <w:rPr>
                <w:rFonts w:eastAsia="Calibri"/>
                <w:sz w:val="20"/>
                <w:szCs w:val="20"/>
                <w:lang w:eastAsia="en-US"/>
              </w:rPr>
              <w:t xml:space="preserve">с. </w:t>
            </w:r>
            <w:r w:rsidR="00F81D6C" w:rsidRPr="005C7F82">
              <w:rPr>
                <w:rFonts w:eastAsia="Calibri"/>
                <w:sz w:val="20"/>
                <w:szCs w:val="20"/>
                <w:lang w:eastAsia="en-US"/>
              </w:rPr>
              <w:t>Ельцовка</w:t>
            </w:r>
          </w:p>
        </w:tc>
        <w:tc>
          <w:tcPr>
            <w:tcW w:w="507" w:type="pct"/>
            <w:tcBorders>
              <w:top w:val="single" w:sz="4" w:space="0" w:color="auto"/>
              <w:left w:val="single" w:sz="4" w:space="0" w:color="auto"/>
              <w:bottom w:val="single" w:sz="4" w:space="0" w:color="auto"/>
              <w:right w:val="single" w:sz="4" w:space="0" w:color="auto"/>
            </w:tcBorders>
            <w:noWrap/>
            <w:vAlign w:val="center"/>
          </w:tcPr>
          <w:p w:rsidR="005413F9" w:rsidRPr="005C7F82" w:rsidRDefault="00F81D6C" w:rsidP="0051568E">
            <w:pPr>
              <w:spacing w:line="240" w:lineRule="auto"/>
              <w:jc w:val="center"/>
              <w:rPr>
                <w:sz w:val="20"/>
                <w:szCs w:val="20"/>
              </w:rPr>
            </w:pPr>
            <w:r w:rsidRPr="005C7F82">
              <w:rPr>
                <w:sz w:val="20"/>
                <w:szCs w:val="20"/>
              </w:rPr>
              <w:t>2826</w:t>
            </w:r>
          </w:p>
        </w:tc>
        <w:tc>
          <w:tcPr>
            <w:tcW w:w="570" w:type="pct"/>
            <w:tcBorders>
              <w:top w:val="single" w:sz="4" w:space="0" w:color="auto"/>
              <w:left w:val="single" w:sz="4" w:space="0" w:color="auto"/>
              <w:bottom w:val="single" w:sz="4" w:space="0" w:color="auto"/>
              <w:right w:val="single" w:sz="4" w:space="0" w:color="auto"/>
            </w:tcBorders>
            <w:noWrap/>
            <w:vAlign w:val="center"/>
          </w:tcPr>
          <w:p w:rsidR="005413F9" w:rsidRPr="005C7F82" w:rsidRDefault="00F81D6C" w:rsidP="0051568E">
            <w:pPr>
              <w:spacing w:line="240" w:lineRule="auto"/>
              <w:jc w:val="center"/>
              <w:rPr>
                <w:sz w:val="20"/>
                <w:szCs w:val="20"/>
              </w:rPr>
            </w:pPr>
            <w:r w:rsidRPr="005C7F82">
              <w:rPr>
                <w:sz w:val="20"/>
                <w:szCs w:val="20"/>
              </w:rPr>
              <w:t>3106</w:t>
            </w:r>
          </w:p>
        </w:tc>
        <w:tc>
          <w:tcPr>
            <w:tcW w:w="495" w:type="pct"/>
            <w:tcBorders>
              <w:top w:val="single" w:sz="4" w:space="0" w:color="auto"/>
              <w:left w:val="single" w:sz="4" w:space="0" w:color="auto"/>
              <w:bottom w:val="single" w:sz="4" w:space="0" w:color="auto"/>
              <w:right w:val="single" w:sz="4" w:space="0" w:color="auto"/>
            </w:tcBorders>
            <w:noWrap/>
            <w:vAlign w:val="center"/>
          </w:tcPr>
          <w:p w:rsidR="005413F9" w:rsidRPr="005C7F82" w:rsidRDefault="00F81D6C" w:rsidP="0051568E">
            <w:pPr>
              <w:spacing w:line="240" w:lineRule="auto"/>
              <w:jc w:val="center"/>
              <w:rPr>
                <w:sz w:val="20"/>
                <w:szCs w:val="20"/>
              </w:rPr>
            </w:pPr>
            <w:r w:rsidRPr="005C7F82">
              <w:rPr>
                <w:sz w:val="20"/>
                <w:szCs w:val="20"/>
              </w:rPr>
              <w:t>3034</w:t>
            </w:r>
          </w:p>
        </w:tc>
        <w:tc>
          <w:tcPr>
            <w:tcW w:w="480" w:type="pct"/>
            <w:tcBorders>
              <w:top w:val="single" w:sz="4" w:space="0" w:color="auto"/>
              <w:left w:val="single" w:sz="4" w:space="0" w:color="auto"/>
              <w:bottom w:val="single" w:sz="4" w:space="0" w:color="auto"/>
              <w:right w:val="single" w:sz="4" w:space="0" w:color="auto"/>
            </w:tcBorders>
            <w:vAlign w:val="center"/>
          </w:tcPr>
          <w:p w:rsidR="005413F9" w:rsidRPr="005C7F82" w:rsidRDefault="00F81D6C" w:rsidP="0051568E">
            <w:pPr>
              <w:spacing w:line="240" w:lineRule="auto"/>
              <w:jc w:val="center"/>
              <w:rPr>
                <w:sz w:val="20"/>
                <w:szCs w:val="20"/>
              </w:rPr>
            </w:pPr>
            <w:r w:rsidRPr="005C7F82">
              <w:rPr>
                <w:sz w:val="20"/>
                <w:szCs w:val="20"/>
              </w:rPr>
              <w:t>3041</w:t>
            </w:r>
          </w:p>
        </w:tc>
        <w:tc>
          <w:tcPr>
            <w:tcW w:w="568" w:type="pct"/>
            <w:tcBorders>
              <w:top w:val="single" w:sz="4" w:space="0" w:color="auto"/>
              <w:left w:val="single" w:sz="4" w:space="0" w:color="auto"/>
              <w:bottom w:val="single" w:sz="4" w:space="0" w:color="auto"/>
              <w:right w:val="single" w:sz="4" w:space="0" w:color="auto"/>
            </w:tcBorders>
            <w:vAlign w:val="center"/>
          </w:tcPr>
          <w:p w:rsidR="005413F9" w:rsidRPr="005C7F82" w:rsidRDefault="00F81D6C" w:rsidP="0051568E">
            <w:pPr>
              <w:spacing w:line="240" w:lineRule="auto"/>
              <w:jc w:val="center"/>
              <w:rPr>
                <w:sz w:val="20"/>
                <w:szCs w:val="20"/>
              </w:rPr>
            </w:pPr>
            <w:r w:rsidRPr="005C7F82">
              <w:rPr>
                <w:rFonts w:eastAsia="Calibri"/>
                <w:sz w:val="20"/>
                <w:szCs w:val="20"/>
                <w:lang w:eastAsia="en-US"/>
              </w:rPr>
              <w:t>2977</w:t>
            </w:r>
          </w:p>
        </w:tc>
      </w:tr>
      <w:tr w:rsidR="005413F9" w:rsidRPr="005C7F82" w:rsidTr="00970A6E">
        <w:trPr>
          <w:trHeight w:val="300"/>
          <w:jc w:val="center"/>
        </w:trPr>
        <w:tc>
          <w:tcPr>
            <w:tcW w:w="2379" w:type="pct"/>
            <w:tcBorders>
              <w:top w:val="single" w:sz="4" w:space="0" w:color="auto"/>
              <w:left w:val="single" w:sz="4" w:space="0" w:color="auto"/>
              <w:bottom w:val="single" w:sz="4" w:space="0" w:color="auto"/>
              <w:right w:val="single" w:sz="4" w:space="0" w:color="auto"/>
            </w:tcBorders>
            <w:noWrap/>
            <w:vAlign w:val="center"/>
            <w:hideMark/>
          </w:tcPr>
          <w:p w:rsidR="005413F9" w:rsidRPr="005C7F82" w:rsidRDefault="005413F9" w:rsidP="005413F9">
            <w:pPr>
              <w:spacing w:line="240" w:lineRule="auto"/>
              <w:rPr>
                <w:b/>
                <w:sz w:val="20"/>
                <w:szCs w:val="20"/>
              </w:rPr>
            </w:pPr>
            <w:r w:rsidRPr="005C7F82">
              <w:rPr>
                <w:b/>
                <w:sz w:val="20"/>
                <w:szCs w:val="20"/>
              </w:rPr>
              <w:t>Всего по сельсовету</w:t>
            </w:r>
          </w:p>
        </w:tc>
        <w:tc>
          <w:tcPr>
            <w:tcW w:w="507" w:type="pct"/>
            <w:tcBorders>
              <w:top w:val="single" w:sz="4" w:space="0" w:color="auto"/>
              <w:left w:val="single" w:sz="4" w:space="0" w:color="auto"/>
              <w:bottom w:val="single" w:sz="4" w:space="0" w:color="auto"/>
              <w:right w:val="single" w:sz="4" w:space="0" w:color="auto"/>
            </w:tcBorders>
            <w:noWrap/>
            <w:vAlign w:val="center"/>
          </w:tcPr>
          <w:p w:rsidR="005413F9" w:rsidRPr="005C7F82" w:rsidRDefault="00F81D6C" w:rsidP="0051568E">
            <w:pPr>
              <w:spacing w:line="240" w:lineRule="auto"/>
              <w:jc w:val="center"/>
              <w:rPr>
                <w:sz w:val="20"/>
                <w:szCs w:val="20"/>
              </w:rPr>
            </w:pPr>
            <w:r w:rsidRPr="005C7F82">
              <w:rPr>
                <w:sz w:val="20"/>
                <w:szCs w:val="20"/>
              </w:rPr>
              <w:t>2826</w:t>
            </w:r>
          </w:p>
        </w:tc>
        <w:tc>
          <w:tcPr>
            <w:tcW w:w="570" w:type="pct"/>
            <w:tcBorders>
              <w:top w:val="single" w:sz="4" w:space="0" w:color="auto"/>
              <w:left w:val="single" w:sz="4" w:space="0" w:color="auto"/>
              <w:bottom w:val="single" w:sz="4" w:space="0" w:color="auto"/>
              <w:right w:val="single" w:sz="4" w:space="0" w:color="auto"/>
            </w:tcBorders>
            <w:noWrap/>
            <w:vAlign w:val="center"/>
          </w:tcPr>
          <w:p w:rsidR="005413F9" w:rsidRPr="005C7F82" w:rsidRDefault="00F81D6C" w:rsidP="0051568E">
            <w:pPr>
              <w:spacing w:line="240" w:lineRule="auto"/>
              <w:jc w:val="center"/>
              <w:rPr>
                <w:sz w:val="20"/>
                <w:szCs w:val="20"/>
              </w:rPr>
            </w:pPr>
            <w:r w:rsidRPr="005C7F82">
              <w:rPr>
                <w:sz w:val="20"/>
                <w:szCs w:val="20"/>
              </w:rPr>
              <w:t>3106</w:t>
            </w:r>
          </w:p>
        </w:tc>
        <w:tc>
          <w:tcPr>
            <w:tcW w:w="495" w:type="pct"/>
            <w:tcBorders>
              <w:top w:val="single" w:sz="4" w:space="0" w:color="auto"/>
              <w:left w:val="single" w:sz="4" w:space="0" w:color="auto"/>
              <w:bottom w:val="single" w:sz="4" w:space="0" w:color="auto"/>
              <w:right w:val="single" w:sz="4" w:space="0" w:color="auto"/>
            </w:tcBorders>
            <w:noWrap/>
            <w:vAlign w:val="center"/>
          </w:tcPr>
          <w:p w:rsidR="005413F9" w:rsidRPr="005C7F82" w:rsidRDefault="00F81D6C" w:rsidP="0051568E">
            <w:pPr>
              <w:spacing w:line="240" w:lineRule="auto"/>
              <w:jc w:val="center"/>
              <w:rPr>
                <w:sz w:val="20"/>
                <w:szCs w:val="20"/>
              </w:rPr>
            </w:pPr>
            <w:r w:rsidRPr="005C7F82">
              <w:rPr>
                <w:sz w:val="20"/>
                <w:szCs w:val="20"/>
              </w:rPr>
              <w:t>3034</w:t>
            </w:r>
          </w:p>
        </w:tc>
        <w:tc>
          <w:tcPr>
            <w:tcW w:w="480" w:type="pct"/>
            <w:tcBorders>
              <w:top w:val="single" w:sz="4" w:space="0" w:color="auto"/>
              <w:left w:val="single" w:sz="4" w:space="0" w:color="auto"/>
              <w:bottom w:val="single" w:sz="4" w:space="0" w:color="auto"/>
              <w:right w:val="single" w:sz="4" w:space="0" w:color="auto"/>
            </w:tcBorders>
            <w:vAlign w:val="center"/>
          </w:tcPr>
          <w:p w:rsidR="005413F9" w:rsidRPr="005C7F82" w:rsidRDefault="00F81D6C" w:rsidP="0051568E">
            <w:pPr>
              <w:spacing w:line="240" w:lineRule="auto"/>
              <w:jc w:val="center"/>
              <w:rPr>
                <w:sz w:val="20"/>
                <w:szCs w:val="20"/>
              </w:rPr>
            </w:pPr>
            <w:r w:rsidRPr="005C7F82">
              <w:rPr>
                <w:sz w:val="20"/>
                <w:szCs w:val="20"/>
              </w:rPr>
              <w:t>3041</w:t>
            </w:r>
          </w:p>
        </w:tc>
        <w:tc>
          <w:tcPr>
            <w:tcW w:w="568" w:type="pct"/>
            <w:tcBorders>
              <w:top w:val="single" w:sz="4" w:space="0" w:color="auto"/>
              <w:left w:val="single" w:sz="4" w:space="0" w:color="auto"/>
              <w:bottom w:val="single" w:sz="4" w:space="0" w:color="auto"/>
              <w:right w:val="single" w:sz="4" w:space="0" w:color="auto"/>
            </w:tcBorders>
            <w:vAlign w:val="center"/>
          </w:tcPr>
          <w:p w:rsidR="005413F9" w:rsidRPr="005C7F82" w:rsidRDefault="00F81D6C" w:rsidP="0051568E">
            <w:pPr>
              <w:spacing w:line="240" w:lineRule="auto"/>
              <w:jc w:val="center"/>
              <w:rPr>
                <w:sz w:val="20"/>
                <w:szCs w:val="20"/>
              </w:rPr>
            </w:pPr>
            <w:r w:rsidRPr="005C7F82">
              <w:rPr>
                <w:rFonts w:eastAsia="Calibri"/>
                <w:bCs/>
                <w:sz w:val="20"/>
                <w:szCs w:val="20"/>
                <w:lang w:eastAsia="en-US"/>
              </w:rPr>
              <w:t>2977</w:t>
            </w:r>
          </w:p>
        </w:tc>
      </w:tr>
    </w:tbl>
    <w:p w:rsidR="006337A9" w:rsidRPr="005C7F82" w:rsidRDefault="0055556B" w:rsidP="00DC4C71">
      <w:pPr>
        <w:pStyle w:val="1fff1"/>
        <w:spacing w:after="0"/>
        <w:ind w:firstLine="720"/>
        <w:jc w:val="both"/>
      </w:pPr>
      <w:r w:rsidRPr="005C7F82">
        <w:rPr>
          <w:rFonts w:eastAsia="Calibri"/>
          <w:lang w:eastAsia="en-US"/>
        </w:rPr>
        <w:t xml:space="preserve">Численность населения на первую очередь и на расчетный срок определена </w:t>
      </w:r>
      <w:r w:rsidR="006337A9" w:rsidRPr="005C7F82">
        <w:t xml:space="preserve">на основе </w:t>
      </w:r>
      <w:r w:rsidR="00887EF5" w:rsidRPr="005C7F82">
        <w:t>анализа</w:t>
      </w:r>
      <w:r w:rsidR="006337A9" w:rsidRPr="005C7F82">
        <w:t xml:space="preserve"> </w:t>
      </w:r>
      <w:r w:rsidR="00887EF5" w:rsidRPr="005C7F82">
        <w:t xml:space="preserve">удельного веса возрастных групп в общей численности населения </w:t>
      </w:r>
      <w:r w:rsidR="006337A9" w:rsidRPr="005C7F82">
        <w:t>методом трудового баланса</w:t>
      </w:r>
      <w:r w:rsidR="00A16B65" w:rsidRPr="005C7F82">
        <w:t>.</w:t>
      </w:r>
    </w:p>
    <w:p w:rsidR="0033338C" w:rsidRPr="005C7F82" w:rsidRDefault="0033338C" w:rsidP="00DC4C71">
      <w:pPr>
        <w:pStyle w:val="1fff1"/>
        <w:spacing w:after="0"/>
        <w:ind w:firstLine="720"/>
        <w:jc w:val="both"/>
      </w:pPr>
      <w:r w:rsidRPr="005C7F82">
        <w:t xml:space="preserve">Согласно статистическим расчетам, с учетом проводимой </w:t>
      </w:r>
      <w:r w:rsidR="00CE0C95" w:rsidRPr="005C7F82">
        <w:t xml:space="preserve">государством </w:t>
      </w:r>
      <w:r w:rsidRPr="005C7F82">
        <w:t>демографической политики в масштабах страны, повышения качества и уровня жизни населения может наблюдаться стабилизация численности населения и его небольшой рост. Рост численности населения будет происходить за счет миграционного прироста населения, в составе которого будут преобладать люди в трудоспособном возрасте с детьми, в результате чего демографическая структура населения может улучшиться.</w:t>
      </w:r>
    </w:p>
    <w:p w:rsidR="009049C3" w:rsidRPr="005C7F82" w:rsidRDefault="00D478E9" w:rsidP="00DC4C71">
      <w:pPr>
        <w:pStyle w:val="1fff1"/>
        <w:spacing w:after="0"/>
        <w:ind w:firstLine="720"/>
        <w:jc w:val="both"/>
      </w:pPr>
      <w:r w:rsidRPr="005C7F82">
        <w:t>Структура основных градообразующих кадров</w:t>
      </w:r>
      <w:r w:rsidR="00165114" w:rsidRPr="005C7F82">
        <w:t xml:space="preserve"> </w:t>
      </w:r>
      <w:r w:rsidR="0053012C" w:rsidRPr="005C7F82">
        <w:t xml:space="preserve">с. </w:t>
      </w:r>
      <w:r w:rsidR="00F81D6C" w:rsidRPr="005C7F82">
        <w:t>Ельцовка</w:t>
      </w:r>
      <w:r w:rsidR="00B9451E" w:rsidRPr="005C7F82">
        <w:t xml:space="preserve"> </w:t>
      </w:r>
      <w:r w:rsidR="00165114" w:rsidRPr="005C7F82">
        <w:t xml:space="preserve">на начало </w:t>
      </w:r>
      <w:r w:rsidR="003305B8" w:rsidRPr="005C7F82">
        <w:t>201</w:t>
      </w:r>
      <w:r w:rsidR="00856B9B" w:rsidRPr="005C7F82">
        <w:t>7</w:t>
      </w:r>
      <w:r w:rsidR="00165114" w:rsidRPr="005C7F82">
        <w:t xml:space="preserve"> г</w:t>
      </w:r>
      <w:r w:rsidR="00AC008A" w:rsidRPr="005C7F82">
        <w:t>.</w:t>
      </w:r>
      <w:r w:rsidR="005F0299" w:rsidRPr="005C7F82">
        <w:t xml:space="preserve"> </w:t>
      </w:r>
      <w:r w:rsidR="00AA3BBE" w:rsidRPr="005C7F82">
        <w:t>п</w:t>
      </w:r>
      <w:r w:rsidR="00165114" w:rsidRPr="005C7F82">
        <w:t>редставлен</w:t>
      </w:r>
      <w:r w:rsidR="005F0299" w:rsidRPr="005C7F82">
        <w:t>а</w:t>
      </w:r>
      <w:r w:rsidR="00165114" w:rsidRPr="005C7F82">
        <w:t xml:space="preserve"> в </w:t>
      </w:r>
      <w:r w:rsidR="00856B9B" w:rsidRPr="005C7F82">
        <w:t>т</w:t>
      </w:r>
      <w:r w:rsidR="00165114" w:rsidRPr="005C7F82">
        <w:t xml:space="preserve">аблице </w:t>
      </w:r>
      <w:r w:rsidR="00F81D6C" w:rsidRPr="005C7F82">
        <w:t>ниже</w:t>
      </w:r>
      <w:r w:rsidR="00ED685F" w:rsidRPr="005C7F82">
        <w:t>.</w:t>
      </w:r>
    </w:p>
    <w:p w:rsidR="00F81D6C" w:rsidRPr="005C7F82" w:rsidRDefault="00F81D6C" w:rsidP="00F81D6C">
      <w:pPr>
        <w:pStyle w:val="1fff1"/>
        <w:spacing w:after="0" w:line="240" w:lineRule="auto"/>
        <w:jc w:val="right"/>
      </w:pPr>
      <w:r w:rsidRPr="005C7F82">
        <w:t xml:space="preserve">Таблица </w:t>
      </w:r>
      <w:r w:rsidR="000E36F2" w:rsidRPr="005C7F82">
        <w:t>7</w:t>
      </w:r>
    </w:p>
    <w:p w:rsidR="00932851" w:rsidRPr="005C7F82" w:rsidRDefault="00F81D6C" w:rsidP="00F81D6C">
      <w:pPr>
        <w:widowControl w:val="0"/>
        <w:jc w:val="center"/>
      </w:pPr>
      <w:r w:rsidRPr="005C7F82">
        <w:t>Структура основных градообразующих кадров (человек)</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776"/>
        <w:gridCol w:w="4377"/>
        <w:gridCol w:w="4423"/>
      </w:tblGrid>
      <w:tr w:rsidR="00F81D6C" w:rsidRPr="005C7F82" w:rsidTr="00970A6E">
        <w:trPr>
          <w:trHeight w:val="270"/>
          <w:tblHeader/>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b/>
                <w:sz w:val="20"/>
                <w:szCs w:val="20"/>
              </w:rPr>
            </w:pPr>
            <w:r w:rsidRPr="005C7F82">
              <w:rPr>
                <w:b/>
                <w:sz w:val="20"/>
                <w:szCs w:val="20"/>
              </w:rPr>
              <w:t>№№ п/п</w:t>
            </w: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b/>
                <w:sz w:val="20"/>
                <w:szCs w:val="20"/>
              </w:rPr>
            </w:pPr>
            <w:r w:rsidRPr="005C7F82">
              <w:rPr>
                <w:b/>
                <w:sz w:val="20"/>
                <w:szCs w:val="20"/>
              </w:rPr>
              <w:t>Отрасли и предприятия</w:t>
            </w:r>
          </w:p>
        </w:tc>
        <w:tc>
          <w:tcPr>
            <w:tcW w:w="4423"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b/>
                <w:sz w:val="20"/>
                <w:szCs w:val="20"/>
              </w:rPr>
            </w:pPr>
            <w:r w:rsidRPr="005C7F82">
              <w:rPr>
                <w:b/>
                <w:sz w:val="20"/>
                <w:szCs w:val="20"/>
              </w:rPr>
              <w:t>Численность градообразующих кадров (человек)</w:t>
            </w:r>
          </w:p>
          <w:p w:rsidR="00F81D6C" w:rsidRPr="005C7F82" w:rsidRDefault="00F81D6C" w:rsidP="00AF0014">
            <w:pPr>
              <w:suppressAutoHyphens/>
              <w:spacing w:line="240" w:lineRule="auto"/>
              <w:jc w:val="center"/>
              <w:rPr>
                <w:b/>
                <w:sz w:val="20"/>
                <w:szCs w:val="20"/>
              </w:rPr>
            </w:pPr>
            <w:r w:rsidRPr="005C7F82">
              <w:rPr>
                <w:b/>
                <w:sz w:val="20"/>
                <w:szCs w:val="20"/>
              </w:rPr>
              <w:t>с. Ельцовка</w:t>
            </w:r>
          </w:p>
        </w:tc>
      </w:tr>
      <w:tr w:rsidR="00F81D6C" w:rsidRPr="005C7F82" w:rsidTr="00970A6E">
        <w:trPr>
          <w:trHeight w:val="322"/>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DC4C71" w:rsidP="00AF0014">
            <w:pPr>
              <w:suppressAutoHyphens/>
              <w:spacing w:line="240" w:lineRule="auto"/>
              <w:jc w:val="center"/>
              <w:rPr>
                <w:sz w:val="20"/>
                <w:szCs w:val="20"/>
              </w:rPr>
            </w:pPr>
            <w:r w:rsidRPr="005C7F82">
              <w:rPr>
                <w:sz w:val="20"/>
                <w:szCs w:val="20"/>
              </w:rPr>
              <w:t>1</w:t>
            </w: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2</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3</w:t>
            </w: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c>
          <w:tcPr>
            <w:tcW w:w="4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Производственные предприятия</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r>
      <w:tr w:rsidR="00F81D6C" w:rsidRPr="005C7F82" w:rsidTr="00970A6E">
        <w:trPr>
          <w:trHeight w:val="234"/>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в том числе:</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1</w:t>
            </w: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 xml:space="preserve">ПО «Ельцовское» </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65</w:t>
            </w: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2</w:t>
            </w: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ГУП ДХ АК «северо-восточное ДРСУ»</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42</w:t>
            </w: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3</w:t>
            </w: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Сельскохозяйственные организации</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в том числе:</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4</w:t>
            </w: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СПК «Заречье»</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28</w:t>
            </w: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lastRenderedPageBreak/>
              <w:t>5</w:t>
            </w:r>
          </w:p>
        </w:tc>
        <w:tc>
          <w:tcPr>
            <w:tcW w:w="4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 xml:space="preserve">СПК «Пчеловод» </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1</w:t>
            </w:r>
          </w:p>
        </w:tc>
      </w:tr>
      <w:tr w:rsidR="00F81D6C" w:rsidRPr="005C7F82" w:rsidTr="00970A6E">
        <w:trPr>
          <w:trHeight w:val="246"/>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Крестьянско-фермерские хозяйства</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в том числе</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6</w:t>
            </w: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 xml:space="preserve">КФХ Толмачев А.Д. </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2</w:t>
            </w:r>
          </w:p>
        </w:tc>
      </w:tr>
      <w:tr w:rsidR="00F81D6C" w:rsidRPr="005C7F82" w:rsidTr="00970A6E">
        <w:trPr>
          <w:trHeight w:val="375"/>
        </w:trPr>
        <w:tc>
          <w:tcPr>
            <w:tcW w:w="77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7</w:t>
            </w:r>
          </w:p>
        </w:tc>
        <w:tc>
          <w:tcPr>
            <w:tcW w:w="43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КФХ Детушева В.</w:t>
            </w:r>
          </w:p>
        </w:tc>
        <w:tc>
          <w:tcPr>
            <w:tcW w:w="442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1</w:t>
            </w:r>
          </w:p>
        </w:tc>
      </w:tr>
      <w:tr w:rsidR="00F81D6C" w:rsidRPr="005C7F82" w:rsidTr="00970A6E">
        <w:trPr>
          <w:trHeight w:val="375"/>
        </w:trPr>
        <w:tc>
          <w:tcPr>
            <w:tcW w:w="77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8</w:t>
            </w:r>
          </w:p>
        </w:tc>
        <w:tc>
          <w:tcPr>
            <w:tcW w:w="43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КФХ Макеева Н.</w:t>
            </w:r>
          </w:p>
        </w:tc>
        <w:tc>
          <w:tcPr>
            <w:tcW w:w="442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1</w:t>
            </w:r>
          </w:p>
        </w:tc>
      </w:tr>
      <w:tr w:rsidR="00F81D6C" w:rsidRPr="005C7F82" w:rsidTr="00970A6E">
        <w:trPr>
          <w:trHeight w:val="375"/>
        </w:trPr>
        <w:tc>
          <w:tcPr>
            <w:tcW w:w="77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9</w:t>
            </w:r>
          </w:p>
        </w:tc>
        <w:tc>
          <w:tcPr>
            <w:tcW w:w="43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 xml:space="preserve">КФХ Курьянов И. </w:t>
            </w:r>
          </w:p>
        </w:tc>
        <w:tc>
          <w:tcPr>
            <w:tcW w:w="442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1</w:t>
            </w: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Коммунально-складские организации</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в том числе:</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10</w:t>
            </w: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МУП ЖКХ «Восточное»</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34</w:t>
            </w:r>
          </w:p>
        </w:tc>
      </w:tr>
      <w:tr w:rsidR="00F81D6C" w:rsidRPr="005C7F82" w:rsidTr="00970A6E">
        <w:trPr>
          <w:trHeight w:val="375"/>
        </w:trPr>
        <w:tc>
          <w:tcPr>
            <w:tcW w:w="77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11</w:t>
            </w:r>
          </w:p>
        </w:tc>
        <w:tc>
          <w:tcPr>
            <w:tcW w:w="43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ООО «Ельцовское ЖКХ»</w:t>
            </w:r>
          </w:p>
        </w:tc>
        <w:tc>
          <w:tcPr>
            <w:tcW w:w="442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1</w:t>
            </w: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Административно-хозяйственные и общественные организации</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в том числе:</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c>
          <w:tcPr>
            <w:tcW w:w="4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Администрация Ельцовского района</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r>
      <w:tr w:rsidR="00F81D6C" w:rsidRPr="005C7F82" w:rsidTr="00970A6E">
        <w:trPr>
          <w:trHeight w:val="198"/>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12</w:t>
            </w: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 xml:space="preserve">Администрация Ельцовского сельсовета </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6</w:t>
            </w: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Учреждения культурно-бытового обслуживания</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в том числе:</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13</w:t>
            </w: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МУ «Центр культуры»</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17</w:t>
            </w: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14</w:t>
            </w: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Центральная районная библиотека</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10</w:t>
            </w: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15</w:t>
            </w: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 xml:space="preserve">Музей им. Е.Ф. Савиновой </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4</w:t>
            </w: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Учебные заведения</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в том числе:</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16</w:t>
            </w:r>
          </w:p>
        </w:tc>
        <w:tc>
          <w:tcPr>
            <w:tcW w:w="4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МКОУ Ельцовская средняя общеобразовательная школа</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45</w:t>
            </w:r>
          </w:p>
        </w:tc>
      </w:tr>
      <w:tr w:rsidR="00F81D6C" w:rsidRPr="005C7F82" w:rsidTr="00970A6E">
        <w:trPr>
          <w:trHeight w:val="258"/>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Детские дошкольные учреждения</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в том числе:</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17</w:t>
            </w: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 xml:space="preserve">МКОУ детский сад «Солнышко» </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33</w:t>
            </w: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Учреждения здравоохранения</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в том числе:</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18</w:t>
            </w:r>
          </w:p>
        </w:tc>
        <w:tc>
          <w:tcPr>
            <w:tcW w:w="4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 xml:space="preserve">КГБУЗ ЦРБ Ельцовского района </w:t>
            </w:r>
          </w:p>
        </w:tc>
        <w:tc>
          <w:tcPr>
            <w:tcW w:w="44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85</w:t>
            </w:r>
          </w:p>
        </w:tc>
      </w:tr>
      <w:tr w:rsidR="00F81D6C" w:rsidRPr="005C7F82" w:rsidTr="00970A6E">
        <w:trPr>
          <w:trHeight w:val="375"/>
        </w:trPr>
        <w:tc>
          <w:tcPr>
            <w:tcW w:w="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p>
        </w:tc>
        <w:tc>
          <w:tcPr>
            <w:tcW w:w="4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b/>
                <w:sz w:val="20"/>
                <w:szCs w:val="20"/>
              </w:rPr>
              <w:t>Всего:</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81D6C" w:rsidRPr="005C7F82" w:rsidRDefault="00F81D6C" w:rsidP="00AF0014">
            <w:pPr>
              <w:suppressAutoHyphens/>
              <w:spacing w:line="240" w:lineRule="auto"/>
              <w:jc w:val="center"/>
              <w:rPr>
                <w:sz w:val="20"/>
                <w:szCs w:val="20"/>
              </w:rPr>
            </w:pPr>
            <w:r w:rsidRPr="005C7F82">
              <w:rPr>
                <w:sz w:val="20"/>
                <w:szCs w:val="20"/>
              </w:rPr>
              <w:t>376</w:t>
            </w:r>
          </w:p>
        </w:tc>
      </w:tr>
    </w:tbl>
    <w:p w:rsidR="0033338C" w:rsidRPr="005C7F82" w:rsidRDefault="0033338C" w:rsidP="00DC4C71">
      <w:pPr>
        <w:pStyle w:val="1fff1"/>
        <w:spacing w:after="0"/>
        <w:ind w:firstLine="720"/>
        <w:contextualSpacing w:val="0"/>
        <w:jc w:val="both"/>
      </w:pPr>
      <w:r w:rsidRPr="005C7F82">
        <w:t xml:space="preserve">Результат прогнозирования численности населения </w:t>
      </w:r>
      <w:r w:rsidRPr="005C7F82">
        <w:rPr>
          <w:lang w:val="en-US"/>
        </w:rPr>
        <w:t>c</w:t>
      </w:r>
      <w:r w:rsidRPr="005C7F82">
        <w:t xml:space="preserve">. </w:t>
      </w:r>
      <w:r w:rsidR="00986FC4" w:rsidRPr="005C7F82">
        <w:t>Ельцовк</w:t>
      </w:r>
      <w:r w:rsidR="0053012C" w:rsidRPr="005C7F82">
        <w:t>а</w:t>
      </w:r>
      <w:r w:rsidR="00DA040C" w:rsidRPr="005C7F82">
        <w:t xml:space="preserve">, </w:t>
      </w:r>
      <w:r w:rsidRPr="005C7F82">
        <w:t>на первую очередь и расчетный срок по основным возрастным группам представлен</w:t>
      </w:r>
      <w:r w:rsidR="00AD4575" w:rsidRPr="005C7F82">
        <w:t xml:space="preserve"> ниже.</w:t>
      </w:r>
    </w:p>
    <w:p w:rsidR="00324BE6" w:rsidRPr="005C7F82" w:rsidRDefault="0002511A" w:rsidP="00E65F70">
      <w:pPr>
        <w:pStyle w:val="Sf6"/>
        <w:keepNext w:val="0"/>
        <w:rPr>
          <w:color w:val="auto"/>
        </w:rPr>
      </w:pPr>
      <w:r w:rsidRPr="005C7F82">
        <w:rPr>
          <w:color w:val="auto"/>
        </w:rPr>
        <w:t>Таблица</w:t>
      </w:r>
      <w:r w:rsidR="009A2414" w:rsidRPr="005C7F82">
        <w:rPr>
          <w:color w:val="auto"/>
        </w:rPr>
        <w:t xml:space="preserve"> </w:t>
      </w:r>
      <w:r w:rsidR="000E36F2" w:rsidRPr="005C7F82">
        <w:rPr>
          <w:color w:val="auto"/>
        </w:rPr>
        <w:t>8</w:t>
      </w:r>
    </w:p>
    <w:p w:rsidR="009049C3" w:rsidRPr="005C7F82" w:rsidRDefault="0002511A" w:rsidP="00F670DA">
      <w:pPr>
        <w:pStyle w:val="Sf5"/>
        <w:widowControl w:val="0"/>
        <w:rPr>
          <w:u w:val="none"/>
        </w:rPr>
      </w:pPr>
      <w:r w:rsidRPr="005C7F82">
        <w:rPr>
          <w:u w:val="none"/>
        </w:rPr>
        <w:t>Расчет возрастной структуры населения для проектной численности населения</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1123"/>
        <w:gridCol w:w="1276"/>
        <w:gridCol w:w="1274"/>
        <w:gridCol w:w="1134"/>
        <w:gridCol w:w="1276"/>
        <w:gridCol w:w="1293"/>
      </w:tblGrid>
      <w:tr w:rsidR="00836039" w:rsidRPr="005C7F82" w:rsidTr="00970A6E">
        <w:tc>
          <w:tcPr>
            <w:tcW w:w="5000" w:type="pct"/>
            <w:gridSpan w:val="7"/>
            <w:tcBorders>
              <w:right w:val="single" w:sz="4" w:space="0" w:color="auto"/>
            </w:tcBorders>
            <w:shd w:val="clear" w:color="auto" w:fill="auto"/>
            <w:vAlign w:val="center"/>
          </w:tcPr>
          <w:p w:rsidR="00836039" w:rsidRPr="005C7F82" w:rsidRDefault="0053012C" w:rsidP="00304C34">
            <w:pPr>
              <w:widowControl w:val="0"/>
              <w:spacing w:line="240" w:lineRule="auto"/>
              <w:jc w:val="center"/>
              <w:rPr>
                <w:b/>
                <w:sz w:val="20"/>
                <w:szCs w:val="20"/>
                <w:lang w:eastAsia="en-US"/>
              </w:rPr>
            </w:pPr>
            <w:r w:rsidRPr="005C7F82">
              <w:rPr>
                <w:b/>
                <w:sz w:val="20"/>
                <w:szCs w:val="20"/>
                <w:lang w:eastAsia="en-US"/>
              </w:rPr>
              <w:t xml:space="preserve">с. </w:t>
            </w:r>
            <w:r w:rsidR="00304C34" w:rsidRPr="005C7F82">
              <w:rPr>
                <w:b/>
                <w:sz w:val="20"/>
                <w:szCs w:val="20"/>
                <w:lang w:eastAsia="en-US"/>
              </w:rPr>
              <w:t>Ельцовка</w:t>
            </w:r>
          </w:p>
        </w:tc>
      </w:tr>
      <w:tr w:rsidR="00836039" w:rsidRPr="005C7F82" w:rsidTr="00970A6E">
        <w:tc>
          <w:tcPr>
            <w:tcW w:w="1104" w:type="pct"/>
            <w:vMerge w:val="restart"/>
            <w:shd w:val="clear" w:color="auto" w:fill="auto"/>
            <w:vAlign w:val="center"/>
          </w:tcPr>
          <w:p w:rsidR="00836039" w:rsidRPr="005C7F82" w:rsidRDefault="00836039" w:rsidP="00836039">
            <w:pPr>
              <w:widowControl w:val="0"/>
              <w:spacing w:line="240" w:lineRule="auto"/>
              <w:jc w:val="center"/>
              <w:rPr>
                <w:b/>
                <w:sz w:val="20"/>
                <w:szCs w:val="20"/>
                <w:lang w:eastAsia="en-US"/>
              </w:rPr>
            </w:pPr>
            <w:r w:rsidRPr="005C7F82">
              <w:rPr>
                <w:b/>
                <w:sz w:val="20"/>
                <w:szCs w:val="20"/>
                <w:lang w:eastAsia="en-US"/>
              </w:rPr>
              <w:t>Возрастные группы населения</w:t>
            </w:r>
          </w:p>
        </w:tc>
        <w:tc>
          <w:tcPr>
            <w:tcW w:w="3896" w:type="pct"/>
            <w:gridSpan w:val="6"/>
            <w:tcBorders>
              <w:right w:val="single" w:sz="4" w:space="0" w:color="auto"/>
            </w:tcBorders>
            <w:shd w:val="clear" w:color="auto" w:fill="auto"/>
            <w:vAlign w:val="center"/>
          </w:tcPr>
          <w:p w:rsidR="00836039" w:rsidRPr="005C7F82" w:rsidRDefault="00836039" w:rsidP="00836039">
            <w:pPr>
              <w:widowControl w:val="0"/>
              <w:spacing w:line="240" w:lineRule="auto"/>
              <w:jc w:val="center"/>
              <w:rPr>
                <w:b/>
                <w:sz w:val="20"/>
                <w:szCs w:val="20"/>
                <w:lang w:eastAsia="en-US"/>
              </w:rPr>
            </w:pPr>
            <w:r w:rsidRPr="005C7F82">
              <w:rPr>
                <w:b/>
                <w:sz w:val="20"/>
                <w:szCs w:val="20"/>
                <w:lang w:eastAsia="en-US"/>
              </w:rPr>
              <w:t>Удельный вес возрастных групп в общей численности населения в %</w:t>
            </w:r>
          </w:p>
        </w:tc>
      </w:tr>
      <w:tr w:rsidR="00836039" w:rsidRPr="005C7F82" w:rsidTr="00970A6E">
        <w:tc>
          <w:tcPr>
            <w:tcW w:w="1104" w:type="pct"/>
            <w:vMerge/>
            <w:shd w:val="clear" w:color="auto" w:fill="auto"/>
          </w:tcPr>
          <w:p w:rsidR="00836039" w:rsidRPr="005C7F82" w:rsidRDefault="00836039" w:rsidP="00836039">
            <w:pPr>
              <w:widowControl w:val="0"/>
              <w:spacing w:line="240" w:lineRule="auto"/>
              <w:jc w:val="center"/>
              <w:rPr>
                <w:sz w:val="20"/>
                <w:szCs w:val="20"/>
                <w:lang w:eastAsia="en-US"/>
              </w:rPr>
            </w:pPr>
          </w:p>
        </w:tc>
        <w:tc>
          <w:tcPr>
            <w:tcW w:w="1267" w:type="pct"/>
            <w:gridSpan w:val="2"/>
            <w:tcBorders>
              <w:bottom w:val="nil"/>
            </w:tcBorders>
            <w:shd w:val="clear" w:color="auto" w:fill="auto"/>
            <w:vAlign w:val="center"/>
          </w:tcPr>
          <w:p w:rsidR="00836039" w:rsidRPr="005C7F82" w:rsidRDefault="00836039" w:rsidP="00836039">
            <w:pPr>
              <w:widowControl w:val="0"/>
              <w:spacing w:line="240" w:lineRule="auto"/>
              <w:jc w:val="center"/>
              <w:rPr>
                <w:b/>
                <w:sz w:val="20"/>
                <w:szCs w:val="20"/>
                <w:lang w:eastAsia="en-US"/>
              </w:rPr>
            </w:pPr>
            <w:r w:rsidRPr="005C7F82">
              <w:rPr>
                <w:b/>
                <w:sz w:val="20"/>
                <w:szCs w:val="20"/>
                <w:lang w:eastAsia="en-US"/>
              </w:rPr>
              <w:t xml:space="preserve">Существующее положение </w:t>
            </w:r>
          </w:p>
        </w:tc>
        <w:tc>
          <w:tcPr>
            <w:tcW w:w="1272" w:type="pct"/>
            <w:gridSpan w:val="2"/>
            <w:tcBorders>
              <w:bottom w:val="nil"/>
            </w:tcBorders>
            <w:shd w:val="clear" w:color="auto" w:fill="auto"/>
            <w:vAlign w:val="center"/>
          </w:tcPr>
          <w:p w:rsidR="00836039" w:rsidRPr="005C7F82" w:rsidRDefault="000737D3" w:rsidP="00836039">
            <w:pPr>
              <w:widowControl w:val="0"/>
              <w:spacing w:line="240" w:lineRule="auto"/>
              <w:jc w:val="center"/>
              <w:rPr>
                <w:b/>
                <w:sz w:val="20"/>
                <w:szCs w:val="20"/>
                <w:lang w:eastAsia="en-US"/>
              </w:rPr>
            </w:pPr>
            <w:r w:rsidRPr="005C7F82">
              <w:rPr>
                <w:b/>
                <w:sz w:val="20"/>
                <w:szCs w:val="20"/>
                <w:lang w:eastAsia="en-US"/>
              </w:rPr>
              <w:t>Первая очередь 2017-2021</w:t>
            </w:r>
            <w:r w:rsidR="00836039" w:rsidRPr="005C7F82">
              <w:rPr>
                <w:b/>
                <w:sz w:val="20"/>
                <w:szCs w:val="20"/>
                <w:lang w:eastAsia="en-US"/>
              </w:rPr>
              <w:t xml:space="preserve"> гг.</w:t>
            </w:r>
          </w:p>
        </w:tc>
        <w:tc>
          <w:tcPr>
            <w:tcW w:w="1358" w:type="pct"/>
            <w:gridSpan w:val="2"/>
            <w:tcBorders>
              <w:bottom w:val="nil"/>
              <w:right w:val="single" w:sz="4" w:space="0" w:color="auto"/>
            </w:tcBorders>
            <w:shd w:val="clear" w:color="auto" w:fill="auto"/>
            <w:vAlign w:val="center"/>
          </w:tcPr>
          <w:p w:rsidR="00836039" w:rsidRPr="005C7F82" w:rsidRDefault="000737D3" w:rsidP="00A474BF">
            <w:pPr>
              <w:widowControl w:val="0"/>
              <w:spacing w:line="240" w:lineRule="auto"/>
              <w:jc w:val="center"/>
              <w:rPr>
                <w:b/>
                <w:sz w:val="20"/>
                <w:szCs w:val="20"/>
                <w:lang w:eastAsia="en-US"/>
              </w:rPr>
            </w:pPr>
            <w:r w:rsidRPr="005C7F82">
              <w:rPr>
                <w:b/>
                <w:sz w:val="20"/>
                <w:szCs w:val="20"/>
                <w:lang w:eastAsia="en-US"/>
              </w:rPr>
              <w:t>Расчетный срок 2017-203</w:t>
            </w:r>
            <w:r w:rsidR="00A474BF" w:rsidRPr="005C7F82">
              <w:rPr>
                <w:b/>
                <w:sz w:val="20"/>
                <w:szCs w:val="20"/>
                <w:lang w:eastAsia="en-US"/>
              </w:rPr>
              <w:t>6</w:t>
            </w:r>
            <w:r w:rsidR="00836039" w:rsidRPr="005C7F82">
              <w:rPr>
                <w:b/>
                <w:sz w:val="20"/>
                <w:szCs w:val="20"/>
                <w:lang w:eastAsia="en-US"/>
              </w:rPr>
              <w:t xml:space="preserve"> гг.</w:t>
            </w:r>
          </w:p>
        </w:tc>
      </w:tr>
      <w:tr w:rsidR="00836039" w:rsidRPr="005C7F82" w:rsidTr="00970A6E">
        <w:tc>
          <w:tcPr>
            <w:tcW w:w="1104" w:type="pct"/>
            <w:vMerge/>
            <w:tcBorders>
              <w:bottom w:val="single" w:sz="4" w:space="0" w:color="000000"/>
            </w:tcBorders>
            <w:shd w:val="clear" w:color="auto" w:fill="auto"/>
          </w:tcPr>
          <w:p w:rsidR="00836039" w:rsidRPr="005C7F82" w:rsidRDefault="00836039" w:rsidP="00836039">
            <w:pPr>
              <w:widowControl w:val="0"/>
              <w:spacing w:line="240" w:lineRule="auto"/>
              <w:jc w:val="center"/>
              <w:rPr>
                <w:sz w:val="20"/>
                <w:szCs w:val="20"/>
                <w:lang w:eastAsia="en-US"/>
              </w:rPr>
            </w:pPr>
          </w:p>
        </w:tc>
        <w:tc>
          <w:tcPr>
            <w:tcW w:w="593" w:type="pct"/>
            <w:tcBorders>
              <w:bottom w:val="nil"/>
              <w:right w:val="single" w:sz="4" w:space="0" w:color="auto"/>
            </w:tcBorders>
            <w:shd w:val="clear" w:color="auto" w:fill="auto"/>
            <w:vAlign w:val="center"/>
          </w:tcPr>
          <w:p w:rsidR="00836039" w:rsidRPr="005C7F82" w:rsidRDefault="00836039" w:rsidP="00836039">
            <w:pPr>
              <w:widowControl w:val="0"/>
              <w:spacing w:line="240" w:lineRule="auto"/>
              <w:jc w:val="center"/>
              <w:rPr>
                <w:b/>
                <w:sz w:val="20"/>
                <w:szCs w:val="20"/>
                <w:lang w:eastAsia="en-US"/>
              </w:rPr>
            </w:pPr>
            <w:r w:rsidRPr="005C7F82">
              <w:rPr>
                <w:b/>
                <w:sz w:val="20"/>
                <w:szCs w:val="20"/>
                <w:lang w:eastAsia="en-US"/>
              </w:rPr>
              <w:t>человек</w:t>
            </w:r>
          </w:p>
        </w:tc>
        <w:tc>
          <w:tcPr>
            <w:tcW w:w="674" w:type="pct"/>
            <w:tcBorders>
              <w:left w:val="single" w:sz="4" w:space="0" w:color="auto"/>
              <w:bottom w:val="nil"/>
            </w:tcBorders>
            <w:shd w:val="clear" w:color="auto" w:fill="auto"/>
            <w:vAlign w:val="center"/>
          </w:tcPr>
          <w:p w:rsidR="00836039" w:rsidRPr="005C7F82" w:rsidRDefault="00836039" w:rsidP="00836039">
            <w:pPr>
              <w:widowControl w:val="0"/>
              <w:spacing w:line="240" w:lineRule="auto"/>
              <w:ind w:left="33"/>
              <w:jc w:val="center"/>
              <w:rPr>
                <w:sz w:val="20"/>
                <w:szCs w:val="20"/>
                <w:lang w:eastAsia="en-US"/>
              </w:rPr>
            </w:pPr>
            <w:r w:rsidRPr="005C7F82">
              <w:rPr>
                <w:sz w:val="20"/>
                <w:szCs w:val="20"/>
                <w:lang w:eastAsia="en-US"/>
              </w:rPr>
              <w:t>%</w:t>
            </w:r>
          </w:p>
        </w:tc>
        <w:tc>
          <w:tcPr>
            <w:tcW w:w="673" w:type="pct"/>
            <w:tcBorders>
              <w:bottom w:val="nil"/>
              <w:right w:val="single" w:sz="4" w:space="0" w:color="auto"/>
            </w:tcBorders>
            <w:shd w:val="clear" w:color="auto" w:fill="auto"/>
            <w:vAlign w:val="center"/>
          </w:tcPr>
          <w:p w:rsidR="00836039" w:rsidRPr="005C7F82" w:rsidRDefault="00836039" w:rsidP="00836039">
            <w:pPr>
              <w:widowControl w:val="0"/>
              <w:spacing w:line="240" w:lineRule="auto"/>
              <w:jc w:val="center"/>
              <w:rPr>
                <w:b/>
                <w:sz w:val="20"/>
                <w:szCs w:val="20"/>
                <w:lang w:eastAsia="en-US"/>
              </w:rPr>
            </w:pPr>
            <w:r w:rsidRPr="005C7F82">
              <w:rPr>
                <w:b/>
                <w:sz w:val="20"/>
                <w:szCs w:val="20"/>
                <w:lang w:eastAsia="en-US"/>
              </w:rPr>
              <w:t>человек</w:t>
            </w:r>
          </w:p>
        </w:tc>
        <w:tc>
          <w:tcPr>
            <w:tcW w:w="598" w:type="pct"/>
            <w:tcBorders>
              <w:left w:val="single" w:sz="4" w:space="0" w:color="auto"/>
              <w:bottom w:val="nil"/>
            </w:tcBorders>
            <w:shd w:val="clear" w:color="auto" w:fill="auto"/>
            <w:vAlign w:val="center"/>
          </w:tcPr>
          <w:p w:rsidR="00836039" w:rsidRPr="005C7F82" w:rsidRDefault="00836039" w:rsidP="00836039">
            <w:pPr>
              <w:widowControl w:val="0"/>
              <w:spacing w:line="240" w:lineRule="auto"/>
              <w:jc w:val="center"/>
              <w:rPr>
                <w:sz w:val="20"/>
                <w:szCs w:val="20"/>
                <w:lang w:eastAsia="en-US"/>
              </w:rPr>
            </w:pPr>
            <w:r w:rsidRPr="005C7F82">
              <w:rPr>
                <w:sz w:val="20"/>
                <w:szCs w:val="20"/>
                <w:lang w:eastAsia="en-US"/>
              </w:rPr>
              <w:t>%</w:t>
            </w:r>
          </w:p>
        </w:tc>
        <w:tc>
          <w:tcPr>
            <w:tcW w:w="674" w:type="pct"/>
            <w:tcBorders>
              <w:bottom w:val="nil"/>
              <w:right w:val="single" w:sz="4" w:space="0" w:color="auto"/>
            </w:tcBorders>
            <w:shd w:val="clear" w:color="auto" w:fill="auto"/>
            <w:vAlign w:val="center"/>
          </w:tcPr>
          <w:p w:rsidR="00836039" w:rsidRPr="005C7F82" w:rsidRDefault="00836039" w:rsidP="00836039">
            <w:pPr>
              <w:widowControl w:val="0"/>
              <w:spacing w:line="240" w:lineRule="auto"/>
              <w:jc w:val="center"/>
              <w:rPr>
                <w:b/>
                <w:sz w:val="20"/>
                <w:szCs w:val="20"/>
                <w:lang w:eastAsia="en-US"/>
              </w:rPr>
            </w:pPr>
            <w:r w:rsidRPr="005C7F82">
              <w:rPr>
                <w:b/>
                <w:sz w:val="20"/>
                <w:szCs w:val="20"/>
                <w:lang w:eastAsia="en-US"/>
              </w:rPr>
              <w:t>человек</w:t>
            </w:r>
          </w:p>
        </w:tc>
        <w:tc>
          <w:tcPr>
            <w:tcW w:w="683" w:type="pct"/>
            <w:tcBorders>
              <w:bottom w:val="nil"/>
              <w:right w:val="single" w:sz="4" w:space="0" w:color="auto"/>
            </w:tcBorders>
            <w:shd w:val="clear" w:color="auto" w:fill="auto"/>
            <w:vAlign w:val="center"/>
          </w:tcPr>
          <w:p w:rsidR="00836039" w:rsidRPr="005C7F82" w:rsidRDefault="00836039" w:rsidP="00836039">
            <w:pPr>
              <w:widowControl w:val="0"/>
              <w:spacing w:line="240" w:lineRule="auto"/>
              <w:jc w:val="center"/>
              <w:rPr>
                <w:sz w:val="20"/>
                <w:szCs w:val="20"/>
                <w:lang w:eastAsia="en-US"/>
              </w:rPr>
            </w:pPr>
            <w:r w:rsidRPr="005C7F82">
              <w:rPr>
                <w:sz w:val="20"/>
                <w:szCs w:val="20"/>
                <w:lang w:eastAsia="en-US"/>
              </w:rPr>
              <w:t>%</w:t>
            </w:r>
          </w:p>
        </w:tc>
      </w:tr>
      <w:tr w:rsidR="00836039" w:rsidRPr="005C7F82" w:rsidTr="00970A6E">
        <w:tc>
          <w:tcPr>
            <w:tcW w:w="1104" w:type="pct"/>
            <w:shd w:val="clear" w:color="auto" w:fill="auto"/>
            <w:vAlign w:val="center"/>
          </w:tcPr>
          <w:p w:rsidR="00836039" w:rsidRPr="005C7F82" w:rsidRDefault="00836039" w:rsidP="00836039">
            <w:pPr>
              <w:widowControl w:val="0"/>
              <w:spacing w:line="240" w:lineRule="auto"/>
              <w:rPr>
                <w:sz w:val="20"/>
                <w:szCs w:val="20"/>
                <w:lang w:eastAsia="en-US"/>
              </w:rPr>
            </w:pPr>
            <w:r w:rsidRPr="005C7F82">
              <w:rPr>
                <w:sz w:val="20"/>
                <w:szCs w:val="20"/>
                <w:lang w:eastAsia="en-US"/>
              </w:rPr>
              <w:t xml:space="preserve">Дошкольники </w:t>
            </w:r>
          </w:p>
          <w:p w:rsidR="00836039" w:rsidRPr="005C7F82" w:rsidRDefault="00836039" w:rsidP="00836039">
            <w:pPr>
              <w:widowControl w:val="0"/>
              <w:spacing w:line="240" w:lineRule="auto"/>
              <w:rPr>
                <w:sz w:val="20"/>
                <w:szCs w:val="20"/>
                <w:lang w:eastAsia="en-US"/>
              </w:rPr>
            </w:pPr>
            <w:r w:rsidRPr="005C7F82">
              <w:rPr>
                <w:sz w:val="20"/>
                <w:szCs w:val="20"/>
                <w:lang w:eastAsia="en-US"/>
              </w:rPr>
              <w:lastRenderedPageBreak/>
              <w:t>0-6 лет</w:t>
            </w:r>
          </w:p>
        </w:tc>
        <w:tc>
          <w:tcPr>
            <w:tcW w:w="593" w:type="pct"/>
            <w:tcBorders>
              <w:right w:val="single" w:sz="4" w:space="0" w:color="auto"/>
            </w:tcBorders>
            <w:shd w:val="clear" w:color="auto" w:fill="auto"/>
            <w:vAlign w:val="center"/>
          </w:tcPr>
          <w:p w:rsidR="00836039" w:rsidRPr="005C7F82" w:rsidRDefault="00110BF1" w:rsidP="009E7640">
            <w:pPr>
              <w:widowControl w:val="0"/>
              <w:autoSpaceDE w:val="0"/>
              <w:autoSpaceDN w:val="0"/>
              <w:spacing w:line="240" w:lineRule="auto"/>
              <w:jc w:val="center"/>
              <w:rPr>
                <w:rFonts w:eastAsia="№Е"/>
                <w:b/>
                <w:kern w:val="2"/>
                <w:sz w:val="20"/>
                <w:szCs w:val="20"/>
                <w:lang w:eastAsia="ko-KR"/>
              </w:rPr>
            </w:pPr>
            <w:r w:rsidRPr="005C7F82">
              <w:rPr>
                <w:rFonts w:eastAsia="№Е"/>
                <w:b/>
                <w:kern w:val="2"/>
                <w:sz w:val="20"/>
                <w:szCs w:val="20"/>
                <w:lang w:eastAsia="ko-KR"/>
              </w:rPr>
              <w:lastRenderedPageBreak/>
              <w:t>227</w:t>
            </w:r>
          </w:p>
        </w:tc>
        <w:tc>
          <w:tcPr>
            <w:tcW w:w="674" w:type="pct"/>
            <w:tcBorders>
              <w:left w:val="single" w:sz="4" w:space="0" w:color="auto"/>
            </w:tcBorders>
            <w:shd w:val="clear" w:color="auto" w:fill="auto"/>
            <w:vAlign w:val="center"/>
          </w:tcPr>
          <w:p w:rsidR="00836039" w:rsidRPr="005C7F82" w:rsidRDefault="00110BF1" w:rsidP="00836039">
            <w:pPr>
              <w:widowControl w:val="0"/>
              <w:spacing w:line="240" w:lineRule="auto"/>
              <w:ind w:left="33"/>
              <w:jc w:val="center"/>
              <w:rPr>
                <w:sz w:val="20"/>
                <w:szCs w:val="20"/>
                <w:lang w:eastAsia="en-US"/>
              </w:rPr>
            </w:pPr>
            <w:r w:rsidRPr="005C7F82">
              <w:rPr>
                <w:sz w:val="20"/>
                <w:szCs w:val="20"/>
                <w:lang w:eastAsia="en-US"/>
              </w:rPr>
              <w:t>8</w:t>
            </w:r>
          </w:p>
        </w:tc>
        <w:tc>
          <w:tcPr>
            <w:tcW w:w="673" w:type="pct"/>
            <w:tcBorders>
              <w:right w:val="single" w:sz="4" w:space="0" w:color="auto"/>
            </w:tcBorders>
            <w:shd w:val="clear" w:color="auto" w:fill="auto"/>
            <w:vAlign w:val="center"/>
          </w:tcPr>
          <w:p w:rsidR="00836039" w:rsidRPr="005C7F82" w:rsidRDefault="00110BF1" w:rsidP="001C2061">
            <w:pPr>
              <w:widowControl w:val="0"/>
              <w:spacing w:line="240" w:lineRule="auto"/>
              <w:jc w:val="center"/>
              <w:rPr>
                <w:b/>
                <w:sz w:val="20"/>
                <w:szCs w:val="20"/>
                <w:lang w:eastAsia="en-US"/>
              </w:rPr>
            </w:pPr>
            <w:r w:rsidRPr="005C7F82">
              <w:rPr>
                <w:b/>
                <w:sz w:val="20"/>
                <w:szCs w:val="20"/>
                <w:lang w:eastAsia="en-US"/>
              </w:rPr>
              <w:t>275</w:t>
            </w:r>
          </w:p>
        </w:tc>
        <w:tc>
          <w:tcPr>
            <w:tcW w:w="598" w:type="pct"/>
            <w:tcBorders>
              <w:left w:val="single" w:sz="4" w:space="0" w:color="auto"/>
            </w:tcBorders>
            <w:shd w:val="clear" w:color="auto" w:fill="auto"/>
            <w:vAlign w:val="center"/>
          </w:tcPr>
          <w:p w:rsidR="00836039" w:rsidRPr="005C7F82" w:rsidRDefault="00110BF1" w:rsidP="00836039">
            <w:pPr>
              <w:widowControl w:val="0"/>
              <w:spacing w:line="240" w:lineRule="auto"/>
              <w:ind w:left="33"/>
              <w:jc w:val="center"/>
              <w:rPr>
                <w:sz w:val="20"/>
                <w:szCs w:val="20"/>
                <w:lang w:eastAsia="en-US"/>
              </w:rPr>
            </w:pPr>
            <w:r w:rsidRPr="005C7F82">
              <w:rPr>
                <w:sz w:val="20"/>
                <w:szCs w:val="20"/>
                <w:lang w:eastAsia="en-US"/>
              </w:rPr>
              <w:t>9</w:t>
            </w:r>
          </w:p>
        </w:tc>
        <w:tc>
          <w:tcPr>
            <w:tcW w:w="674" w:type="pct"/>
            <w:tcBorders>
              <w:right w:val="single" w:sz="4" w:space="0" w:color="auto"/>
            </w:tcBorders>
            <w:shd w:val="clear" w:color="auto" w:fill="auto"/>
            <w:vAlign w:val="center"/>
          </w:tcPr>
          <w:p w:rsidR="00836039" w:rsidRPr="005C7F82" w:rsidRDefault="00A16274" w:rsidP="00836039">
            <w:pPr>
              <w:widowControl w:val="0"/>
              <w:spacing w:line="240" w:lineRule="auto"/>
              <w:jc w:val="center"/>
              <w:rPr>
                <w:b/>
                <w:sz w:val="20"/>
                <w:szCs w:val="20"/>
                <w:lang w:eastAsia="en-US"/>
              </w:rPr>
            </w:pPr>
            <w:r w:rsidRPr="005C7F82">
              <w:rPr>
                <w:b/>
                <w:sz w:val="20"/>
                <w:szCs w:val="20"/>
                <w:lang w:eastAsia="en-US"/>
              </w:rPr>
              <w:t>313</w:t>
            </w:r>
          </w:p>
        </w:tc>
        <w:tc>
          <w:tcPr>
            <w:tcW w:w="683" w:type="pct"/>
            <w:tcBorders>
              <w:left w:val="single" w:sz="4" w:space="0" w:color="auto"/>
            </w:tcBorders>
            <w:shd w:val="clear" w:color="auto" w:fill="auto"/>
            <w:vAlign w:val="center"/>
          </w:tcPr>
          <w:p w:rsidR="00836039" w:rsidRPr="005C7F82" w:rsidRDefault="00A2750E" w:rsidP="00836039">
            <w:pPr>
              <w:widowControl w:val="0"/>
              <w:spacing w:line="240" w:lineRule="auto"/>
              <w:ind w:left="33"/>
              <w:jc w:val="center"/>
              <w:rPr>
                <w:sz w:val="20"/>
                <w:szCs w:val="20"/>
                <w:lang w:eastAsia="en-US"/>
              </w:rPr>
            </w:pPr>
            <w:r w:rsidRPr="005C7F82">
              <w:rPr>
                <w:sz w:val="20"/>
                <w:szCs w:val="20"/>
                <w:lang w:eastAsia="en-US"/>
              </w:rPr>
              <w:t>10</w:t>
            </w:r>
          </w:p>
        </w:tc>
      </w:tr>
      <w:tr w:rsidR="00836039" w:rsidRPr="005C7F82" w:rsidTr="00970A6E">
        <w:tc>
          <w:tcPr>
            <w:tcW w:w="1104" w:type="pct"/>
            <w:shd w:val="clear" w:color="auto" w:fill="auto"/>
            <w:vAlign w:val="center"/>
          </w:tcPr>
          <w:p w:rsidR="00925588" w:rsidRPr="005C7F82" w:rsidRDefault="00836039" w:rsidP="00925588">
            <w:pPr>
              <w:widowControl w:val="0"/>
              <w:spacing w:line="240" w:lineRule="auto"/>
              <w:rPr>
                <w:sz w:val="20"/>
                <w:szCs w:val="20"/>
                <w:lang w:eastAsia="en-US"/>
              </w:rPr>
            </w:pPr>
            <w:r w:rsidRPr="005C7F82">
              <w:rPr>
                <w:sz w:val="20"/>
                <w:szCs w:val="20"/>
                <w:lang w:eastAsia="en-US"/>
              </w:rPr>
              <w:lastRenderedPageBreak/>
              <w:t>Школьники</w:t>
            </w:r>
          </w:p>
          <w:p w:rsidR="00836039" w:rsidRPr="005C7F82" w:rsidRDefault="00836039" w:rsidP="00925588">
            <w:pPr>
              <w:widowControl w:val="0"/>
              <w:spacing w:line="240" w:lineRule="auto"/>
              <w:rPr>
                <w:sz w:val="20"/>
                <w:szCs w:val="20"/>
                <w:lang w:eastAsia="en-US"/>
              </w:rPr>
            </w:pPr>
            <w:r w:rsidRPr="005C7F82">
              <w:rPr>
                <w:sz w:val="20"/>
                <w:szCs w:val="20"/>
                <w:lang w:eastAsia="en-US"/>
              </w:rPr>
              <w:t xml:space="preserve">7-18 лет </w:t>
            </w:r>
          </w:p>
        </w:tc>
        <w:tc>
          <w:tcPr>
            <w:tcW w:w="593" w:type="pct"/>
            <w:tcBorders>
              <w:right w:val="single" w:sz="4" w:space="0" w:color="auto"/>
            </w:tcBorders>
            <w:shd w:val="clear" w:color="auto" w:fill="auto"/>
            <w:vAlign w:val="center"/>
          </w:tcPr>
          <w:p w:rsidR="00836039" w:rsidRPr="005C7F82" w:rsidRDefault="00110BF1" w:rsidP="00836039">
            <w:pPr>
              <w:widowControl w:val="0"/>
              <w:autoSpaceDE w:val="0"/>
              <w:autoSpaceDN w:val="0"/>
              <w:spacing w:line="240" w:lineRule="auto"/>
              <w:jc w:val="center"/>
              <w:rPr>
                <w:rFonts w:eastAsia="№Е"/>
                <w:b/>
                <w:kern w:val="2"/>
                <w:sz w:val="20"/>
                <w:szCs w:val="20"/>
                <w:lang w:eastAsia="ko-KR"/>
              </w:rPr>
            </w:pPr>
            <w:r w:rsidRPr="005C7F82">
              <w:rPr>
                <w:rFonts w:eastAsia="№Е"/>
                <w:b/>
                <w:kern w:val="2"/>
                <w:sz w:val="20"/>
                <w:szCs w:val="20"/>
                <w:lang w:eastAsia="ko-KR"/>
              </w:rPr>
              <w:t>359</w:t>
            </w:r>
          </w:p>
        </w:tc>
        <w:tc>
          <w:tcPr>
            <w:tcW w:w="674" w:type="pct"/>
            <w:tcBorders>
              <w:left w:val="single" w:sz="4" w:space="0" w:color="auto"/>
            </w:tcBorders>
            <w:shd w:val="clear" w:color="auto" w:fill="auto"/>
            <w:vAlign w:val="center"/>
          </w:tcPr>
          <w:p w:rsidR="00836039" w:rsidRPr="005C7F82" w:rsidRDefault="008F33B3" w:rsidP="00110BF1">
            <w:pPr>
              <w:widowControl w:val="0"/>
              <w:spacing w:line="240" w:lineRule="auto"/>
              <w:ind w:left="33"/>
              <w:jc w:val="center"/>
              <w:rPr>
                <w:sz w:val="20"/>
                <w:szCs w:val="20"/>
                <w:lang w:eastAsia="en-US"/>
              </w:rPr>
            </w:pPr>
            <w:r w:rsidRPr="005C7F82">
              <w:rPr>
                <w:sz w:val="20"/>
                <w:szCs w:val="20"/>
                <w:lang w:eastAsia="en-US"/>
              </w:rPr>
              <w:t>1</w:t>
            </w:r>
            <w:r w:rsidR="00110BF1" w:rsidRPr="005C7F82">
              <w:rPr>
                <w:sz w:val="20"/>
                <w:szCs w:val="20"/>
                <w:lang w:eastAsia="en-US"/>
              </w:rPr>
              <w:t>2</w:t>
            </w:r>
          </w:p>
        </w:tc>
        <w:tc>
          <w:tcPr>
            <w:tcW w:w="673" w:type="pct"/>
            <w:tcBorders>
              <w:right w:val="single" w:sz="4" w:space="0" w:color="auto"/>
            </w:tcBorders>
            <w:shd w:val="clear" w:color="auto" w:fill="auto"/>
            <w:vAlign w:val="center"/>
          </w:tcPr>
          <w:p w:rsidR="00836039" w:rsidRPr="005C7F82" w:rsidRDefault="00110BF1" w:rsidP="00836039">
            <w:pPr>
              <w:widowControl w:val="0"/>
              <w:spacing w:line="240" w:lineRule="auto"/>
              <w:jc w:val="center"/>
              <w:rPr>
                <w:b/>
                <w:sz w:val="20"/>
                <w:szCs w:val="20"/>
                <w:lang w:eastAsia="en-US"/>
              </w:rPr>
            </w:pPr>
            <w:r w:rsidRPr="005C7F82">
              <w:rPr>
                <w:b/>
                <w:sz w:val="20"/>
                <w:szCs w:val="20"/>
                <w:lang w:eastAsia="en-US"/>
              </w:rPr>
              <w:t>366</w:t>
            </w:r>
          </w:p>
        </w:tc>
        <w:tc>
          <w:tcPr>
            <w:tcW w:w="598" w:type="pct"/>
            <w:tcBorders>
              <w:left w:val="single" w:sz="4" w:space="0" w:color="auto"/>
            </w:tcBorders>
            <w:shd w:val="clear" w:color="auto" w:fill="auto"/>
            <w:vAlign w:val="center"/>
          </w:tcPr>
          <w:p w:rsidR="00836039" w:rsidRPr="005C7F82" w:rsidRDefault="00A2750E" w:rsidP="00110BF1">
            <w:pPr>
              <w:widowControl w:val="0"/>
              <w:spacing w:line="240" w:lineRule="auto"/>
              <w:ind w:left="33"/>
              <w:jc w:val="center"/>
              <w:rPr>
                <w:sz w:val="20"/>
                <w:szCs w:val="20"/>
                <w:lang w:eastAsia="en-US"/>
              </w:rPr>
            </w:pPr>
            <w:r w:rsidRPr="005C7F82">
              <w:rPr>
                <w:sz w:val="20"/>
                <w:szCs w:val="20"/>
                <w:lang w:eastAsia="en-US"/>
              </w:rPr>
              <w:t>1</w:t>
            </w:r>
            <w:r w:rsidR="00110BF1" w:rsidRPr="005C7F82">
              <w:rPr>
                <w:sz w:val="20"/>
                <w:szCs w:val="20"/>
                <w:lang w:eastAsia="en-US"/>
              </w:rPr>
              <w:t>2</w:t>
            </w:r>
          </w:p>
        </w:tc>
        <w:tc>
          <w:tcPr>
            <w:tcW w:w="674" w:type="pct"/>
            <w:tcBorders>
              <w:right w:val="single" w:sz="4" w:space="0" w:color="auto"/>
            </w:tcBorders>
            <w:shd w:val="clear" w:color="auto" w:fill="auto"/>
            <w:vAlign w:val="center"/>
          </w:tcPr>
          <w:p w:rsidR="00836039" w:rsidRPr="005C7F82" w:rsidRDefault="00A16274" w:rsidP="00836039">
            <w:pPr>
              <w:widowControl w:val="0"/>
              <w:spacing w:line="240" w:lineRule="auto"/>
              <w:jc w:val="center"/>
              <w:rPr>
                <w:b/>
                <w:sz w:val="20"/>
                <w:szCs w:val="20"/>
                <w:lang w:eastAsia="en-US"/>
              </w:rPr>
            </w:pPr>
            <w:r w:rsidRPr="005C7F82">
              <w:rPr>
                <w:b/>
                <w:sz w:val="20"/>
                <w:szCs w:val="20"/>
                <w:lang w:eastAsia="en-US"/>
              </w:rPr>
              <w:t>406</w:t>
            </w:r>
          </w:p>
        </w:tc>
        <w:tc>
          <w:tcPr>
            <w:tcW w:w="683" w:type="pct"/>
            <w:tcBorders>
              <w:left w:val="single" w:sz="4" w:space="0" w:color="auto"/>
            </w:tcBorders>
            <w:shd w:val="clear" w:color="auto" w:fill="auto"/>
            <w:vAlign w:val="center"/>
          </w:tcPr>
          <w:p w:rsidR="00836039" w:rsidRPr="005C7F82" w:rsidRDefault="00A2750E" w:rsidP="00110BF1">
            <w:pPr>
              <w:widowControl w:val="0"/>
              <w:spacing w:line="240" w:lineRule="auto"/>
              <w:ind w:left="33"/>
              <w:jc w:val="center"/>
              <w:rPr>
                <w:sz w:val="20"/>
                <w:szCs w:val="20"/>
                <w:lang w:eastAsia="en-US"/>
              </w:rPr>
            </w:pPr>
            <w:r w:rsidRPr="005C7F82">
              <w:rPr>
                <w:sz w:val="20"/>
                <w:szCs w:val="20"/>
                <w:lang w:eastAsia="en-US"/>
              </w:rPr>
              <w:t>1</w:t>
            </w:r>
            <w:r w:rsidR="00110BF1" w:rsidRPr="005C7F82">
              <w:rPr>
                <w:sz w:val="20"/>
                <w:szCs w:val="20"/>
                <w:lang w:eastAsia="en-US"/>
              </w:rPr>
              <w:t>3</w:t>
            </w:r>
          </w:p>
        </w:tc>
      </w:tr>
      <w:tr w:rsidR="00836039" w:rsidRPr="005C7F82" w:rsidTr="00970A6E">
        <w:tc>
          <w:tcPr>
            <w:tcW w:w="1104" w:type="pct"/>
            <w:shd w:val="clear" w:color="auto" w:fill="auto"/>
            <w:vAlign w:val="center"/>
          </w:tcPr>
          <w:p w:rsidR="00836039" w:rsidRPr="005C7F82" w:rsidRDefault="00836039" w:rsidP="00836039">
            <w:pPr>
              <w:widowControl w:val="0"/>
              <w:spacing w:line="240" w:lineRule="auto"/>
              <w:rPr>
                <w:sz w:val="20"/>
                <w:szCs w:val="20"/>
                <w:lang w:eastAsia="en-US"/>
              </w:rPr>
            </w:pPr>
            <w:r w:rsidRPr="005C7F82">
              <w:rPr>
                <w:sz w:val="20"/>
                <w:szCs w:val="20"/>
                <w:lang w:eastAsia="en-US"/>
              </w:rPr>
              <w:t xml:space="preserve">Трудоспособный возраст </w:t>
            </w:r>
          </w:p>
          <w:p w:rsidR="00836039" w:rsidRPr="005C7F82" w:rsidRDefault="00836039" w:rsidP="00836039">
            <w:pPr>
              <w:widowControl w:val="0"/>
              <w:spacing w:line="240" w:lineRule="auto"/>
              <w:rPr>
                <w:sz w:val="20"/>
                <w:szCs w:val="20"/>
                <w:lang w:eastAsia="en-US"/>
              </w:rPr>
            </w:pPr>
            <w:r w:rsidRPr="005C7F82">
              <w:rPr>
                <w:sz w:val="20"/>
                <w:szCs w:val="20"/>
                <w:lang w:eastAsia="en-US"/>
              </w:rPr>
              <w:t>-18-55(60)лет</w:t>
            </w:r>
          </w:p>
        </w:tc>
        <w:tc>
          <w:tcPr>
            <w:tcW w:w="593" w:type="pct"/>
            <w:tcBorders>
              <w:right w:val="single" w:sz="4" w:space="0" w:color="auto"/>
            </w:tcBorders>
            <w:shd w:val="clear" w:color="auto" w:fill="auto"/>
            <w:vAlign w:val="center"/>
          </w:tcPr>
          <w:p w:rsidR="00836039" w:rsidRPr="005C7F82" w:rsidRDefault="00110BF1" w:rsidP="00836039">
            <w:pPr>
              <w:widowControl w:val="0"/>
              <w:spacing w:line="240" w:lineRule="auto"/>
              <w:jc w:val="center"/>
              <w:rPr>
                <w:b/>
                <w:sz w:val="20"/>
                <w:szCs w:val="20"/>
                <w:lang w:eastAsia="en-US"/>
              </w:rPr>
            </w:pPr>
            <w:r w:rsidRPr="005C7F82">
              <w:rPr>
                <w:b/>
                <w:sz w:val="20"/>
                <w:szCs w:val="20"/>
                <w:lang w:eastAsia="en-US"/>
              </w:rPr>
              <w:t>1483</w:t>
            </w:r>
          </w:p>
        </w:tc>
        <w:tc>
          <w:tcPr>
            <w:tcW w:w="674" w:type="pct"/>
            <w:tcBorders>
              <w:left w:val="single" w:sz="4" w:space="0" w:color="auto"/>
            </w:tcBorders>
            <w:shd w:val="clear" w:color="auto" w:fill="auto"/>
            <w:vAlign w:val="center"/>
          </w:tcPr>
          <w:p w:rsidR="00836039" w:rsidRPr="005C7F82" w:rsidRDefault="00110BF1" w:rsidP="00836039">
            <w:pPr>
              <w:widowControl w:val="0"/>
              <w:spacing w:line="240" w:lineRule="auto"/>
              <w:ind w:left="33"/>
              <w:jc w:val="center"/>
              <w:rPr>
                <w:sz w:val="20"/>
                <w:szCs w:val="20"/>
                <w:lang w:eastAsia="en-US"/>
              </w:rPr>
            </w:pPr>
            <w:r w:rsidRPr="005C7F82">
              <w:rPr>
                <w:sz w:val="20"/>
                <w:szCs w:val="20"/>
                <w:lang w:eastAsia="en-US"/>
              </w:rPr>
              <w:t>50</w:t>
            </w:r>
          </w:p>
        </w:tc>
        <w:tc>
          <w:tcPr>
            <w:tcW w:w="673" w:type="pct"/>
            <w:tcBorders>
              <w:right w:val="single" w:sz="4" w:space="0" w:color="auto"/>
            </w:tcBorders>
            <w:shd w:val="clear" w:color="auto" w:fill="auto"/>
            <w:vAlign w:val="center"/>
          </w:tcPr>
          <w:p w:rsidR="00836039" w:rsidRPr="005C7F82" w:rsidRDefault="00110BF1" w:rsidP="00110BF1">
            <w:pPr>
              <w:widowControl w:val="0"/>
              <w:spacing w:line="240" w:lineRule="auto"/>
              <w:jc w:val="center"/>
              <w:rPr>
                <w:b/>
                <w:sz w:val="20"/>
                <w:szCs w:val="20"/>
                <w:lang w:eastAsia="en-US"/>
              </w:rPr>
            </w:pPr>
            <w:r w:rsidRPr="005C7F82">
              <w:rPr>
                <w:b/>
                <w:sz w:val="20"/>
                <w:szCs w:val="20"/>
                <w:lang w:eastAsia="en-US"/>
              </w:rPr>
              <w:t>1525</w:t>
            </w:r>
          </w:p>
        </w:tc>
        <w:tc>
          <w:tcPr>
            <w:tcW w:w="598" w:type="pct"/>
            <w:tcBorders>
              <w:left w:val="single" w:sz="4" w:space="0" w:color="auto"/>
            </w:tcBorders>
            <w:shd w:val="clear" w:color="auto" w:fill="auto"/>
            <w:vAlign w:val="center"/>
          </w:tcPr>
          <w:p w:rsidR="00836039" w:rsidRPr="005C7F82" w:rsidRDefault="00110BF1" w:rsidP="00836039">
            <w:pPr>
              <w:widowControl w:val="0"/>
              <w:spacing w:line="240" w:lineRule="auto"/>
              <w:ind w:left="33"/>
              <w:jc w:val="center"/>
              <w:rPr>
                <w:sz w:val="20"/>
                <w:szCs w:val="20"/>
                <w:lang w:eastAsia="en-US"/>
              </w:rPr>
            </w:pPr>
            <w:r w:rsidRPr="005C7F82">
              <w:rPr>
                <w:sz w:val="20"/>
                <w:szCs w:val="20"/>
                <w:lang w:eastAsia="en-US"/>
              </w:rPr>
              <w:t>50</w:t>
            </w:r>
          </w:p>
        </w:tc>
        <w:tc>
          <w:tcPr>
            <w:tcW w:w="674" w:type="pct"/>
            <w:tcBorders>
              <w:right w:val="single" w:sz="4" w:space="0" w:color="auto"/>
            </w:tcBorders>
            <w:shd w:val="clear" w:color="auto" w:fill="auto"/>
            <w:vAlign w:val="center"/>
          </w:tcPr>
          <w:p w:rsidR="00836039" w:rsidRPr="005C7F82" w:rsidRDefault="00A16274" w:rsidP="00396D63">
            <w:pPr>
              <w:widowControl w:val="0"/>
              <w:spacing w:line="240" w:lineRule="auto"/>
              <w:jc w:val="center"/>
              <w:rPr>
                <w:b/>
                <w:sz w:val="20"/>
                <w:szCs w:val="20"/>
                <w:lang w:eastAsia="en-US"/>
              </w:rPr>
            </w:pPr>
            <w:r w:rsidRPr="005C7F82">
              <w:rPr>
                <w:b/>
                <w:sz w:val="20"/>
                <w:szCs w:val="20"/>
                <w:lang w:eastAsia="en-US"/>
              </w:rPr>
              <w:t>1</w:t>
            </w:r>
            <w:r w:rsidR="00396D63">
              <w:rPr>
                <w:b/>
                <w:sz w:val="20"/>
                <w:szCs w:val="20"/>
                <w:lang w:eastAsia="en-US"/>
              </w:rPr>
              <w:t>469</w:t>
            </w:r>
          </w:p>
        </w:tc>
        <w:tc>
          <w:tcPr>
            <w:tcW w:w="683" w:type="pct"/>
            <w:tcBorders>
              <w:left w:val="single" w:sz="4" w:space="0" w:color="auto"/>
            </w:tcBorders>
            <w:shd w:val="clear" w:color="auto" w:fill="auto"/>
            <w:vAlign w:val="center"/>
          </w:tcPr>
          <w:p w:rsidR="00836039" w:rsidRPr="005C7F82" w:rsidRDefault="00396D63" w:rsidP="00836039">
            <w:pPr>
              <w:widowControl w:val="0"/>
              <w:spacing w:line="240" w:lineRule="auto"/>
              <w:ind w:left="33"/>
              <w:jc w:val="center"/>
              <w:rPr>
                <w:sz w:val="20"/>
                <w:szCs w:val="20"/>
                <w:lang w:eastAsia="en-US"/>
              </w:rPr>
            </w:pPr>
            <w:r>
              <w:rPr>
                <w:sz w:val="20"/>
                <w:szCs w:val="20"/>
                <w:lang w:eastAsia="en-US"/>
              </w:rPr>
              <w:t>47</w:t>
            </w:r>
          </w:p>
        </w:tc>
      </w:tr>
      <w:tr w:rsidR="00836039" w:rsidRPr="005C7F82" w:rsidTr="00970A6E">
        <w:tc>
          <w:tcPr>
            <w:tcW w:w="1104" w:type="pct"/>
            <w:shd w:val="clear" w:color="auto" w:fill="auto"/>
            <w:vAlign w:val="center"/>
          </w:tcPr>
          <w:p w:rsidR="00836039" w:rsidRPr="005C7F82" w:rsidRDefault="00836039" w:rsidP="00836039">
            <w:pPr>
              <w:widowControl w:val="0"/>
              <w:spacing w:line="240" w:lineRule="auto"/>
              <w:rPr>
                <w:sz w:val="20"/>
                <w:szCs w:val="20"/>
                <w:lang w:eastAsia="en-US"/>
              </w:rPr>
            </w:pPr>
            <w:r w:rsidRPr="005C7F82">
              <w:rPr>
                <w:sz w:val="20"/>
                <w:szCs w:val="20"/>
                <w:lang w:eastAsia="en-US"/>
              </w:rPr>
              <w:t>Старше трудоспособного возраста</w:t>
            </w:r>
          </w:p>
        </w:tc>
        <w:tc>
          <w:tcPr>
            <w:tcW w:w="593" w:type="pct"/>
            <w:tcBorders>
              <w:right w:val="single" w:sz="4" w:space="0" w:color="auto"/>
            </w:tcBorders>
            <w:shd w:val="clear" w:color="auto" w:fill="auto"/>
            <w:vAlign w:val="center"/>
          </w:tcPr>
          <w:p w:rsidR="00836039" w:rsidRPr="005C7F82" w:rsidRDefault="00110BF1" w:rsidP="00836039">
            <w:pPr>
              <w:widowControl w:val="0"/>
              <w:spacing w:line="240" w:lineRule="auto"/>
              <w:jc w:val="center"/>
              <w:rPr>
                <w:b/>
                <w:sz w:val="20"/>
                <w:szCs w:val="20"/>
                <w:lang w:eastAsia="en-US"/>
              </w:rPr>
            </w:pPr>
            <w:r w:rsidRPr="005C7F82">
              <w:rPr>
                <w:b/>
                <w:sz w:val="20"/>
                <w:szCs w:val="20"/>
                <w:lang w:eastAsia="en-US"/>
              </w:rPr>
              <w:t>908</w:t>
            </w:r>
          </w:p>
        </w:tc>
        <w:tc>
          <w:tcPr>
            <w:tcW w:w="674" w:type="pct"/>
            <w:tcBorders>
              <w:left w:val="single" w:sz="4" w:space="0" w:color="auto"/>
            </w:tcBorders>
            <w:shd w:val="clear" w:color="auto" w:fill="auto"/>
            <w:vAlign w:val="center"/>
          </w:tcPr>
          <w:p w:rsidR="00836039" w:rsidRPr="005C7F82" w:rsidRDefault="00110BF1" w:rsidP="00836039">
            <w:pPr>
              <w:widowControl w:val="0"/>
              <w:spacing w:line="240" w:lineRule="auto"/>
              <w:ind w:left="33"/>
              <w:jc w:val="center"/>
              <w:rPr>
                <w:sz w:val="20"/>
                <w:szCs w:val="20"/>
                <w:lang w:eastAsia="en-US"/>
              </w:rPr>
            </w:pPr>
            <w:r w:rsidRPr="005C7F82">
              <w:rPr>
                <w:sz w:val="20"/>
                <w:szCs w:val="20"/>
                <w:lang w:eastAsia="en-US"/>
              </w:rPr>
              <w:t>30</w:t>
            </w:r>
          </w:p>
        </w:tc>
        <w:tc>
          <w:tcPr>
            <w:tcW w:w="673" w:type="pct"/>
            <w:tcBorders>
              <w:right w:val="single" w:sz="4" w:space="0" w:color="auto"/>
            </w:tcBorders>
            <w:shd w:val="clear" w:color="auto" w:fill="auto"/>
            <w:vAlign w:val="center"/>
          </w:tcPr>
          <w:p w:rsidR="00836039" w:rsidRPr="005C7F82" w:rsidRDefault="00110BF1" w:rsidP="00836039">
            <w:pPr>
              <w:widowControl w:val="0"/>
              <w:spacing w:line="240" w:lineRule="auto"/>
              <w:jc w:val="center"/>
              <w:rPr>
                <w:b/>
                <w:sz w:val="20"/>
                <w:szCs w:val="20"/>
                <w:lang w:eastAsia="en-US"/>
              </w:rPr>
            </w:pPr>
            <w:r w:rsidRPr="005C7F82">
              <w:rPr>
                <w:b/>
                <w:sz w:val="20"/>
                <w:szCs w:val="20"/>
                <w:lang w:eastAsia="en-US"/>
              </w:rPr>
              <w:t>885</w:t>
            </w:r>
          </w:p>
        </w:tc>
        <w:tc>
          <w:tcPr>
            <w:tcW w:w="598" w:type="pct"/>
            <w:tcBorders>
              <w:left w:val="single" w:sz="4" w:space="0" w:color="auto"/>
            </w:tcBorders>
            <w:shd w:val="clear" w:color="auto" w:fill="auto"/>
            <w:vAlign w:val="center"/>
          </w:tcPr>
          <w:p w:rsidR="00836039" w:rsidRPr="005C7F82" w:rsidRDefault="00A2750E" w:rsidP="00836039">
            <w:pPr>
              <w:widowControl w:val="0"/>
              <w:spacing w:line="240" w:lineRule="auto"/>
              <w:ind w:left="33"/>
              <w:jc w:val="center"/>
              <w:rPr>
                <w:sz w:val="20"/>
                <w:szCs w:val="20"/>
                <w:lang w:eastAsia="en-US"/>
              </w:rPr>
            </w:pPr>
            <w:r w:rsidRPr="005C7F82">
              <w:rPr>
                <w:sz w:val="20"/>
                <w:szCs w:val="20"/>
                <w:lang w:eastAsia="en-US"/>
              </w:rPr>
              <w:t>29</w:t>
            </w:r>
          </w:p>
        </w:tc>
        <w:tc>
          <w:tcPr>
            <w:tcW w:w="674" w:type="pct"/>
            <w:tcBorders>
              <w:right w:val="single" w:sz="4" w:space="0" w:color="auto"/>
            </w:tcBorders>
            <w:shd w:val="clear" w:color="auto" w:fill="auto"/>
            <w:vAlign w:val="center"/>
          </w:tcPr>
          <w:p w:rsidR="00836039" w:rsidRPr="005C7F82" w:rsidRDefault="00396D63" w:rsidP="00836039">
            <w:pPr>
              <w:widowControl w:val="0"/>
              <w:spacing w:line="240" w:lineRule="auto"/>
              <w:jc w:val="center"/>
              <w:rPr>
                <w:b/>
                <w:sz w:val="20"/>
                <w:szCs w:val="20"/>
                <w:lang w:eastAsia="en-US"/>
              </w:rPr>
            </w:pPr>
            <w:r>
              <w:rPr>
                <w:b/>
                <w:sz w:val="20"/>
                <w:szCs w:val="20"/>
                <w:lang w:eastAsia="en-US"/>
              </w:rPr>
              <w:t>938</w:t>
            </w:r>
          </w:p>
        </w:tc>
        <w:tc>
          <w:tcPr>
            <w:tcW w:w="683" w:type="pct"/>
            <w:tcBorders>
              <w:left w:val="single" w:sz="4" w:space="0" w:color="auto"/>
            </w:tcBorders>
            <w:shd w:val="clear" w:color="auto" w:fill="auto"/>
            <w:vAlign w:val="center"/>
          </w:tcPr>
          <w:p w:rsidR="00836039" w:rsidRPr="005C7F82" w:rsidRDefault="00396D63" w:rsidP="00110BF1">
            <w:pPr>
              <w:widowControl w:val="0"/>
              <w:spacing w:line="240" w:lineRule="auto"/>
              <w:ind w:left="33"/>
              <w:jc w:val="center"/>
              <w:rPr>
                <w:sz w:val="20"/>
                <w:szCs w:val="20"/>
                <w:lang w:eastAsia="en-US"/>
              </w:rPr>
            </w:pPr>
            <w:r>
              <w:rPr>
                <w:sz w:val="20"/>
                <w:szCs w:val="20"/>
                <w:lang w:eastAsia="en-US"/>
              </w:rPr>
              <w:t>30</w:t>
            </w:r>
          </w:p>
        </w:tc>
      </w:tr>
      <w:tr w:rsidR="00836039" w:rsidRPr="005C7F82" w:rsidTr="00970A6E">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rsidR="00836039" w:rsidRPr="005C7F82" w:rsidRDefault="00836039" w:rsidP="00836039">
            <w:pPr>
              <w:widowControl w:val="0"/>
              <w:spacing w:line="240" w:lineRule="auto"/>
              <w:rPr>
                <w:sz w:val="20"/>
                <w:szCs w:val="20"/>
                <w:lang w:eastAsia="en-US"/>
              </w:rPr>
            </w:pPr>
            <w:r w:rsidRPr="005C7F82">
              <w:rPr>
                <w:sz w:val="20"/>
                <w:szCs w:val="20"/>
                <w:lang w:eastAsia="en-US"/>
              </w:rPr>
              <w:t>Всего</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836039" w:rsidRPr="005C7F82" w:rsidRDefault="00304C34" w:rsidP="00836039">
            <w:pPr>
              <w:widowControl w:val="0"/>
              <w:spacing w:line="240" w:lineRule="auto"/>
              <w:jc w:val="center"/>
              <w:rPr>
                <w:b/>
                <w:sz w:val="20"/>
                <w:szCs w:val="20"/>
                <w:lang w:eastAsia="en-US"/>
              </w:rPr>
            </w:pPr>
            <w:r w:rsidRPr="005C7F82">
              <w:rPr>
                <w:b/>
                <w:sz w:val="20"/>
                <w:szCs w:val="20"/>
                <w:lang w:eastAsia="en-US"/>
              </w:rPr>
              <w:t>2977</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836039" w:rsidRPr="005C7F82" w:rsidRDefault="00A2750E" w:rsidP="00836039">
            <w:pPr>
              <w:widowControl w:val="0"/>
              <w:spacing w:line="240" w:lineRule="auto"/>
              <w:ind w:left="33"/>
              <w:jc w:val="center"/>
              <w:rPr>
                <w:sz w:val="20"/>
                <w:szCs w:val="20"/>
                <w:lang w:eastAsia="en-US"/>
              </w:rPr>
            </w:pPr>
            <w:r w:rsidRPr="005C7F82">
              <w:rPr>
                <w:sz w:val="20"/>
                <w:szCs w:val="20"/>
                <w:lang w:eastAsia="en-US"/>
              </w:rPr>
              <w:t>100</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836039" w:rsidRPr="005C7F82" w:rsidRDefault="00110BF1" w:rsidP="00836039">
            <w:pPr>
              <w:widowControl w:val="0"/>
              <w:spacing w:line="240" w:lineRule="auto"/>
              <w:jc w:val="center"/>
              <w:rPr>
                <w:b/>
                <w:sz w:val="20"/>
                <w:szCs w:val="20"/>
                <w:lang w:eastAsia="en-US"/>
              </w:rPr>
            </w:pPr>
            <w:r w:rsidRPr="005C7F82">
              <w:rPr>
                <w:b/>
                <w:sz w:val="20"/>
                <w:szCs w:val="20"/>
                <w:lang w:eastAsia="en-US"/>
              </w:rPr>
              <w:t>3051</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836039" w:rsidRPr="005C7F82" w:rsidRDefault="00A2750E" w:rsidP="00836039">
            <w:pPr>
              <w:widowControl w:val="0"/>
              <w:spacing w:line="240" w:lineRule="auto"/>
              <w:jc w:val="center"/>
              <w:rPr>
                <w:sz w:val="20"/>
                <w:szCs w:val="20"/>
                <w:lang w:eastAsia="en-US"/>
              </w:rPr>
            </w:pPr>
            <w:r w:rsidRPr="005C7F82">
              <w:rPr>
                <w:sz w:val="20"/>
                <w:szCs w:val="20"/>
                <w:lang w:eastAsia="en-US"/>
              </w:rPr>
              <w:t>100</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836039" w:rsidRPr="005C7F82" w:rsidRDefault="00110BF1" w:rsidP="00836039">
            <w:pPr>
              <w:widowControl w:val="0"/>
              <w:spacing w:line="240" w:lineRule="auto"/>
              <w:jc w:val="center"/>
              <w:rPr>
                <w:b/>
                <w:sz w:val="20"/>
                <w:szCs w:val="20"/>
                <w:lang w:eastAsia="en-US"/>
              </w:rPr>
            </w:pPr>
            <w:r w:rsidRPr="005C7F82">
              <w:rPr>
                <w:b/>
                <w:sz w:val="20"/>
                <w:szCs w:val="20"/>
                <w:lang w:eastAsia="en-US"/>
              </w:rPr>
              <w:t>3126</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836039" w:rsidRPr="005C7F82" w:rsidRDefault="00A2750E" w:rsidP="00836039">
            <w:pPr>
              <w:widowControl w:val="0"/>
              <w:spacing w:line="240" w:lineRule="auto"/>
              <w:jc w:val="center"/>
              <w:rPr>
                <w:sz w:val="20"/>
                <w:szCs w:val="20"/>
                <w:lang w:eastAsia="en-US"/>
              </w:rPr>
            </w:pPr>
            <w:r w:rsidRPr="005C7F82">
              <w:rPr>
                <w:sz w:val="20"/>
                <w:szCs w:val="20"/>
                <w:lang w:eastAsia="en-US"/>
              </w:rPr>
              <w:t>100</w:t>
            </w:r>
          </w:p>
        </w:tc>
      </w:tr>
    </w:tbl>
    <w:p w:rsidR="00032F11" w:rsidRPr="005C7F82" w:rsidRDefault="00032F11" w:rsidP="005D1B37">
      <w:pPr>
        <w:pStyle w:val="12"/>
      </w:pPr>
      <w:bookmarkStart w:id="41" w:name="_Toc262560656"/>
      <w:bookmarkStart w:id="42" w:name="_Toc408233141"/>
      <w:bookmarkStart w:id="43" w:name="_Toc116443792"/>
      <w:bookmarkStart w:id="44" w:name="_Toc116443893"/>
      <w:bookmarkStart w:id="45" w:name="_Toc116443964"/>
      <w:bookmarkStart w:id="46" w:name="_Toc116444914"/>
      <w:bookmarkStart w:id="47" w:name="_Toc116445043"/>
      <w:bookmarkStart w:id="48" w:name="_Toc116451460"/>
      <w:bookmarkStart w:id="49" w:name="_Toc122694755"/>
      <w:bookmarkStart w:id="50" w:name="_Toc505777517"/>
      <w:r w:rsidRPr="005C7F82">
        <w:t>Жилищная сфера</w:t>
      </w:r>
      <w:bookmarkEnd w:id="41"/>
      <w:bookmarkEnd w:id="42"/>
      <w:bookmarkEnd w:id="50"/>
    </w:p>
    <w:p w:rsidR="007763EB" w:rsidRPr="005C7F82" w:rsidRDefault="001F5381" w:rsidP="00F95D65">
      <w:pPr>
        <w:pStyle w:val="1fff1"/>
        <w:spacing w:after="0"/>
        <w:ind w:firstLine="720"/>
        <w:jc w:val="both"/>
        <w:rPr>
          <w:rFonts w:eastAsia="Calibri"/>
          <w:lang w:eastAsia="en-US"/>
        </w:rPr>
      </w:pPr>
      <w:r w:rsidRPr="005C7F82">
        <w:rPr>
          <w:rFonts w:eastAsia="Calibri"/>
          <w:lang w:eastAsia="en-US"/>
        </w:rPr>
        <w:t>Обеспечение</w:t>
      </w:r>
      <w:r w:rsidR="006C081C" w:rsidRPr="005C7F82">
        <w:rPr>
          <w:rFonts w:eastAsia="Calibri"/>
          <w:lang w:eastAsia="en-US"/>
        </w:rPr>
        <w:t xml:space="preserve"> качественным жильем населения </w:t>
      </w:r>
      <w:r w:rsidRPr="005C7F82">
        <w:rPr>
          <w:rFonts w:eastAsia="Calibri"/>
          <w:lang w:eastAsia="en-US"/>
        </w:rPr>
        <w:t>является одной из важнейших социальных задач, стоящих перед муниципалитетом. Муниципальная жилищная политика – совокупность систематически принимаемых решений и мероприятий с целью удовлетворения потребностей населения в жилье.</w:t>
      </w:r>
    </w:p>
    <w:p w:rsidR="00F670DA" w:rsidRPr="005C7F82" w:rsidRDefault="002F3A5B" w:rsidP="00F95D65">
      <w:pPr>
        <w:pStyle w:val="1fff1"/>
        <w:spacing w:after="0"/>
        <w:ind w:firstLine="720"/>
        <w:jc w:val="both"/>
      </w:pPr>
      <w:r w:rsidRPr="005C7F82">
        <w:rPr>
          <w:rFonts w:eastAsia="Calibri"/>
          <w:lang w:eastAsia="en-US"/>
        </w:rPr>
        <w:t>О</w:t>
      </w:r>
      <w:r w:rsidR="001F5381" w:rsidRPr="005C7F82">
        <w:rPr>
          <w:rFonts w:eastAsia="Calibri"/>
          <w:lang w:eastAsia="en-US"/>
        </w:rPr>
        <w:t>бщая площадь жили</w:t>
      </w:r>
      <w:r w:rsidR="004E2EA2" w:rsidRPr="005C7F82">
        <w:rPr>
          <w:rFonts w:eastAsia="Calibri"/>
          <w:lang w:eastAsia="en-US"/>
        </w:rPr>
        <w:t xml:space="preserve">щного фонда </w:t>
      </w:r>
      <w:r w:rsidR="0053012C" w:rsidRPr="005C7F82">
        <w:rPr>
          <w:rFonts w:eastAsia="Calibri"/>
          <w:lang w:eastAsia="en-US"/>
        </w:rPr>
        <w:t xml:space="preserve">с. </w:t>
      </w:r>
      <w:r w:rsidR="00A16274" w:rsidRPr="005C7F82">
        <w:rPr>
          <w:rFonts w:eastAsia="Calibri"/>
          <w:lang w:eastAsia="en-US"/>
        </w:rPr>
        <w:t>Ельцовка</w:t>
      </w:r>
      <w:r w:rsidR="003209D5" w:rsidRPr="005C7F82">
        <w:rPr>
          <w:rFonts w:eastAsia="Calibri"/>
          <w:lang w:eastAsia="en-US"/>
        </w:rPr>
        <w:t xml:space="preserve"> </w:t>
      </w:r>
      <w:r w:rsidR="001F5381" w:rsidRPr="005C7F82">
        <w:rPr>
          <w:rFonts w:eastAsia="Calibri"/>
          <w:lang w:eastAsia="en-US"/>
        </w:rPr>
        <w:t>на</w:t>
      </w:r>
      <w:r w:rsidR="009C1D62" w:rsidRPr="005C7F82">
        <w:rPr>
          <w:rFonts w:eastAsia="Calibri"/>
          <w:lang w:eastAsia="en-US"/>
        </w:rPr>
        <w:t xml:space="preserve"> начало</w:t>
      </w:r>
      <w:r w:rsidR="001F5381" w:rsidRPr="005C7F82">
        <w:rPr>
          <w:rFonts w:eastAsia="Calibri"/>
          <w:lang w:eastAsia="en-US"/>
        </w:rPr>
        <w:t xml:space="preserve"> </w:t>
      </w:r>
      <w:r w:rsidR="003305B8" w:rsidRPr="005C7F82">
        <w:rPr>
          <w:rFonts w:eastAsia="Calibri"/>
          <w:lang w:eastAsia="en-US"/>
        </w:rPr>
        <w:t>201</w:t>
      </w:r>
      <w:r w:rsidR="007763EB" w:rsidRPr="005C7F82">
        <w:rPr>
          <w:rFonts w:eastAsia="Calibri"/>
          <w:lang w:eastAsia="en-US"/>
        </w:rPr>
        <w:t>7</w:t>
      </w:r>
      <w:r w:rsidR="001F5381" w:rsidRPr="005C7F82">
        <w:rPr>
          <w:rFonts w:eastAsia="Calibri"/>
          <w:lang w:eastAsia="en-US"/>
        </w:rPr>
        <w:t xml:space="preserve"> г. составляет порядка </w:t>
      </w:r>
      <w:r w:rsidR="00A16274" w:rsidRPr="005C7F82">
        <w:rPr>
          <w:rFonts w:eastAsia="Calibri"/>
          <w:lang w:eastAsia="en-US"/>
        </w:rPr>
        <w:t>78364</w:t>
      </w:r>
      <w:r w:rsidR="000B3F7E" w:rsidRPr="005C7F82">
        <w:rPr>
          <w:rFonts w:eastAsia="Calibri"/>
          <w:lang w:eastAsia="en-US"/>
        </w:rPr>
        <w:t xml:space="preserve"> </w:t>
      </w:r>
      <w:r w:rsidR="001F5381" w:rsidRPr="005C7F82">
        <w:rPr>
          <w:rFonts w:eastAsia="Calibri"/>
          <w:lang w:eastAsia="en-US"/>
        </w:rPr>
        <w:t>кв.м</w:t>
      </w:r>
      <w:r w:rsidR="00B42533" w:rsidRPr="005C7F82">
        <w:rPr>
          <w:rFonts w:eastAsia="Calibri"/>
          <w:lang w:eastAsia="en-US"/>
        </w:rPr>
        <w:t>.</w:t>
      </w:r>
      <w:r w:rsidR="001F5381" w:rsidRPr="005C7F82">
        <w:rPr>
          <w:rFonts w:eastAsia="Calibri"/>
          <w:lang w:eastAsia="en-US"/>
        </w:rPr>
        <w:t xml:space="preserve"> При численности в </w:t>
      </w:r>
      <w:r w:rsidR="00A16274" w:rsidRPr="005C7F82">
        <w:rPr>
          <w:rFonts w:eastAsia="Calibri"/>
          <w:lang w:eastAsia="en-US"/>
        </w:rPr>
        <w:t>2977</w:t>
      </w:r>
      <w:r w:rsidR="001F5381" w:rsidRPr="005C7F82">
        <w:rPr>
          <w:rFonts w:eastAsia="Calibri"/>
          <w:lang w:eastAsia="en-US"/>
        </w:rPr>
        <w:t xml:space="preserve"> человек средняя обеспеченность общей площадью жилищно</w:t>
      </w:r>
      <w:r w:rsidR="000B3F7E" w:rsidRPr="005C7F82">
        <w:rPr>
          <w:rFonts w:eastAsia="Calibri"/>
          <w:lang w:eastAsia="en-US"/>
        </w:rPr>
        <w:t xml:space="preserve">го фонда составляет </w:t>
      </w:r>
      <w:r w:rsidR="00A153D4" w:rsidRPr="005C7F82">
        <w:rPr>
          <w:rFonts w:eastAsia="Calibri"/>
          <w:lang w:eastAsia="en-US"/>
        </w:rPr>
        <w:t>2</w:t>
      </w:r>
      <w:r w:rsidR="00A16274" w:rsidRPr="005C7F82">
        <w:rPr>
          <w:rFonts w:eastAsia="Calibri"/>
          <w:lang w:eastAsia="en-US"/>
        </w:rPr>
        <w:t>6</w:t>
      </w:r>
      <w:r w:rsidR="00A153D4" w:rsidRPr="005C7F82">
        <w:rPr>
          <w:rFonts w:eastAsia="Calibri"/>
          <w:lang w:eastAsia="en-US"/>
        </w:rPr>
        <w:t>,</w:t>
      </w:r>
      <w:r w:rsidR="00A16274" w:rsidRPr="005C7F82">
        <w:rPr>
          <w:rFonts w:eastAsia="Calibri"/>
          <w:lang w:eastAsia="en-US"/>
        </w:rPr>
        <w:t>3</w:t>
      </w:r>
      <w:r w:rsidR="000B3F7E" w:rsidRPr="005C7F82">
        <w:rPr>
          <w:rFonts w:eastAsia="Calibri"/>
          <w:lang w:eastAsia="en-US"/>
        </w:rPr>
        <w:t xml:space="preserve"> </w:t>
      </w:r>
      <w:r w:rsidR="001F5381" w:rsidRPr="005C7F82">
        <w:rPr>
          <w:rFonts w:eastAsia="Calibri"/>
          <w:lang w:eastAsia="en-US"/>
        </w:rPr>
        <w:t>кв. м на 1 человека</w:t>
      </w:r>
      <w:r w:rsidR="00925588" w:rsidRPr="005C7F82">
        <w:rPr>
          <w:rFonts w:eastAsia="Calibri"/>
          <w:lang w:eastAsia="en-US"/>
        </w:rPr>
        <w:t xml:space="preserve">, что выше нормативного показателя. </w:t>
      </w:r>
      <w:r w:rsidR="00865229" w:rsidRPr="005C7F82">
        <w:rPr>
          <w:rFonts w:eastAsia="Calibri"/>
          <w:lang w:eastAsia="en-US"/>
        </w:rPr>
        <w:t xml:space="preserve"> </w:t>
      </w:r>
      <w:r w:rsidR="00462E4A" w:rsidRPr="005C7F82">
        <w:rPr>
          <w:rFonts w:eastAsia="Calibri"/>
          <w:lang w:eastAsia="en-US"/>
        </w:rPr>
        <w:t>С</w:t>
      </w:r>
      <w:r w:rsidR="001F5381" w:rsidRPr="005C7F82">
        <w:rPr>
          <w:rFonts w:eastAsia="Calibri"/>
          <w:lang w:eastAsia="en-US"/>
        </w:rPr>
        <w:t>уществующ</w:t>
      </w:r>
      <w:r w:rsidR="00462E4A" w:rsidRPr="005C7F82">
        <w:rPr>
          <w:rFonts w:eastAsia="Calibri"/>
          <w:lang w:eastAsia="en-US"/>
        </w:rPr>
        <w:t>ий</w:t>
      </w:r>
      <w:r w:rsidR="001F5381" w:rsidRPr="005C7F82">
        <w:rPr>
          <w:rFonts w:eastAsia="Calibri"/>
          <w:lang w:eastAsia="en-US"/>
        </w:rPr>
        <w:t xml:space="preserve"> жилищн</w:t>
      </w:r>
      <w:r w:rsidR="00462E4A" w:rsidRPr="005C7F82">
        <w:rPr>
          <w:rFonts w:eastAsia="Calibri"/>
          <w:lang w:eastAsia="en-US"/>
        </w:rPr>
        <w:t>ый</w:t>
      </w:r>
      <w:r w:rsidR="001F5381" w:rsidRPr="005C7F82">
        <w:rPr>
          <w:rFonts w:eastAsia="Calibri"/>
          <w:lang w:eastAsia="en-US"/>
        </w:rPr>
        <w:t xml:space="preserve"> фон</w:t>
      </w:r>
      <w:r w:rsidR="00462E4A" w:rsidRPr="005C7F82">
        <w:rPr>
          <w:rFonts w:eastAsia="Calibri"/>
          <w:lang w:eastAsia="en-US"/>
        </w:rPr>
        <w:t>д</w:t>
      </w:r>
      <w:r w:rsidR="00E445C5" w:rsidRPr="005C7F82">
        <w:rPr>
          <w:rFonts w:eastAsia="Calibri"/>
          <w:lang w:eastAsia="en-US"/>
        </w:rPr>
        <w:t xml:space="preserve"> в основном</w:t>
      </w:r>
      <w:r w:rsidR="001F5381" w:rsidRPr="005C7F82">
        <w:rPr>
          <w:rFonts w:eastAsia="Calibri"/>
          <w:lang w:eastAsia="en-US"/>
        </w:rPr>
        <w:t xml:space="preserve"> представле</w:t>
      </w:r>
      <w:r w:rsidR="00462E4A" w:rsidRPr="005C7F82">
        <w:rPr>
          <w:rFonts w:eastAsia="Calibri"/>
          <w:lang w:eastAsia="en-US"/>
        </w:rPr>
        <w:t>н</w:t>
      </w:r>
      <w:r w:rsidR="001F5381" w:rsidRPr="005C7F82">
        <w:rPr>
          <w:rFonts w:eastAsia="Calibri"/>
          <w:lang w:eastAsia="en-US"/>
        </w:rPr>
        <w:t xml:space="preserve"> домами</w:t>
      </w:r>
      <w:r w:rsidR="00295CE5" w:rsidRPr="005C7F82">
        <w:rPr>
          <w:rFonts w:eastAsia="Calibri"/>
          <w:lang w:eastAsia="en-US"/>
        </w:rPr>
        <w:t xml:space="preserve"> усадебного</w:t>
      </w:r>
      <w:r w:rsidR="000B3F7E" w:rsidRPr="005C7F82">
        <w:rPr>
          <w:rFonts w:eastAsia="Calibri"/>
          <w:lang w:eastAsia="en-US"/>
        </w:rPr>
        <w:t xml:space="preserve"> </w:t>
      </w:r>
      <w:r w:rsidR="00295CE5" w:rsidRPr="005C7F82">
        <w:rPr>
          <w:rFonts w:eastAsia="Calibri"/>
          <w:lang w:eastAsia="en-US"/>
        </w:rPr>
        <w:t>типа</w:t>
      </w:r>
      <w:r w:rsidR="00462E4A" w:rsidRPr="005C7F82">
        <w:rPr>
          <w:rFonts w:eastAsia="Calibri"/>
          <w:lang w:eastAsia="en-US"/>
        </w:rPr>
        <w:t xml:space="preserve">. </w:t>
      </w:r>
      <w:r w:rsidR="001F5381" w:rsidRPr="005C7F82">
        <w:t>Характеристика существующего жилищного фонда прив</w:t>
      </w:r>
      <w:r w:rsidR="001B2CDC" w:rsidRPr="005C7F82">
        <w:t xml:space="preserve">едена </w:t>
      </w:r>
      <w:r w:rsidR="00B45CE8" w:rsidRPr="005C7F82">
        <w:t>ниже</w:t>
      </w:r>
      <w:r w:rsidR="001F5381" w:rsidRPr="005C7F82">
        <w:t>.</w:t>
      </w:r>
    </w:p>
    <w:p w:rsidR="00F670DA" w:rsidRPr="005C7F82" w:rsidRDefault="0035620B" w:rsidP="00F670DA">
      <w:pPr>
        <w:pStyle w:val="1fff1"/>
        <w:jc w:val="right"/>
      </w:pPr>
      <w:r w:rsidRPr="005C7F82">
        <w:t xml:space="preserve">Таблица </w:t>
      </w:r>
      <w:r w:rsidR="000E36F2" w:rsidRPr="005C7F82">
        <w:t>9</w:t>
      </w:r>
    </w:p>
    <w:p w:rsidR="001F5381" w:rsidRPr="005C7F82" w:rsidRDefault="001F5381" w:rsidP="00CE5B53">
      <w:pPr>
        <w:pStyle w:val="1fff1"/>
        <w:spacing w:after="0"/>
        <w:jc w:val="center"/>
        <w:rPr>
          <w:rFonts w:eastAsia="Calibri"/>
          <w:szCs w:val="22"/>
          <w:lang w:eastAsia="en-US"/>
        </w:rPr>
      </w:pPr>
      <w:r w:rsidRPr="005C7F82">
        <w:t xml:space="preserve">Характеристика существующего жилищного фонда </w:t>
      </w:r>
      <w:r w:rsidR="0053012C" w:rsidRPr="005C7F82">
        <w:rPr>
          <w:rFonts w:eastAsia="Calibri"/>
          <w:szCs w:val="22"/>
          <w:lang w:eastAsia="en-US"/>
        </w:rPr>
        <w:t xml:space="preserve">с. </w:t>
      </w:r>
      <w:r w:rsidR="00CE5B53" w:rsidRPr="005C7F82">
        <w:rPr>
          <w:rFonts w:eastAsia="Calibri"/>
          <w:szCs w:val="22"/>
          <w:lang w:eastAsia="en-US"/>
        </w:rPr>
        <w:t>Ельцовка</w:t>
      </w:r>
    </w:p>
    <w:tbl>
      <w:tblPr>
        <w:tblW w:w="9370" w:type="dxa"/>
        <w:tblInd w:w="98" w:type="dxa"/>
        <w:tblLook w:val="04A0" w:firstRow="1" w:lastRow="0" w:firstColumn="1" w:lastColumn="0" w:noHBand="0" w:noVBand="1"/>
      </w:tblPr>
      <w:tblGrid>
        <w:gridCol w:w="3840"/>
        <w:gridCol w:w="1840"/>
        <w:gridCol w:w="1985"/>
        <w:gridCol w:w="1705"/>
      </w:tblGrid>
      <w:tr w:rsidR="007763EB" w:rsidRPr="005C7F82" w:rsidTr="00970A6E">
        <w:trPr>
          <w:trHeight w:val="290"/>
        </w:trPr>
        <w:tc>
          <w:tcPr>
            <w:tcW w:w="3840" w:type="dxa"/>
            <w:vMerge w:val="restart"/>
            <w:tcBorders>
              <w:top w:val="single" w:sz="8" w:space="0" w:color="auto"/>
              <w:left w:val="single" w:sz="8" w:space="0" w:color="auto"/>
              <w:bottom w:val="nil"/>
              <w:right w:val="nil"/>
            </w:tcBorders>
            <w:shd w:val="clear" w:color="auto" w:fill="auto"/>
            <w:vAlign w:val="center"/>
          </w:tcPr>
          <w:p w:rsidR="007763EB" w:rsidRPr="005C7F82" w:rsidRDefault="007763EB" w:rsidP="0011543D">
            <w:pPr>
              <w:widowControl w:val="0"/>
              <w:spacing w:line="240" w:lineRule="auto"/>
              <w:jc w:val="center"/>
              <w:rPr>
                <w:b/>
                <w:sz w:val="20"/>
                <w:szCs w:val="20"/>
              </w:rPr>
            </w:pPr>
            <w:r w:rsidRPr="005C7F82">
              <w:rPr>
                <w:rFonts w:eastAsia="Calibri"/>
                <w:b/>
                <w:sz w:val="20"/>
                <w:szCs w:val="20"/>
                <w:lang w:eastAsia="en-US"/>
              </w:rPr>
              <w:t>Вид застройки</w:t>
            </w:r>
          </w:p>
        </w:tc>
        <w:tc>
          <w:tcPr>
            <w:tcW w:w="5530"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7763EB" w:rsidRPr="005C7F82" w:rsidRDefault="007763EB" w:rsidP="0011543D">
            <w:pPr>
              <w:widowControl w:val="0"/>
              <w:spacing w:line="240" w:lineRule="auto"/>
              <w:jc w:val="center"/>
              <w:rPr>
                <w:b/>
                <w:sz w:val="20"/>
                <w:szCs w:val="20"/>
              </w:rPr>
            </w:pPr>
            <w:r w:rsidRPr="005C7F82">
              <w:rPr>
                <w:rFonts w:eastAsia="Calibri"/>
                <w:b/>
                <w:sz w:val="20"/>
                <w:szCs w:val="20"/>
                <w:lang w:eastAsia="en-US"/>
              </w:rPr>
              <w:t>Всего</w:t>
            </w:r>
          </w:p>
        </w:tc>
      </w:tr>
      <w:tr w:rsidR="007763EB" w:rsidRPr="005C7F82" w:rsidTr="00970A6E">
        <w:trPr>
          <w:trHeight w:hRule="exact" w:val="284"/>
        </w:trPr>
        <w:tc>
          <w:tcPr>
            <w:tcW w:w="3840" w:type="dxa"/>
            <w:vMerge/>
            <w:tcBorders>
              <w:left w:val="single" w:sz="8" w:space="0" w:color="auto"/>
              <w:bottom w:val="single" w:sz="8" w:space="0" w:color="auto"/>
              <w:right w:val="single" w:sz="8" w:space="0" w:color="auto"/>
            </w:tcBorders>
            <w:shd w:val="clear" w:color="auto" w:fill="auto"/>
            <w:vAlign w:val="center"/>
          </w:tcPr>
          <w:p w:rsidR="007763EB" w:rsidRPr="005C7F82" w:rsidRDefault="007763EB" w:rsidP="0011543D">
            <w:pPr>
              <w:widowControl w:val="0"/>
              <w:spacing w:line="240" w:lineRule="auto"/>
              <w:jc w:val="center"/>
              <w:rPr>
                <w:b/>
                <w:sz w:val="20"/>
                <w:szCs w:val="20"/>
              </w:rPr>
            </w:pPr>
          </w:p>
        </w:tc>
        <w:tc>
          <w:tcPr>
            <w:tcW w:w="1840" w:type="dxa"/>
            <w:tcBorders>
              <w:top w:val="nil"/>
              <w:left w:val="nil"/>
              <w:bottom w:val="single" w:sz="8" w:space="0" w:color="auto"/>
              <w:right w:val="single" w:sz="8" w:space="0" w:color="auto"/>
            </w:tcBorders>
            <w:shd w:val="clear" w:color="auto" w:fill="auto"/>
            <w:vAlign w:val="center"/>
          </w:tcPr>
          <w:p w:rsidR="007763EB" w:rsidRPr="005C7F82" w:rsidRDefault="007763EB" w:rsidP="0011543D">
            <w:pPr>
              <w:widowControl w:val="0"/>
              <w:spacing w:line="240" w:lineRule="auto"/>
              <w:jc w:val="center"/>
              <w:rPr>
                <w:b/>
                <w:sz w:val="20"/>
                <w:szCs w:val="20"/>
              </w:rPr>
            </w:pPr>
            <w:r w:rsidRPr="005C7F82">
              <w:rPr>
                <w:rFonts w:eastAsia="Calibri"/>
                <w:b/>
                <w:sz w:val="20"/>
                <w:szCs w:val="20"/>
                <w:lang w:eastAsia="en-US"/>
              </w:rPr>
              <w:t>S</w:t>
            </w:r>
            <w:r w:rsidRPr="005C7F82">
              <w:rPr>
                <w:rFonts w:eastAsia="Calibri"/>
                <w:b/>
                <w:sz w:val="20"/>
                <w:szCs w:val="20"/>
                <w:vertAlign w:val="subscript"/>
                <w:lang w:eastAsia="en-US"/>
              </w:rPr>
              <w:t>общ</w:t>
            </w:r>
            <w:r w:rsidRPr="005C7F82">
              <w:rPr>
                <w:rFonts w:eastAsia="Calibri"/>
                <w:b/>
                <w:sz w:val="20"/>
                <w:szCs w:val="20"/>
                <w:lang w:eastAsia="en-US"/>
              </w:rPr>
              <w:t>, кв.м.</w:t>
            </w:r>
          </w:p>
        </w:tc>
        <w:tc>
          <w:tcPr>
            <w:tcW w:w="1985" w:type="dxa"/>
            <w:tcBorders>
              <w:top w:val="nil"/>
              <w:left w:val="nil"/>
              <w:bottom w:val="single" w:sz="8" w:space="0" w:color="auto"/>
              <w:right w:val="single" w:sz="8" w:space="0" w:color="auto"/>
            </w:tcBorders>
            <w:shd w:val="clear" w:color="auto" w:fill="auto"/>
            <w:vAlign w:val="center"/>
          </w:tcPr>
          <w:p w:rsidR="007763EB" w:rsidRPr="005C7F82" w:rsidRDefault="007763EB" w:rsidP="0011543D">
            <w:pPr>
              <w:widowControl w:val="0"/>
              <w:spacing w:line="240" w:lineRule="auto"/>
              <w:jc w:val="center"/>
              <w:rPr>
                <w:b/>
                <w:sz w:val="20"/>
                <w:szCs w:val="20"/>
              </w:rPr>
            </w:pPr>
            <w:r w:rsidRPr="005C7F82">
              <w:rPr>
                <w:rFonts w:eastAsia="Calibri"/>
                <w:b/>
                <w:sz w:val="20"/>
                <w:szCs w:val="20"/>
                <w:lang w:eastAsia="en-US"/>
              </w:rPr>
              <w:t>%</w:t>
            </w:r>
          </w:p>
        </w:tc>
        <w:tc>
          <w:tcPr>
            <w:tcW w:w="1705" w:type="dxa"/>
            <w:tcBorders>
              <w:top w:val="nil"/>
              <w:left w:val="nil"/>
              <w:bottom w:val="single" w:sz="8" w:space="0" w:color="auto"/>
              <w:right w:val="single" w:sz="8" w:space="0" w:color="auto"/>
            </w:tcBorders>
            <w:shd w:val="clear" w:color="auto" w:fill="auto"/>
            <w:vAlign w:val="center"/>
          </w:tcPr>
          <w:p w:rsidR="007763EB" w:rsidRPr="005C7F82" w:rsidRDefault="007763EB" w:rsidP="0011543D">
            <w:pPr>
              <w:widowControl w:val="0"/>
              <w:spacing w:line="240" w:lineRule="auto"/>
              <w:jc w:val="center"/>
              <w:rPr>
                <w:b/>
                <w:sz w:val="20"/>
                <w:szCs w:val="20"/>
              </w:rPr>
            </w:pPr>
            <w:r w:rsidRPr="005C7F82">
              <w:rPr>
                <w:rFonts w:eastAsia="Calibri"/>
                <w:b/>
                <w:sz w:val="20"/>
                <w:szCs w:val="20"/>
                <w:lang w:eastAsia="en-US"/>
              </w:rPr>
              <w:t>шт.</w:t>
            </w:r>
          </w:p>
        </w:tc>
      </w:tr>
      <w:tr w:rsidR="00462E4A" w:rsidRPr="005C7F82" w:rsidTr="00970A6E">
        <w:trPr>
          <w:trHeight w:hRule="exact" w:val="284"/>
        </w:trPr>
        <w:tc>
          <w:tcPr>
            <w:tcW w:w="3840" w:type="dxa"/>
            <w:tcBorders>
              <w:top w:val="nil"/>
              <w:left w:val="single" w:sz="8" w:space="0" w:color="auto"/>
              <w:bottom w:val="single" w:sz="8" w:space="0" w:color="auto"/>
              <w:right w:val="single" w:sz="8" w:space="0" w:color="auto"/>
            </w:tcBorders>
            <w:shd w:val="clear" w:color="auto" w:fill="auto"/>
            <w:noWrap/>
            <w:vAlign w:val="center"/>
          </w:tcPr>
          <w:p w:rsidR="00462E4A" w:rsidRPr="005C7F82" w:rsidRDefault="00462E4A" w:rsidP="000B3F7E">
            <w:pPr>
              <w:widowControl w:val="0"/>
              <w:spacing w:line="240" w:lineRule="auto"/>
              <w:rPr>
                <w:sz w:val="20"/>
                <w:szCs w:val="20"/>
              </w:rPr>
            </w:pPr>
            <w:r w:rsidRPr="005C7F82">
              <w:rPr>
                <w:rFonts w:eastAsia="Calibri"/>
                <w:sz w:val="20"/>
                <w:szCs w:val="20"/>
                <w:lang w:eastAsia="en-US"/>
              </w:rPr>
              <w:t>Усадебная застройка</w:t>
            </w:r>
          </w:p>
        </w:tc>
        <w:tc>
          <w:tcPr>
            <w:tcW w:w="1840" w:type="dxa"/>
            <w:tcBorders>
              <w:top w:val="nil"/>
              <w:left w:val="nil"/>
              <w:bottom w:val="single" w:sz="8" w:space="0" w:color="auto"/>
              <w:right w:val="single" w:sz="8" w:space="0" w:color="auto"/>
            </w:tcBorders>
            <w:shd w:val="clear" w:color="auto" w:fill="auto"/>
            <w:noWrap/>
            <w:vAlign w:val="center"/>
          </w:tcPr>
          <w:p w:rsidR="00462E4A" w:rsidRPr="005C7F82" w:rsidRDefault="002653B0" w:rsidP="00462E4A">
            <w:pPr>
              <w:jc w:val="center"/>
              <w:rPr>
                <w:bCs/>
                <w:sz w:val="20"/>
                <w:szCs w:val="20"/>
                <w:highlight w:val="yellow"/>
              </w:rPr>
            </w:pPr>
            <w:r w:rsidRPr="005C7F82">
              <w:rPr>
                <w:bCs/>
                <w:sz w:val="20"/>
                <w:szCs w:val="20"/>
              </w:rPr>
              <w:t>70971</w:t>
            </w:r>
          </w:p>
        </w:tc>
        <w:tc>
          <w:tcPr>
            <w:tcW w:w="1985" w:type="dxa"/>
            <w:tcBorders>
              <w:top w:val="nil"/>
              <w:left w:val="nil"/>
              <w:bottom w:val="single" w:sz="8" w:space="0" w:color="auto"/>
              <w:right w:val="single" w:sz="8" w:space="0" w:color="auto"/>
            </w:tcBorders>
            <w:shd w:val="clear" w:color="auto" w:fill="auto"/>
            <w:vAlign w:val="center"/>
          </w:tcPr>
          <w:p w:rsidR="00462E4A" w:rsidRPr="005C7F82" w:rsidRDefault="002653B0" w:rsidP="00462E4A">
            <w:pPr>
              <w:jc w:val="center"/>
              <w:rPr>
                <w:bCs/>
                <w:sz w:val="20"/>
                <w:szCs w:val="20"/>
              </w:rPr>
            </w:pPr>
            <w:r w:rsidRPr="005C7F82">
              <w:rPr>
                <w:bCs/>
                <w:sz w:val="20"/>
                <w:szCs w:val="20"/>
              </w:rPr>
              <w:t>91</w:t>
            </w:r>
          </w:p>
        </w:tc>
        <w:tc>
          <w:tcPr>
            <w:tcW w:w="1705" w:type="dxa"/>
            <w:tcBorders>
              <w:top w:val="nil"/>
              <w:left w:val="nil"/>
              <w:bottom w:val="single" w:sz="8" w:space="0" w:color="auto"/>
              <w:right w:val="single" w:sz="8" w:space="0" w:color="auto"/>
            </w:tcBorders>
            <w:shd w:val="clear" w:color="auto" w:fill="auto"/>
            <w:noWrap/>
            <w:vAlign w:val="center"/>
          </w:tcPr>
          <w:p w:rsidR="00462E4A" w:rsidRPr="005C7F82" w:rsidRDefault="002653B0" w:rsidP="00462E4A">
            <w:pPr>
              <w:jc w:val="center"/>
              <w:rPr>
                <w:bCs/>
                <w:sz w:val="20"/>
                <w:szCs w:val="20"/>
              </w:rPr>
            </w:pPr>
            <w:r w:rsidRPr="005C7F82">
              <w:rPr>
                <w:bCs/>
                <w:sz w:val="20"/>
                <w:szCs w:val="20"/>
              </w:rPr>
              <w:t>933</w:t>
            </w:r>
          </w:p>
        </w:tc>
      </w:tr>
      <w:tr w:rsidR="00462E4A" w:rsidRPr="005C7F82" w:rsidTr="00970A6E">
        <w:trPr>
          <w:trHeight w:hRule="exact" w:val="284"/>
        </w:trPr>
        <w:tc>
          <w:tcPr>
            <w:tcW w:w="3840" w:type="dxa"/>
            <w:tcBorders>
              <w:top w:val="nil"/>
              <w:left w:val="single" w:sz="8" w:space="0" w:color="auto"/>
              <w:bottom w:val="single" w:sz="8" w:space="0" w:color="auto"/>
              <w:right w:val="nil"/>
            </w:tcBorders>
            <w:shd w:val="clear" w:color="auto" w:fill="auto"/>
            <w:noWrap/>
            <w:vAlign w:val="center"/>
          </w:tcPr>
          <w:p w:rsidR="00462E4A" w:rsidRPr="005C7F82" w:rsidRDefault="000B3F7E" w:rsidP="0011543D">
            <w:pPr>
              <w:widowControl w:val="0"/>
              <w:spacing w:line="240" w:lineRule="auto"/>
              <w:rPr>
                <w:sz w:val="20"/>
                <w:szCs w:val="20"/>
              </w:rPr>
            </w:pPr>
            <w:r w:rsidRPr="005C7F82">
              <w:rPr>
                <w:sz w:val="20"/>
                <w:szCs w:val="20"/>
              </w:rPr>
              <w:t>Секционная застройка</w:t>
            </w:r>
          </w:p>
        </w:tc>
        <w:tc>
          <w:tcPr>
            <w:tcW w:w="1840" w:type="dxa"/>
            <w:tcBorders>
              <w:top w:val="nil"/>
              <w:left w:val="single" w:sz="8" w:space="0" w:color="auto"/>
              <w:bottom w:val="single" w:sz="8" w:space="0" w:color="auto"/>
              <w:right w:val="single" w:sz="8" w:space="0" w:color="auto"/>
            </w:tcBorders>
            <w:shd w:val="clear" w:color="auto" w:fill="auto"/>
            <w:noWrap/>
            <w:vAlign w:val="center"/>
          </w:tcPr>
          <w:p w:rsidR="00462E4A" w:rsidRPr="005C7F82" w:rsidRDefault="002653B0" w:rsidP="00462E4A">
            <w:pPr>
              <w:jc w:val="center"/>
              <w:rPr>
                <w:sz w:val="20"/>
                <w:szCs w:val="20"/>
                <w:highlight w:val="yellow"/>
              </w:rPr>
            </w:pPr>
            <w:r w:rsidRPr="005C7F82">
              <w:rPr>
                <w:sz w:val="20"/>
                <w:szCs w:val="20"/>
              </w:rPr>
              <w:t>7393</w:t>
            </w:r>
          </w:p>
        </w:tc>
        <w:tc>
          <w:tcPr>
            <w:tcW w:w="1985" w:type="dxa"/>
            <w:tcBorders>
              <w:top w:val="nil"/>
              <w:left w:val="nil"/>
              <w:bottom w:val="single" w:sz="8" w:space="0" w:color="auto"/>
              <w:right w:val="single" w:sz="8" w:space="0" w:color="auto"/>
            </w:tcBorders>
            <w:shd w:val="clear" w:color="auto" w:fill="auto"/>
            <w:vAlign w:val="center"/>
          </w:tcPr>
          <w:p w:rsidR="00462E4A" w:rsidRPr="005C7F82" w:rsidRDefault="002653B0" w:rsidP="000B3F7E">
            <w:pPr>
              <w:jc w:val="center"/>
              <w:rPr>
                <w:sz w:val="20"/>
                <w:szCs w:val="20"/>
              </w:rPr>
            </w:pPr>
            <w:r w:rsidRPr="005C7F82">
              <w:rPr>
                <w:sz w:val="20"/>
                <w:szCs w:val="20"/>
              </w:rPr>
              <w:t>9</w:t>
            </w:r>
          </w:p>
        </w:tc>
        <w:tc>
          <w:tcPr>
            <w:tcW w:w="1705" w:type="dxa"/>
            <w:tcBorders>
              <w:top w:val="nil"/>
              <w:left w:val="nil"/>
              <w:bottom w:val="single" w:sz="8" w:space="0" w:color="auto"/>
              <w:right w:val="single" w:sz="8" w:space="0" w:color="auto"/>
            </w:tcBorders>
            <w:shd w:val="clear" w:color="auto" w:fill="auto"/>
            <w:noWrap/>
            <w:vAlign w:val="center"/>
          </w:tcPr>
          <w:p w:rsidR="00462E4A" w:rsidRPr="005C7F82" w:rsidRDefault="002653B0" w:rsidP="00462E4A">
            <w:pPr>
              <w:jc w:val="center"/>
              <w:rPr>
                <w:sz w:val="20"/>
                <w:szCs w:val="20"/>
              </w:rPr>
            </w:pPr>
            <w:r w:rsidRPr="005C7F82">
              <w:rPr>
                <w:sz w:val="20"/>
                <w:szCs w:val="20"/>
              </w:rPr>
              <w:t>12</w:t>
            </w:r>
          </w:p>
        </w:tc>
      </w:tr>
      <w:tr w:rsidR="00462E4A" w:rsidRPr="005C7F82" w:rsidTr="00970A6E">
        <w:trPr>
          <w:trHeight w:hRule="exact" w:val="284"/>
        </w:trPr>
        <w:tc>
          <w:tcPr>
            <w:tcW w:w="3840" w:type="dxa"/>
            <w:tcBorders>
              <w:top w:val="nil"/>
              <w:left w:val="single" w:sz="8" w:space="0" w:color="auto"/>
              <w:bottom w:val="single" w:sz="8" w:space="0" w:color="auto"/>
              <w:right w:val="nil"/>
            </w:tcBorders>
            <w:shd w:val="clear" w:color="auto" w:fill="auto"/>
            <w:noWrap/>
            <w:vAlign w:val="center"/>
          </w:tcPr>
          <w:p w:rsidR="00462E4A" w:rsidRPr="005C7F82" w:rsidRDefault="000B3F7E" w:rsidP="0011543D">
            <w:pPr>
              <w:widowControl w:val="0"/>
              <w:spacing w:line="240" w:lineRule="auto"/>
              <w:rPr>
                <w:sz w:val="20"/>
                <w:szCs w:val="20"/>
              </w:rPr>
            </w:pPr>
            <w:r w:rsidRPr="005C7F82">
              <w:rPr>
                <w:sz w:val="20"/>
                <w:szCs w:val="20"/>
              </w:rPr>
              <w:t>Всего</w:t>
            </w:r>
          </w:p>
        </w:tc>
        <w:tc>
          <w:tcPr>
            <w:tcW w:w="1840" w:type="dxa"/>
            <w:tcBorders>
              <w:top w:val="nil"/>
              <w:left w:val="single" w:sz="8" w:space="0" w:color="auto"/>
              <w:bottom w:val="single" w:sz="8" w:space="0" w:color="auto"/>
              <w:right w:val="single" w:sz="8" w:space="0" w:color="auto"/>
            </w:tcBorders>
            <w:shd w:val="clear" w:color="auto" w:fill="auto"/>
            <w:noWrap/>
            <w:vAlign w:val="center"/>
          </w:tcPr>
          <w:p w:rsidR="00462E4A" w:rsidRPr="005C7F82" w:rsidRDefault="002653B0" w:rsidP="00462E4A">
            <w:pPr>
              <w:jc w:val="center"/>
              <w:rPr>
                <w:sz w:val="20"/>
                <w:szCs w:val="20"/>
              </w:rPr>
            </w:pPr>
            <w:r w:rsidRPr="005C7F82">
              <w:rPr>
                <w:sz w:val="20"/>
                <w:szCs w:val="20"/>
              </w:rPr>
              <w:t>78364</w:t>
            </w:r>
          </w:p>
        </w:tc>
        <w:tc>
          <w:tcPr>
            <w:tcW w:w="1985" w:type="dxa"/>
            <w:tcBorders>
              <w:top w:val="nil"/>
              <w:left w:val="nil"/>
              <w:bottom w:val="single" w:sz="8" w:space="0" w:color="auto"/>
              <w:right w:val="single" w:sz="8" w:space="0" w:color="auto"/>
            </w:tcBorders>
            <w:shd w:val="clear" w:color="auto" w:fill="auto"/>
            <w:vAlign w:val="center"/>
          </w:tcPr>
          <w:p w:rsidR="00462E4A" w:rsidRPr="005C7F82" w:rsidRDefault="00E25ADB" w:rsidP="00462E4A">
            <w:pPr>
              <w:jc w:val="center"/>
              <w:rPr>
                <w:sz w:val="20"/>
                <w:szCs w:val="20"/>
              </w:rPr>
            </w:pPr>
            <w:r w:rsidRPr="005C7F82">
              <w:rPr>
                <w:sz w:val="20"/>
                <w:szCs w:val="20"/>
              </w:rPr>
              <w:t>100</w:t>
            </w:r>
          </w:p>
        </w:tc>
        <w:tc>
          <w:tcPr>
            <w:tcW w:w="1705" w:type="dxa"/>
            <w:tcBorders>
              <w:top w:val="nil"/>
              <w:left w:val="nil"/>
              <w:bottom w:val="single" w:sz="8" w:space="0" w:color="auto"/>
              <w:right w:val="single" w:sz="8" w:space="0" w:color="auto"/>
            </w:tcBorders>
            <w:shd w:val="clear" w:color="auto" w:fill="auto"/>
            <w:noWrap/>
            <w:vAlign w:val="center"/>
          </w:tcPr>
          <w:p w:rsidR="00462E4A" w:rsidRPr="005C7F82" w:rsidRDefault="007404D2" w:rsidP="00462E4A">
            <w:pPr>
              <w:jc w:val="center"/>
              <w:rPr>
                <w:sz w:val="20"/>
                <w:szCs w:val="20"/>
              </w:rPr>
            </w:pPr>
            <w:r w:rsidRPr="005C7F82">
              <w:rPr>
                <w:sz w:val="20"/>
                <w:szCs w:val="20"/>
              </w:rPr>
              <w:t>2901</w:t>
            </w:r>
          </w:p>
        </w:tc>
      </w:tr>
    </w:tbl>
    <w:p w:rsidR="00F73232" w:rsidRPr="005C7F82" w:rsidRDefault="001F5381" w:rsidP="000B3F7E">
      <w:pPr>
        <w:widowControl w:val="0"/>
        <w:ind w:firstLine="567"/>
      </w:pPr>
      <w:r w:rsidRPr="005C7F82">
        <w:rPr>
          <w:sz w:val="20"/>
          <w:szCs w:val="20"/>
        </w:rPr>
        <w:t>Примечание: S</w:t>
      </w:r>
      <w:r w:rsidRPr="005C7F82">
        <w:rPr>
          <w:sz w:val="20"/>
          <w:szCs w:val="20"/>
          <w:vertAlign w:val="subscript"/>
        </w:rPr>
        <w:t xml:space="preserve">общ </w:t>
      </w:r>
      <w:r w:rsidRPr="005C7F82">
        <w:rPr>
          <w:sz w:val="20"/>
          <w:szCs w:val="20"/>
        </w:rPr>
        <w:t>– площадь общая</w:t>
      </w:r>
      <w:r w:rsidR="00F73232" w:rsidRPr="005C7F82">
        <w:t xml:space="preserve"> </w:t>
      </w:r>
    </w:p>
    <w:p w:rsidR="00F31C6A" w:rsidRPr="005C7F82" w:rsidRDefault="00F31C6A" w:rsidP="005D1B37">
      <w:pPr>
        <w:pStyle w:val="12"/>
      </w:pPr>
      <w:bookmarkStart w:id="51" w:name="_Toc262560657"/>
      <w:bookmarkStart w:id="52" w:name="_Toc408233142"/>
      <w:bookmarkStart w:id="53" w:name="_Toc505777518"/>
      <w:bookmarkEnd w:id="43"/>
      <w:bookmarkEnd w:id="44"/>
      <w:bookmarkEnd w:id="45"/>
      <w:bookmarkEnd w:id="46"/>
      <w:bookmarkEnd w:id="47"/>
      <w:bookmarkEnd w:id="48"/>
      <w:bookmarkEnd w:id="49"/>
      <w:r w:rsidRPr="005C7F82">
        <w:t>Социальная сфера</w:t>
      </w:r>
      <w:bookmarkEnd w:id="51"/>
      <w:bookmarkEnd w:id="52"/>
      <w:bookmarkEnd w:id="53"/>
    </w:p>
    <w:p w:rsidR="00C126AE" w:rsidRPr="005C7F82" w:rsidRDefault="00AF1914" w:rsidP="006A2934">
      <w:pPr>
        <w:pStyle w:val="1fff1"/>
        <w:spacing w:after="0"/>
        <w:ind w:firstLine="720"/>
        <w:jc w:val="both"/>
      </w:pPr>
      <w:r w:rsidRPr="005C7F82">
        <w:t>Социальная инфраструктура – система необходимых для жизнеобеспечения человека материальных объектов (зданий, сооружений) населенного пункта,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2D5C65" w:rsidRDefault="00AF1914" w:rsidP="002D5C65">
      <w:pPr>
        <w:pStyle w:val="1fff1"/>
        <w:spacing w:after="0"/>
        <w:ind w:firstLine="720"/>
        <w:jc w:val="both"/>
        <w:sectPr w:rsidR="002D5C65" w:rsidSect="00B37125">
          <w:pgSz w:w="11907" w:h="16839" w:code="9"/>
          <w:pgMar w:top="569" w:right="851" w:bottom="968" w:left="1701" w:header="170" w:footer="170" w:gutter="0"/>
          <w:cols w:space="708"/>
          <w:docGrid w:linePitch="360"/>
        </w:sectPr>
      </w:pPr>
      <w:r w:rsidRPr="005C7F82">
        <w:t xml:space="preserve">Современная обеспеченность населения </w:t>
      </w:r>
      <w:r w:rsidR="00C126AE" w:rsidRPr="005C7F82">
        <w:t>определена в соответствии с</w:t>
      </w:r>
      <w:r w:rsidR="0060032C" w:rsidRPr="005C7F82">
        <w:t xml:space="preserve"> требованиям</w:t>
      </w:r>
      <w:r w:rsidR="00C126AE" w:rsidRPr="005C7F82">
        <w:t>и</w:t>
      </w:r>
      <w:r w:rsidR="0060032C" w:rsidRPr="005C7F82">
        <w:t xml:space="preserve"> </w:t>
      </w:r>
      <w:r w:rsidR="009D2C38" w:rsidRPr="005C7F82">
        <w:t>СП 42.13330.2011 «Градостроительство. Планировка и застройка городских и сельских поселений»</w:t>
      </w:r>
      <w:r w:rsidRPr="005C7F82">
        <w:t>.</w:t>
      </w:r>
    </w:p>
    <w:p w:rsidR="007D472C" w:rsidRPr="005C7F82" w:rsidRDefault="007D472C" w:rsidP="002D5C65">
      <w:pPr>
        <w:pStyle w:val="1fff1"/>
        <w:spacing w:after="0"/>
        <w:ind w:firstLine="720"/>
        <w:jc w:val="right"/>
      </w:pPr>
      <w:r w:rsidRPr="005C7F82">
        <w:lastRenderedPageBreak/>
        <w:t xml:space="preserve">Таблица </w:t>
      </w:r>
      <w:r w:rsidR="00EC6107" w:rsidRPr="005C7F82">
        <w:t>1</w:t>
      </w:r>
      <w:r w:rsidR="000E36F2" w:rsidRPr="005C7F82">
        <w:t>0</w:t>
      </w:r>
    </w:p>
    <w:p w:rsidR="00F07336" w:rsidRPr="005C7F82" w:rsidRDefault="007D472C" w:rsidP="0034189A">
      <w:pPr>
        <w:jc w:val="center"/>
      </w:pPr>
      <w:r w:rsidRPr="005C7F82">
        <w:t xml:space="preserve">Характеристика существующих и строящихся учреждений и предприятий обслуживания населения </w:t>
      </w:r>
    </w:p>
    <w:tbl>
      <w:tblPr>
        <w:tblW w:w="9576" w:type="dxa"/>
        <w:tblInd w:w="-108" w:type="dxa"/>
        <w:tblBorders>
          <w:top w:val="single" w:sz="4" w:space="0" w:color="000001"/>
          <w:left w:val="single" w:sz="4" w:space="0" w:color="000001"/>
          <w:bottom w:val="single" w:sz="4" w:space="0" w:color="000001"/>
          <w:right w:val="single" w:sz="4" w:space="0" w:color="00000A"/>
        </w:tblBorders>
        <w:tblCellMar>
          <w:left w:w="10" w:type="dxa"/>
          <w:right w:w="10" w:type="dxa"/>
        </w:tblCellMar>
        <w:tblLook w:val="0000" w:firstRow="0" w:lastRow="0" w:firstColumn="0" w:lastColumn="0" w:noHBand="0" w:noVBand="0"/>
      </w:tblPr>
      <w:tblGrid>
        <w:gridCol w:w="598"/>
        <w:gridCol w:w="2838"/>
        <w:gridCol w:w="2167"/>
        <w:gridCol w:w="1417"/>
        <w:gridCol w:w="1134"/>
        <w:gridCol w:w="1422"/>
      </w:tblGrid>
      <w:tr w:rsidR="000E36F2" w:rsidRPr="000925D5" w:rsidTr="00970A6E">
        <w:trPr>
          <w:trHeight w:val="1292"/>
          <w:tblHeader/>
        </w:trPr>
        <w:tc>
          <w:tcPr>
            <w:tcW w:w="598"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34189A">
            <w:pPr>
              <w:suppressAutoHyphens/>
              <w:spacing w:line="100" w:lineRule="atLeast"/>
              <w:jc w:val="center"/>
              <w:rPr>
                <w:rFonts w:ascii="Calibri" w:hAnsi="Calibri"/>
                <w:sz w:val="22"/>
                <w:szCs w:val="22"/>
              </w:rPr>
            </w:pPr>
            <w:r w:rsidRPr="000925D5">
              <w:rPr>
                <w:sz w:val="18"/>
                <w:szCs w:val="18"/>
              </w:rPr>
              <w:t>№№</w:t>
            </w:r>
          </w:p>
          <w:p w:rsidR="000E36F2" w:rsidRPr="000925D5" w:rsidRDefault="000E36F2" w:rsidP="0034189A">
            <w:pPr>
              <w:suppressAutoHyphens/>
              <w:spacing w:line="100" w:lineRule="atLeast"/>
              <w:jc w:val="center"/>
              <w:rPr>
                <w:rFonts w:ascii="Calibri" w:hAnsi="Calibri"/>
                <w:sz w:val="22"/>
                <w:szCs w:val="22"/>
              </w:rPr>
            </w:pPr>
            <w:r w:rsidRPr="000925D5">
              <w:rPr>
                <w:sz w:val="18"/>
                <w:szCs w:val="18"/>
              </w:rPr>
              <w:t>п/п</w:t>
            </w:r>
          </w:p>
        </w:tc>
        <w:tc>
          <w:tcPr>
            <w:tcW w:w="2838"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34189A">
            <w:pPr>
              <w:suppressAutoHyphens/>
              <w:spacing w:line="100" w:lineRule="atLeast"/>
              <w:jc w:val="center"/>
              <w:rPr>
                <w:rFonts w:ascii="Calibri" w:hAnsi="Calibri"/>
                <w:sz w:val="22"/>
                <w:szCs w:val="22"/>
              </w:rPr>
            </w:pPr>
            <w:r w:rsidRPr="000925D5">
              <w:rPr>
                <w:sz w:val="18"/>
                <w:szCs w:val="18"/>
              </w:rPr>
              <w:t>Наименование учреждений</w:t>
            </w: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34189A">
            <w:pPr>
              <w:suppressAutoHyphens/>
              <w:spacing w:line="100" w:lineRule="atLeast"/>
              <w:jc w:val="center"/>
              <w:rPr>
                <w:rFonts w:ascii="Calibri" w:hAnsi="Calibri"/>
                <w:sz w:val="22"/>
                <w:szCs w:val="22"/>
              </w:rPr>
            </w:pPr>
            <w:r w:rsidRPr="000925D5">
              <w:rPr>
                <w:sz w:val="18"/>
                <w:szCs w:val="18"/>
              </w:rPr>
              <w:t>Адрес (улица, № дома)</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34189A">
            <w:pPr>
              <w:suppressAutoHyphens/>
              <w:spacing w:line="100" w:lineRule="atLeast"/>
              <w:jc w:val="center"/>
              <w:rPr>
                <w:rFonts w:ascii="Calibri" w:hAnsi="Calibri"/>
                <w:sz w:val="22"/>
                <w:szCs w:val="22"/>
              </w:rPr>
            </w:pPr>
            <w:r w:rsidRPr="000925D5">
              <w:rPr>
                <w:sz w:val="18"/>
                <w:szCs w:val="18"/>
              </w:rPr>
              <w:t>Материал стен</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34189A">
            <w:pPr>
              <w:suppressAutoHyphens/>
              <w:spacing w:line="100" w:lineRule="atLeast"/>
              <w:jc w:val="center"/>
              <w:rPr>
                <w:rFonts w:ascii="Calibri" w:hAnsi="Calibri"/>
                <w:sz w:val="22"/>
                <w:szCs w:val="22"/>
              </w:rPr>
            </w:pPr>
            <w:r w:rsidRPr="000925D5">
              <w:rPr>
                <w:sz w:val="18"/>
                <w:szCs w:val="18"/>
              </w:rPr>
              <w:t>Этажность</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34189A">
            <w:pPr>
              <w:suppressAutoHyphens/>
              <w:spacing w:line="100" w:lineRule="atLeast"/>
              <w:jc w:val="center"/>
              <w:rPr>
                <w:rFonts w:ascii="Calibri" w:hAnsi="Calibri"/>
                <w:sz w:val="22"/>
                <w:szCs w:val="22"/>
              </w:rPr>
            </w:pPr>
            <w:r w:rsidRPr="000925D5">
              <w:rPr>
                <w:sz w:val="18"/>
                <w:szCs w:val="18"/>
              </w:rPr>
              <w:t>Отдельное здание или встроенное помещение</w:t>
            </w:r>
          </w:p>
        </w:tc>
      </w:tr>
      <w:tr w:rsidR="000E36F2" w:rsidRPr="000925D5" w:rsidTr="00970A6E">
        <w:tc>
          <w:tcPr>
            <w:tcW w:w="598"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 xml:space="preserve">Поликлиника </w:t>
            </w: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Пер. Сибирский, 3</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Шлаколитой</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2</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Отдельное  </w:t>
            </w:r>
          </w:p>
        </w:tc>
      </w:tr>
      <w:tr w:rsidR="000E36F2" w:rsidRPr="000925D5" w:rsidTr="00970A6E">
        <w:tc>
          <w:tcPr>
            <w:tcW w:w="598"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 xml:space="preserve">Стационар </w:t>
            </w: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Садовая,  20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Шлаколтой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2</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Отдельное  </w:t>
            </w:r>
          </w:p>
        </w:tc>
      </w:tr>
      <w:tr w:rsidR="000E36F2" w:rsidRPr="000925D5" w:rsidTr="00970A6E">
        <w:tc>
          <w:tcPr>
            <w:tcW w:w="598"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Детский сад «Солнышко»</w:t>
            </w: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Пер. Телефонный, 6</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Шлаколитой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2</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Отдельное </w:t>
            </w:r>
          </w:p>
        </w:tc>
      </w:tr>
      <w:tr w:rsidR="000E36F2" w:rsidRPr="000925D5" w:rsidTr="00970A6E">
        <w:tc>
          <w:tcPr>
            <w:tcW w:w="598"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Дом Досуга</w:t>
            </w:r>
            <w:r w:rsidR="003E10DD" w:rsidRPr="000925D5">
              <w:rPr>
                <w:sz w:val="22"/>
                <w:szCs w:val="22"/>
              </w:rPr>
              <w:t>, музыкальная школа</w:t>
            </w: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им. Шацкого, 15</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Шлаколитой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2</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Отдельное </w:t>
            </w:r>
          </w:p>
        </w:tc>
      </w:tr>
      <w:tr w:rsidR="000E36F2" w:rsidRPr="000925D5" w:rsidTr="00970A6E">
        <w:tc>
          <w:tcPr>
            <w:tcW w:w="598"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Библиотека</w:t>
            </w: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им. Рыжакова, 9</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Кирпич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Отдельное </w:t>
            </w:r>
          </w:p>
        </w:tc>
      </w:tr>
      <w:tr w:rsidR="000E36F2" w:rsidRPr="000925D5" w:rsidTr="00970A6E">
        <w:tc>
          <w:tcPr>
            <w:tcW w:w="598"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 xml:space="preserve">Музей им. Савиновой </w:t>
            </w: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им.Чапаева</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Дерево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Отдельное </w:t>
            </w:r>
          </w:p>
        </w:tc>
      </w:tr>
      <w:tr w:rsidR="000E36F2" w:rsidRPr="000925D5" w:rsidTr="00970A6E">
        <w:tc>
          <w:tcPr>
            <w:tcW w:w="598"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ЕСОШ</w:t>
            </w: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Садовая, 32</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Шлаколитой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2</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Отдельное </w:t>
            </w:r>
          </w:p>
        </w:tc>
      </w:tr>
      <w:tr w:rsidR="000E36F2" w:rsidRPr="000925D5" w:rsidTr="00970A6E">
        <w:tc>
          <w:tcPr>
            <w:tcW w:w="598"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Аптека Кочкиной М.А.</w:t>
            </w: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им. Ленина, 2</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Кирпич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2</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Помещение</w:t>
            </w:r>
          </w:p>
        </w:tc>
      </w:tr>
      <w:tr w:rsidR="000E36F2" w:rsidRPr="000925D5" w:rsidTr="00970A6E">
        <w:tc>
          <w:tcPr>
            <w:tcW w:w="598"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Администрация района</w:t>
            </w: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Садовая,  26</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Шлаколтой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2</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Отдельное  </w:t>
            </w:r>
          </w:p>
        </w:tc>
      </w:tr>
      <w:tr w:rsidR="000E36F2" w:rsidRPr="000925D5" w:rsidTr="00970A6E">
        <w:tc>
          <w:tcPr>
            <w:tcW w:w="598"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Администрация сельсовета</w:t>
            </w:r>
            <w:r w:rsidR="00F12344" w:rsidRPr="000925D5">
              <w:rPr>
                <w:sz w:val="22"/>
                <w:szCs w:val="22"/>
              </w:rPr>
              <w:t>, аптека</w:t>
            </w:r>
            <w:r w:rsidRPr="000925D5">
              <w:rPr>
                <w:sz w:val="22"/>
                <w:szCs w:val="22"/>
              </w:rPr>
              <w:t xml:space="preserve"> </w:t>
            </w: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им. Рыжакова, 24</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p>
          <w:p w:rsidR="000E36F2" w:rsidRPr="000925D5" w:rsidRDefault="000E36F2" w:rsidP="00AF0014">
            <w:pPr>
              <w:suppressAutoHyphens/>
              <w:spacing w:line="100" w:lineRule="atLeast"/>
              <w:jc w:val="center"/>
              <w:rPr>
                <w:rFonts w:ascii="Calibri" w:hAnsi="Calibri"/>
                <w:sz w:val="22"/>
                <w:szCs w:val="22"/>
              </w:rPr>
            </w:pPr>
          </w:p>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Кирпич</w:t>
            </w:r>
          </w:p>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Помещение</w:t>
            </w:r>
          </w:p>
        </w:tc>
      </w:tr>
      <w:tr w:rsidR="000E36F2" w:rsidRPr="000925D5" w:rsidTr="00970A6E">
        <w:tc>
          <w:tcPr>
            <w:tcW w:w="598"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 xml:space="preserve">Полиция </w:t>
            </w: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им. Шацкого, 19</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Шлаколитой</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2</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Отдельное</w:t>
            </w:r>
          </w:p>
        </w:tc>
      </w:tr>
      <w:tr w:rsidR="000E36F2" w:rsidRPr="000925D5" w:rsidTr="00970A6E">
        <w:tc>
          <w:tcPr>
            <w:tcW w:w="598"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 xml:space="preserve">Пожарка </w:t>
            </w: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им. Елесина, 46</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Кирпич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отдельное</w:t>
            </w:r>
          </w:p>
        </w:tc>
      </w:tr>
      <w:tr w:rsidR="000E36F2" w:rsidRPr="000925D5" w:rsidTr="00970A6E">
        <w:tc>
          <w:tcPr>
            <w:tcW w:w="598"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Автостанция</w:t>
            </w: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им. Шацого, 9</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Киприч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Отдельное</w:t>
            </w:r>
          </w:p>
        </w:tc>
      </w:tr>
      <w:tr w:rsidR="000E36F2" w:rsidRPr="000925D5" w:rsidTr="00970A6E">
        <w:tc>
          <w:tcPr>
            <w:tcW w:w="598"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 xml:space="preserve">Сбербанк </w:t>
            </w: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им. Рыжакова, 22</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Шлаколитой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2</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Помещение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Магазин Старикова В.С.</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Чкалова</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Железо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Отдельное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Магазин «Водолей»</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Садовая</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Пеноблок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Отдельное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Магазин «Рассвет»</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ул. Советская, </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Шлаколитой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Отдельное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Магазин Темиркиева И.Х</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Садовая, 19</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Шлаколитой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Отдельное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Магазин «Хозмастер»</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ул. им. Садовая, 15 </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Шлаколитой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2</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Помещение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Магазин  «На Садовой»</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ул. Садовая, 30 а </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Дерево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Отдельное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Магазин «Мария-Ра»</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им. Ленина, 3</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Шлаколитой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Отдельное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Магазин «Стелла» Хомутовой А.А.</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ул. им. Ленина, рыночная площадь </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Железо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Отдельное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Магазин «Чумыш» Ставила Ф.И.</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ул. им. Ленина, рыночная площадь </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Железо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Отдельное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Магазин Таушкановой А.А.</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ул. им. Ленина, рыночная площадь </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Железо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Отдельное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Магазин «1000 мелочей»</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им. Ленина, 4</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Кирпич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Помещение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Магазин «Фруктовый рай»</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им. Ленина, 4</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Кирпич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Помещение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Магазин «Солнечный»</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им. Ленина, 6</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Кирпич</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Помещение </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Магазин «Белла»</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им. Ленина, 6</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Кирпич</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Помещение </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Магазин Кучумовой Е.М.</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им. Ленина, 13</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Дерево</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Помещение </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Магазин Караваевой Е.В</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им. Шацкого</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Пеноблок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Отдельное  </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Магазин «Стеклянный»</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ул. им. Ленина, </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Шлаколитой</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Отдельное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Магазин автозапчастей Маслова Ю.</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Комсомольская, 106</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Дерево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Помещение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Магазин автозапчастей Караханян Ю.В.</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ул. им. Ленина </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Кирпич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Отдельное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Магазин «Лилия» Лупина Ю.</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Ульяновская</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Кирпич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Отдельное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Магазин Белокопытовой Н.А.</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Советская</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Отдельное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Магазин Винокуровой Т.А.</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им. Елесина</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Железо</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Отдельное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Кафе «Привал»</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ул. им. Ленина, </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Дерево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Отдельное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Кафе «Пельменная»</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Комсомольская</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Шлаколитой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Отдельное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Кафе «Блинная»</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Комсомольская</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Шлаколитой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Отдельное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Кафе Бычкова С.И.</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Дерево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Отдельное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Кафе «Анютка»</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им. Рыжакова, 19</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Пеноблок</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Отдельное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Почта</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ул. им. Шацкого, 23 </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Шлаколитой</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2</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Почта </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Пекарня, ПО «Ельцовское»</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им. Ленина, 1</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Шлаколитой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отдельное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Гостиница</w:t>
            </w:r>
            <w:r w:rsidR="006024AE" w:rsidRPr="000925D5">
              <w:rPr>
                <w:sz w:val="22"/>
                <w:szCs w:val="22"/>
              </w:rPr>
              <w:t>, магазин</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ул. им. Садовая, 15 </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Шлаколитой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2</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Помещение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 xml:space="preserve">Газовый участок </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Береговая, 8</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Кирпич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Отдельное</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Районный суд</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им. Ленина, 112</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Кирпич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Отдельное </w:t>
            </w:r>
          </w:p>
        </w:tc>
      </w:tr>
      <w:tr w:rsidR="000E36F2" w:rsidRPr="000925D5" w:rsidTr="00970A6E">
        <w:tc>
          <w:tcPr>
            <w:tcW w:w="598"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 xml:space="preserve">Ветеринария </w:t>
            </w:r>
          </w:p>
        </w:tc>
        <w:tc>
          <w:tcPr>
            <w:tcW w:w="216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им. Леухина, 19</w:t>
            </w:r>
          </w:p>
        </w:tc>
        <w:tc>
          <w:tcPr>
            <w:tcW w:w="1417"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Кирпич </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1</w:t>
            </w:r>
          </w:p>
        </w:tc>
        <w:tc>
          <w:tcPr>
            <w:tcW w:w="142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Отдельное </w:t>
            </w:r>
          </w:p>
        </w:tc>
      </w:tr>
      <w:tr w:rsidR="000E36F2" w:rsidRPr="000925D5" w:rsidTr="00970A6E">
        <w:tc>
          <w:tcPr>
            <w:tcW w:w="598" w:type="dxa"/>
            <w:tcBorders>
              <w:left w:val="single" w:sz="4" w:space="0" w:color="000001"/>
              <w:bottom w:val="single" w:sz="4" w:space="0" w:color="auto"/>
              <w:right w:val="single" w:sz="4" w:space="0" w:color="00000A"/>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left w:val="single" w:sz="4" w:space="0" w:color="00000A"/>
              <w:bottom w:val="single" w:sz="4" w:space="0" w:color="auto"/>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Мировой суд</w:t>
            </w:r>
          </w:p>
        </w:tc>
        <w:tc>
          <w:tcPr>
            <w:tcW w:w="2167" w:type="dxa"/>
            <w:tcBorders>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им. Шацкого, 19</w:t>
            </w:r>
          </w:p>
        </w:tc>
        <w:tc>
          <w:tcPr>
            <w:tcW w:w="1417" w:type="dxa"/>
            <w:tcBorders>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Шлаколитой</w:t>
            </w:r>
          </w:p>
        </w:tc>
        <w:tc>
          <w:tcPr>
            <w:tcW w:w="1134" w:type="dxa"/>
            <w:tcBorders>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2</w:t>
            </w:r>
          </w:p>
        </w:tc>
        <w:tc>
          <w:tcPr>
            <w:tcW w:w="1422" w:type="dxa"/>
            <w:tcBorders>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Помещение </w:t>
            </w:r>
          </w:p>
        </w:tc>
      </w:tr>
      <w:tr w:rsidR="000E36F2" w:rsidRPr="000925D5" w:rsidTr="00970A6E">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E36F2" w:rsidRPr="000925D5" w:rsidRDefault="000E36F2" w:rsidP="00F12344">
            <w:pPr>
              <w:pStyle w:val="affffffffc"/>
              <w:numPr>
                <w:ilvl w:val="0"/>
                <w:numId w:val="60"/>
              </w:numPr>
              <w:suppressAutoHyphens/>
              <w:spacing w:line="100" w:lineRule="atLeast"/>
              <w:jc w:val="center"/>
              <w:rPr>
                <w:rFonts w:ascii="Calibri" w:hAnsi="Calibri"/>
                <w:sz w:val="22"/>
                <w:szCs w:val="22"/>
              </w:rPr>
            </w:pPr>
          </w:p>
        </w:tc>
        <w:tc>
          <w:tcPr>
            <w:tcW w:w="28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rPr>
                <w:rFonts w:ascii="Calibri" w:hAnsi="Calibri"/>
                <w:sz w:val="22"/>
                <w:szCs w:val="22"/>
              </w:rPr>
            </w:pPr>
            <w:r w:rsidRPr="000925D5">
              <w:rPr>
                <w:sz w:val="22"/>
                <w:szCs w:val="22"/>
              </w:rPr>
              <w:t xml:space="preserve">Казначейство </w:t>
            </w:r>
          </w:p>
        </w:tc>
        <w:tc>
          <w:tcPr>
            <w:tcW w:w="21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ул. им. Шацкого, 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Шлаколитой</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2</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0E36F2" w:rsidRPr="000925D5" w:rsidRDefault="000E36F2" w:rsidP="00AF0014">
            <w:pPr>
              <w:suppressAutoHyphens/>
              <w:spacing w:line="100" w:lineRule="atLeast"/>
              <w:jc w:val="center"/>
              <w:rPr>
                <w:rFonts w:ascii="Calibri" w:hAnsi="Calibri"/>
                <w:sz w:val="22"/>
                <w:szCs w:val="22"/>
              </w:rPr>
            </w:pPr>
            <w:r w:rsidRPr="000925D5">
              <w:rPr>
                <w:sz w:val="22"/>
                <w:szCs w:val="22"/>
              </w:rPr>
              <w:t xml:space="preserve">Помещение </w:t>
            </w:r>
          </w:p>
        </w:tc>
      </w:tr>
      <w:tr w:rsidR="006024AE" w:rsidRPr="000925D5" w:rsidTr="00970A6E">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024AE" w:rsidRPr="000925D5" w:rsidRDefault="006024AE" w:rsidP="006024AE">
            <w:pPr>
              <w:pStyle w:val="affffffffc"/>
              <w:numPr>
                <w:ilvl w:val="0"/>
                <w:numId w:val="60"/>
              </w:numPr>
              <w:suppressAutoHyphens/>
              <w:spacing w:line="100" w:lineRule="atLeast"/>
              <w:jc w:val="center"/>
              <w:rPr>
                <w:rFonts w:ascii="Calibri" w:hAnsi="Calibri"/>
                <w:sz w:val="22"/>
                <w:szCs w:val="22"/>
              </w:rPr>
            </w:pPr>
          </w:p>
        </w:tc>
        <w:tc>
          <w:tcPr>
            <w:tcW w:w="28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024AE" w:rsidRPr="000925D5" w:rsidRDefault="006024AE" w:rsidP="006024AE">
            <w:pPr>
              <w:suppressAutoHyphens/>
              <w:spacing w:line="100" w:lineRule="atLeast"/>
              <w:rPr>
                <w:sz w:val="22"/>
                <w:szCs w:val="22"/>
              </w:rPr>
            </w:pPr>
            <w:r w:rsidRPr="000925D5">
              <w:rPr>
                <w:sz w:val="22"/>
                <w:szCs w:val="22"/>
              </w:rPr>
              <w:t>Музыкальная школа, ДЮСШ</w:t>
            </w:r>
          </w:p>
        </w:tc>
        <w:tc>
          <w:tcPr>
            <w:tcW w:w="21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024AE" w:rsidRPr="000925D5" w:rsidRDefault="006024AE" w:rsidP="006024AE">
            <w:pPr>
              <w:suppressAutoHyphens/>
              <w:spacing w:line="100" w:lineRule="atLeast"/>
              <w:jc w:val="center"/>
              <w:rPr>
                <w:sz w:val="22"/>
                <w:szCs w:val="22"/>
              </w:rPr>
            </w:pPr>
            <w:r w:rsidRPr="000925D5">
              <w:rPr>
                <w:sz w:val="22"/>
                <w:szCs w:val="22"/>
              </w:rPr>
              <w:t>н/д</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024AE" w:rsidRPr="000925D5" w:rsidRDefault="006024AE" w:rsidP="006024AE">
            <w:pPr>
              <w:suppressAutoHyphens/>
              <w:spacing w:line="100" w:lineRule="atLeast"/>
              <w:jc w:val="center"/>
              <w:rPr>
                <w:sz w:val="22"/>
                <w:szCs w:val="22"/>
              </w:rPr>
            </w:pPr>
            <w:r w:rsidRPr="000925D5">
              <w:rPr>
                <w:sz w:val="22"/>
                <w:szCs w:val="22"/>
              </w:rPr>
              <w:t>н/д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024AE" w:rsidRPr="000925D5" w:rsidRDefault="006024AE" w:rsidP="006024AE">
            <w:pPr>
              <w:suppressAutoHyphens/>
              <w:spacing w:line="100" w:lineRule="atLeast"/>
              <w:jc w:val="center"/>
              <w:rPr>
                <w:sz w:val="22"/>
                <w:szCs w:val="22"/>
              </w:rPr>
            </w:pPr>
            <w:r w:rsidRPr="000925D5">
              <w:rPr>
                <w:sz w:val="22"/>
                <w:szCs w:val="22"/>
              </w:rPr>
              <w:t>н/д</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024AE" w:rsidRPr="000925D5" w:rsidRDefault="006024AE" w:rsidP="006024AE">
            <w:pPr>
              <w:spacing w:line="240" w:lineRule="auto"/>
              <w:jc w:val="center"/>
            </w:pPr>
            <w:r w:rsidRPr="000925D5">
              <w:rPr>
                <w:sz w:val="22"/>
                <w:szCs w:val="22"/>
              </w:rPr>
              <w:t>н/д</w:t>
            </w:r>
          </w:p>
        </w:tc>
      </w:tr>
      <w:tr w:rsidR="006024AE" w:rsidRPr="000925D5" w:rsidTr="00970A6E">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024AE" w:rsidRPr="000925D5" w:rsidRDefault="006024AE" w:rsidP="006024AE">
            <w:pPr>
              <w:pStyle w:val="affffffffc"/>
              <w:numPr>
                <w:ilvl w:val="0"/>
                <w:numId w:val="60"/>
              </w:numPr>
              <w:suppressAutoHyphens/>
              <w:spacing w:line="100" w:lineRule="atLeast"/>
              <w:jc w:val="center"/>
              <w:rPr>
                <w:rFonts w:ascii="Calibri" w:hAnsi="Calibri"/>
                <w:sz w:val="22"/>
                <w:szCs w:val="22"/>
              </w:rPr>
            </w:pPr>
          </w:p>
        </w:tc>
        <w:tc>
          <w:tcPr>
            <w:tcW w:w="28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024AE" w:rsidRPr="000925D5" w:rsidRDefault="006024AE" w:rsidP="006024AE">
            <w:pPr>
              <w:suppressAutoHyphens/>
              <w:spacing w:line="100" w:lineRule="atLeast"/>
              <w:rPr>
                <w:sz w:val="22"/>
                <w:szCs w:val="22"/>
              </w:rPr>
            </w:pPr>
            <w:r w:rsidRPr="000925D5">
              <w:rPr>
                <w:sz w:val="22"/>
                <w:szCs w:val="22"/>
              </w:rPr>
              <w:t>ИФНС</w:t>
            </w:r>
          </w:p>
        </w:tc>
        <w:tc>
          <w:tcPr>
            <w:tcW w:w="21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024AE" w:rsidRPr="000925D5" w:rsidRDefault="006024AE" w:rsidP="006024AE">
            <w:pPr>
              <w:suppressAutoHyphens/>
              <w:spacing w:line="100" w:lineRule="atLeast"/>
              <w:jc w:val="center"/>
              <w:rPr>
                <w:sz w:val="22"/>
                <w:szCs w:val="22"/>
              </w:rPr>
            </w:pPr>
            <w:r w:rsidRPr="000925D5">
              <w:rPr>
                <w:sz w:val="22"/>
                <w:szCs w:val="22"/>
              </w:rPr>
              <w:t>н/д</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024AE" w:rsidRPr="000925D5" w:rsidRDefault="006024AE" w:rsidP="006024AE">
            <w:pPr>
              <w:suppressAutoHyphens/>
              <w:spacing w:line="100" w:lineRule="atLeast"/>
              <w:jc w:val="center"/>
              <w:rPr>
                <w:sz w:val="22"/>
                <w:szCs w:val="22"/>
              </w:rPr>
            </w:pPr>
            <w:r w:rsidRPr="000925D5">
              <w:rPr>
                <w:sz w:val="22"/>
                <w:szCs w:val="22"/>
              </w:rPr>
              <w:t>н/д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024AE" w:rsidRPr="000925D5" w:rsidRDefault="006024AE" w:rsidP="006024AE">
            <w:pPr>
              <w:suppressAutoHyphens/>
              <w:spacing w:line="100" w:lineRule="atLeast"/>
              <w:jc w:val="center"/>
              <w:rPr>
                <w:sz w:val="22"/>
                <w:szCs w:val="22"/>
              </w:rPr>
            </w:pPr>
            <w:r w:rsidRPr="000925D5">
              <w:rPr>
                <w:sz w:val="22"/>
                <w:szCs w:val="22"/>
              </w:rPr>
              <w:t>н/д</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024AE" w:rsidRPr="000925D5" w:rsidRDefault="006024AE" w:rsidP="006024AE">
            <w:pPr>
              <w:spacing w:line="240" w:lineRule="auto"/>
              <w:jc w:val="center"/>
            </w:pPr>
            <w:r w:rsidRPr="000925D5">
              <w:rPr>
                <w:sz w:val="22"/>
                <w:szCs w:val="22"/>
              </w:rPr>
              <w:t>н/д</w:t>
            </w:r>
          </w:p>
        </w:tc>
      </w:tr>
      <w:tr w:rsidR="006024AE" w:rsidRPr="000925D5" w:rsidTr="00970A6E">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024AE" w:rsidRPr="000925D5" w:rsidRDefault="006024AE" w:rsidP="006024AE">
            <w:pPr>
              <w:pStyle w:val="affffffffc"/>
              <w:numPr>
                <w:ilvl w:val="0"/>
                <w:numId w:val="60"/>
              </w:numPr>
              <w:suppressAutoHyphens/>
              <w:spacing w:line="100" w:lineRule="atLeast"/>
              <w:jc w:val="center"/>
              <w:rPr>
                <w:rFonts w:ascii="Calibri" w:hAnsi="Calibri"/>
                <w:sz w:val="22"/>
                <w:szCs w:val="22"/>
              </w:rPr>
            </w:pPr>
          </w:p>
        </w:tc>
        <w:tc>
          <w:tcPr>
            <w:tcW w:w="28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024AE" w:rsidRPr="000925D5" w:rsidRDefault="006024AE" w:rsidP="006024AE">
            <w:pPr>
              <w:suppressAutoHyphens/>
              <w:spacing w:line="100" w:lineRule="atLeast"/>
              <w:rPr>
                <w:sz w:val="22"/>
                <w:szCs w:val="22"/>
              </w:rPr>
            </w:pPr>
            <w:r w:rsidRPr="000925D5">
              <w:rPr>
                <w:sz w:val="22"/>
                <w:szCs w:val="22"/>
              </w:rPr>
              <w:t>Парикмахерская</w:t>
            </w:r>
          </w:p>
        </w:tc>
        <w:tc>
          <w:tcPr>
            <w:tcW w:w="21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024AE" w:rsidRPr="000925D5" w:rsidRDefault="006024AE" w:rsidP="006024AE">
            <w:pPr>
              <w:suppressAutoHyphens/>
              <w:spacing w:line="100" w:lineRule="atLeast"/>
              <w:jc w:val="center"/>
              <w:rPr>
                <w:sz w:val="22"/>
                <w:szCs w:val="22"/>
              </w:rPr>
            </w:pPr>
            <w:r w:rsidRPr="000925D5">
              <w:rPr>
                <w:sz w:val="22"/>
                <w:szCs w:val="22"/>
              </w:rPr>
              <w:t>н/д</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024AE" w:rsidRPr="000925D5" w:rsidRDefault="006024AE" w:rsidP="006024AE">
            <w:pPr>
              <w:suppressAutoHyphens/>
              <w:spacing w:line="100" w:lineRule="atLeast"/>
              <w:jc w:val="center"/>
              <w:rPr>
                <w:sz w:val="22"/>
                <w:szCs w:val="22"/>
              </w:rPr>
            </w:pPr>
            <w:r w:rsidRPr="000925D5">
              <w:rPr>
                <w:sz w:val="22"/>
                <w:szCs w:val="22"/>
              </w:rPr>
              <w:t>н/д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024AE" w:rsidRPr="000925D5" w:rsidRDefault="006024AE" w:rsidP="006024AE">
            <w:pPr>
              <w:suppressAutoHyphens/>
              <w:spacing w:line="100" w:lineRule="atLeast"/>
              <w:jc w:val="center"/>
              <w:rPr>
                <w:sz w:val="22"/>
                <w:szCs w:val="22"/>
              </w:rPr>
            </w:pPr>
            <w:r w:rsidRPr="000925D5">
              <w:rPr>
                <w:sz w:val="22"/>
                <w:szCs w:val="22"/>
              </w:rPr>
              <w:t>н/д</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024AE" w:rsidRPr="000925D5" w:rsidRDefault="006024AE" w:rsidP="006024AE">
            <w:pPr>
              <w:spacing w:line="240" w:lineRule="auto"/>
              <w:jc w:val="center"/>
            </w:pPr>
            <w:r w:rsidRPr="000925D5">
              <w:rPr>
                <w:sz w:val="22"/>
                <w:szCs w:val="22"/>
              </w:rPr>
              <w:t>н/д</w:t>
            </w:r>
          </w:p>
        </w:tc>
      </w:tr>
      <w:tr w:rsidR="006024AE" w:rsidRPr="005C7F82" w:rsidTr="00970A6E">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024AE" w:rsidRPr="000925D5" w:rsidRDefault="006024AE" w:rsidP="006024AE">
            <w:pPr>
              <w:pStyle w:val="affffffffc"/>
              <w:numPr>
                <w:ilvl w:val="0"/>
                <w:numId w:val="60"/>
              </w:numPr>
              <w:suppressAutoHyphens/>
              <w:spacing w:line="100" w:lineRule="atLeast"/>
              <w:jc w:val="center"/>
              <w:rPr>
                <w:rFonts w:ascii="Calibri" w:hAnsi="Calibri"/>
                <w:sz w:val="22"/>
                <w:szCs w:val="22"/>
              </w:rPr>
            </w:pPr>
          </w:p>
        </w:tc>
        <w:tc>
          <w:tcPr>
            <w:tcW w:w="28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024AE" w:rsidRPr="000925D5" w:rsidRDefault="006024AE" w:rsidP="006024AE">
            <w:pPr>
              <w:suppressAutoHyphens/>
              <w:spacing w:line="100" w:lineRule="atLeast"/>
              <w:rPr>
                <w:sz w:val="22"/>
                <w:szCs w:val="22"/>
              </w:rPr>
            </w:pPr>
            <w:r w:rsidRPr="000925D5">
              <w:rPr>
                <w:sz w:val="22"/>
                <w:szCs w:val="22"/>
              </w:rPr>
              <w:t>Автодром</w:t>
            </w:r>
          </w:p>
        </w:tc>
        <w:tc>
          <w:tcPr>
            <w:tcW w:w="21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024AE" w:rsidRPr="000925D5" w:rsidRDefault="006024AE" w:rsidP="006024AE">
            <w:pPr>
              <w:suppressAutoHyphens/>
              <w:spacing w:line="100" w:lineRule="atLeast"/>
              <w:jc w:val="center"/>
              <w:rPr>
                <w:sz w:val="22"/>
                <w:szCs w:val="22"/>
              </w:rPr>
            </w:pPr>
            <w:r w:rsidRPr="000925D5">
              <w:rPr>
                <w:sz w:val="22"/>
                <w:szCs w:val="22"/>
              </w:rPr>
              <w:t>н/д</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024AE" w:rsidRPr="000925D5" w:rsidRDefault="006024AE" w:rsidP="006024AE">
            <w:pPr>
              <w:suppressAutoHyphens/>
              <w:spacing w:line="100" w:lineRule="atLeast"/>
              <w:jc w:val="center"/>
              <w:rPr>
                <w:sz w:val="22"/>
                <w:szCs w:val="22"/>
              </w:rPr>
            </w:pPr>
            <w:r w:rsidRPr="000925D5">
              <w:rPr>
                <w:sz w:val="22"/>
                <w:szCs w:val="22"/>
              </w:rPr>
              <w:t>н/д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024AE" w:rsidRPr="000925D5" w:rsidRDefault="006024AE" w:rsidP="006024AE">
            <w:pPr>
              <w:suppressAutoHyphens/>
              <w:spacing w:line="100" w:lineRule="atLeast"/>
              <w:jc w:val="center"/>
              <w:rPr>
                <w:sz w:val="22"/>
                <w:szCs w:val="22"/>
              </w:rPr>
            </w:pPr>
            <w:r w:rsidRPr="000925D5">
              <w:rPr>
                <w:sz w:val="22"/>
                <w:szCs w:val="22"/>
              </w:rPr>
              <w:t>н/д</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024AE" w:rsidRDefault="006024AE" w:rsidP="006024AE">
            <w:pPr>
              <w:spacing w:line="240" w:lineRule="auto"/>
              <w:jc w:val="center"/>
            </w:pPr>
            <w:r w:rsidRPr="000925D5">
              <w:rPr>
                <w:sz w:val="22"/>
                <w:szCs w:val="22"/>
              </w:rPr>
              <w:t>н/д</w:t>
            </w:r>
          </w:p>
        </w:tc>
      </w:tr>
      <w:tr w:rsidR="005E5DF9" w:rsidRPr="005C7F82" w:rsidTr="00970A6E">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E5DF9" w:rsidRPr="000925D5" w:rsidRDefault="005E5DF9" w:rsidP="006024AE">
            <w:pPr>
              <w:pStyle w:val="affffffffc"/>
              <w:numPr>
                <w:ilvl w:val="0"/>
                <w:numId w:val="60"/>
              </w:numPr>
              <w:suppressAutoHyphens/>
              <w:spacing w:line="100" w:lineRule="atLeast"/>
              <w:jc w:val="center"/>
              <w:rPr>
                <w:rFonts w:ascii="Calibri" w:hAnsi="Calibri"/>
                <w:sz w:val="22"/>
                <w:szCs w:val="22"/>
              </w:rPr>
            </w:pPr>
          </w:p>
        </w:tc>
        <w:tc>
          <w:tcPr>
            <w:tcW w:w="28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E5DF9" w:rsidRPr="000925D5" w:rsidRDefault="005E5DF9" w:rsidP="006024AE">
            <w:pPr>
              <w:suppressAutoHyphens/>
              <w:spacing w:line="100" w:lineRule="atLeast"/>
              <w:rPr>
                <w:sz w:val="22"/>
                <w:szCs w:val="22"/>
              </w:rPr>
            </w:pPr>
            <w:r>
              <w:rPr>
                <w:sz w:val="22"/>
                <w:szCs w:val="22"/>
              </w:rPr>
              <w:t>Сейсмостанция</w:t>
            </w:r>
          </w:p>
        </w:tc>
        <w:tc>
          <w:tcPr>
            <w:tcW w:w="21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E5DF9" w:rsidRPr="000925D5" w:rsidRDefault="005E5DF9" w:rsidP="006024AE">
            <w:pPr>
              <w:suppressAutoHyphens/>
              <w:spacing w:line="100" w:lineRule="atLeast"/>
              <w:jc w:val="center"/>
              <w:rPr>
                <w:sz w:val="22"/>
                <w:szCs w:val="22"/>
              </w:rPr>
            </w:pPr>
            <w:r w:rsidRPr="005E5DF9">
              <w:rPr>
                <w:sz w:val="22"/>
                <w:szCs w:val="22"/>
              </w:rPr>
              <w:t>н/д</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E5DF9" w:rsidRPr="000925D5" w:rsidRDefault="005E5DF9" w:rsidP="006024AE">
            <w:pPr>
              <w:suppressAutoHyphens/>
              <w:spacing w:line="100" w:lineRule="atLeast"/>
              <w:jc w:val="center"/>
              <w:rPr>
                <w:sz w:val="22"/>
                <w:szCs w:val="22"/>
              </w:rPr>
            </w:pPr>
            <w:r w:rsidRPr="005E5DF9">
              <w:rPr>
                <w:sz w:val="22"/>
                <w:szCs w:val="22"/>
              </w:rPr>
              <w:t>н/д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E5DF9" w:rsidRPr="000925D5" w:rsidRDefault="005E5DF9" w:rsidP="006024AE">
            <w:pPr>
              <w:suppressAutoHyphens/>
              <w:spacing w:line="100" w:lineRule="atLeast"/>
              <w:jc w:val="center"/>
              <w:rPr>
                <w:sz w:val="22"/>
                <w:szCs w:val="22"/>
              </w:rPr>
            </w:pPr>
            <w:r w:rsidRPr="005E5DF9">
              <w:rPr>
                <w:sz w:val="22"/>
                <w:szCs w:val="22"/>
              </w:rPr>
              <w:t>н/д</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E5DF9" w:rsidRPr="000925D5" w:rsidRDefault="005E5DF9" w:rsidP="006024AE">
            <w:pPr>
              <w:spacing w:line="240" w:lineRule="auto"/>
              <w:jc w:val="center"/>
              <w:rPr>
                <w:sz w:val="22"/>
                <w:szCs w:val="22"/>
              </w:rPr>
            </w:pPr>
            <w:r w:rsidRPr="005E5DF9">
              <w:rPr>
                <w:sz w:val="22"/>
                <w:szCs w:val="22"/>
              </w:rPr>
              <w:t>н/д</w:t>
            </w:r>
          </w:p>
        </w:tc>
      </w:tr>
    </w:tbl>
    <w:p w:rsidR="0007263F" w:rsidRPr="005C7F82" w:rsidRDefault="0007263F" w:rsidP="009D2C38">
      <w:pPr>
        <w:jc w:val="center"/>
      </w:pPr>
    </w:p>
    <w:p w:rsidR="00F31C6A" w:rsidRPr="005C7F82" w:rsidRDefault="0016667D" w:rsidP="00925588">
      <w:pPr>
        <w:pStyle w:val="12"/>
        <w:spacing w:before="0" w:after="0"/>
        <w:ind w:left="0" w:firstLine="720"/>
      </w:pPr>
      <w:bookmarkStart w:id="54" w:name="_Toc262560658"/>
      <w:bookmarkStart w:id="55" w:name="_Toc408233143"/>
      <w:bookmarkStart w:id="56" w:name="_Toc116443794"/>
      <w:bookmarkStart w:id="57" w:name="_Toc116443895"/>
      <w:bookmarkStart w:id="58" w:name="_Toc116443966"/>
      <w:bookmarkStart w:id="59" w:name="_Toc116444916"/>
      <w:bookmarkStart w:id="60" w:name="_Toc116445045"/>
      <w:bookmarkStart w:id="61" w:name="_Toc116451462"/>
      <w:bookmarkStart w:id="62" w:name="_Toc122694757"/>
      <w:bookmarkStart w:id="63" w:name="_Toc505777519"/>
      <w:r w:rsidRPr="005C7F82">
        <w:t>Т</w:t>
      </w:r>
      <w:r w:rsidR="00F31C6A" w:rsidRPr="005C7F82">
        <w:t>ранспортная инфраструктура</w:t>
      </w:r>
      <w:bookmarkEnd w:id="54"/>
      <w:bookmarkEnd w:id="55"/>
      <w:bookmarkEnd w:id="63"/>
    </w:p>
    <w:p w:rsidR="00CD24C4" w:rsidRPr="005C7F82" w:rsidRDefault="007C3ABA" w:rsidP="00925588">
      <w:pPr>
        <w:pStyle w:val="1110"/>
        <w:tabs>
          <w:tab w:val="clear" w:pos="1800"/>
        </w:tabs>
        <w:ind w:left="0" w:firstLine="720"/>
        <w:jc w:val="both"/>
      </w:pPr>
      <w:bookmarkStart w:id="64" w:name="_Toc262560659"/>
      <w:bookmarkStart w:id="65" w:name="_Toc408233144"/>
      <w:bookmarkStart w:id="66" w:name="_Toc505777520"/>
      <w:r w:rsidRPr="005C7F82">
        <w:t>2.8.1</w:t>
      </w:r>
      <w:r w:rsidR="005C0DEC" w:rsidRPr="005C7F82">
        <w:t>.</w:t>
      </w:r>
      <w:r w:rsidRPr="005C7F82">
        <w:t xml:space="preserve"> </w:t>
      </w:r>
      <w:r w:rsidR="00CD24C4" w:rsidRPr="005C7F82">
        <w:t>Автомобильный транспорт</w:t>
      </w:r>
      <w:bookmarkEnd w:id="64"/>
      <w:bookmarkEnd w:id="65"/>
      <w:bookmarkEnd w:id="66"/>
    </w:p>
    <w:p w:rsidR="00CD24C4" w:rsidRPr="005C7F82" w:rsidRDefault="00A57760" w:rsidP="00925588">
      <w:pPr>
        <w:pStyle w:val="1fff1"/>
        <w:spacing w:after="0"/>
        <w:ind w:firstLine="720"/>
        <w:jc w:val="both"/>
        <w:rPr>
          <w:spacing w:val="3"/>
        </w:rPr>
      </w:pPr>
      <w:r w:rsidRPr="005C7F82">
        <w:t>Транспортная инфраструктура</w:t>
      </w:r>
      <w:r w:rsidR="0064131F" w:rsidRPr="005C7F82">
        <w:t xml:space="preserve"> муниципального образования Ельцовский сельсовет</w:t>
      </w:r>
      <w:r w:rsidRPr="005C7F82">
        <w:t xml:space="preserve"> представлена сетью автомобильных дорог </w:t>
      </w:r>
      <w:r w:rsidR="009D2C38" w:rsidRPr="005C7F82">
        <w:t>регионального</w:t>
      </w:r>
      <w:r w:rsidRPr="005C7F82">
        <w:t xml:space="preserve"> значения.</w:t>
      </w:r>
      <w:r w:rsidR="002B1E14" w:rsidRPr="005C7F82">
        <w:t xml:space="preserve"> По му</w:t>
      </w:r>
      <w:r w:rsidR="00191A25" w:rsidRPr="005C7F82">
        <w:t>ниципальному образованию проходя</w:t>
      </w:r>
      <w:r w:rsidR="002B1E14" w:rsidRPr="005C7F82">
        <w:t>т</w:t>
      </w:r>
      <w:r w:rsidR="00191A25" w:rsidRPr="005C7F82">
        <w:t xml:space="preserve"> несколько</w:t>
      </w:r>
      <w:r w:rsidR="002B1E14" w:rsidRPr="005C7F82">
        <w:t xml:space="preserve"> до</w:t>
      </w:r>
      <w:r w:rsidR="006B5A39" w:rsidRPr="005C7F82">
        <w:t xml:space="preserve">рог </w:t>
      </w:r>
      <w:r w:rsidR="009D2C38" w:rsidRPr="005C7F82">
        <w:t>регионального</w:t>
      </w:r>
      <w:r w:rsidR="006B5A39" w:rsidRPr="005C7F82">
        <w:t xml:space="preserve"> значения</w:t>
      </w:r>
      <w:r w:rsidR="00191A25" w:rsidRPr="005C7F82">
        <w:t>:</w:t>
      </w:r>
      <w:r w:rsidR="006B5A39" w:rsidRPr="005C7F82">
        <w:t xml:space="preserve"> </w:t>
      </w:r>
      <w:r w:rsidR="0064131F" w:rsidRPr="005C7F82">
        <w:t>Ельцовка-Новокаменка-</w:t>
      </w:r>
      <w:r w:rsidR="00082D27" w:rsidRPr="005C7F82">
        <w:t xml:space="preserve"> Бедреп</w:t>
      </w:r>
      <w:r w:rsidR="005138FB" w:rsidRPr="005C7F82">
        <w:t>,</w:t>
      </w:r>
      <w:r w:rsidR="006B5A39" w:rsidRPr="005C7F82">
        <w:t xml:space="preserve"> </w:t>
      </w:r>
      <w:r w:rsidRPr="005C7F82">
        <w:t xml:space="preserve">протяженностью </w:t>
      </w:r>
      <w:r w:rsidR="00191A25" w:rsidRPr="005C7F82">
        <w:t>5</w:t>
      </w:r>
      <w:r w:rsidR="007723A0" w:rsidRPr="005C7F82">
        <w:t>,</w:t>
      </w:r>
      <w:r w:rsidR="0064131F" w:rsidRPr="005C7F82">
        <w:t>7</w:t>
      </w:r>
      <w:r w:rsidR="00191A25" w:rsidRPr="005C7F82">
        <w:t xml:space="preserve"> км, </w:t>
      </w:r>
      <w:r w:rsidR="0064131F" w:rsidRPr="005C7F82">
        <w:t>Подъезд к с. Черемшанка</w:t>
      </w:r>
      <w:r w:rsidR="00191A25" w:rsidRPr="005C7F82">
        <w:t>, протяженностью 4,</w:t>
      </w:r>
      <w:r w:rsidR="0064131F" w:rsidRPr="005C7F82">
        <w:t>5</w:t>
      </w:r>
      <w:r w:rsidR="00191A25" w:rsidRPr="005C7F82">
        <w:t xml:space="preserve"> км, </w:t>
      </w:r>
      <w:r w:rsidR="0064131F" w:rsidRPr="005C7F82">
        <w:t>Бийск-Мартыново-Ельцовка-граница Кемеровской обл.</w:t>
      </w:r>
      <w:r w:rsidR="00191A25" w:rsidRPr="005C7F82">
        <w:t xml:space="preserve">, протяженностью </w:t>
      </w:r>
      <w:r w:rsidR="0064131F" w:rsidRPr="005C7F82">
        <w:t>17</w:t>
      </w:r>
      <w:r w:rsidR="00191A25" w:rsidRPr="005C7F82">
        <w:t>,</w:t>
      </w:r>
      <w:r w:rsidR="0064131F" w:rsidRPr="005C7F82">
        <w:t>3</w:t>
      </w:r>
      <w:r w:rsidR="00191A25" w:rsidRPr="005C7F82">
        <w:t xml:space="preserve"> км</w:t>
      </w:r>
      <w:r w:rsidR="006B5A39" w:rsidRPr="005C7F82">
        <w:t xml:space="preserve">. </w:t>
      </w:r>
      <w:r w:rsidR="00CD24C4" w:rsidRPr="005C7F82">
        <w:rPr>
          <w:spacing w:val="3"/>
        </w:rPr>
        <w:t>Связь между населенными пунктами</w:t>
      </w:r>
      <w:r w:rsidR="00120DB7" w:rsidRPr="005C7F82">
        <w:rPr>
          <w:spacing w:val="3"/>
        </w:rPr>
        <w:t xml:space="preserve"> осуществляется посредством</w:t>
      </w:r>
      <w:r w:rsidR="00CD24C4" w:rsidRPr="005C7F82">
        <w:rPr>
          <w:spacing w:val="3"/>
        </w:rPr>
        <w:t xml:space="preserve"> </w:t>
      </w:r>
      <w:r w:rsidR="00120DB7" w:rsidRPr="005C7F82">
        <w:rPr>
          <w:spacing w:val="3"/>
        </w:rPr>
        <w:t>автомобильного транспорта.</w:t>
      </w:r>
    </w:p>
    <w:p w:rsidR="004A2A5E" w:rsidRPr="005C7F82" w:rsidRDefault="007C3ABA" w:rsidP="00925588">
      <w:pPr>
        <w:pStyle w:val="1110"/>
        <w:tabs>
          <w:tab w:val="clear" w:pos="1800"/>
        </w:tabs>
        <w:ind w:left="0" w:firstLine="720"/>
        <w:jc w:val="both"/>
      </w:pPr>
      <w:bookmarkStart w:id="67" w:name="_Toc179367083"/>
      <w:bookmarkStart w:id="68" w:name="_Toc262560660"/>
      <w:bookmarkStart w:id="69" w:name="_Toc505777521"/>
      <w:r w:rsidRPr="005C7F82">
        <w:t>2.8.2</w:t>
      </w:r>
      <w:r w:rsidR="00F04A06" w:rsidRPr="005C7F82">
        <w:t>.</w:t>
      </w:r>
      <w:r w:rsidR="004D1948" w:rsidRPr="005C7F82">
        <w:t xml:space="preserve"> </w:t>
      </w:r>
      <w:bookmarkStart w:id="70" w:name="_Toc408233145"/>
      <w:r w:rsidR="004A2A5E" w:rsidRPr="005C7F82">
        <w:t>Улично-дорожная сеть</w:t>
      </w:r>
      <w:bookmarkEnd w:id="67"/>
      <w:bookmarkEnd w:id="68"/>
      <w:bookmarkEnd w:id="69"/>
      <w:bookmarkEnd w:id="70"/>
    </w:p>
    <w:p w:rsidR="004A2A5E" w:rsidRPr="005C7F82" w:rsidRDefault="006B5A39" w:rsidP="00925588">
      <w:pPr>
        <w:pStyle w:val="1fff1"/>
        <w:spacing w:after="0"/>
        <w:ind w:firstLine="720"/>
        <w:jc w:val="both"/>
      </w:pPr>
      <w:r w:rsidRPr="005C7F82">
        <w:t xml:space="preserve">Большая часть основных улиц и дорог </w:t>
      </w:r>
      <w:r w:rsidR="0053012C" w:rsidRPr="005C7F82">
        <w:t xml:space="preserve">с. </w:t>
      </w:r>
      <w:r w:rsidR="009559BD" w:rsidRPr="005C7F82">
        <w:t>Ельцовка</w:t>
      </w:r>
      <w:r w:rsidRPr="005C7F82">
        <w:t xml:space="preserve"> выполнена в капитальном исполнении. Основные показатели по существующей улично-дорожной</w:t>
      </w:r>
      <w:r w:rsidR="00200311" w:rsidRPr="005C7F82">
        <w:t xml:space="preserve"> сети населенного пункта при</w:t>
      </w:r>
      <w:r w:rsidRPr="005C7F82">
        <w:t xml:space="preserve">ведены </w:t>
      </w:r>
      <w:r w:rsidR="00200311" w:rsidRPr="005C7F82">
        <w:t>ниже</w:t>
      </w:r>
      <w:r w:rsidRPr="005C7F82">
        <w:t>.</w:t>
      </w:r>
    </w:p>
    <w:p w:rsidR="0016667D" w:rsidRPr="005C7F82" w:rsidRDefault="0016667D" w:rsidP="0016667D">
      <w:pPr>
        <w:widowControl w:val="0"/>
        <w:shd w:val="clear" w:color="auto" w:fill="FFFFFF"/>
        <w:ind w:firstLine="567"/>
        <w:jc w:val="right"/>
        <w:rPr>
          <w:spacing w:val="2"/>
        </w:rPr>
      </w:pPr>
      <w:r w:rsidRPr="005C7F82">
        <w:rPr>
          <w:spacing w:val="2"/>
        </w:rPr>
        <w:t>Таблица 1</w:t>
      </w:r>
      <w:r w:rsidR="009559BD" w:rsidRPr="005C7F82">
        <w:rPr>
          <w:spacing w:val="2"/>
        </w:rPr>
        <w:t>1</w:t>
      </w:r>
    </w:p>
    <w:p w:rsidR="004A2A5E" w:rsidRPr="005C7F82" w:rsidRDefault="004A2A5E" w:rsidP="009D2C38">
      <w:pPr>
        <w:pStyle w:val="Sf5"/>
        <w:widowControl w:val="0"/>
        <w:rPr>
          <w:u w:val="none"/>
        </w:rPr>
      </w:pPr>
      <w:r w:rsidRPr="005C7F82">
        <w:rPr>
          <w:u w:val="none"/>
        </w:rPr>
        <w:t>Показатели существующей улично-дорожной сети</w:t>
      </w:r>
      <w:r w:rsidR="00DA5AF2" w:rsidRPr="005C7F82">
        <w:rPr>
          <w:u w:val="none"/>
        </w:rPr>
        <w:t xml:space="preserve"> </w:t>
      </w:r>
      <w:r w:rsidR="0053012C" w:rsidRPr="005C7F82">
        <w:rPr>
          <w:u w:val="none"/>
        </w:rPr>
        <w:t xml:space="preserve">с. </w:t>
      </w:r>
      <w:r w:rsidR="0067692B" w:rsidRPr="005C7F82">
        <w:rPr>
          <w:u w:val="none"/>
        </w:rPr>
        <w:t>Ельцовка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4459"/>
        <w:gridCol w:w="4253"/>
      </w:tblGrid>
      <w:tr w:rsidR="009559BD" w:rsidRPr="005C7F82" w:rsidTr="009559BD">
        <w:trPr>
          <w:trHeight w:val="284"/>
        </w:trPr>
        <w:tc>
          <w:tcPr>
            <w:tcW w:w="786" w:type="dxa"/>
            <w:vAlign w:val="center"/>
          </w:tcPr>
          <w:p w:rsidR="009559BD" w:rsidRPr="005C7F82" w:rsidRDefault="009559BD" w:rsidP="004E2BF3">
            <w:pPr>
              <w:widowControl w:val="0"/>
              <w:spacing w:line="240" w:lineRule="auto"/>
              <w:jc w:val="center"/>
              <w:rPr>
                <w:b/>
                <w:spacing w:val="2"/>
                <w:sz w:val="20"/>
                <w:szCs w:val="20"/>
              </w:rPr>
            </w:pPr>
            <w:r w:rsidRPr="005C7F82">
              <w:rPr>
                <w:b/>
                <w:spacing w:val="2"/>
                <w:sz w:val="20"/>
                <w:szCs w:val="20"/>
              </w:rPr>
              <w:t>№ п/п</w:t>
            </w:r>
          </w:p>
        </w:tc>
        <w:tc>
          <w:tcPr>
            <w:tcW w:w="4459" w:type="dxa"/>
            <w:vAlign w:val="center"/>
          </w:tcPr>
          <w:p w:rsidR="009559BD" w:rsidRPr="005C7F82" w:rsidRDefault="009559BD" w:rsidP="004E2BF3">
            <w:pPr>
              <w:widowControl w:val="0"/>
              <w:spacing w:line="240" w:lineRule="auto"/>
              <w:jc w:val="center"/>
              <w:rPr>
                <w:b/>
                <w:spacing w:val="2"/>
                <w:sz w:val="20"/>
                <w:szCs w:val="20"/>
              </w:rPr>
            </w:pPr>
            <w:r w:rsidRPr="005C7F82">
              <w:rPr>
                <w:b/>
                <w:spacing w:val="2"/>
                <w:sz w:val="20"/>
                <w:szCs w:val="20"/>
              </w:rPr>
              <w:t>Тип покрытия</w:t>
            </w:r>
          </w:p>
        </w:tc>
        <w:tc>
          <w:tcPr>
            <w:tcW w:w="4253" w:type="dxa"/>
            <w:vAlign w:val="center"/>
          </w:tcPr>
          <w:p w:rsidR="009559BD" w:rsidRPr="005C7F82" w:rsidRDefault="009559BD" w:rsidP="004E2BF3">
            <w:pPr>
              <w:widowControl w:val="0"/>
              <w:spacing w:line="240" w:lineRule="auto"/>
              <w:jc w:val="center"/>
              <w:rPr>
                <w:b/>
                <w:spacing w:val="2"/>
                <w:sz w:val="20"/>
                <w:szCs w:val="20"/>
              </w:rPr>
            </w:pPr>
            <w:r w:rsidRPr="005C7F82">
              <w:rPr>
                <w:b/>
                <w:spacing w:val="2"/>
                <w:sz w:val="20"/>
                <w:szCs w:val="20"/>
              </w:rPr>
              <w:t>Протяженность, км</w:t>
            </w:r>
          </w:p>
        </w:tc>
      </w:tr>
      <w:tr w:rsidR="009559BD" w:rsidRPr="005C7F82" w:rsidTr="009559BD">
        <w:trPr>
          <w:trHeight w:val="284"/>
        </w:trPr>
        <w:tc>
          <w:tcPr>
            <w:tcW w:w="786" w:type="dxa"/>
          </w:tcPr>
          <w:p w:rsidR="009559BD" w:rsidRPr="005C7F82" w:rsidRDefault="009559BD" w:rsidP="004E2BF3">
            <w:pPr>
              <w:widowControl w:val="0"/>
              <w:spacing w:line="240" w:lineRule="auto"/>
              <w:jc w:val="center"/>
              <w:rPr>
                <w:spacing w:val="2"/>
                <w:sz w:val="20"/>
                <w:szCs w:val="20"/>
              </w:rPr>
            </w:pPr>
            <w:r w:rsidRPr="005C7F82">
              <w:rPr>
                <w:spacing w:val="2"/>
                <w:sz w:val="20"/>
                <w:szCs w:val="20"/>
              </w:rPr>
              <w:t>1</w:t>
            </w:r>
          </w:p>
        </w:tc>
        <w:tc>
          <w:tcPr>
            <w:tcW w:w="4459" w:type="dxa"/>
          </w:tcPr>
          <w:p w:rsidR="009559BD" w:rsidRPr="005C7F82" w:rsidRDefault="009559BD" w:rsidP="004E2BF3">
            <w:pPr>
              <w:widowControl w:val="0"/>
              <w:spacing w:line="240" w:lineRule="auto"/>
              <w:rPr>
                <w:spacing w:val="2"/>
                <w:sz w:val="20"/>
                <w:szCs w:val="20"/>
              </w:rPr>
            </w:pPr>
            <w:r w:rsidRPr="005C7F82">
              <w:rPr>
                <w:spacing w:val="2"/>
                <w:sz w:val="20"/>
                <w:szCs w:val="20"/>
              </w:rPr>
              <w:t>Асфальтобетонное</w:t>
            </w:r>
          </w:p>
        </w:tc>
        <w:tc>
          <w:tcPr>
            <w:tcW w:w="4253" w:type="dxa"/>
            <w:vAlign w:val="center"/>
          </w:tcPr>
          <w:p w:rsidR="009559BD" w:rsidRPr="005C7F82" w:rsidRDefault="009559BD" w:rsidP="004E2BF3">
            <w:pPr>
              <w:widowControl w:val="0"/>
              <w:spacing w:line="240" w:lineRule="auto"/>
              <w:jc w:val="center"/>
              <w:rPr>
                <w:spacing w:val="2"/>
                <w:sz w:val="20"/>
                <w:szCs w:val="20"/>
              </w:rPr>
            </w:pPr>
            <w:r w:rsidRPr="005C7F82">
              <w:rPr>
                <w:spacing w:val="2"/>
                <w:sz w:val="20"/>
                <w:szCs w:val="20"/>
              </w:rPr>
              <w:t>9</w:t>
            </w:r>
          </w:p>
        </w:tc>
      </w:tr>
    </w:tbl>
    <w:p w:rsidR="007B3009" w:rsidRPr="005C7F82" w:rsidRDefault="007B3009" w:rsidP="0028629A">
      <w:pPr>
        <w:pStyle w:val="1fff1"/>
      </w:pPr>
    </w:p>
    <w:p w:rsidR="00A57760" w:rsidRPr="005C7F82" w:rsidRDefault="00244EAB" w:rsidP="00082D27">
      <w:pPr>
        <w:pStyle w:val="1fff1"/>
        <w:ind w:firstLine="709"/>
        <w:jc w:val="both"/>
      </w:pPr>
      <w:r w:rsidRPr="005C7F82">
        <w:lastRenderedPageBreak/>
        <w:t xml:space="preserve">Общий уровень </w:t>
      </w:r>
      <w:r w:rsidRPr="005C7F82">
        <w:rPr>
          <w:rFonts w:cs="Arial"/>
        </w:rPr>
        <w:t>благоустройс</w:t>
      </w:r>
      <w:r w:rsidR="00A57760" w:rsidRPr="005C7F82">
        <w:rPr>
          <w:rFonts w:cs="Arial"/>
        </w:rPr>
        <w:t>тва улично-дорожной сети низкий</w:t>
      </w:r>
      <w:r w:rsidR="00663E59" w:rsidRPr="005C7F82">
        <w:rPr>
          <w:rFonts w:cs="Arial"/>
        </w:rPr>
        <w:t>.</w:t>
      </w:r>
      <w:r w:rsidR="00A57760" w:rsidRPr="005C7F82">
        <w:rPr>
          <w:i/>
          <w:sz w:val="28"/>
          <w:szCs w:val="28"/>
        </w:rPr>
        <w:t xml:space="preserve"> </w:t>
      </w:r>
      <w:r w:rsidR="00A57760" w:rsidRPr="005C7F82">
        <w:t>Основными проблемами транспортной инфраструктуры является низкое качество автомобильных</w:t>
      </w:r>
      <w:r w:rsidR="00361834" w:rsidRPr="005C7F82">
        <w:t xml:space="preserve"> дорог,</w:t>
      </w:r>
      <w:r w:rsidR="00A57760" w:rsidRPr="005C7F82">
        <w:t xml:space="preserve"> необходимость усовершенствования дорожного покрытия</w:t>
      </w:r>
      <w:r w:rsidR="009D2C38" w:rsidRPr="005C7F82">
        <w:t>.</w:t>
      </w:r>
    </w:p>
    <w:p w:rsidR="004A2A5E" w:rsidRPr="005C7F82" w:rsidRDefault="004A2A5E" w:rsidP="00082D27">
      <w:pPr>
        <w:pStyle w:val="1fff1"/>
        <w:ind w:firstLine="709"/>
        <w:jc w:val="both"/>
      </w:pPr>
      <w:r w:rsidRPr="005C7F82">
        <w:t xml:space="preserve">Хранение индивидуального автотранспорта осуществляется </w:t>
      </w:r>
      <w:r w:rsidR="00FD6A8C" w:rsidRPr="005C7F82">
        <w:t xml:space="preserve">в основном </w:t>
      </w:r>
      <w:r w:rsidRPr="005C7F82">
        <w:t>на территории приуса</w:t>
      </w:r>
      <w:r w:rsidR="00EB6AE4" w:rsidRPr="005C7F82">
        <w:t>дебных участков.</w:t>
      </w:r>
    </w:p>
    <w:p w:rsidR="002B52E1" w:rsidRPr="005C7F82" w:rsidRDefault="0016667D" w:rsidP="00082D27">
      <w:pPr>
        <w:pStyle w:val="12"/>
        <w:spacing w:before="0"/>
        <w:ind w:left="0" w:firstLine="720"/>
      </w:pPr>
      <w:bookmarkStart w:id="71" w:name="_Toc408233146"/>
      <w:bookmarkStart w:id="72" w:name="_Toc505777522"/>
      <w:bookmarkEnd w:id="56"/>
      <w:bookmarkEnd w:id="57"/>
      <w:bookmarkEnd w:id="58"/>
      <w:bookmarkEnd w:id="59"/>
      <w:bookmarkEnd w:id="60"/>
      <w:bookmarkEnd w:id="61"/>
      <w:bookmarkEnd w:id="62"/>
      <w:r w:rsidRPr="005C7F82">
        <w:t>Инженерная инфраструктура</w:t>
      </w:r>
      <w:bookmarkEnd w:id="71"/>
      <w:bookmarkEnd w:id="72"/>
    </w:p>
    <w:p w:rsidR="008542FD" w:rsidRPr="005C7F82" w:rsidRDefault="00F9477E" w:rsidP="00082D27">
      <w:pPr>
        <w:pStyle w:val="13"/>
        <w:spacing w:before="0"/>
        <w:ind w:left="0" w:firstLine="720"/>
      </w:pPr>
      <w:bookmarkStart w:id="73" w:name="_Toc199328922"/>
      <w:bookmarkStart w:id="74" w:name="_Toc262560662"/>
      <w:bookmarkStart w:id="75" w:name="_Toc408233147"/>
      <w:bookmarkStart w:id="76" w:name="_Toc133634083"/>
      <w:bookmarkStart w:id="77" w:name="_Toc505777523"/>
      <w:r w:rsidRPr="005C7F82">
        <w:t>Водоснабжение</w:t>
      </w:r>
      <w:bookmarkEnd w:id="73"/>
      <w:bookmarkEnd w:id="74"/>
      <w:bookmarkEnd w:id="75"/>
      <w:bookmarkEnd w:id="77"/>
    </w:p>
    <w:p w:rsidR="00361834" w:rsidRPr="005C7F82" w:rsidRDefault="00361834" w:rsidP="00082D27">
      <w:pPr>
        <w:pStyle w:val="1fff1"/>
        <w:ind w:firstLine="720"/>
        <w:jc w:val="both"/>
      </w:pPr>
      <w:r w:rsidRPr="005C7F82">
        <w:t>Водоснабжение</w:t>
      </w:r>
      <w:r w:rsidR="00B51372" w:rsidRPr="005C7F82">
        <w:t>,</w:t>
      </w:r>
      <w:r w:rsidRPr="005C7F82">
        <w:t xml:space="preserve"> как отрасль</w:t>
      </w:r>
      <w:r w:rsidR="00B76493" w:rsidRPr="005C7F82">
        <w:t>,</w:t>
      </w:r>
      <w:r w:rsidRPr="005C7F82">
        <w:t xml:space="preserve">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w:t>
      </w:r>
    </w:p>
    <w:p w:rsidR="00076783" w:rsidRPr="005C7F82" w:rsidRDefault="00E37D23" w:rsidP="00082D27">
      <w:pPr>
        <w:pStyle w:val="1fff1"/>
        <w:ind w:firstLine="720"/>
        <w:jc w:val="both"/>
      </w:pPr>
      <w:r w:rsidRPr="005C7F82">
        <w:t xml:space="preserve">В качестве источников водоснабжения на территории </w:t>
      </w:r>
      <w:r w:rsidR="009D42A5" w:rsidRPr="005C7F82">
        <w:t>Ельцовского</w:t>
      </w:r>
      <w:r w:rsidRPr="005C7F82">
        <w:t xml:space="preserve"> сельсовета принят действующий комплекс водозаборных сооружений, расположенный</w:t>
      </w:r>
      <w:r w:rsidR="00837A44" w:rsidRPr="005C7F82">
        <w:t xml:space="preserve"> в</w:t>
      </w:r>
      <w:r w:rsidR="009D42A5" w:rsidRPr="005C7F82">
        <w:t xml:space="preserve"> с. Ельцовка</w:t>
      </w:r>
      <w:r w:rsidR="00156AEE" w:rsidRPr="005C7F82">
        <w:t>.</w:t>
      </w:r>
      <w:r w:rsidRPr="005C7F82">
        <w:t xml:space="preserve"> </w:t>
      </w:r>
      <w:r w:rsidR="007F5D12" w:rsidRPr="005C7F82">
        <w:t xml:space="preserve">Значительная часть </w:t>
      </w:r>
      <w:r w:rsidRPr="005C7F82">
        <w:t>населени</w:t>
      </w:r>
      <w:r w:rsidR="007F5D12" w:rsidRPr="005C7F82">
        <w:t>я</w:t>
      </w:r>
      <w:r w:rsidRPr="005C7F82">
        <w:t xml:space="preserve"> использует собственные скважины.</w:t>
      </w:r>
    </w:p>
    <w:p w:rsidR="00AA7901" w:rsidRPr="005C7F82" w:rsidRDefault="00076783" w:rsidP="00082D27">
      <w:pPr>
        <w:pStyle w:val="1fff1"/>
        <w:ind w:firstLine="720"/>
        <w:jc w:val="both"/>
      </w:pPr>
      <w:r w:rsidRPr="005C7F82">
        <w:t>Протяженность уличных водопроводных сетей</w:t>
      </w:r>
      <w:r w:rsidR="00A80A07" w:rsidRPr="005C7F82">
        <w:t xml:space="preserve"> с. </w:t>
      </w:r>
      <w:r w:rsidR="0067692B" w:rsidRPr="005C7F82">
        <w:t>Ельцовка</w:t>
      </w:r>
      <w:r w:rsidRPr="005C7F82">
        <w:t xml:space="preserve"> составляет </w:t>
      </w:r>
      <w:r w:rsidR="004304F8" w:rsidRPr="005C7F82">
        <w:t>24</w:t>
      </w:r>
      <w:r w:rsidR="00DD012D" w:rsidRPr="005C7F82">
        <w:t>,</w:t>
      </w:r>
      <w:r w:rsidR="004914EC" w:rsidRPr="005C7F82">
        <w:t>3</w:t>
      </w:r>
      <w:r w:rsidR="004304F8" w:rsidRPr="005C7F82">
        <w:t>5</w:t>
      </w:r>
      <w:r w:rsidR="00DD012D" w:rsidRPr="005C7F82">
        <w:t xml:space="preserve"> к</w:t>
      </w:r>
      <w:r w:rsidRPr="005C7F82">
        <w:t xml:space="preserve">м. </w:t>
      </w:r>
      <w:r w:rsidR="002B5CAB" w:rsidRPr="005C7F82">
        <w:t xml:space="preserve">Диаметр труб от </w:t>
      </w:r>
      <w:r w:rsidR="00F63B86" w:rsidRPr="005C7F82">
        <w:t>5</w:t>
      </w:r>
      <w:r w:rsidR="002B5CAB" w:rsidRPr="005C7F82">
        <w:t xml:space="preserve">0 мм до </w:t>
      </w:r>
      <w:r w:rsidR="00550898" w:rsidRPr="005C7F82">
        <w:t>1</w:t>
      </w:r>
      <w:r w:rsidR="002B5CAB" w:rsidRPr="005C7F82">
        <w:t>00</w:t>
      </w:r>
      <w:r w:rsidR="00550898" w:rsidRPr="005C7F82">
        <w:t xml:space="preserve"> </w:t>
      </w:r>
      <w:r w:rsidR="002B5CAB" w:rsidRPr="005C7F82">
        <w:t>м</w:t>
      </w:r>
      <w:r w:rsidR="004304F8" w:rsidRPr="005C7F82">
        <w:t xml:space="preserve">м. Трубы изготовлены из чугуна и </w:t>
      </w:r>
      <w:r w:rsidR="002B5CAB" w:rsidRPr="005C7F82">
        <w:t>стали.</w:t>
      </w:r>
    </w:p>
    <w:p w:rsidR="00AA7901" w:rsidRPr="005C7F82" w:rsidRDefault="00A80A07" w:rsidP="00AA7901">
      <w:pPr>
        <w:pStyle w:val="1fff1"/>
        <w:jc w:val="right"/>
      </w:pPr>
      <w:r w:rsidRPr="005C7F82">
        <w:t xml:space="preserve">Таблица </w:t>
      </w:r>
      <w:r w:rsidR="00560996" w:rsidRPr="005C7F82">
        <w:t>13</w:t>
      </w:r>
    </w:p>
    <w:p w:rsidR="00A80A07" w:rsidRPr="005C7F82" w:rsidRDefault="008F6010" w:rsidP="00082D27">
      <w:pPr>
        <w:pStyle w:val="1fff1"/>
        <w:spacing w:after="0"/>
        <w:ind w:firstLine="0"/>
        <w:jc w:val="center"/>
      </w:pPr>
      <w:r w:rsidRPr="005C7F82">
        <w:t>Инженерная инфраструктура (водоснабжение)</w:t>
      </w:r>
      <w:r w:rsidR="00E65D7E" w:rsidRPr="005C7F82">
        <w:t xml:space="preserve"> с.</w:t>
      </w:r>
      <w:r w:rsidR="0067692B" w:rsidRPr="005C7F82">
        <w:t>Ельцовка</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5562"/>
        <w:gridCol w:w="1843"/>
        <w:gridCol w:w="1280"/>
      </w:tblGrid>
      <w:tr w:rsidR="00D1500D" w:rsidRPr="005C7F82" w:rsidTr="00970A6E">
        <w:trPr>
          <w:jc w:val="center"/>
        </w:trPr>
        <w:tc>
          <w:tcPr>
            <w:tcW w:w="814" w:type="dxa"/>
            <w:shd w:val="clear" w:color="auto" w:fill="auto"/>
            <w:vAlign w:val="center"/>
          </w:tcPr>
          <w:p w:rsidR="00D1500D" w:rsidRPr="005C7F82" w:rsidRDefault="00951F22" w:rsidP="00925588">
            <w:pPr>
              <w:spacing w:beforeLines="20" w:before="48" w:afterLines="20" w:after="48" w:line="240" w:lineRule="auto"/>
              <w:contextualSpacing/>
              <w:rPr>
                <w:b/>
                <w:sz w:val="20"/>
                <w:szCs w:val="20"/>
              </w:rPr>
            </w:pPr>
            <w:r w:rsidRPr="005C7F82">
              <w:rPr>
                <w:b/>
                <w:sz w:val="20"/>
                <w:szCs w:val="20"/>
              </w:rPr>
              <w:t>№п/п</w:t>
            </w:r>
          </w:p>
        </w:tc>
        <w:tc>
          <w:tcPr>
            <w:tcW w:w="5562" w:type="dxa"/>
            <w:shd w:val="clear" w:color="auto" w:fill="auto"/>
            <w:vAlign w:val="center"/>
          </w:tcPr>
          <w:p w:rsidR="00D1500D" w:rsidRPr="005C7F82" w:rsidRDefault="00D1500D" w:rsidP="00925588">
            <w:pPr>
              <w:spacing w:beforeLines="20" w:before="48" w:afterLines="20" w:after="48" w:line="240" w:lineRule="auto"/>
              <w:ind w:hanging="3"/>
              <w:contextualSpacing/>
              <w:jc w:val="center"/>
              <w:rPr>
                <w:b/>
                <w:sz w:val="20"/>
                <w:szCs w:val="20"/>
              </w:rPr>
            </w:pPr>
            <w:r w:rsidRPr="005C7F82">
              <w:rPr>
                <w:b/>
                <w:sz w:val="20"/>
                <w:szCs w:val="20"/>
              </w:rPr>
              <w:t>Обеспеченность жилищного фонда</w:t>
            </w:r>
          </w:p>
        </w:tc>
        <w:tc>
          <w:tcPr>
            <w:tcW w:w="1843" w:type="dxa"/>
            <w:shd w:val="clear" w:color="auto" w:fill="auto"/>
            <w:vAlign w:val="center"/>
          </w:tcPr>
          <w:p w:rsidR="00D1500D" w:rsidRPr="005C7F82" w:rsidRDefault="00951F22" w:rsidP="00925588">
            <w:pPr>
              <w:spacing w:beforeLines="20" w:before="48" w:afterLines="20" w:after="48" w:line="240" w:lineRule="auto"/>
              <w:contextualSpacing/>
              <w:jc w:val="center"/>
              <w:rPr>
                <w:b/>
                <w:sz w:val="20"/>
                <w:szCs w:val="20"/>
              </w:rPr>
            </w:pPr>
            <w:r w:rsidRPr="005C7F82">
              <w:rPr>
                <w:b/>
                <w:sz w:val="20"/>
                <w:szCs w:val="20"/>
              </w:rPr>
              <w:t>ед.изм.</w:t>
            </w:r>
          </w:p>
        </w:tc>
        <w:tc>
          <w:tcPr>
            <w:tcW w:w="1280" w:type="dxa"/>
            <w:shd w:val="clear" w:color="auto" w:fill="auto"/>
            <w:vAlign w:val="center"/>
          </w:tcPr>
          <w:p w:rsidR="00D1500D" w:rsidRPr="005C7F82" w:rsidRDefault="00D1500D" w:rsidP="00925588">
            <w:pPr>
              <w:spacing w:beforeLines="20" w:before="48" w:afterLines="20" w:after="48" w:line="240" w:lineRule="auto"/>
              <w:contextualSpacing/>
              <w:jc w:val="center"/>
              <w:rPr>
                <w:b/>
                <w:sz w:val="20"/>
                <w:szCs w:val="20"/>
              </w:rPr>
            </w:pPr>
            <w:r w:rsidRPr="005C7F82">
              <w:rPr>
                <w:b/>
                <w:sz w:val="20"/>
                <w:szCs w:val="20"/>
              </w:rPr>
              <w:t>Существующее</w:t>
            </w:r>
          </w:p>
        </w:tc>
      </w:tr>
      <w:tr w:rsidR="00D1500D" w:rsidRPr="005C7F82" w:rsidTr="00970A6E">
        <w:trPr>
          <w:jc w:val="center"/>
        </w:trPr>
        <w:tc>
          <w:tcPr>
            <w:tcW w:w="814" w:type="dxa"/>
            <w:shd w:val="clear" w:color="auto" w:fill="auto"/>
            <w:vAlign w:val="center"/>
          </w:tcPr>
          <w:p w:rsidR="00D1500D" w:rsidRPr="005C7F82" w:rsidRDefault="00D1500D" w:rsidP="00925588">
            <w:pPr>
              <w:pStyle w:val="affffffffc"/>
              <w:numPr>
                <w:ilvl w:val="0"/>
                <w:numId w:val="32"/>
              </w:numPr>
              <w:spacing w:beforeLines="20" w:before="48" w:afterLines="20" w:after="48" w:line="240" w:lineRule="auto"/>
              <w:jc w:val="center"/>
              <w:rPr>
                <w:sz w:val="20"/>
                <w:szCs w:val="20"/>
              </w:rPr>
            </w:pPr>
          </w:p>
        </w:tc>
        <w:tc>
          <w:tcPr>
            <w:tcW w:w="5562" w:type="dxa"/>
            <w:shd w:val="clear" w:color="auto" w:fill="auto"/>
            <w:noWrap/>
            <w:vAlign w:val="center"/>
          </w:tcPr>
          <w:p w:rsidR="00D1500D" w:rsidRPr="005C7F82" w:rsidRDefault="00D1500D" w:rsidP="00925588">
            <w:pPr>
              <w:spacing w:beforeLines="20" w:before="48" w:afterLines="20" w:after="48" w:line="240" w:lineRule="auto"/>
              <w:contextualSpacing/>
              <w:jc w:val="center"/>
              <w:rPr>
                <w:sz w:val="20"/>
                <w:szCs w:val="20"/>
              </w:rPr>
            </w:pPr>
            <w:r w:rsidRPr="005C7F82">
              <w:rPr>
                <w:sz w:val="20"/>
                <w:szCs w:val="20"/>
              </w:rPr>
              <w:t>Водопотребление всего,</w:t>
            </w:r>
          </w:p>
          <w:p w:rsidR="00D1500D" w:rsidRPr="005C7F82" w:rsidRDefault="00D1500D" w:rsidP="00925588">
            <w:pPr>
              <w:spacing w:beforeLines="20" w:before="48" w:afterLines="20" w:after="48" w:line="240" w:lineRule="auto"/>
              <w:contextualSpacing/>
              <w:jc w:val="center"/>
              <w:rPr>
                <w:sz w:val="20"/>
                <w:szCs w:val="20"/>
              </w:rPr>
            </w:pPr>
            <w:r w:rsidRPr="005C7F82">
              <w:rPr>
                <w:sz w:val="20"/>
                <w:szCs w:val="20"/>
              </w:rPr>
              <w:t>в том числе</w:t>
            </w:r>
          </w:p>
        </w:tc>
        <w:tc>
          <w:tcPr>
            <w:tcW w:w="1843" w:type="dxa"/>
            <w:shd w:val="clear" w:color="auto" w:fill="auto"/>
            <w:vAlign w:val="center"/>
          </w:tcPr>
          <w:p w:rsidR="00D1500D" w:rsidRPr="005C7F82" w:rsidRDefault="00D1500D" w:rsidP="00925588">
            <w:pPr>
              <w:spacing w:beforeLines="20" w:before="48" w:afterLines="20" w:after="48" w:line="240" w:lineRule="auto"/>
              <w:contextualSpacing/>
              <w:jc w:val="center"/>
              <w:rPr>
                <w:sz w:val="20"/>
                <w:szCs w:val="20"/>
              </w:rPr>
            </w:pPr>
            <w:r w:rsidRPr="005C7F82">
              <w:rPr>
                <w:sz w:val="20"/>
                <w:szCs w:val="20"/>
              </w:rPr>
              <w:t>куб. м/в сутки</w:t>
            </w:r>
          </w:p>
        </w:tc>
        <w:tc>
          <w:tcPr>
            <w:tcW w:w="1280" w:type="dxa"/>
            <w:shd w:val="clear" w:color="auto" w:fill="auto"/>
            <w:noWrap/>
            <w:vAlign w:val="center"/>
          </w:tcPr>
          <w:p w:rsidR="00D1500D" w:rsidRPr="005C7F82" w:rsidRDefault="003734F0" w:rsidP="00D1500D">
            <w:pPr>
              <w:pStyle w:val="affffffc"/>
              <w:spacing w:line="240" w:lineRule="auto"/>
              <w:ind w:hanging="121"/>
              <w:jc w:val="center"/>
              <w:rPr>
                <w:sz w:val="20"/>
                <w:szCs w:val="20"/>
              </w:rPr>
            </w:pPr>
            <w:r w:rsidRPr="005C7F82">
              <w:rPr>
                <w:sz w:val="20"/>
                <w:szCs w:val="20"/>
              </w:rPr>
              <w:t>230,1</w:t>
            </w:r>
          </w:p>
        </w:tc>
      </w:tr>
      <w:tr w:rsidR="00D1500D" w:rsidRPr="005C7F82" w:rsidTr="00970A6E">
        <w:trPr>
          <w:jc w:val="center"/>
        </w:trPr>
        <w:tc>
          <w:tcPr>
            <w:tcW w:w="814" w:type="dxa"/>
            <w:shd w:val="clear" w:color="auto" w:fill="auto"/>
            <w:vAlign w:val="center"/>
          </w:tcPr>
          <w:p w:rsidR="00D1500D" w:rsidRPr="005C7F82" w:rsidRDefault="00D1500D" w:rsidP="00925588">
            <w:pPr>
              <w:pStyle w:val="affffffffc"/>
              <w:numPr>
                <w:ilvl w:val="0"/>
                <w:numId w:val="32"/>
              </w:numPr>
              <w:spacing w:beforeLines="20" w:before="48" w:afterLines="20" w:after="48" w:line="240" w:lineRule="auto"/>
              <w:jc w:val="center"/>
              <w:rPr>
                <w:sz w:val="20"/>
                <w:szCs w:val="20"/>
              </w:rPr>
            </w:pPr>
          </w:p>
        </w:tc>
        <w:tc>
          <w:tcPr>
            <w:tcW w:w="5562" w:type="dxa"/>
            <w:shd w:val="clear" w:color="auto" w:fill="auto"/>
            <w:noWrap/>
            <w:vAlign w:val="center"/>
          </w:tcPr>
          <w:p w:rsidR="00D1500D" w:rsidRPr="005C7F82" w:rsidRDefault="00D1500D" w:rsidP="00925588">
            <w:pPr>
              <w:spacing w:beforeLines="20" w:before="48" w:afterLines="20" w:after="48" w:line="240" w:lineRule="auto"/>
              <w:contextualSpacing/>
              <w:jc w:val="center"/>
              <w:rPr>
                <w:sz w:val="20"/>
                <w:szCs w:val="20"/>
              </w:rPr>
            </w:pPr>
            <w:r w:rsidRPr="005C7F82">
              <w:rPr>
                <w:sz w:val="20"/>
                <w:szCs w:val="20"/>
              </w:rPr>
              <w:t>-на хозяйственно-питьевые нужды</w:t>
            </w:r>
          </w:p>
        </w:tc>
        <w:tc>
          <w:tcPr>
            <w:tcW w:w="1843" w:type="dxa"/>
            <w:shd w:val="clear" w:color="auto" w:fill="auto"/>
            <w:vAlign w:val="center"/>
          </w:tcPr>
          <w:p w:rsidR="00D1500D" w:rsidRPr="005C7F82" w:rsidRDefault="00D1500D" w:rsidP="00925588">
            <w:pPr>
              <w:spacing w:beforeLines="20" w:before="48" w:afterLines="20" w:after="48" w:line="240" w:lineRule="auto"/>
              <w:contextualSpacing/>
              <w:jc w:val="center"/>
              <w:rPr>
                <w:sz w:val="20"/>
                <w:szCs w:val="20"/>
              </w:rPr>
            </w:pPr>
            <w:r w:rsidRPr="005C7F82">
              <w:rPr>
                <w:sz w:val="20"/>
                <w:szCs w:val="20"/>
              </w:rPr>
              <w:t>куб. м/в сутки</w:t>
            </w:r>
          </w:p>
        </w:tc>
        <w:tc>
          <w:tcPr>
            <w:tcW w:w="1280" w:type="dxa"/>
            <w:shd w:val="clear" w:color="auto" w:fill="auto"/>
            <w:noWrap/>
            <w:vAlign w:val="center"/>
          </w:tcPr>
          <w:p w:rsidR="00D1500D" w:rsidRPr="005C7F82" w:rsidRDefault="003734F0" w:rsidP="00D1500D">
            <w:pPr>
              <w:pStyle w:val="affffffc"/>
              <w:spacing w:line="240" w:lineRule="auto"/>
              <w:ind w:hanging="121"/>
              <w:jc w:val="center"/>
              <w:rPr>
                <w:sz w:val="20"/>
                <w:szCs w:val="20"/>
              </w:rPr>
            </w:pPr>
            <w:r w:rsidRPr="005C7F82">
              <w:rPr>
                <w:sz w:val="20"/>
                <w:szCs w:val="20"/>
              </w:rPr>
              <w:t>225,6</w:t>
            </w:r>
          </w:p>
        </w:tc>
      </w:tr>
      <w:tr w:rsidR="00D1500D" w:rsidRPr="005C7F82" w:rsidTr="00970A6E">
        <w:trPr>
          <w:jc w:val="center"/>
        </w:trPr>
        <w:tc>
          <w:tcPr>
            <w:tcW w:w="814" w:type="dxa"/>
            <w:shd w:val="clear" w:color="auto" w:fill="auto"/>
            <w:vAlign w:val="center"/>
          </w:tcPr>
          <w:p w:rsidR="00D1500D" w:rsidRPr="005C7F82" w:rsidRDefault="00D1500D" w:rsidP="00925588">
            <w:pPr>
              <w:pStyle w:val="affffffffc"/>
              <w:numPr>
                <w:ilvl w:val="0"/>
                <w:numId w:val="32"/>
              </w:numPr>
              <w:spacing w:beforeLines="20" w:before="48" w:afterLines="20" w:after="48" w:line="240" w:lineRule="auto"/>
              <w:jc w:val="center"/>
              <w:rPr>
                <w:sz w:val="20"/>
                <w:szCs w:val="20"/>
              </w:rPr>
            </w:pPr>
          </w:p>
        </w:tc>
        <w:tc>
          <w:tcPr>
            <w:tcW w:w="5562" w:type="dxa"/>
            <w:shd w:val="clear" w:color="auto" w:fill="auto"/>
            <w:noWrap/>
            <w:vAlign w:val="center"/>
          </w:tcPr>
          <w:p w:rsidR="00D1500D" w:rsidRPr="005C7F82" w:rsidRDefault="00D1500D" w:rsidP="00925588">
            <w:pPr>
              <w:pStyle w:val="affffffc"/>
              <w:spacing w:beforeLines="20" w:before="48" w:afterLines="20" w:after="48" w:line="240" w:lineRule="auto"/>
              <w:ind w:firstLine="0"/>
              <w:contextualSpacing/>
              <w:jc w:val="center"/>
              <w:rPr>
                <w:sz w:val="20"/>
                <w:szCs w:val="20"/>
              </w:rPr>
            </w:pPr>
            <w:r w:rsidRPr="005C7F82">
              <w:rPr>
                <w:sz w:val="20"/>
                <w:szCs w:val="20"/>
                <w:lang w:val="en-US"/>
              </w:rPr>
              <w:t>-</w:t>
            </w:r>
            <w:r w:rsidRPr="005C7F82">
              <w:rPr>
                <w:sz w:val="20"/>
                <w:szCs w:val="20"/>
              </w:rPr>
              <w:t>на производственные нужды</w:t>
            </w:r>
          </w:p>
        </w:tc>
        <w:tc>
          <w:tcPr>
            <w:tcW w:w="1843" w:type="dxa"/>
            <w:shd w:val="clear" w:color="auto" w:fill="auto"/>
            <w:vAlign w:val="center"/>
          </w:tcPr>
          <w:p w:rsidR="00D1500D" w:rsidRPr="005C7F82" w:rsidRDefault="00D1500D" w:rsidP="00925588">
            <w:pPr>
              <w:pStyle w:val="affffffc"/>
              <w:spacing w:beforeLines="20" w:before="48" w:afterLines="20" w:after="48" w:line="240" w:lineRule="auto"/>
              <w:ind w:firstLine="0"/>
              <w:contextualSpacing/>
              <w:jc w:val="center"/>
              <w:rPr>
                <w:sz w:val="20"/>
                <w:szCs w:val="20"/>
              </w:rPr>
            </w:pPr>
            <w:r w:rsidRPr="005C7F82">
              <w:rPr>
                <w:sz w:val="20"/>
                <w:szCs w:val="20"/>
              </w:rPr>
              <w:t>тыс. куб. м/в сутки</w:t>
            </w:r>
          </w:p>
        </w:tc>
        <w:tc>
          <w:tcPr>
            <w:tcW w:w="1280" w:type="dxa"/>
            <w:shd w:val="clear" w:color="auto" w:fill="auto"/>
            <w:noWrap/>
            <w:vAlign w:val="center"/>
          </w:tcPr>
          <w:p w:rsidR="00D1500D" w:rsidRPr="005C7F82" w:rsidRDefault="003734F0" w:rsidP="00D1500D">
            <w:pPr>
              <w:pStyle w:val="affffffc"/>
              <w:spacing w:line="240" w:lineRule="auto"/>
              <w:ind w:hanging="121"/>
              <w:jc w:val="center"/>
              <w:rPr>
                <w:sz w:val="20"/>
                <w:szCs w:val="20"/>
              </w:rPr>
            </w:pPr>
            <w:r w:rsidRPr="005C7F82">
              <w:rPr>
                <w:sz w:val="20"/>
                <w:szCs w:val="20"/>
              </w:rPr>
              <w:t>4,6</w:t>
            </w:r>
          </w:p>
        </w:tc>
      </w:tr>
      <w:tr w:rsidR="00D1500D" w:rsidRPr="005C7F82" w:rsidTr="00970A6E">
        <w:trPr>
          <w:jc w:val="center"/>
        </w:trPr>
        <w:tc>
          <w:tcPr>
            <w:tcW w:w="814" w:type="dxa"/>
            <w:shd w:val="clear" w:color="auto" w:fill="auto"/>
            <w:vAlign w:val="center"/>
          </w:tcPr>
          <w:p w:rsidR="00D1500D" w:rsidRPr="005C7F82" w:rsidRDefault="00D1500D" w:rsidP="00925588">
            <w:pPr>
              <w:pStyle w:val="affffffffc"/>
              <w:numPr>
                <w:ilvl w:val="0"/>
                <w:numId w:val="32"/>
              </w:numPr>
              <w:spacing w:beforeLines="20" w:before="48" w:afterLines="20" w:after="48" w:line="240" w:lineRule="auto"/>
              <w:jc w:val="center"/>
              <w:rPr>
                <w:sz w:val="20"/>
                <w:szCs w:val="20"/>
              </w:rPr>
            </w:pPr>
          </w:p>
        </w:tc>
        <w:tc>
          <w:tcPr>
            <w:tcW w:w="5562" w:type="dxa"/>
            <w:shd w:val="clear" w:color="auto" w:fill="auto"/>
            <w:noWrap/>
            <w:vAlign w:val="center"/>
          </w:tcPr>
          <w:p w:rsidR="00D1500D" w:rsidRPr="005C7F82" w:rsidRDefault="00D1500D" w:rsidP="00925588">
            <w:pPr>
              <w:spacing w:beforeLines="20" w:before="48" w:afterLines="20" w:after="48" w:line="240" w:lineRule="auto"/>
              <w:contextualSpacing/>
              <w:jc w:val="center"/>
              <w:rPr>
                <w:sz w:val="20"/>
                <w:szCs w:val="20"/>
              </w:rPr>
            </w:pPr>
            <w:r w:rsidRPr="005C7F82">
              <w:rPr>
                <w:sz w:val="20"/>
                <w:szCs w:val="20"/>
              </w:rPr>
              <w:t>Производительность водозаборных сооружений</w:t>
            </w:r>
          </w:p>
        </w:tc>
        <w:tc>
          <w:tcPr>
            <w:tcW w:w="1843" w:type="dxa"/>
            <w:shd w:val="clear" w:color="auto" w:fill="auto"/>
            <w:vAlign w:val="center"/>
          </w:tcPr>
          <w:p w:rsidR="00D1500D" w:rsidRPr="005C7F82" w:rsidRDefault="00D1500D" w:rsidP="00925588">
            <w:pPr>
              <w:spacing w:beforeLines="20" w:before="48" w:afterLines="20" w:after="48" w:line="240" w:lineRule="auto"/>
              <w:contextualSpacing/>
              <w:jc w:val="center"/>
              <w:rPr>
                <w:sz w:val="20"/>
                <w:szCs w:val="20"/>
              </w:rPr>
            </w:pPr>
            <w:r w:rsidRPr="005C7F82">
              <w:rPr>
                <w:sz w:val="20"/>
                <w:szCs w:val="20"/>
              </w:rPr>
              <w:t>куб. м/в сутки</w:t>
            </w:r>
          </w:p>
        </w:tc>
        <w:tc>
          <w:tcPr>
            <w:tcW w:w="1280" w:type="dxa"/>
            <w:shd w:val="clear" w:color="auto" w:fill="auto"/>
            <w:noWrap/>
            <w:vAlign w:val="center"/>
          </w:tcPr>
          <w:p w:rsidR="00D1500D" w:rsidRPr="005C7F82" w:rsidRDefault="003734F0" w:rsidP="00D1500D">
            <w:pPr>
              <w:pStyle w:val="affffffc"/>
              <w:spacing w:line="240" w:lineRule="auto"/>
              <w:ind w:hanging="121"/>
              <w:jc w:val="center"/>
              <w:rPr>
                <w:sz w:val="20"/>
                <w:szCs w:val="20"/>
              </w:rPr>
            </w:pPr>
            <w:r w:rsidRPr="005C7F82">
              <w:rPr>
                <w:sz w:val="20"/>
                <w:szCs w:val="20"/>
              </w:rPr>
              <w:t>256,9</w:t>
            </w:r>
          </w:p>
        </w:tc>
      </w:tr>
      <w:tr w:rsidR="00D1500D" w:rsidRPr="005C7F82" w:rsidTr="00970A6E">
        <w:trPr>
          <w:jc w:val="center"/>
        </w:trPr>
        <w:tc>
          <w:tcPr>
            <w:tcW w:w="814" w:type="dxa"/>
            <w:shd w:val="clear" w:color="auto" w:fill="auto"/>
            <w:vAlign w:val="center"/>
          </w:tcPr>
          <w:p w:rsidR="00D1500D" w:rsidRPr="005C7F82" w:rsidRDefault="00D1500D" w:rsidP="00925588">
            <w:pPr>
              <w:pStyle w:val="affffffffc"/>
              <w:numPr>
                <w:ilvl w:val="0"/>
                <w:numId w:val="32"/>
              </w:numPr>
              <w:spacing w:beforeLines="20" w:before="48" w:afterLines="20" w:after="48" w:line="240" w:lineRule="auto"/>
              <w:jc w:val="center"/>
              <w:rPr>
                <w:sz w:val="20"/>
                <w:szCs w:val="20"/>
              </w:rPr>
            </w:pPr>
          </w:p>
        </w:tc>
        <w:tc>
          <w:tcPr>
            <w:tcW w:w="5562" w:type="dxa"/>
            <w:shd w:val="clear" w:color="auto" w:fill="auto"/>
            <w:noWrap/>
            <w:vAlign w:val="center"/>
          </w:tcPr>
          <w:p w:rsidR="00D1500D" w:rsidRPr="005C7F82" w:rsidRDefault="00D1500D" w:rsidP="00925588">
            <w:pPr>
              <w:pStyle w:val="affffffc"/>
              <w:spacing w:beforeLines="20" w:before="48" w:afterLines="20" w:after="48" w:line="240" w:lineRule="auto"/>
              <w:ind w:firstLine="0"/>
              <w:contextualSpacing/>
              <w:jc w:val="center"/>
              <w:rPr>
                <w:sz w:val="20"/>
                <w:szCs w:val="20"/>
              </w:rPr>
            </w:pPr>
            <w:r w:rsidRPr="005C7F82">
              <w:rPr>
                <w:sz w:val="20"/>
                <w:szCs w:val="20"/>
              </w:rPr>
              <w:t>в т. ч. водозаборов подземных вод</w:t>
            </w:r>
          </w:p>
        </w:tc>
        <w:tc>
          <w:tcPr>
            <w:tcW w:w="1843" w:type="dxa"/>
            <w:shd w:val="clear" w:color="auto" w:fill="auto"/>
            <w:vAlign w:val="center"/>
          </w:tcPr>
          <w:p w:rsidR="00D1500D" w:rsidRPr="005C7F82" w:rsidRDefault="00D1500D" w:rsidP="00925588">
            <w:pPr>
              <w:pStyle w:val="affffffc"/>
              <w:spacing w:beforeLines="20" w:before="48" w:afterLines="20" w:after="48" w:line="240" w:lineRule="auto"/>
              <w:ind w:firstLine="0"/>
              <w:contextualSpacing/>
              <w:jc w:val="center"/>
              <w:rPr>
                <w:sz w:val="20"/>
                <w:szCs w:val="20"/>
              </w:rPr>
            </w:pPr>
            <w:r w:rsidRPr="005C7F82">
              <w:rPr>
                <w:sz w:val="20"/>
                <w:szCs w:val="20"/>
              </w:rPr>
              <w:t>тыс. куб. м/в сутки</w:t>
            </w:r>
          </w:p>
        </w:tc>
        <w:tc>
          <w:tcPr>
            <w:tcW w:w="1280" w:type="dxa"/>
            <w:shd w:val="clear" w:color="auto" w:fill="auto"/>
            <w:noWrap/>
            <w:vAlign w:val="center"/>
          </w:tcPr>
          <w:p w:rsidR="00D1500D" w:rsidRPr="005C7F82" w:rsidRDefault="00075F5C" w:rsidP="00DC520A">
            <w:pPr>
              <w:pStyle w:val="affffffc"/>
              <w:spacing w:line="240" w:lineRule="auto"/>
              <w:ind w:hanging="121"/>
              <w:jc w:val="center"/>
              <w:rPr>
                <w:sz w:val="20"/>
                <w:szCs w:val="20"/>
              </w:rPr>
            </w:pPr>
            <w:r w:rsidRPr="005C7F82">
              <w:rPr>
                <w:sz w:val="20"/>
                <w:szCs w:val="20"/>
              </w:rPr>
              <w:t>0,3</w:t>
            </w:r>
          </w:p>
        </w:tc>
      </w:tr>
      <w:tr w:rsidR="00D1500D" w:rsidRPr="005C7F82" w:rsidTr="00970A6E">
        <w:trPr>
          <w:jc w:val="center"/>
        </w:trPr>
        <w:tc>
          <w:tcPr>
            <w:tcW w:w="814" w:type="dxa"/>
            <w:shd w:val="clear" w:color="auto" w:fill="auto"/>
            <w:vAlign w:val="center"/>
          </w:tcPr>
          <w:p w:rsidR="00D1500D" w:rsidRPr="005C7F82" w:rsidRDefault="00D1500D" w:rsidP="00925588">
            <w:pPr>
              <w:pStyle w:val="affffffffc"/>
              <w:numPr>
                <w:ilvl w:val="0"/>
                <w:numId w:val="32"/>
              </w:numPr>
              <w:spacing w:beforeLines="20" w:before="48" w:afterLines="20" w:after="48" w:line="240" w:lineRule="auto"/>
              <w:jc w:val="center"/>
              <w:rPr>
                <w:sz w:val="20"/>
                <w:szCs w:val="20"/>
              </w:rPr>
            </w:pPr>
          </w:p>
        </w:tc>
        <w:tc>
          <w:tcPr>
            <w:tcW w:w="5562" w:type="dxa"/>
            <w:shd w:val="clear" w:color="auto" w:fill="auto"/>
            <w:noWrap/>
            <w:vAlign w:val="center"/>
          </w:tcPr>
          <w:p w:rsidR="00D1500D" w:rsidRPr="005C7F82" w:rsidRDefault="00D1500D" w:rsidP="00925588">
            <w:pPr>
              <w:spacing w:beforeLines="20" w:before="48" w:afterLines="20" w:after="48" w:line="240" w:lineRule="auto"/>
              <w:contextualSpacing/>
              <w:jc w:val="center"/>
              <w:rPr>
                <w:sz w:val="20"/>
                <w:szCs w:val="20"/>
              </w:rPr>
            </w:pPr>
            <w:r w:rsidRPr="005C7F82">
              <w:rPr>
                <w:sz w:val="20"/>
                <w:szCs w:val="20"/>
              </w:rPr>
              <w:t>Среднесуточное водопотребление</w:t>
            </w:r>
          </w:p>
          <w:p w:rsidR="00D1500D" w:rsidRPr="005C7F82" w:rsidRDefault="00D1500D" w:rsidP="00925588">
            <w:pPr>
              <w:spacing w:beforeLines="20" w:before="48" w:afterLines="20" w:after="48" w:line="240" w:lineRule="auto"/>
              <w:contextualSpacing/>
              <w:jc w:val="center"/>
              <w:rPr>
                <w:sz w:val="20"/>
                <w:szCs w:val="20"/>
              </w:rPr>
            </w:pPr>
            <w:r w:rsidRPr="005C7F82">
              <w:rPr>
                <w:sz w:val="20"/>
                <w:szCs w:val="20"/>
              </w:rPr>
              <w:t>на 1 человека</w:t>
            </w:r>
          </w:p>
        </w:tc>
        <w:tc>
          <w:tcPr>
            <w:tcW w:w="1843" w:type="dxa"/>
            <w:shd w:val="clear" w:color="auto" w:fill="auto"/>
            <w:vAlign w:val="center"/>
          </w:tcPr>
          <w:p w:rsidR="00D1500D" w:rsidRPr="005C7F82" w:rsidRDefault="00D1500D" w:rsidP="00925588">
            <w:pPr>
              <w:spacing w:beforeLines="20" w:before="48" w:afterLines="20" w:after="48" w:line="240" w:lineRule="auto"/>
              <w:contextualSpacing/>
              <w:jc w:val="center"/>
              <w:rPr>
                <w:sz w:val="20"/>
                <w:szCs w:val="20"/>
              </w:rPr>
            </w:pPr>
            <w:r w:rsidRPr="005C7F82">
              <w:rPr>
                <w:sz w:val="20"/>
                <w:szCs w:val="20"/>
              </w:rPr>
              <w:t>л/в сутки на чел.</w:t>
            </w:r>
          </w:p>
        </w:tc>
        <w:tc>
          <w:tcPr>
            <w:tcW w:w="1280" w:type="dxa"/>
            <w:shd w:val="clear" w:color="auto" w:fill="auto"/>
            <w:noWrap/>
            <w:vAlign w:val="center"/>
          </w:tcPr>
          <w:p w:rsidR="00D1500D" w:rsidRPr="005C7F82" w:rsidRDefault="00075F5C" w:rsidP="00925588">
            <w:pPr>
              <w:spacing w:beforeLines="20" w:before="48" w:afterLines="20" w:after="48" w:line="240" w:lineRule="auto"/>
              <w:ind w:hanging="121"/>
              <w:contextualSpacing/>
              <w:jc w:val="center"/>
              <w:rPr>
                <w:sz w:val="20"/>
                <w:szCs w:val="20"/>
              </w:rPr>
            </w:pPr>
            <w:r w:rsidRPr="005C7F82">
              <w:rPr>
                <w:sz w:val="20"/>
                <w:szCs w:val="20"/>
              </w:rPr>
              <w:t>7,7</w:t>
            </w:r>
          </w:p>
        </w:tc>
      </w:tr>
      <w:tr w:rsidR="00D1500D" w:rsidRPr="005C7F82" w:rsidTr="00970A6E">
        <w:trPr>
          <w:jc w:val="center"/>
        </w:trPr>
        <w:tc>
          <w:tcPr>
            <w:tcW w:w="814" w:type="dxa"/>
            <w:shd w:val="clear" w:color="auto" w:fill="auto"/>
            <w:vAlign w:val="center"/>
          </w:tcPr>
          <w:p w:rsidR="00D1500D" w:rsidRPr="005C7F82" w:rsidRDefault="00D1500D" w:rsidP="00925588">
            <w:pPr>
              <w:pStyle w:val="affffffffc"/>
              <w:numPr>
                <w:ilvl w:val="0"/>
                <w:numId w:val="32"/>
              </w:numPr>
              <w:spacing w:beforeLines="20" w:before="48" w:afterLines="20" w:after="48" w:line="240" w:lineRule="auto"/>
              <w:jc w:val="center"/>
              <w:rPr>
                <w:sz w:val="20"/>
                <w:szCs w:val="20"/>
              </w:rPr>
            </w:pPr>
          </w:p>
        </w:tc>
        <w:tc>
          <w:tcPr>
            <w:tcW w:w="5562" w:type="dxa"/>
            <w:shd w:val="clear" w:color="auto" w:fill="auto"/>
            <w:noWrap/>
            <w:vAlign w:val="center"/>
          </w:tcPr>
          <w:p w:rsidR="00D1500D" w:rsidRPr="005C7F82" w:rsidRDefault="00D1500D" w:rsidP="00925588">
            <w:pPr>
              <w:spacing w:beforeLines="20" w:before="48" w:afterLines="20" w:after="48" w:line="240" w:lineRule="auto"/>
              <w:contextualSpacing/>
              <w:jc w:val="center"/>
              <w:rPr>
                <w:sz w:val="20"/>
                <w:szCs w:val="20"/>
              </w:rPr>
            </w:pPr>
            <w:r w:rsidRPr="005C7F82">
              <w:rPr>
                <w:sz w:val="20"/>
                <w:szCs w:val="20"/>
              </w:rPr>
              <w:t>в том числе</w:t>
            </w:r>
          </w:p>
        </w:tc>
        <w:tc>
          <w:tcPr>
            <w:tcW w:w="1843" w:type="dxa"/>
            <w:shd w:val="clear" w:color="auto" w:fill="auto"/>
            <w:vAlign w:val="center"/>
          </w:tcPr>
          <w:p w:rsidR="00D1500D" w:rsidRPr="005C7F82" w:rsidRDefault="00D1500D" w:rsidP="00925588">
            <w:pPr>
              <w:spacing w:beforeLines="20" w:before="48" w:afterLines="20" w:after="48" w:line="240" w:lineRule="auto"/>
              <w:contextualSpacing/>
              <w:jc w:val="center"/>
              <w:rPr>
                <w:sz w:val="20"/>
                <w:szCs w:val="20"/>
              </w:rPr>
            </w:pPr>
          </w:p>
        </w:tc>
        <w:tc>
          <w:tcPr>
            <w:tcW w:w="1280" w:type="dxa"/>
            <w:shd w:val="clear" w:color="auto" w:fill="auto"/>
            <w:noWrap/>
            <w:vAlign w:val="center"/>
          </w:tcPr>
          <w:p w:rsidR="00D1500D" w:rsidRPr="005C7F82" w:rsidRDefault="00D1500D" w:rsidP="00925588">
            <w:pPr>
              <w:spacing w:beforeLines="20" w:before="48" w:afterLines="20" w:after="48" w:line="240" w:lineRule="auto"/>
              <w:ind w:hanging="121"/>
              <w:contextualSpacing/>
              <w:jc w:val="center"/>
              <w:rPr>
                <w:sz w:val="20"/>
                <w:szCs w:val="20"/>
              </w:rPr>
            </w:pPr>
          </w:p>
        </w:tc>
      </w:tr>
      <w:tr w:rsidR="00D1500D" w:rsidRPr="005C7F82" w:rsidTr="00970A6E">
        <w:trPr>
          <w:jc w:val="center"/>
        </w:trPr>
        <w:tc>
          <w:tcPr>
            <w:tcW w:w="814" w:type="dxa"/>
            <w:shd w:val="clear" w:color="auto" w:fill="auto"/>
            <w:vAlign w:val="center"/>
          </w:tcPr>
          <w:p w:rsidR="00D1500D" w:rsidRPr="005C7F82" w:rsidRDefault="00D1500D" w:rsidP="00925588">
            <w:pPr>
              <w:pStyle w:val="affffffffc"/>
              <w:numPr>
                <w:ilvl w:val="0"/>
                <w:numId w:val="32"/>
              </w:numPr>
              <w:spacing w:beforeLines="20" w:before="48" w:afterLines="20" w:after="48" w:line="240" w:lineRule="auto"/>
              <w:jc w:val="center"/>
              <w:rPr>
                <w:sz w:val="20"/>
                <w:szCs w:val="20"/>
              </w:rPr>
            </w:pPr>
          </w:p>
        </w:tc>
        <w:tc>
          <w:tcPr>
            <w:tcW w:w="5562" w:type="dxa"/>
            <w:shd w:val="clear" w:color="auto" w:fill="auto"/>
            <w:noWrap/>
            <w:vAlign w:val="center"/>
          </w:tcPr>
          <w:p w:rsidR="00D1500D" w:rsidRPr="005C7F82" w:rsidRDefault="00D1500D" w:rsidP="00925588">
            <w:pPr>
              <w:pStyle w:val="affffffc"/>
              <w:spacing w:beforeLines="20" w:before="48" w:afterLines="20" w:after="48" w:line="240" w:lineRule="auto"/>
              <w:ind w:firstLine="0"/>
              <w:contextualSpacing/>
              <w:jc w:val="center"/>
              <w:rPr>
                <w:sz w:val="20"/>
                <w:szCs w:val="20"/>
              </w:rPr>
            </w:pPr>
            <w:r w:rsidRPr="005C7F82">
              <w:rPr>
                <w:sz w:val="20"/>
                <w:szCs w:val="20"/>
              </w:rPr>
              <w:t>-на хозяйственно-питьевые нужды</w:t>
            </w:r>
          </w:p>
        </w:tc>
        <w:tc>
          <w:tcPr>
            <w:tcW w:w="1843" w:type="dxa"/>
            <w:shd w:val="clear" w:color="auto" w:fill="auto"/>
            <w:vAlign w:val="center"/>
          </w:tcPr>
          <w:p w:rsidR="00D1500D" w:rsidRPr="005C7F82" w:rsidRDefault="00D1500D" w:rsidP="00925588">
            <w:pPr>
              <w:spacing w:beforeLines="20" w:before="48" w:afterLines="20" w:after="48" w:line="240" w:lineRule="auto"/>
              <w:contextualSpacing/>
              <w:jc w:val="center"/>
              <w:rPr>
                <w:sz w:val="20"/>
                <w:szCs w:val="20"/>
              </w:rPr>
            </w:pPr>
            <w:r w:rsidRPr="005C7F82">
              <w:rPr>
                <w:sz w:val="20"/>
                <w:szCs w:val="20"/>
              </w:rPr>
              <w:t>л/в сутки на чел.</w:t>
            </w:r>
          </w:p>
        </w:tc>
        <w:tc>
          <w:tcPr>
            <w:tcW w:w="1280" w:type="dxa"/>
            <w:shd w:val="clear" w:color="auto" w:fill="auto"/>
            <w:noWrap/>
            <w:vAlign w:val="center"/>
          </w:tcPr>
          <w:p w:rsidR="00D1500D" w:rsidRPr="005C7F82" w:rsidRDefault="00BD2A2C" w:rsidP="00D1500D">
            <w:pPr>
              <w:pStyle w:val="affffffc"/>
              <w:spacing w:line="240" w:lineRule="auto"/>
              <w:ind w:hanging="121"/>
              <w:jc w:val="center"/>
              <w:rPr>
                <w:sz w:val="20"/>
                <w:szCs w:val="20"/>
              </w:rPr>
            </w:pPr>
            <w:r w:rsidRPr="005C7F82">
              <w:rPr>
                <w:sz w:val="20"/>
                <w:szCs w:val="20"/>
              </w:rPr>
              <w:t>7,7</w:t>
            </w:r>
          </w:p>
        </w:tc>
      </w:tr>
      <w:tr w:rsidR="00D1500D" w:rsidRPr="005C7F82" w:rsidTr="00970A6E">
        <w:trPr>
          <w:jc w:val="center"/>
        </w:trPr>
        <w:tc>
          <w:tcPr>
            <w:tcW w:w="814" w:type="dxa"/>
            <w:shd w:val="clear" w:color="auto" w:fill="auto"/>
            <w:vAlign w:val="center"/>
          </w:tcPr>
          <w:p w:rsidR="00D1500D" w:rsidRPr="005C7F82" w:rsidRDefault="00D1500D" w:rsidP="00925588">
            <w:pPr>
              <w:pStyle w:val="affffffffc"/>
              <w:numPr>
                <w:ilvl w:val="0"/>
                <w:numId w:val="32"/>
              </w:numPr>
              <w:spacing w:beforeLines="20" w:before="48" w:afterLines="20" w:after="48" w:line="240" w:lineRule="auto"/>
              <w:jc w:val="center"/>
              <w:rPr>
                <w:sz w:val="20"/>
                <w:szCs w:val="20"/>
              </w:rPr>
            </w:pPr>
          </w:p>
        </w:tc>
        <w:tc>
          <w:tcPr>
            <w:tcW w:w="5562" w:type="dxa"/>
            <w:shd w:val="clear" w:color="auto" w:fill="auto"/>
            <w:noWrap/>
            <w:vAlign w:val="center"/>
          </w:tcPr>
          <w:p w:rsidR="00D1500D" w:rsidRPr="005C7F82" w:rsidRDefault="00D1500D" w:rsidP="00925588">
            <w:pPr>
              <w:spacing w:beforeLines="20" w:before="48" w:afterLines="20" w:after="48" w:line="240" w:lineRule="auto"/>
              <w:contextualSpacing/>
              <w:jc w:val="center"/>
              <w:rPr>
                <w:sz w:val="20"/>
                <w:szCs w:val="20"/>
              </w:rPr>
            </w:pPr>
            <w:r w:rsidRPr="005C7F82">
              <w:rPr>
                <w:sz w:val="20"/>
                <w:szCs w:val="20"/>
              </w:rPr>
              <w:t>Протяженность сетей</w:t>
            </w:r>
          </w:p>
        </w:tc>
        <w:tc>
          <w:tcPr>
            <w:tcW w:w="1843" w:type="dxa"/>
            <w:shd w:val="clear" w:color="auto" w:fill="auto"/>
            <w:vAlign w:val="center"/>
          </w:tcPr>
          <w:p w:rsidR="00D1500D" w:rsidRPr="005C7F82" w:rsidRDefault="00D1500D" w:rsidP="00925588">
            <w:pPr>
              <w:spacing w:beforeLines="20" w:before="48" w:afterLines="20" w:after="48" w:line="240" w:lineRule="auto"/>
              <w:contextualSpacing/>
              <w:jc w:val="center"/>
              <w:rPr>
                <w:sz w:val="20"/>
                <w:szCs w:val="20"/>
              </w:rPr>
            </w:pPr>
            <w:r w:rsidRPr="005C7F82">
              <w:rPr>
                <w:sz w:val="20"/>
                <w:szCs w:val="20"/>
              </w:rPr>
              <w:t>км</w:t>
            </w:r>
          </w:p>
        </w:tc>
        <w:tc>
          <w:tcPr>
            <w:tcW w:w="1280" w:type="dxa"/>
            <w:shd w:val="clear" w:color="auto" w:fill="auto"/>
            <w:noWrap/>
            <w:vAlign w:val="center"/>
          </w:tcPr>
          <w:p w:rsidR="00D1500D" w:rsidRPr="005C7F82" w:rsidRDefault="003734F0" w:rsidP="00DC520A">
            <w:pPr>
              <w:pStyle w:val="affffffc"/>
              <w:spacing w:line="240" w:lineRule="auto"/>
              <w:ind w:hanging="121"/>
              <w:jc w:val="center"/>
              <w:rPr>
                <w:sz w:val="20"/>
                <w:szCs w:val="20"/>
              </w:rPr>
            </w:pPr>
            <w:r w:rsidRPr="005C7F82">
              <w:rPr>
                <w:sz w:val="20"/>
                <w:szCs w:val="20"/>
              </w:rPr>
              <w:t>24,35</w:t>
            </w:r>
          </w:p>
        </w:tc>
      </w:tr>
    </w:tbl>
    <w:p w:rsidR="00F11E53" w:rsidRPr="005C7F82" w:rsidRDefault="00F11E53" w:rsidP="00082D27">
      <w:pPr>
        <w:pStyle w:val="1fff1"/>
        <w:spacing w:after="0"/>
        <w:ind w:firstLine="720"/>
        <w:jc w:val="both"/>
      </w:pPr>
      <w:r w:rsidRPr="005C7F82">
        <w:t xml:space="preserve">В с. </w:t>
      </w:r>
      <w:r w:rsidR="00CB633D" w:rsidRPr="005C7F82">
        <w:t>Ельцовка</w:t>
      </w:r>
      <w:r w:rsidRPr="005C7F82">
        <w:t xml:space="preserve"> источником водопользования выступают </w:t>
      </w:r>
      <w:r w:rsidR="00480183" w:rsidRPr="005C7F82">
        <w:t>2</w:t>
      </w:r>
      <w:r w:rsidRPr="005C7F82">
        <w:t xml:space="preserve"> водозаборны</w:t>
      </w:r>
      <w:r w:rsidR="00652C4A" w:rsidRPr="005C7F82">
        <w:t>х</w:t>
      </w:r>
      <w:r w:rsidRPr="005C7F82">
        <w:t xml:space="preserve"> </w:t>
      </w:r>
      <w:r w:rsidR="00652C4A" w:rsidRPr="005C7F82">
        <w:t>площадки</w:t>
      </w:r>
      <w:r w:rsidRPr="005C7F82">
        <w:t>. Подача воды осуществляется на хозяйственно-питьевые нужды, противопожарные, производственные цели и полив. Большая часть зданий в поселке обеспечена водопроводом.</w:t>
      </w:r>
    </w:p>
    <w:p w:rsidR="00E23173" w:rsidRPr="005C7F82" w:rsidRDefault="00F11E53" w:rsidP="00082D27">
      <w:pPr>
        <w:pStyle w:val="1fff1"/>
        <w:spacing w:after="0"/>
        <w:ind w:firstLine="720"/>
        <w:jc w:val="both"/>
      </w:pPr>
      <w:r w:rsidRPr="005C7F82">
        <w:t>Водозаб</w:t>
      </w:r>
      <w:r w:rsidR="002B5CAB" w:rsidRPr="005C7F82">
        <w:t xml:space="preserve">ор </w:t>
      </w:r>
      <w:r w:rsidR="00652C4A" w:rsidRPr="005C7F82">
        <w:t xml:space="preserve">на севере села </w:t>
      </w:r>
      <w:r w:rsidR="002B5CAB" w:rsidRPr="005C7F82">
        <w:t xml:space="preserve">состоит из </w:t>
      </w:r>
      <w:r w:rsidR="00652C4A" w:rsidRPr="005C7F82">
        <w:t>трех рабочих</w:t>
      </w:r>
      <w:r w:rsidR="002B5CAB" w:rsidRPr="005C7F82">
        <w:t xml:space="preserve"> скважин</w:t>
      </w:r>
      <w:r w:rsidR="00652C4A" w:rsidRPr="005C7F82">
        <w:t>, двух</w:t>
      </w:r>
      <w:r w:rsidRPr="005C7F82">
        <w:t xml:space="preserve"> резервн</w:t>
      </w:r>
      <w:r w:rsidR="00652C4A" w:rsidRPr="005C7F82">
        <w:t>ых и резервуара</w:t>
      </w:r>
      <w:r w:rsidRPr="005C7F82">
        <w:t>. Вода из имеющихся скважин подается в резервуар чистой воды. Из резервуар</w:t>
      </w:r>
      <w:r w:rsidR="00652C4A" w:rsidRPr="005C7F82">
        <w:t>а</w:t>
      </w:r>
      <w:r w:rsidRPr="005C7F82">
        <w:t xml:space="preserve"> вода поступает в разводящую сеть. </w:t>
      </w:r>
      <w:r w:rsidR="002B5CAB" w:rsidRPr="005C7F82">
        <w:t>Резервуар типов</w:t>
      </w:r>
      <w:r w:rsidR="00652C4A" w:rsidRPr="005C7F82">
        <w:t>ой</w:t>
      </w:r>
      <w:r w:rsidR="002B5CAB" w:rsidRPr="005C7F82">
        <w:t xml:space="preserve">, емкостью </w:t>
      </w:r>
      <w:r w:rsidR="00652C4A" w:rsidRPr="005C7F82">
        <w:t>640 куб. м</w:t>
      </w:r>
      <w:r w:rsidR="002B5CAB" w:rsidRPr="005C7F82">
        <w:t>. Люк резервуар</w:t>
      </w:r>
      <w:r w:rsidR="00652C4A" w:rsidRPr="005C7F82">
        <w:t>а</w:t>
      </w:r>
      <w:r w:rsidR="002B5CAB" w:rsidRPr="005C7F82">
        <w:t xml:space="preserve"> герметич</w:t>
      </w:r>
      <w:r w:rsidR="00652C4A" w:rsidRPr="005C7F82">
        <w:t>е</w:t>
      </w:r>
      <w:r w:rsidR="002B5CAB" w:rsidRPr="005C7F82">
        <w:t>н, закрыт на замок. Промывка и хлорирование резервуаров проводится ежегодно.</w:t>
      </w:r>
      <w:r w:rsidR="006C0CBF">
        <w:t xml:space="preserve"> </w:t>
      </w:r>
      <w:r w:rsidR="00480183" w:rsidRPr="005C7F82">
        <w:t>Водозабор на юго-востоке с. Ельцовка состоит из скважины и водонапорной башни.</w:t>
      </w:r>
    </w:p>
    <w:p w:rsidR="00751964" w:rsidRPr="005C7F82" w:rsidRDefault="00751964" w:rsidP="00F11E53">
      <w:pPr>
        <w:pStyle w:val="1fff1"/>
        <w:sectPr w:rsidR="00751964" w:rsidRPr="005C7F82" w:rsidSect="00B37125">
          <w:pgSz w:w="11907" w:h="16839" w:code="9"/>
          <w:pgMar w:top="569" w:right="851" w:bottom="968" w:left="1701" w:header="170" w:footer="170" w:gutter="0"/>
          <w:cols w:space="708"/>
          <w:docGrid w:linePitch="360"/>
        </w:sectPr>
      </w:pPr>
    </w:p>
    <w:p w:rsidR="00751964" w:rsidRPr="005C7F82" w:rsidRDefault="00751964" w:rsidP="00751964">
      <w:pPr>
        <w:pStyle w:val="1fff1"/>
        <w:jc w:val="right"/>
      </w:pPr>
      <w:r w:rsidRPr="005C7F82">
        <w:lastRenderedPageBreak/>
        <w:t>Таблица</w:t>
      </w:r>
      <w:r w:rsidR="00CE0027" w:rsidRPr="005C7F82">
        <w:t>1</w:t>
      </w:r>
      <w:r w:rsidR="00AF0014" w:rsidRPr="005C7F82">
        <w:t>4</w:t>
      </w:r>
    </w:p>
    <w:p w:rsidR="00751964" w:rsidRPr="005C7F82" w:rsidRDefault="00751964" w:rsidP="00751964">
      <w:pPr>
        <w:pStyle w:val="1fff1"/>
        <w:jc w:val="center"/>
      </w:pPr>
      <w:r w:rsidRPr="005C7F82">
        <w:t>Характеристика скважин.</w:t>
      </w:r>
    </w:p>
    <w:tbl>
      <w:tblPr>
        <w:tblW w:w="14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50"/>
        <w:gridCol w:w="1049"/>
        <w:gridCol w:w="1134"/>
        <w:gridCol w:w="1236"/>
        <w:gridCol w:w="1260"/>
        <w:gridCol w:w="1210"/>
        <w:gridCol w:w="1255"/>
        <w:gridCol w:w="1418"/>
        <w:gridCol w:w="850"/>
        <w:gridCol w:w="947"/>
        <w:gridCol w:w="2782"/>
      </w:tblGrid>
      <w:tr w:rsidR="0017373F" w:rsidRPr="005C7F82" w:rsidTr="00970A6E">
        <w:trPr>
          <w:trHeight w:val="227"/>
          <w:jc w:val="center"/>
        </w:trPr>
        <w:tc>
          <w:tcPr>
            <w:tcW w:w="1350" w:type="dxa"/>
            <w:vMerge w:val="restart"/>
            <w:tcBorders>
              <w:top w:val="single" w:sz="2" w:space="0" w:color="auto"/>
              <w:left w:val="single" w:sz="2" w:space="0" w:color="auto"/>
              <w:bottom w:val="single" w:sz="2" w:space="0" w:color="auto"/>
            </w:tcBorders>
          </w:tcPr>
          <w:p w:rsidR="0017373F" w:rsidRPr="005C7F82" w:rsidRDefault="0017373F" w:rsidP="00751964">
            <w:pPr>
              <w:spacing w:line="240" w:lineRule="auto"/>
              <w:rPr>
                <w:b/>
                <w:sz w:val="20"/>
                <w:szCs w:val="20"/>
              </w:rPr>
            </w:pPr>
            <w:r w:rsidRPr="005C7F82">
              <w:rPr>
                <w:b/>
                <w:sz w:val="20"/>
                <w:szCs w:val="20"/>
              </w:rPr>
              <w:t>№№п/п</w:t>
            </w:r>
          </w:p>
        </w:tc>
        <w:tc>
          <w:tcPr>
            <w:tcW w:w="1049" w:type="dxa"/>
            <w:vMerge w:val="restart"/>
            <w:tcBorders>
              <w:top w:val="single" w:sz="2" w:space="0" w:color="auto"/>
              <w:bottom w:val="single" w:sz="2" w:space="0" w:color="auto"/>
            </w:tcBorders>
          </w:tcPr>
          <w:p w:rsidR="0017373F" w:rsidRPr="005C7F82" w:rsidRDefault="0017373F" w:rsidP="00751964">
            <w:pPr>
              <w:spacing w:line="240" w:lineRule="auto"/>
              <w:rPr>
                <w:b/>
                <w:sz w:val="20"/>
                <w:szCs w:val="20"/>
              </w:rPr>
            </w:pPr>
            <w:r w:rsidRPr="005C7F82">
              <w:rPr>
                <w:b/>
                <w:sz w:val="20"/>
                <w:szCs w:val="20"/>
              </w:rPr>
              <w:t>Номер скважин по паспорту</w:t>
            </w:r>
          </w:p>
        </w:tc>
        <w:tc>
          <w:tcPr>
            <w:tcW w:w="1134" w:type="dxa"/>
            <w:vMerge w:val="restart"/>
            <w:tcBorders>
              <w:top w:val="single" w:sz="2" w:space="0" w:color="auto"/>
              <w:bottom w:val="single" w:sz="2" w:space="0" w:color="auto"/>
            </w:tcBorders>
          </w:tcPr>
          <w:p w:rsidR="0017373F" w:rsidRPr="005C7F82" w:rsidRDefault="0017373F" w:rsidP="00751964">
            <w:pPr>
              <w:spacing w:line="240" w:lineRule="auto"/>
              <w:rPr>
                <w:b/>
                <w:sz w:val="20"/>
                <w:szCs w:val="20"/>
              </w:rPr>
            </w:pPr>
            <w:r w:rsidRPr="005C7F82">
              <w:rPr>
                <w:b/>
                <w:sz w:val="20"/>
                <w:szCs w:val="20"/>
              </w:rPr>
              <w:t>Год бурения скважины</w:t>
            </w:r>
          </w:p>
        </w:tc>
        <w:tc>
          <w:tcPr>
            <w:tcW w:w="1236" w:type="dxa"/>
            <w:vMerge w:val="restart"/>
            <w:tcBorders>
              <w:top w:val="single" w:sz="2" w:space="0" w:color="auto"/>
              <w:bottom w:val="single" w:sz="2" w:space="0" w:color="auto"/>
            </w:tcBorders>
          </w:tcPr>
          <w:p w:rsidR="0017373F" w:rsidRPr="005C7F82" w:rsidRDefault="0017373F" w:rsidP="00751964">
            <w:pPr>
              <w:spacing w:line="240" w:lineRule="auto"/>
              <w:rPr>
                <w:b/>
                <w:sz w:val="20"/>
                <w:szCs w:val="20"/>
              </w:rPr>
            </w:pPr>
            <w:r w:rsidRPr="005C7F82">
              <w:rPr>
                <w:b/>
                <w:sz w:val="20"/>
                <w:szCs w:val="20"/>
              </w:rPr>
              <w:t>Глубина скважины в метрах</w:t>
            </w:r>
          </w:p>
        </w:tc>
        <w:tc>
          <w:tcPr>
            <w:tcW w:w="1260" w:type="dxa"/>
            <w:vMerge w:val="restart"/>
            <w:tcBorders>
              <w:top w:val="single" w:sz="2" w:space="0" w:color="auto"/>
              <w:bottom w:val="single" w:sz="2" w:space="0" w:color="auto"/>
            </w:tcBorders>
          </w:tcPr>
          <w:p w:rsidR="0017373F" w:rsidRPr="005C7F82" w:rsidRDefault="0017373F" w:rsidP="00751964">
            <w:pPr>
              <w:spacing w:line="240" w:lineRule="auto"/>
              <w:rPr>
                <w:b/>
                <w:sz w:val="20"/>
                <w:szCs w:val="20"/>
              </w:rPr>
            </w:pPr>
            <w:r w:rsidRPr="005C7F82">
              <w:rPr>
                <w:b/>
                <w:sz w:val="20"/>
                <w:szCs w:val="20"/>
              </w:rPr>
              <w:t>Диаметр осад. трубы, мм</w:t>
            </w:r>
          </w:p>
        </w:tc>
        <w:tc>
          <w:tcPr>
            <w:tcW w:w="1210" w:type="dxa"/>
            <w:vMerge w:val="restart"/>
            <w:tcBorders>
              <w:top w:val="single" w:sz="2" w:space="0" w:color="auto"/>
              <w:bottom w:val="single" w:sz="2" w:space="0" w:color="auto"/>
            </w:tcBorders>
          </w:tcPr>
          <w:p w:rsidR="0017373F" w:rsidRPr="005C7F82" w:rsidRDefault="0017373F" w:rsidP="00751964">
            <w:pPr>
              <w:spacing w:line="240" w:lineRule="auto"/>
              <w:rPr>
                <w:b/>
                <w:sz w:val="20"/>
                <w:szCs w:val="20"/>
              </w:rPr>
            </w:pPr>
            <w:r w:rsidRPr="005C7F82">
              <w:rPr>
                <w:b/>
                <w:sz w:val="20"/>
                <w:szCs w:val="20"/>
              </w:rPr>
              <w:t>Дебит скважин, м</w:t>
            </w:r>
            <w:r w:rsidRPr="005C7F82">
              <w:rPr>
                <w:b/>
                <w:sz w:val="20"/>
                <w:szCs w:val="20"/>
                <w:vertAlign w:val="superscript"/>
              </w:rPr>
              <w:t>3</w:t>
            </w:r>
            <w:r w:rsidRPr="005C7F82">
              <w:rPr>
                <w:b/>
                <w:sz w:val="20"/>
                <w:szCs w:val="20"/>
              </w:rPr>
              <w:t>/час</w:t>
            </w:r>
          </w:p>
        </w:tc>
        <w:tc>
          <w:tcPr>
            <w:tcW w:w="1255" w:type="dxa"/>
            <w:vMerge w:val="restart"/>
            <w:tcBorders>
              <w:top w:val="single" w:sz="2" w:space="0" w:color="auto"/>
              <w:bottom w:val="single" w:sz="2" w:space="0" w:color="auto"/>
            </w:tcBorders>
          </w:tcPr>
          <w:p w:rsidR="0017373F" w:rsidRPr="005C7F82" w:rsidRDefault="0017373F" w:rsidP="00751964">
            <w:pPr>
              <w:spacing w:line="240" w:lineRule="auto"/>
              <w:rPr>
                <w:b/>
                <w:sz w:val="20"/>
                <w:szCs w:val="20"/>
              </w:rPr>
            </w:pPr>
            <w:r w:rsidRPr="005C7F82">
              <w:rPr>
                <w:b/>
                <w:sz w:val="20"/>
                <w:szCs w:val="20"/>
              </w:rPr>
              <w:t>Марка насоса</w:t>
            </w:r>
          </w:p>
        </w:tc>
        <w:tc>
          <w:tcPr>
            <w:tcW w:w="1418" w:type="dxa"/>
            <w:vMerge w:val="restart"/>
            <w:tcBorders>
              <w:top w:val="single" w:sz="2" w:space="0" w:color="auto"/>
              <w:bottom w:val="single" w:sz="2" w:space="0" w:color="auto"/>
            </w:tcBorders>
          </w:tcPr>
          <w:p w:rsidR="0017373F" w:rsidRPr="005C7F82" w:rsidRDefault="0017373F" w:rsidP="00751964">
            <w:pPr>
              <w:spacing w:line="240" w:lineRule="auto"/>
              <w:rPr>
                <w:b/>
                <w:sz w:val="20"/>
                <w:szCs w:val="20"/>
              </w:rPr>
            </w:pPr>
            <w:r w:rsidRPr="005C7F82">
              <w:rPr>
                <w:b/>
                <w:sz w:val="20"/>
                <w:szCs w:val="20"/>
              </w:rPr>
              <w:t>Глубина установленного насоса, м</w:t>
            </w:r>
          </w:p>
        </w:tc>
        <w:tc>
          <w:tcPr>
            <w:tcW w:w="1797" w:type="dxa"/>
            <w:gridSpan w:val="2"/>
            <w:tcBorders>
              <w:top w:val="single" w:sz="2" w:space="0" w:color="auto"/>
              <w:bottom w:val="single" w:sz="2" w:space="0" w:color="auto"/>
            </w:tcBorders>
          </w:tcPr>
          <w:p w:rsidR="0017373F" w:rsidRPr="005C7F82" w:rsidRDefault="0017373F" w:rsidP="00751964">
            <w:pPr>
              <w:spacing w:line="240" w:lineRule="auto"/>
              <w:rPr>
                <w:b/>
                <w:sz w:val="20"/>
                <w:szCs w:val="20"/>
              </w:rPr>
            </w:pPr>
            <w:r w:rsidRPr="005C7F82">
              <w:rPr>
                <w:b/>
                <w:sz w:val="20"/>
                <w:szCs w:val="20"/>
              </w:rPr>
              <w:t xml:space="preserve"> Время работы скважины</w:t>
            </w:r>
          </w:p>
        </w:tc>
        <w:tc>
          <w:tcPr>
            <w:tcW w:w="2782" w:type="dxa"/>
            <w:vMerge w:val="restart"/>
            <w:tcBorders>
              <w:top w:val="single" w:sz="2" w:space="0" w:color="auto"/>
              <w:bottom w:val="single" w:sz="2" w:space="0" w:color="auto"/>
              <w:right w:val="single" w:sz="2" w:space="0" w:color="auto"/>
            </w:tcBorders>
          </w:tcPr>
          <w:p w:rsidR="0017373F" w:rsidRPr="005C7F82" w:rsidRDefault="0017373F" w:rsidP="00751964">
            <w:pPr>
              <w:spacing w:line="240" w:lineRule="auto"/>
              <w:rPr>
                <w:b/>
                <w:sz w:val="20"/>
                <w:szCs w:val="20"/>
              </w:rPr>
            </w:pPr>
            <w:r w:rsidRPr="005C7F82">
              <w:rPr>
                <w:b/>
                <w:sz w:val="20"/>
                <w:szCs w:val="20"/>
              </w:rPr>
              <w:t>Диаметр водопроводной трубы, мм</w:t>
            </w:r>
          </w:p>
        </w:tc>
      </w:tr>
      <w:tr w:rsidR="0017373F" w:rsidRPr="005C7F82" w:rsidTr="00970A6E">
        <w:trPr>
          <w:trHeight w:val="227"/>
          <w:jc w:val="center"/>
        </w:trPr>
        <w:tc>
          <w:tcPr>
            <w:tcW w:w="1350" w:type="dxa"/>
            <w:vMerge/>
            <w:tcBorders>
              <w:top w:val="single" w:sz="2" w:space="0" w:color="auto"/>
              <w:left w:val="single" w:sz="2" w:space="0" w:color="auto"/>
              <w:bottom w:val="single" w:sz="2" w:space="0" w:color="auto"/>
            </w:tcBorders>
          </w:tcPr>
          <w:p w:rsidR="0017373F" w:rsidRPr="005C7F82" w:rsidRDefault="0017373F" w:rsidP="00751964">
            <w:pPr>
              <w:spacing w:line="240" w:lineRule="auto"/>
              <w:rPr>
                <w:b/>
                <w:sz w:val="20"/>
                <w:szCs w:val="20"/>
              </w:rPr>
            </w:pPr>
          </w:p>
        </w:tc>
        <w:tc>
          <w:tcPr>
            <w:tcW w:w="1049" w:type="dxa"/>
            <w:vMerge/>
            <w:tcBorders>
              <w:top w:val="single" w:sz="2" w:space="0" w:color="auto"/>
              <w:bottom w:val="single" w:sz="2" w:space="0" w:color="auto"/>
            </w:tcBorders>
          </w:tcPr>
          <w:p w:rsidR="0017373F" w:rsidRPr="005C7F82" w:rsidRDefault="0017373F" w:rsidP="00751964">
            <w:pPr>
              <w:spacing w:line="240" w:lineRule="auto"/>
              <w:rPr>
                <w:b/>
                <w:sz w:val="20"/>
                <w:szCs w:val="20"/>
              </w:rPr>
            </w:pPr>
          </w:p>
        </w:tc>
        <w:tc>
          <w:tcPr>
            <w:tcW w:w="1134" w:type="dxa"/>
            <w:vMerge/>
            <w:tcBorders>
              <w:top w:val="single" w:sz="2" w:space="0" w:color="auto"/>
              <w:bottom w:val="single" w:sz="2" w:space="0" w:color="auto"/>
            </w:tcBorders>
          </w:tcPr>
          <w:p w:rsidR="0017373F" w:rsidRPr="005C7F82" w:rsidRDefault="0017373F" w:rsidP="00751964">
            <w:pPr>
              <w:spacing w:line="240" w:lineRule="auto"/>
              <w:rPr>
                <w:b/>
                <w:sz w:val="20"/>
                <w:szCs w:val="20"/>
              </w:rPr>
            </w:pPr>
          </w:p>
        </w:tc>
        <w:tc>
          <w:tcPr>
            <w:tcW w:w="1236" w:type="dxa"/>
            <w:vMerge/>
            <w:tcBorders>
              <w:top w:val="single" w:sz="2" w:space="0" w:color="auto"/>
              <w:bottom w:val="single" w:sz="2" w:space="0" w:color="auto"/>
            </w:tcBorders>
          </w:tcPr>
          <w:p w:rsidR="0017373F" w:rsidRPr="005C7F82" w:rsidRDefault="0017373F" w:rsidP="00751964">
            <w:pPr>
              <w:spacing w:line="240" w:lineRule="auto"/>
              <w:rPr>
                <w:b/>
                <w:sz w:val="20"/>
                <w:szCs w:val="20"/>
              </w:rPr>
            </w:pPr>
          </w:p>
        </w:tc>
        <w:tc>
          <w:tcPr>
            <w:tcW w:w="1260" w:type="dxa"/>
            <w:vMerge/>
            <w:tcBorders>
              <w:top w:val="single" w:sz="2" w:space="0" w:color="auto"/>
              <w:bottom w:val="single" w:sz="2" w:space="0" w:color="auto"/>
            </w:tcBorders>
          </w:tcPr>
          <w:p w:rsidR="0017373F" w:rsidRPr="005C7F82" w:rsidRDefault="0017373F" w:rsidP="00751964">
            <w:pPr>
              <w:spacing w:line="240" w:lineRule="auto"/>
              <w:rPr>
                <w:b/>
                <w:sz w:val="20"/>
                <w:szCs w:val="20"/>
              </w:rPr>
            </w:pPr>
          </w:p>
        </w:tc>
        <w:tc>
          <w:tcPr>
            <w:tcW w:w="1210" w:type="dxa"/>
            <w:vMerge/>
            <w:tcBorders>
              <w:top w:val="single" w:sz="2" w:space="0" w:color="auto"/>
              <w:bottom w:val="single" w:sz="2" w:space="0" w:color="auto"/>
            </w:tcBorders>
          </w:tcPr>
          <w:p w:rsidR="0017373F" w:rsidRPr="005C7F82" w:rsidRDefault="0017373F" w:rsidP="00751964">
            <w:pPr>
              <w:spacing w:line="240" w:lineRule="auto"/>
              <w:rPr>
                <w:b/>
                <w:sz w:val="20"/>
                <w:szCs w:val="20"/>
              </w:rPr>
            </w:pPr>
          </w:p>
        </w:tc>
        <w:tc>
          <w:tcPr>
            <w:tcW w:w="1255" w:type="dxa"/>
            <w:vMerge/>
            <w:tcBorders>
              <w:top w:val="single" w:sz="2" w:space="0" w:color="auto"/>
              <w:bottom w:val="single" w:sz="2" w:space="0" w:color="auto"/>
            </w:tcBorders>
          </w:tcPr>
          <w:p w:rsidR="0017373F" w:rsidRPr="005C7F82" w:rsidRDefault="0017373F" w:rsidP="00751964">
            <w:pPr>
              <w:spacing w:line="240" w:lineRule="auto"/>
              <w:rPr>
                <w:b/>
                <w:sz w:val="20"/>
                <w:szCs w:val="20"/>
              </w:rPr>
            </w:pPr>
          </w:p>
        </w:tc>
        <w:tc>
          <w:tcPr>
            <w:tcW w:w="1418" w:type="dxa"/>
            <w:vMerge/>
            <w:tcBorders>
              <w:top w:val="single" w:sz="2" w:space="0" w:color="auto"/>
              <w:bottom w:val="single" w:sz="2" w:space="0" w:color="auto"/>
            </w:tcBorders>
          </w:tcPr>
          <w:p w:rsidR="0017373F" w:rsidRPr="005C7F82" w:rsidRDefault="0017373F" w:rsidP="00751964">
            <w:pPr>
              <w:spacing w:line="240" w:lineRule="auto"/>
              <w:rPr>
                <w:b/>
                <w:sz w:val="20"/>
                <w:szCs w:val="20"/>
              </w:rPr>
            </w:pPr>
          </w:p>
        </w:tc>
        <w:tc>
          <w:tcPr>
            <w:tcW w:w="850" w:type="dxa"/>
            <w:tcBorders>
              <w:top w:val="single" w:sz="2" w:space="0" w:color="auto"/>
              <w:bottom w:val="single" w:sz="2" w:space="0" w:color="auto"/>
            </w:tcBorders>
          </w:tcPr>
          <w:p w:rsidR="0017373F" w:rsidRPr="005C7F82" w:rsidRDefault="0017373F" w:rsidP="00751964">
            <w:pPr>
              <w:spacing w:line="240" w:lineRule="auto"/>
              <w:rPr>
                <w:b/>
                <w:sz w:val="20"/>
                <w:szCs w:val="20"/>
              </w:rPr>
            </w:pPr>
            <w:r w:rsidRPr="005C7F82">
              <w:rPr>
                <w:b/>
                <w:sz w:val="20"/>
                <w:szCs w:val="20"/>
              </w:rPr>
              <w:t>летом</w:t>
            </w:r>
          </w:p>
        </w:tc>
        <w:tc>
          <w:tcPr>
            <w:tcW w:w="947" w:type="dxa"/>
            <w:tcBorders>
              <w:top w:val="single" w:sz="2" w:space="0" w:color="auto"/>
              <w:bottom w:val="single" w:sz="2" w:space="0" w:color="auto"/>
            </w:tcBorders>
          </w:tcPr>
          <w:p w:rsidR="0017373F" w:rsidRPr="005C7F82" w:rsidRDefault="0017373F" w:rsidP="00751964">
            <w:pPr>
              <w:spacing w:line="240" w:lineRule="auto"/>
              <w:rPr>
                <w:b/>
                <w:sz w:val="20"/>
                <w:szCs w:val="20"/>
              </w:rPr>
            </w:pPr>
            <w:r w:rsidRPr="005C7F82">
              <w:rPr>
                <w:b/>
                <w:sz w:val="20"/>
                <w:szCs w:val="20"/>
              </w:rPr>
              <w:t>зимой</w:t>
            </w:r>
          </w:p>
        </w:tc>
        <w:tc>
          <w:tcPr>
            <w:tcW w:w="2782" w:type="dxa"/>
            <w:vMerge/>
            <w:tcBorders>
              <w:top w:val="single" w:sz="2" w:space="0" w:color="auto"/>
              <w:bottom w:val="single" w:sz="2" w:space="0" w:color="auto"/>
              <w:right w:val="single" w:sz="2" w:space="0" w:color="auto"/>
            </w:tcBorders>
          </w:tcPr>
          <w:p w:rsidR="0017373F" w:rsidRPr="005C7F82" w:rsidRDefault="0017373F" w:rsidP="00751964">
            <w:pPr>
              <w:spacing w:line="240" w:lineRule="auto"/>
              <w:rPr>
                <w:sz w:val="20"/>
                <w:szCs w:val="20"/>
              </w:rPr>
            </w:pPr>
          </w:p>
        </w:tc>
      </w:tr>
      <w:tr w:rsidR="0017373F" w:rsidRPr="005C7F82" w:rsidTr="00970A6E">
        <w:trPr>
          <w:trHeight w:val="227"/>
          <w:jc w:val="center"/>
        </w:trPr>
        <w:tc>
          <w:tcPr>
            <w:tcW w:w="14491" w:type="dxa"/>
            <w:gridSpan w:val="11"/>
            <w:tcBorders>
              <w:top w:val="single" w:sz="2" w:space="0" w:color="auto"/>
              <w:left w:val="single" w:sz="2" w:space="0" w:color="auto"/>
              <w:right w:val="single" w:sz="2" w:space="0" w:color="auto"/>
            </w:tcBorders>
            <w:vAlign w:val="center"/>
          </w:tcPr>
          <w:p w:rsidR="0017373F" w:rsidRPr="005C7F82" w:rsidRDefault="0017373F" w:rsidP="00480183">
            <w:pPr>
              <w:spacing w:line="240" w:lineRule="auto"/>
              <w:jc w:val="center"/>
              <w:rPr>
                <w:sz w:val="20"/>
                <w:szCs w:val="20"/>
              </w:rPr>
            </w:pPr>
            <w:r w:rsidRPr="005C7F82">
              <w:rPr>
                <w:sz w:val="20"/>
                <w:szCs w:val="20"/>
              </w:rPr>
              <w:t xml:space="preserve">с. </w:t>
            </w:r>
            <w:r w:rsidR="00480183" w:rsidRPr="005C7F82">
              <w:rPr>
                <w:sz w:val="20"/>
                <w:szCs w:val="20"/>
              </w:rPr>
              <w:t>Ельцовка</w:t>
            </w:r>
          </w:p>
        </w:tc>
      </w:tr>
      <w:tr w:rsidR="0017373F" w:rsidRPr="005C7F82" w:rsidTr="00970A6E">
        <w:trPr>
          <w:trHeight w:val="227"/>
          <w:jc w:val="center"/>
        </w:trPr>
        <w:tc>
          <w:tcPr>
            <w:tcW w:w="1350" w:type="dxa"/>
            <w:vAlign w:val="center"/>
          </w:tcPr>
          <w:p w:rsidR="0017373F" w:rsidRPr="005C7F82" w:rsidRDefault="0017373F" w:rsidP="00751964">
            <w:pPr>
              <w:spacing w:line="240" w:lineRule="auto"/>
              <w:jc w:val="center"/>
              <w:rPr>
                <w:sz w:val="20"/>
                <w:szCs w:val="20"/>
              </w:rPr>
            </w:pPr>
            <w:r w:rsidRPr="005C7F82">
              <w:rPr>
                <w:sz w:val="20"/>
                <w:szCs w:val="20"/>
              </w:rPr>
              <w:t>1</w:t>
            </w:r>
          </w:p>
        </w:tc>
        <w:tc>
          <w:tcPr>
            <w:tcW w:w="1049" w:type="dxa"/>
            <w:shd w:val="clear" w:color="auto" w:fill="auto"/>
            <w:vAlign w:val="center"/>
          </w:tcPr>
          <w:p w:rsidR="0017373F" w:rsidRPr="005C7F82" w:rsidRDefault="00E23173" w:rsidP="00751964">
            <w:pPr>
              <w:spacing w:line="240" w:lineRule="auto"/>
              <w:jc w:val="center"/>
              <w:rPr>
                <w:sz w:val="20"/>
                <w:szCs w:val="20"/>
              </w:rPr>
            </w:pPr>
            <w:r w:rsidRPr="005C7F82">
              <w:rPr>
                <w:sz w:val="20"/>
                <w:szCs w:val="20"/>
              </w:rPr>
              <w:t>1</w:t>
            </w:r>
          </w:p>
        </w:tc>
        <w:tc>
          <w:tcPr>
            <w:tcW w:w="1134" w:type="dxa"/>
            <w:shd w:val="clear" w:color="auto" w:fill="auto"/>
            <w:vAlign w:val="center"/>
          </w:tcPr>
          <w:p w:rsidR="0017373F" w:rsidRPr="005C7F82" w:rsidRDefault="0017373F" w:rsidP="00751964">
            <w:pPr>
              <w:spacing w:line="240" w:lineRule="auto"/>
              <w:jc w:val="center"/>
              <w:rPr>
                <w:sz w:val="20"/>
                <w:szCs w:val="20"/>
              </w:rPr>
            </w:pPr>
            <w:r w:rsidRPr="005C7F82">
              <w:rPr>
                <w:sz w:val="20"/>
                <w:szCs w:val="20"/>
              </w:rPr>
              <w:t>1986</w:t>
            </w:r>
          </w:p>
        </w:tc>
        <w:tc>
          <w:tcPr>
            <w:tcW w:w="1236" w:type="dxa"/>
            <w:shd w:val="clear" w:color="auto" w:fill="auto"/>
            <w:vAlign w:val="center"/>
          </w:tcPr>
          <w:p w:rsidR="0017373F" w:rsidRPr="005C7F82" w:rsidRDefault="00550898" w:rsidP="00751964">
            <w:pPr>
              <w:spacing w:line="240" w:lineRule="auto"/>
              <w:jc w:val="center"/>
              <w:rPr>
                <w:sz w:val="20"/>
                <w:szCs w:val="20"/>
              </w:rPr>
            </w:pPr>
            <w:r w:rsidRPr="005C7F82">
              <w:rPr>
                <w:sz w:val="20"/>
                <w:szCs w:val="20"/>
              </w:rPr>
              <w:t>73</w:t>
            </w:r>
          </w:p>
        </w:tc>
        <w:tc>
          <w:tcPr>
            <w:tcW w:w="1260" w:type="dxa"/>
            <w:shd w:val="clear" w:color="auto" w:fill="auto"/>
            <w:vAlign w:val="center"/>
          </w:tcPr>
          <w:p w:rsidR="0017373F" w:rsidRPr="005C7F82" w:rsidRDefault="00550898" w:rsidP="00751964">
            <w:pPr>
              <w:spacing w:line="240" w:lineRule="auto"/>
              <w:jc w:val="center"/>
              <w:rPr>
                <w:sz w:val="20"/>
                <w:szCs w:val="20"/>
              </w:rPr>
            </w:pPr>
            <w:r w:rsidRPr="005C7F82">
              <w:rPr>
                <w:sz w:val="20"/>
                <w:szCs w:val="20"/>
              </w:rPr>
              <w:t>159</w:t>
            </w:r>
          </w:p>
        </w:tc>
        <w:tc>
          <w:tcPr>
            <w:tcW w:w="1210" w:type="dxa"/>
            <w:shd w:val="clear" w:color="auto" w:fill="auto"/>
            <w:vAlign w:val="center"/>
          </w:tcPr>
          <w:p w:rsidR="0017373F" w:rsidRPr="005C7F82" w:rsidRDefault="0017373F" w:rsidP="00751964">
            <w:pPr>
              <w:spacing w:line="240" w:lineRule="auto"/>
              <w:jc w:val="center"/>
              <w:rPr>
                <w:sz w:val="20"/>
                <w:szCs w:val="20"/>
              </w:rPr>
            </w:pPr>
            <w:r w:rsidRPr="005C7F82">
              <w:rPr>
                <w:sz w:val="20"/>
                <w:szCs w:val="20"/>
              </w:rPr>
              <w:t>63</w:t>
            </w:r>
          </w:p>
        </w:tc>
        <w:tc>
          <w:tcPr>
            <w:tcW w:w="1255" w:type="dxa"/>
            <w:shd w:val="clear" w:color="auto" w:fill="auto"/>
            <w:vAlign w:val="center"/>
          </w:tcPr>
          <w:p w:rsidR="0017373F" w:rsidRPr="005C7F82" w:rsidRDefault="0017373F" w:rsidP="00550898">
            <w:pPr>
              <w:spacing w:line="240" w:lineRule="auto"/>
              <w:jc w:val="center"/>
              <w:rPr>
                <w:sz w:val="20"/>
                <w:szCs w:val="20"/>
              </w:rPr>
            </w:pPr>
            <w:r w:rsidRPr="005C7F82">
              <w:rPr>
                <w:sz w:val="20"/>
                <w:szCs w:val="20"/>
              </w:rPr>
              <w:t>ЭЦВ-</w:t>
            </w:r>
            <w:r w:rsidR="00550898" w:rsidRPr="005C7F82">
              <w:rPr>
                <w:sz w:val="20"/>
                <w:szCs w:val="20"/>
              </w:rPr>
              <w:t>8</w:t>
            </w:r>
            <w:r w:rsidRPr="005C7F82">
              <w:rPr>
                <w:sz w:val="20"/>
                <w:szCs w:val="20"/>
              </w:rPr>
              <w:t>-</w:t>
            </w:r>
            <w:r w:rsidR="00550898" w:rsidRPr="005C7F82">
              <w:rPr>
                <w:sz w:val="20"/>
                <w:szCs w:val="20"/>
              </w:rPr>
              <w:t>1</w:t>
            </w:r>
          </w:p>
        </w:tc>
        <w:tc>
          <w:tcPr>
            <w:tcW w:w="1418" w:type="dxa"/>
            <w:shd w:val="clear" w:color="auto" w:fill="auto"/>
            <w:vAlign w:val="center"/>
          </w:tcPr>
          <w:p w:rsidR="0017373F" w:rsidRPr="005C7F82" w:rsidRDefault="00550898" w:rsidP="00751964">
            <w:pPr>
              <w:spacing w:line="240" w:lineRule="auto"/>
              <w:jc w:val="center"/>
              <w:rPr>
                <w:sz w:val="20"/>
                <w:szCs w:val="20"/>
              </w:rPr>
            </w:pPr>
            <w:r w:rsidRPr="005C7F82">
              <w:rPr>
                <w:sz w:val="20"/>
                <w:szCs w:val="20"/>
              </w:rPr>
              <w:t>64</w:t>
            </w:r>
          </w:p>
        </w:tc>
        <w:tc>
          <w:tcPr>
            <w:tcW w:w="850" w:type="dxa"/>
            <w:shd w:val="clear" w:color="auto" w:fill="auto"/>
            <w:vAlign w:val="center"/>
          </w:tcPr>
          <w:p w:rsidR="0017373F" w:rsidRPr="005C7F82" w:rsidRDefault="0017373F" w:rsidP="00550898">
            <w:pPr>
              <w:spacing w:line="240" w:lineRule="auto"/>
              <w:jc w:val="center"/>
              <w:rPr>
                <w:sz w:val="20"/>
                <w:szCs w:val="20"/>
              </w:rPr>
            </w:pPr>
            <w:r w:rsidRPr="005C7F82">
              <w:rPr>
                <w:sz w:val="20"/>
                <w:szCs w:val="20"/>
              </w:rPr>
              <w:t>2</w:t>
            </w:r>
            <w:r w:rsidR="00550898" w:rsidRPr="005C7F82">
              <w:rPr>
                <w:sz w:val="20"/>
                <w:szCs w:val="20"/>
              </w:rPr>
              <w:t>0</w:t>
            </w:r>
          </w:p>
        </w:tc>
        <w:tc>
          <w:tcPr>
            <w:tcW w:w="947" w:type="dxa"/>
            <w:shd w:val="clear" w:color="auto" w:fill="auto"/>
            <w:vAlign w:val="center"/>
          </w:tcPr>
          <w:p w:rsidR="0017373F" w:rsidRPr="005C7F82" w:rsidRDefault="0017373F" w:rsidP="00550898">
            <w:pPr>
              <w:spacing w:line="240" w:lineRule="auto"/>
              <w:jc w:val="center"/>
              <w:rPr>
                <w:sz w:val="20"/>
                <w:szCs w:val="20"/>
              </w:rPr>
            </w:pPr>
            <w:r w:rsidRPr="005C7F82">
              <w:rPr>
                <w:sz w:val="20"/>
                <w:szCs w:val="20"/>
              </w:rPr>
              <w:t>1</w:t>
            </w:r>
            <w:r w:rsidR="00550898" w:rsidRPr="005C7F82">
              <w:rPr>
                <w:sz w:val="20"/>
                <w:szCs w:val="20"/>
              </w:rPr>
              <w:t>4</w:t>
            </w:r>
          </w:p>
        </w:tc>
        <w:tc>
          <w:tcPr>
            <w:tcW w:w="2782" w:type="dxa"/>
            <w:shd w:val="clear" w:color="auto" w:fill="auto"/>
            <w:vAlign w:val="center"/>
          </w:tcPr>
          <w:p w:rsidR="0017373F" w:rsidRPr="005C7F82" w:rsidRDefault="0017373F" w:rsidP="00751964">
            <w:pPr>
              <w:spacing w:line="240" w:lineRule="auto"/>
              <w:jc w:val="center"/>
              <w:rPr>
                <w:sz w:val="20"/>
                <w:szCs w:val="20"/>
              </w:rPr>
            </w:pPr>
            <w:r w:rsidRPr="005C7F82">
              <w:rPr>
                <w:sz w:val="20"/>
                <w:szCs w:val="20"/>
              </w:rPr>
              <w:t>100</w:t>
            </w:r>
          </w:p>
        </w:tc>
      </w:tr>
      <w:tr w:rsidR="0017373F" w:rsidRPr="005C7F82" w:rsidTr="00970A6E">
        <w:trPr>
          <w:trHeight w:val="227"/>
          <w:jc w:val="center"/>
        </w:trPr>
        <w:tc>
          <w:tcPr>
            <w:tcW w:w="1350" w:type="dxa"/>
            <w:vAlign w:val="center"/>
          </w:tcPr>
          <w:p w:rsidR="0017373F" w:rsidRPr="005C7F82" w:rsidRDefault="0017373F" w:rsidP="00751964">
            <w:pPr>
              <w:spacing w:line="240" w:lineRule="auto"/>
              <w:jc w:val="center"/>
              <w:rPr>
                <w:sz w:val="20"/>
                <w:szCs w:val="20"/>
              </w:rPr>
            </w:pPr>
            <w:r w:rsidRPr="005C7F82">
              <w:rPr>
                <w:sz w:val="20"/>
                <w:szCs w:val="20"/>
              </w:rPr>
              <w:t>2</w:t>
            </w:r>
          </w:p>
        </w:tc>
        <w:tc>
          <w:tcPr>
            <w:tcW w:w="1049" w:type="dxa"/>
            <w:shd w:val="clear" w:color="auto" w:fill="auto"/>
            <w:vAlign w:val="center"/>
          </w:tcPr>
          <w:p w:rsidR="0017373F" w:rsidRPr="005C7F82" w:rsidRDefault="00E23173" w:rsidP="00751964">
            <w:pPr>
              <w:spacing w:line="240" w:lineRule="auto"/>
              <w:jc w:val="center"/>
              <w:rPr>
                <w:sz w:val="20"/>
                <w:szCs w:val="20"/>
              </w:rPr>
            </w:pPr>
            <w:r w:rsidRPr="005C7F82">
              <w:rPr>
                <w:sz w:val="20"/>
                <w:szCs w:val="20"/>
              </w:rPr>
              <w:t>2</w:t>
            </w:r>
          </w:p>
        </w:tc>
        <w:tc>
          <w:tcPr>
            <w:tcW w:w="1134" w:type="dxa"/>
            <w:shd w:val="clear" w:color="auto" w:fill="auto"/>
            <w:vAlign w:val="center"/>
          </w:tcPr>
          <w:p w:rsidR="0017373F" w:rsidRPr="005C7F82" w:rsidRDefault="00550898" w:rsidP="00751964">
            <w:pPr>
              <w:spacing w:line="240" w:lineRule="auto"/>
              <w:jc w:val="center"/>
              <w:rPr>
                <w:sz w:val="20"/>
                <w:szCs w:val="20"/>
              </w:rPr>
            </w:pPr>
            <w:r w:rsidRPr="005C7F82">
              <w:rPr>
                <w:sz w:val="20"/>
                <w:szCs w:val="20"/>
              </w:rPr>
              <w:t>1989</w:t>
            </w:r>
          </w:p>
        </w:tc>
        <w:tc>
          <w:tcPr>
            <w:tcW w:w="1236" w:type="dxa"/>
            <w:shd w:val="clear" w:color="auto" w:fill="auto"/>
            <w:vAlign w:val="center"/>
          </w:tcPr>
          <w:p w:rsidR="0017373F" w:rsidRPr="005C7F82" w:rsidRDefault="00550898" w:rsidP="00751964">
            <w:pPr>
              <w:spacing w:line="240" w:lineRule="auto"/>
              <w:jc w:val="center"/>
              <w:rPr>
                <w:sz w:val="20"/>
                <w:szCs w:val="20"/>
              </w:rPr>
            </w:pPr>
            <w:r w:rsidRPr="005C7F82">
              <w:rPr>
                <w:sz w:val="20"/>
                <w:szCs w:val="20"/>
              </w:rPr>
              <w:t>81</w:t>
            </w:r>
          </w:p>
        </w:tc>
        <w:tc>
          <w:tcPr>
            <w:tcW w:w="1260" w:type="dxa"/>
            <w:shd w:val="clear" w:color="auto" w:fill="auto"/>
            <w:vAlign w:val="center"/>
          </w:tcPr>
          <w:p w:rsidR="0017373F" w:rsidRPr="005C7F82" w:rsidRDefault="00550898" w:rsidP="00751964">
            <w:pPr>
              <w:spacing w:line="240" w:lineRule="auto"/>
              <w:jc w:val="center"/>
              <w:rPr>
                <w:sz w:val="20"/>
                <w:szCs w:val="20"/>
              </w:rPr>
            </w:pPr>
            <w:r w:rsidRPr="005C7F82">
              <w:rPr>
                <w:sz w:val="20"/>
                <w:szCs w:val="20"/>
              </w:rPr>
              <w:t>159</w:t>
            </w:r>
          </w:p>
        </w:tc>
        <w:tc>
          <w:tcPr>
            <w:tcW w:w="1210" w:type="dxa"/>
            <w:shd w:val="clear" w:color="auto" w:fill="auto"/>
            <w:vAlign w:val="center"/>
          </w:tcPr>
          <w:p w:rsidR="0017373F" w:rsidRPr="005C7F82" w:rsidRDefault="0017373F" w:rsidP="00751964">
            <w:pPr>
              <w:spacing w:line="240" w:lineRule="auto"/>
              <w:jc w:val="center"/>
              <w:rPr>
                <w:sz w:val="20"/>
                <w:szCs w:val="20"/>
              </w:rPr>
            </w:pPr>
            <w:r w:rsidRPr="005C7F82">
              <w:rPr>
                <w:sz w:val="20"/>
                <w:szCs w:val="20"/>
              </w:rPr>
              <w:t>40</w:t>
            </w:r>
          </w:p>
        </w:tc>
        <w:tc>
          <w:tcPr>
            <w:tcW w:w="1255" w:type="dxa"/>
            <w:shd w:val="clear" w:color="auto" w:fill="auto"/>
            <w:vAlign w:val="center"/>
          </w:tcPr>
          <w:p w:rsidR="0017373F" w:rsidRPr="005C7F82" w:rsidRDefault="00550898" w:rsidP="00550898">
            <w:pPr>
              <w:spacing w:line="240" w:lineRule="auto"/>
              <w:jc w:val="center"/>
              <w:rPr>
                <w:sz w:val="20"/>
                <w:szCs w:val="20"/>
              </w:rPr>
            </w:pPr>
            <w:r w:rsidRPr="005C7F82">
              <w:rPr>
                <w:sz w:val="20"/>
                <w:szCs w:val="20"/>
              </w:rPr>
              <w:t>К</w:t>
            </w:r>
            <w:r w:rsidR="0017373F" w:rsidRPr="005C7F82">
              <w:rPr>
                <w:sz w:val="20"/>
                <w:szCs w:val="20"/>
              </w:rPr>
              <w:t>-</w:t>
            </w:r>
            <w:r w:rsidRPr="005C7F82">
              <w:rPr>
                <w:sz w:val="20"/>
                <w:szCs w:val="20"/>
              </w:rPr>
              <w:t>100</w:t>
            </w:r>
            <w:r w:rsidR="0017373F" w:rsidRPr="005C7F82">
              <w:rPr>
                <w:sz w:val="20"/>
                <w:szCs w:val="20"/>
              </w:rPr>
              <w:t>-</w:t>
            </w:r>
            <w:r w:rsidRPr="005C7F82">
              <w:rPr>
                <w:sz w:val="20"/>
                <w:szCs w:val="20"/>
              </w:rPr>
              <w:t>8</w:t>
            </w:r>
            <w:r w:rsidR="0017373F" w:rsidRPr="005C7F82">
              <w:rPr>
                <w:sz w:val="20"/>
                <w:szCs w:val="20"/>
              </w:rPr>
              <w:t>0-</w:t>
            </w:r>
            <w:r w:rsidRPr="005C7F82">
              <w:rPr>
                <w:sz w:val="20"/>
                <w:szCs w:val="20"/>
              </w:rPr>
              <w:t>16</w:t>
            </w:r>
            <w:r w:rsidR="0017373F" w:rsidRPr="005C7F82">
              <w:rPr>
                <w:sz w:val="20"/>
                <w:szCs w:val="20"/>
              </w:rPr>
              <w:t>0</w:t>
            </w:r>
          </w:p>
        </w:tc>
        <w:tc>
          <w:tcPr>
            <w:tcW w:w="1418" w:type="dxa"/>
            <w:shd w:val="clear" w:color="auto" w:fill="auto"/>
            <w:vAlign w:val="center"/>
          </w:tcPr>
          <w:p w:rsidR="0017373F" w:rsidRPr="005C7F82" w:rsidRDefault="00550898" w:rsidP="00751964">
            <w:pPr>
              <w:spacing w:line="240" w:lineRule="auto"/>
              <w:jc w:val="center"/>
              <w:rPr>
                <w:sz w:val="20"/>
                <w:szCs w:val="20"/>
              </w:rPr>
            </w:pPr>
            <w:r w:rsidRPr="005C7F82">
              <w:rPr>
                <w:sz w:val="20"/>
                <w:szCs w:val="20"/>
              </w:rPr>
              <w:t>7</w:t>
            </w:r>
            <w:r w:rsidR="0017373F" w:rsidRPr="005C7F82">
              <w:rPr>
                <w:sz w:val="20"/>
                <w:szCs w:val="20"/>
              </w:rPr>
              <w:t>5</w:t>
            </w:r>
          </w:p>
        </w:tc>
        <w:tc>
          <w:tcPr>
            <w:tcW w:w="850" w:type="dxa"/>
            <w:shd w:val="clear" w:color="auto" w:fill="auto"/>
            <w:vAlign w:val="center"/>
          </w:tcPr>
          <w:p w:rsidR="0017373F" w:rsidRPr="005C7F82" w:rsidRDefault="0017373F" w:rsidP="00550898">
            <w:pPr>
              <w:spacing w:line="240" w:lineRule="auto"/>
              <w:jc w:val="center"/>
              <w:rPr>
                <w:sz w:val="20"/>
                <w:szCs w:val="20"/>
              </w:rPr>
            </w:pPr>
            <w:r w:rsidRPr="005C7F82">
              <w:rPr>
                <w:sz w:val="20"/>
                <w:szCs w:val="20"/>
              </w:rPr>
              <w:t>2</w:t>
            </w:r>
            <w:r w:rsidR="00550898" w:rsidRPr="005C7F82">
              <w:rPr>
                <w:sz w:val="20"/>
                <w:szCs w:val="20"/>
              </w:rPr>
              <w:t>0</w:t>
            </w:r>
          </w:p>
        </w:tc>
        <w:tc>
          <w:tcPr>
            <w:tcW w:w="947" w:type="dxa"/>
            <w:shd w:val="clear" w:color="auto" w:fill="auto"/>
            <w:vAlign w:val="center"/>
          </w:tcPr>
          <w:p w:rsidR="0017373F" w:rsidRPr="005C7F82" w:rsidRDefault="00550898" w:rsidP="00751964">
            <w:pPr>
              <w:spacing w:line="240" w:lineRule="auto"/>
              <w:jc w:val="center"/>
              <w:rPr>
                <w:sz w:val="20"/>
                <w:szCs w:val="20"/>
              </w:rPr>
            </w:pPr>
            <w:r w:rsidRPr="005C7F82">
              <w:rPr>
                <w:sz w:val="20"/>
                <w:szCs w:val="20"/>
              </w:rPr>
              <w:t>14</w:t>
            </w:r>
          </w:p>
        </w:tc>
        <w:tc>
          <w:tcPr>
            <w:tcW w:w="2782" w:type="dxa"/>
            <w:shd w:val="clear" w:color="auto" w:fill="auto"/>
            <w:vAlign w:val="center"/>
          </w:tcPr>
          <w:p w:rsidR="0017373F" w:rsidRPr="005C7F82" w:rsidRDefault="0017373F" w:rsidP="00751964">
            <w:pPr>
              <w:spacing w:line="240" w:lineRule="auto"/>
              <w:jc w:val="center"/>
              <w:rPr>
                <w:sz w:val="20"/>
                <w:szCs w:val="20"/>
              </w:rPr>
            </w:pPr>
            <w:r w:rsidRPr="005C7F82">
              <w:rPr>
                <w:sz w:val="20"/>
                <w:szCs w:val="20"/>
              </w:rPr>
              <w:t>100</w:t>
            </w:r>
          </w:p>
        </w:tc>
      </w:tr>
      <w:tr w:rsidR="0017373F" w:rsidRPr="005C7F82" w:rsidTr="00970A6E">
        <w:trPr>
          <w:trHeight w:val="227"/>
          <w:jc w:val="center"/>
        </w:trPr>
        <w:tc>
          <w:tcPr>
            <w:tcW w:w="1350" w:type="dxa"/>
            <w:vAlign w:val="center"/>
          </w:tcPr>
          <w:p w:rsidR="0017373F" w:rsidRPr="005C7F82" w:rsidRDefault="0017373F" w:rsidP="00751964">
            <w:pPr>
              <w:spacing w:line="240" w:lineRule="auto"/>
              <w:jc w:val="center"/>
              <w:rPr>
                <w:sz w:val="20"/>
                <w:szCs w:val="20"/>
              </w:rPr>
            </w:pPr>
            <w:r w:rsidRPr="005C7F82">
              <w:rPr>
                <w:sz w:val="20"/>
                <w:szCs w:val="20"/>
              </w:rPr>
              <w:t>3</w:t>
            </w:r>
          </w:p>
        </w:tc>
        <w:tc>
          <w:tcPr>
            <w:tcW w:w="1049" w:type="dxa"/>
            <w:shd w:val="clear" w:color="auto" w:fill="auto"/>
            <w:vAlign w:val="center"/>
          </w:tcPr>
          <w:p w:rsidR="0017373F" w:rsidRPr="005C7F82" w:rsidRDefault="0017373F" w:rsidP="00E23173">
            <w:pPr>
              <w:spacing w:line="240" w:lineRule="auto"/>
              <w:jc w:val="center"/>
              <w:rPr>
                <w:sz w:val="20"/>
                <w:szCs w:val="20"/>
              </w:rPr>
            </w:pPr>
            <w:r w:rsidRPr="005C7F82">
              <w:rPr>
                <w:sz w:val="20"/>
                <w:szCs w:val="20"/>
              </w:rPr>
              <w:t>3</w:t>
            </w:r>
          </w:p>
        </w:tc>
        <w:tc>
          <w:tcPr>
            <w:tcW w:w="1134" w:type="dxa"/>
            <w:shd w:val="clear" w:color="auto" w:fill="auto"/>
            <w:vAlign w:val="center"/>
          </w:tcPr>
          <w:p w:rsidR="0017373F" w:rsidRPr="005C7F82" w:rsidRDefault="00550898" w:rsidP="00751964">
            <w:pPr>
              <w:spacing w:line="240" w:lineRule="auto"/>
              <w:jc w:val="center"/>
              <w:rPr>
                <w:sz w:val="20"/>
                <w:szCs w:val="20"/>
              </w:rPr>
            </w:pPr>
            <w:r w:rsidRPr="005C7F82">
              <w:rPr>
                <w:sz w:val="20"/>
                <w:szCs w:val="20"/>
              </w:rPr>
              <w:t>1995</w:t>
            </w:r>
          </w:p>
        </w:tc>
        <w:tc>
          <w:tcPr>
            <w:tcW w:w="1236" w:type="dxa"/>
            <w:shd w:val="clear" w:color="auto" w:fill="auto"/>
            <w:vAlign w:val="center"/>
          </w:tcPr>
          <w:p w:rsidR="0017373F" w:rsidRPr="005C7F82" w:rsidRDefault="00550898" w:rsidP="00751964">
            <w:pPr>
              <w:spacing w:line="240" w:lineRule="auto"/>
              <w:jc w:val="center"/>
              <w:rPr>
                <w:sz w:val="20"/>
                <w:szCs w:val="20"/>
              </w:rPr>
            </w:pPr>
            <w:r w:rsidRPr="005C7F82">
              <w:rPr>
                <w:sz w:val="20"/>
                <w:szCs w:val="20"/>
              </w:rPr>
              <w:t>76</w:t>
            </w:r>
          </w:p>
        </w:tc>
        <w:tc>
          <w:tcPr>
            <w:tcW w:w="1260" w:type="dxa"/>
            <w:shd w:val="clear" w:color="auto" w:fill="auto"/>
            <w:vAlign w:val="center"/>
          </w:tcPr>
          <w:p w:rsidR="0017373F" w:rsidRPr="005C7F82" w:rsidRDefault="0017373F" w:rsidP="00751964">
            <w:pPr>
              <w:spacing w:line="240" w:lineRule="auto"/>
              <w:jc w:val="center"/>
              <w:rPr>
                <w:sz w:val="20"/>
                <w:szCs w:val="20"/>
              </w:rPr>
            </w:pPr>
            <w:r w:rsidRPr="005C7F82">
              <w:rPr>
                <w:sz w:val="20"/>
                <w:szCs w:val="20"/>
              </w:rPr>
              <w:t>н/д</w:t>
            </w:r>
          </w:p>
        </w:tc>
        <w:tc>
          <w:tcPr>
            <w:tcW w:w="1210" w:type="dxa"/>
            <w:shd w:val="clear" w:color="auto" w:fill="auto"/>
            <w:vAlign w:val="center"/>
          </w:tcPr>
          <w:p w:rsidR="0017373F" w:rsidRPr="005C7F82" w:rsidRDefault="0017373F" w:rsidP="00751964">
            <w:pPr>
              <w:spacing w:line="240" w:lineRule="auto"/>
              <w:jc w:val="center"/>
              <w:rPr>
                <w:sz w:val="20"/>
                <w:szCs w:val="20"/>
              </w:rPr>
            </w:pPr>
            <w:r w:rsidRPr="005C7F82">
              <w:rPr>
                <w:sz w:val="20"/>
                <w:szCs w:val="20"/>
              </w:rPr>
              <w:t>н/д</w:t>
            </w:r>
          </w:p>
        </w:tc>
        <w:tc>
          <w:tcPr>
            <w:tcW w:w="1255" w:type="dxa"/>
            <w:shd w:val="clear" w:color="auto" w:fill="auto"/>
            <w:vAlign w:val="center"/>
          </w:tcPr>
          <w:p w:rsidR="0017373F" w:rsidRPr="005C7F82" w:rsidRDefault="0017373F" w:rsidP="00751964">
            <w:pPr>
              <w:spacing w:line="240" w:lineRule="auto"/>
              <w:jc w:val="center"/>
              <w:rPr>
                <w:sz w:val="20"/>
                <w:szCs w:val="20"/>
              </w:rPr>
            </w:pPr>
            <w:r w:rsidRPr="005C7F82">
              <w:rPr>
                <w:sz w:val="20"/>
                <w:szCs w:val="20"/>
              </w:rPr>
              <w:t>н/д</w:t>
            </w:r>
          </w:p>
        </w:tc>
        <w:tc>
          <w:tcPr>
            <w:tcW w:w="1418" w:type="dxa"/>
            <w:shd w:val="clear" w:color="auto" w:fill="auto"/>
            <w:vAlign w:val="center"/>
          </w:tcPr>
          <w:p w:rsidR="0017373F" w:rsidRPr="005C7F82" w:rsidRDefault="0017373F" w:rsidP="00751964">
            <w:pPr>
              <w:spacing w:line="240" w:lineRule="auto"/>
              <w:jc w:val="center"/>
              <w:rPr>
                <w:sz w:val="20"/>
                <w:szCs w:val="20"/>
              </w:rPr>
            </w:pPr>
            <w:r w:rsidRPr="005C7F82">
              <w:rPr>
                <w:sz w:val="20"/>
                <w:szCs w:val="20"/>
              </w:rPr>
              <w:t>н/д</w:t>
            </w:r>
          </w:p>
        </w:tc>
        <w:tc>
          <w:tcPr>
            <w:tcW w:w="850" w:type="dxa"/>
            <w:shd w:val="clear" w:color="auto" w:fill="auto"/>
            <w:vAlign w:val="center"/>
          </w:tcPr>
          <w:p w:rsidR="0017373F" w:rsidRPr="005C7F82" w:rsidRDefault="00550898" w:rsidP="00640A20">
            <w:pPr>
              <w:spacing w:line="240" w:lineRule="auto"/>
              <w:jc w:val="center"/>
              <w:rPr>
                <w:sz w:val="20"/>
                <w:szCs w:val="20"/>
              </w:rPr>
            </w:pPr>
            <w:r w:rsidRPr="005C7F82">
              <w:rPr>
                <w:sz w:val="20"/>
                <w:szCs w:val="20"/>
              </w:rPr>
              <w:t>н/д</w:t>
            </w:r>
          </w:p>
        </w:tc>
        <w:tc>
          <w:tcPr>
            <w:tcW w:w="947" w:type="dxa"/>
            <w:shd w:val="clear" w:color="auto" w:fill="auto"/>
            <w:vAlign w:val="center"/>
          </w:tcPr>
          <w:p w:rsidR="0017373F" w:rsidRPr="005C7F82" w:rsidRDefault="00550898" w:rsidP="00751964">
            <w:pPr>
              <w:spacing w:line="240" w:lineRule="auto"/>
              <w:jc w:val="center"/>
              <w:rPr>
                <w:sz w:val="20"/>
                <w:szCs w:val="20"/>
              </w:rPr>
            </w:pPr>
            <w:r w:rsidRPr="005C7F82">
              <w:rPr>
                <w:sz w:val="20"/>
                <w:szCs w:val="20"/>
              </w:rPr>
              <w:t>н/д</w:t>
            </w:r>
          </w:p>
        </w:tc>
        <w:tc>
          <w:tcPr>
            <w:tcW w:w="2782" w:type="dxa"/>
            <w:shd w:val="clear" w:color="auto" w:fill="auto"/>
            <w:vAlign w:val="center"/>
          </w:tcPr>
          <w:p w:rsidR="0017373F" w:rsidRPr="005C7F82" w:rsidRDefault="00550898" w:rsidP="00751964">
            <w:pPr>
              <w:spacing w:line="240" w:lineRule="auto"/>
              <w:jc w:val="center"/>
              <w:rPr>
                <w:sz w:val="20"/>
                <w:szCs w:val="20"/>
              </w:rPr>
            </w:pPr>
            <w:r w:rsidRPr="005C7F82">
              <w:rPr>
                <w:sz w:val="20"/>
                <w:szCs w:val="20"/>
              </w:rPr>
              <w:t>н/д</w:t>
            </w:r>
          </w:p>
        </w:tc>
      </w:tr>
      <w:tr w:rsidR="0017373F" w:rsidRPr="005C7F82" w:rsidTr="00970A6E">
        <w:trPr>
          <w:trHeight w:val="227"/>
          <w:jc w:val="center"/>
        </w:trPr>
        <w:tc>
          <w:tcPr>
            <w:tcW w:w="1350" w:type="dxa"/>
            <w:vAlign w:val="center"/>
          </w:tcPr>
          <w:p w:rsidR="0017373F" w:rsidRPr="005C7F82" w:rsidRDefault="0017373F" w:rsidP="00751964">
            <w:pPr>
              <w:spacing w:line="240" w:lineRule="auto"/>
              <w:jc w:val="center"/>
              <w:rPr>
                <w:sz w:val="20"/>
                <w:szCs w:val="20"/>
              </w:rPr>
            </w:pPr>
            <w:r w:rsidRPr="005C7F82">
              <w:rPr>
                <w:sz w:val="20"/>
                <w:szCs w:val="20"/>
              </w:rPr>
              <w:t>4</w:t>
            </w:r>
          </w:p>
        </w:tc>
        <w:tc>
          <w:tcPr>
            <w:tcW w:w="1049" w:type="dxa"/>
            <w:shd w:val="clear" w:color="auto" w:fill="auto"/>
            <w:vAlign w:val="center"/>
          </w:tcPr>
          <w:p w:rsidR="0017373F" w:rsidRPr="005C7F82" w:rsidRDefault="0017373F" w:rsidP="00E23173">
            <w:pPr>
              <w:spacing w:line="240" w:lineRule="auto"/>
              <w:jc w:val="center"/>
              <w:rPr>
                <w:sz w:val="20"/>
                <w:szCs w:val="20"/>
              </w:rPr>
            </w:pPr>
            <w:r w:rsidRPr="005C7F82">
              <w:rPr>
                <w:sz w:val="20"/>
                <w:szCs w:val="20"/>
              </w:rPr>
              <w:t>4</w:t>
            </w:r>
          </w:p>
        </w:tc>
        <w:tc>
          <w:tcPr>
            <w:tcW w:w="1134" w:type="dxa"/>
            <w:shd w:val="clear" w:color="auto" w:fill="auto"/>
            <w:vAlign w:val="center"/>
          </w:tcPr>
          <w:p w:rsidR="0017373F" w:rsidRPr="005C7F82" w:rsidRDefault="00550898" w:rsidP="00751964">
            <w:pPr>
              <w:spacing w:line="240" w:lineRule="auto"/>
              <w:jc w:val="center"/>
              <w:rPr>
                <w:sz w:val="20"/>
                <w:szCs w:val="20"/>
              </w:rPr>
            </w:pPr>
            <w:r w:rsidRPr="005C7F82">
              <w:rPr>
                <w:sz w:val="20"/>
                <w:szCs w:val="20"/>
              </w:rPr>
              <w:t>1995</w:t>
            </w:r>
          </w:p>
        </w:tc>
        <w:tc>
          <w:tcPr>
            <w:tcW w:w="1236" w:type="dxa"/>
            <w:shd w:val="clear" w:color="auto" w:fill="auto"/>
            <w:vAlign w:val="center"/>
          </w:tcPr>
          <w:p w:rsidR="0017373F" w:rsidRPr="005C7F82" w:rsidRDefault="00550898" w:rsidP="003D75C7">
            <w:pPr>
              <w:spacing w:line="240" w:lineRule="auto"/>
              <w:jc w:val="center"/>
              <w:rPr>
                <w:sz w:val="20"/>
                <w:szCs w:val="20"/>
              </w:rPr>
            </w:pPr>
            <w:r w:rsidRPr="005C7F82">
              <w:rPr>
                <w:sz w:val="20"/>
                <w:szCs w:val="20"/>
              </w:rPr>
              <w:t>56</w:t>
            </w:r>
          </w:p>
        </w:tc>
        <w:tc>
          <w:tcPr>
            <w:tcW w:w="1260" w:type="dxa"/>
            <w:shd w:val="clear" w:color="auto" w:fill="auto"/>
            <w:vAlign w:val="center"/>
          </w:tcPr>
          <w:p w:rsidR="0017373F" w:rsidRPr="005C7F82" w:rsidRDefault="00550898" w:rsidP="00751964">
            <w:pPr>
              <w:spacing w:line="240" w:lineRule="auto"/>
              <w:jc w:val="center"/>
              <w:rPr>
                <w:sz w:val="20"/>
                <w:szCs w:val="20"/>
              </w:rPr>
            </w:pPr>
            <w:r w:rsidRPr="005C7F82">
              <w:rPr>
                <w:sz w:val="20"/>
                <w:szCs w:val="20"/>
              </w:rPr>
              <w:t>159</w:t>
            </w:r>
          </w:p>
        </w:tc>
        <w:tc>
          <w:tcPr>
            <w:tcW w:w="1210" w:type="dxa"/>
            <w:shd w:val="clear" w:color="auto" w:fill="auto"/>
            <w:vAlign w:val="center"/>
          </w:tcPr>
          <w:p w:rsidR="0017373F" w:rsidRPr="005C7F82" w:rsidRDefault="0017373F" w:rsidP="00751964">
            <w:pPr>
              <w:spacing w:line="240" w:lineRule="auto"/>
              <w:jc w:val="center"/>
              <w:rPr>
                <w:sz w:val="20"/>
                <w:szCs w:val="20"/>
              </w:rPr>
            </w:pPr>
            <w:r w:rsidRPr="005C7F82">
              <w:rPr>
                <w:sz w:val="20"/>
                <w:szCs w:val="20"/>
              </w:rPr>
              <w:t>н/д</w:t>
            </w:r>
          </w:p>
        </w:tc>
        <w:tc>
          <w:tcPr>
            <w:tcW w:w="1255" w:type="dxa"/>
            <w:shd w:val="clear" w:color="auto" w:fill="auto"/>
            <w:vAlign w:val="center"/>
          </w:tcPr>
          <w:p w:rsidR="0017373F" w:rsidRPr="005C7F82" w:rsidRDefault="00550898" w:rsidP="00550898">
            <w:pPr>
              <w:spacing w:line="240" w:lineRule="auto"/>
              <w:jc w:val="center"/>
              <w:rPr>
                <w:sz w:val="20"/>
                <w:szCs w:val="20"/>
              </w:rPr>
            </w:pPr>
            <w:r w:rsidRPr="005C7F82">
              <w:rPr>
                <w:sz w:val="20"/>
                <w:szCs w:val="20"/>
              </w:rPr>
              <w:t>ЭЦВ-6-10-80</w:t>
            </w:r>
          </w:p>
        </w:tc>
        <w:tc>
          <w:tcPr>
            <w:tcW w:w="1418" w:type="dxa"/>
            <w:shd w:val="clear" w:color="auto" w:fill="auto"/>
            <w:vAlign w:val="center"/>
          </w:tcPr>
          <w:p w:rsidR="0017373F" w:rsidRPr="005C7F82" w:rsidRDefault="00550898" w:rsidP="00751964">
            <w:pPr>
              <w:spacing w:line="240" w:lineRule="auto"/>
              <w:jc w:val="center"/>
              <w:rPr>
                <w:sz w:val="20"/>
                <w:szCs w:val="20"/>
              </w:rPr>
            </w:pPr>
            <w:r w:rsidRPr="005C7F82">
              <w:rPr>
                <w:sz w:val="20"/>
                <w:szCs w:val="20"/>
              </w:rPr>
              <w:t>49</w:t>
            </w:r>
          </w:p>
        </w:tc>
        <w:tc>
          <w:tcPr>
            <w:tcW w:w="850" w:type="dxa"/>
            <w:shd w:val="clear" w:color="auto" w:fill="auto"/>
            <w:vAlign w:val="center"/>
          </w:tcPr>
          <w:p w:rsidR="0017373F" w:rsidRPr="005C7F82" w:rsidRDefault="00550898" w:rsidP="00751964">
            <w:pPr>
              <w:spacing w:line="240" w:lineRule="auto"/>
              <w:jc w:val="center"/>
              <w:rPr>
                <w:sz w:val="20"/>
                <w:szCs w:val="20"/>
              </w:rPr>
            </w:pPr>
            <w:r w:rsidRPr="005C7F82">
              <w:rPr>
                <w:sz w:val="20"/>
                <w:szCs w:val="20"/>
              </w:rPr>
              <w:t>20</w:t>
            </w:r>
          </w:p>
        </w:tc>
        <w:tc>
          <w:tcPr>
            <w:tcW w:w="947" w:type="dxa"/>
            <w:shd w:val="clear" w:color="auto" w:fill="auto"/>
            <w:vAlign w:val="center"/>
          </w:tcPr>
          <w:p w:rsidR="0017373F" w:rsidRPr="005C7F82" w:rsidRDefault="00550898" w:rsidP="00751964">
            <w:pPr>
              <w:spacing w:line="240" w:lineRule="auto"/>
              <w:jc w:val="center"/>
              <w:rPr>
                <w:sz w:val="20"/>
                <w:szCs w:val="20"/>
              </w:rPr>
            </w:pPr>
            <w:r w:rsidRPr="005C7F82">
              <w:rPr>
                <w:sz w:val="20"/>
                <w:szCs w:val="20"/>
              </w:rPr>
              <w:t>14</w:t>
            </w:r>
          </w:p>
        </w:tc>
        <w:tc>
          <w:tcPr>
            <w:tcW w:w="2782" w:type="dxa"/>
            <w:shd w:val="clear" w:color="auto" w:fill="auto"/>
            <w:vAlign w:val="center"/>
          </w:tcPr>
          <w:p w:rsidR="0017373F" w:rsidRPr="005C7F82" w:rsidRDefault="0017373F" w:rsidP="00751964">
            <w:pPr>
              <w:spacing w:line="240" w:lineRule="auto"/>
              <w:jc w:val="center"/>
              <w:rPr>
                <w:sz w:val="20"/>
                <w:szCs w:val="20"/>
              </w:rPr>
            </w:pPr>
            <w:r w:rsidRPr="005C7F82">
              <w:rPr>
                <w:sz w:val="20"/>
                <w:szCs w:val="20"/>
              </w:rPr>
              <w:t>100</w:t>
            </w:r>
          </w:p>
        </w:tc>
      </w:tr>
    </w:tbl>
    <w:p w:rsidR="00751964" w:rsidRPr="005C7F82" w:rsidRDefault="00751964" w:rsidP="00F11E53">
      <w:pPr>
        <w:pStyle w:val="1fff1"/>
        <w:sectPr w:rsidR="00751964" w:rsidRPr="005C7F82" w:rsidSect="00751964">
          <w:pgSz w:w="16839" w:h="11907" w:orient="landscape" w:code="9"/>
          <w:pgMar w:top="1701" w:right="569" w:bottom="851" w:left="968" w:header="170" w:footer="170" w:gutter="0"/>
          <w:cols w:space="708"/>
          <w:docGrid w:linePitch="360"/>
        </w:sectPr>
      </w:pPr>
    </w:p>
    <w:p w:rsidR="00ED0FA3" w:rsidRPr="005C7F82" w:rsidRDefault="00ED0FA3" w:rsidP="00904FC3">
      <w:pPr>
        <w:pStyle w:val="1fff1"/>
        <w:ind w:firstLine="720"/>
        <w:jc w:val="both"/>
      </w:pPr>
      <w:r w:rsidRPr="005C7F82">
        <w:lastRenderedPageBreak/>
        <w:t>Качество воды исследованных проб по микробиологическим, химическим и органолептическим показателям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F9477E" w:rsidRPr="005C7F82" w:rsidRDefault="00F9477E" w:rsidP="00904FC3">
      <w:pPr>
        <w:pStyle w:val="13"/>
        <w:spacing w:before="0"/>
        <w:ind w:left="0" w:firstLine="720"/>
      </w:pPr>
      <w:bookmarkStart w:id="78" w:name="_Toc199328923"/>
      <w:bookmarkStart w:id="79" w:name="_Toc262560663"/>
      <w:bookmarkStart w:id="80" w:name="_Toc408233148"/>
      <w:bookmarkStart w:id="81" w:name="_Toc505777524"/>
      <w:r w:rsidRPr="005C7F82">
        <w:t>Водоотведение (канализация)</w:t>
      </w:r>
      <w:bookmarkEnd w:id="78"/>
      <w:bookmarkEnd w:id="79"/>
      <w:bookmarkEnd w:id="80"/>
      <w:bookmarkEnd w:id="81"/>
    </w:p>
    <w:p w:rsidR="00BA19D8" w:rsidRPr="005C7F82" w:rsidRDefault="00BA19D8" w:rsidP="00904FC3">
      <w:pPr>
        <w:pStyle w:val="1fff1"/>
        <w:ind w:firstLine="720"/>
        <w:jc w:val="both"/>
      </w:pPr>
      <w:r w:rsidRPr="005C7F82">
        <w:t xml:space="preserve">В </w:t>
      </w:r>
      <w:r w:rsidR="0053012C" w:rsidRPr="005C7F82">
        <w:t xml:space="preserve">с. </w:t>
      </w:r>
      <w:r w:rsidR="00AF0014" w:rsidRPr="005C7F82">
        <w:t>Ельцовка</w:t>
      </w:r>
      <w:r w:rsidRPr="005C7F82">
        <w:t xml:space="preserve"> централизованная система канализации отсутствует. Сброс хозяйственно-бытов</w:t>
      </w:r>
      <w:r w:rsidR="00E72CDF" w:rsidRPr="005C7F82">
        <w:t>ых вод осуществляется в уличные</w:t>
      </w:r>
      <w:r w:rsidRPr="005C7F82">
        <w:t xml:space="preserve"> выгребы.</w:t>
      </w:r>
    </w:p>
    <w:p w:rsidR="00F9477E" w:rsidRPr="005C7F82" w:rsidRDefault="00F9477E" w:rsidP="00904FC3">
      <w:pPr>
        <w:pStyle w:val="13"/>
        <w:spacing w:before="0"/>
        <w:ind w:left="0" w:firstLine="720"/>
      </w:pPr>
      <w:bookmarkStart w:id="82" w:name="_Toc262560664"/>
      <w:bookmarkStart w:id="83" w:name="_Toc408233149"/>
      <w:bookmarkStart w:id="84" w:name="_Toc505777525"/>
      <w:r w:rsidRPr="005C7F82">
        <w:t>Теплоснабжение</w:t>
      </w:r>
      <w:bookmarkEnd w:id="82"/>
      <w:bookmarkEnd w:id="83"/>
      <w:bookmarkEnd w:id="84"/>
    </w:p>
    <w:p w:rsidR="00163BD3" w:rsidRPr="005C7F82" w:rsidRDefault="00163BD3" w:rsidP="00904FC3">
      <w:pPr>
        <w:pStyle w:val="1fff1"/>
        <w:ind w:firstLine="720"/>
        <w:jc w:val="both"/>
      </w:pPr>
      <w:r w:rsidRPr="005C7F82">
        <w:t>Централизованное теплоснабжение осуществляет МУП ЖКХ «Восточное». Потребителями тепла являются объекты социальной сферы, административно-общественные здания (иначе объекты общественно - делового назначения (ОДН)) и часть жилого фонда. Оставшаяся часть индивидуального жилого фонда (усадебная застройка) снабжается теплом от автономных индивидуальных источников тепла (печи, камины, котлы на твердом топливе). Для обеспечения горячего водоснабжения предусмотрена установка бытовых электронагревателей (водонагревателей).</w:t>
      </w:r>
    </w:p>
    <w:p w:rsidR="0070117F" w:rsidRPr="005C7F82" w:rsidRDefault="00163BD3" w:rsidP="00904FC3">
      <w:pPr>
        <w:pStyle w:val="1fff1"/>
        <w:ind w:firstLine="720"/>
        <w:jc w:val="both"/>
      </w:pPr>
      <w:r w:rsidRPr="005C7F82">
        <w:t>Подача тепла от источника теплоснабжения осуществляется по тепловым сетям, выполненным из стальных труб. Суммарная протяжённость сетей в однотрубном исполнении составляет 10257 м. Трубопроводы тепловых сетей проложены подземным способом.</w:t>
      </w:r>
    </w:p>
    <w:p w:rsidR="00AD40E3" w:rsidRPr="005C7F82" w:rsidRDefault="00AD40E3" w:rsidP="00904FC3">
      <w:pPr>
        <w:pStyle w:val="1fff1"/>
        <w:ind w:firstLine="720"/>
        <w:jc w:val="both"/>
      </w:pPr>
      <w:r w:rsidRPr="005C7F82">
        <w:t>На котельных МУП ЖКХ «Восточное» установлено 10 водогрейных котлоагрегатов с общей установленной тепловой мощностью 6,86 Гкал/ час. Рабочая температура теплоносителя на отопление 95/70 ° С .</w:t>
      </w:r>
    </w:p>
    <w:p w:rsidR="00AD40E3" w:rsidRPr="005C7F82" w:rsidRDefault="00AD40E3" w:rsidP="00904FC3">
      <w:pPr>
        <w:pStyle w:val="1fff1"/>
        <w:ind w:firstLine="720"/>
        <w:jc w:val="both"/>
      </w:pPr>
      <w:r w:rsidRPr="005C7F82">
        <w:t>Исходная вода поступает из хозяйственно-питьевого водопровода. Подготовка исходной и подпиточной воды не производится.</w:t>
      </w:r>
    </w:p>
    <w:p w:rsidR="00AD40E3" w:rsidRPr="005C7F82" w:rsidRDefault="00AD40E3" w:rsidP="00904FC3">
      <w:pPr>
        <w:pStyle w:val="1fff1"/>
        <w:ind w:firstLine="720"/>
        <w:jc w:val="both"/>
      </w:pPr>
      <w:r w:rsidRPr="005C7F82">
        <w:t>Регулирование температуры сетевой воды, поступающей в теплосеть, производится изменением расхода топлива в зависимости от температуры наружного воздуха.</w:t>
      </w:r>
    </w:p>
    <w:p w:rsidR="00AD40E3" w:rsidRPr="005C7F82" w:rsidRDefault="00AD40E3" w:rsidP="00904FC3">
      <w:pPr>
        <w:pStyle w:val="1fff1"/>
        <w:ind w:firstLine="720"/>
        <w:jc w:val="both"/>
      </w:pPr>
      <w:r w:rsidRPr="005C7F82">
        <w:t>Котельные функционируют только в отопительный период. Система централизованного горячего водоснабжения на территории населенного пункта отсутствует.</w:t>
      </w:r>
    </w:p>
    <w:p w:rsidR="008206B3" w:rsidRPr="005C7F82" w:rsidRDefault="008206B3" w:rsidP="0028629A">
      <w:pPr>
        <w:pStyle w:val="1fff1"/>
        <w:sectPr w:rsidR="008206B3" w:rsidRPr="005C7F82" w:rsidSect="00B37125">
          <w:pgSz w:w="11907" w:h="16839" w:code="9"/>
          <w:pgMar w:top="569" w:right="851" w:bottom="968" w:left="1701" w:header="170" w:footer="170" w:gutter="0"/>
          <w:cols w:space="708"/>
          <w:docGrid w:linePitch="360"/>
        </w:sectPr>
      </w:pPr>
    </w:p>
    <w:p w:rsidR="00BA19D8" w:rsidRPr="005C7F82" w:rsidRDefault="00BA19D8" w:rsidP="004153C6">
      <w:pPr>
        <w:pStyle w:val="Sf7"/>
        <w:jc w:val="right"/>
      </w:pPr>
      <w:r w:rsidRPr="005C7F82">
        <w:lastRenderedPageBreak/>
        <w:t>Таблица 1</w:t>
      </w:r>
      <w:r w:rsidR="00AF0014" w:rsidRPr="005C7F82">
        <w:t>5</w:t>
      </w:r>
    </w:p>
    <w:p w:rsidR="00E72CDF" w:rsidRPr="005C7F82" w:rsidRDefault="0022095A" w:rsidP="009D2C38">
      <w:pPr>
        <w:pStyle w:val="Sf7"/>
        <w:jc w:val="center"/>
      </w:pPr>
      <w:r w:rsidRPr="005C7F82">
        <w:t>Паспортные данные котельных</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93"/>
        <w:gridCol w:w="2268"/>
        <w:gridCol w:w="1701"/>
        <w:gridCol w:w="993"/>
        <w:gridCol w:w="831"/>
        <w:gridCol w:w="1880"/>
        <w:gridCol w:w="1167"/>
        <w:gridCol w:w="709"/>
        <w:gridCol w:w="2169"/>
      </w:tblGrid>
      <w:tr w:rsidR="00B06037" w:rsidRPr="005C7F82" w:rsidTr="00970A6E">
        <w:trPr>
          <w:cantSplit/>
          <w:trHeight w:val="1863"/>
          <w:jc w:val="center"/>
        </w:trPr>
        <w:tc>
          <w:tcPr>
            <w:tcW w:w="3293" w:type="dxa"/>
            <w:vAlign w:val="center"/>
          </w:tcPr>
          <w:p w:rsidR="00B06037" w:rsidRPr="005C7F82" w:rsidRDefault="00B06037" w:rsidP="00AF0014">
            <w:pPr>
              <w:spacing w:line="240" w:lineRule="auto"/>
              <w:contextualSpacing/>
              <w:rPr>
                <w:b/>
                <w:sz w:val="20"/>
                <w:szCs w:val="20"/>
              </w:rPr>
            </w:pPr>
            <w:r w:rsidRPr="005C7F82">
              <w:rPr>
                <w:b/>
                <w:sz w:val="20"/>
                <w:szCs w:val="20"/>
              </w:rPr>
              <w:t>Наименование</w:t>
            </w:r>
          </w:p>
        </w:tc>
        <w:tc>
          <w:tcPr>
            <w:tcW w:w="2268" w:type="dxa"/>
            <w:textDirection w:val="btLr"/>
            <w:vAlign w:val="center"/>
          </w:tcPr>
          <w:p w:rsidR="00B06037" w:rsidRPr="005C7F82" w:rsidRDefault="00B06037" w:rsidP="00441FB2">
            <w:pPr>
              <w:spacing w:line="240" w:lineRule="auto"/>
              <w:ind w:left="113" w:right="113"/>
              <w:contextualSpacing/>
              <w:jc w:val="center"/>
              <w:rPr>
                <w:b/>
                <w:sz w:val="20"/>
                <w:szCs w:val="20"/>
              </w:rPr>
            </w:pPr>
            <w:r w:rsidRPr="005C7F82">
              <w:rPr>
                <w:b/>
                <w:sz w:val="20"/>
                <w:szCs w:val="20"/>
              </w:rPr>
              <w:t>Тип (отдельное, встроенное, пристроенное</w:t>
            </w:r>
          </w:p>
        </w:tc>
        <w:tc>
          <w:tcPr>
            <w:tcW w:w="1701" w:type="dxa"/>
            <w:textDirection w:val="btLr"/>
            <w:vAlign w:val="center"/>
          </w:tcPr>
          <w:p w:rsidR="00B06037" w:rsidRPr="005C7F82" w:rsidRDefault="00B06037" w:rsidP="00441FB2">
            <w:pPr>
              <w:spacing w:line="240" w:lineRule="auto"/>
              <w:ind w:left="113" w:right="113"/>
              <w:contextualSpacing/>
              <w:jc w:val="center"/>
              <w:rPr>
                <w:b/>
                <w:sz w:val="20"/>
                <w:szCs w:val="20"/>
              </w:rPr>
            </w:pPr>
            <w:r w:rsidRPr="005C7F82">
              <w:rPr>
                <w:b/>
                <w:sz w:val="20"/>
                <w:szCs w:val="20"/>
              </w:rPr>
              <w:t>Материал стен</w:t>
            </w:r>
          </w:p>
        </w:tc>
        <w:tc>
          <w:tcPr>
            <w:tcW w:w="993" w:type="dxa"/>
            <w:textDirection w:val="btLr"/>
            <w:vAlign w:val="center"/>
          </w:tcPr>
          <w:p w:rsidR="00B06037" w:rsidRPr="005C7F82" w:rsidRDefault="00B06037" w:rsidP="00441FB2">
            <w:pPr>
              <w:spacing w:line="240" w:lineRule="auto"/>
              <w:ind w:left="113" w:right="113"/>
              <w:contextualSpacing/>
              <w:jc w:val="center"/>
              <w:rPr>
                <w:b/>
                <w:sz w:val="20"/>
                <w:szCs w:val="20"/>
              </w:rPr>
            </w:pPr>
            <w:r w:rsidRPr="005C7F82">
              <w:rPr>
                <w:b/>
                <w:sz w:val="20"/>
                <w:szCs w:val="20"/>
              </w:rPr>
              <w:t>Год ввода в эксплуатацию</w:t>
            </w:r>
          </w:p>
        </w:tc>
        <w:tc>
          <w:tcPr>
            <w:tcW w:w="831" w:type="dxa"/>
            <w:textDirection w:val="btLr"/>
            <w:vAlign w:val="center"/>
          </w:tcPr>
          <w:p w:rsidR="00B06037" w:rsidRPr="005C7F82" w:rsidRDefault="00B06037" w:rsidP="00441FB2">
            <w:pPr>
              <w:spacing w:line="240" w:lineRule="auto"/>
              <w:ind w:left="113" w:right="113"/>
              <w:contextualSpacing/>
              <w:rPr>
                <w:b/>
                <w:sz w:val="20"/>
                <w:szCs w:val="20"/>
              </w:rPr>
            </w:pPr>
            <w:r w:rsidRPr="005C7F82">
              <w:rPr>
                <w:b/>
                <w:sz w:val="20"/>
                <w:szCs w:val="20"/>
              </w:rPr>
              <w:t>Кол-во котлов</w:t>
            </w:r>
          </w:p>
        </w:tc>
        <w:tc>
          <w:tcPr>
            <w:tcW w:w="1880" w:type="dxa"/>
            <w:textDirection w:val="btLr"/>
            <w:vAlign w:val="center"/>
          </w:tcPr>
          <w:p w:rsidR="00B06037" w:rsidRPr="005C7F82" w:rsidRDefault="00B06037" w:rsidP="00441FB2">
            <w:pPr>
              <w:spacing w:line="240" w:lineRule="auto"/>
              <w:ind w:left="113" w:right="113"/>
              <w:contextualSpacing/>
              <w:rPr>
                <w:b/>
                <w:sz w:val="20"/>
                <w:szCs w:val="20"/>
              </w:rPr>
            </w:pPr>
            <w:r w:rsidRPr="005C7F82">
              <w:rPr>
                <w:b/>
                <w:sz w:val="20"/>
                <w:szCs w:val="20"/>
              </w:rPr>
              <w:t xml:space="preserve"> Марка котлов</w:t>
            </w:r>
          </w:p>
        </w:tc>
        <w:tc>
          <w:tcPr>
            <w:tcW w:w="1167" w:type="dxa"/>
            <w:textDirection w:val="btLr"/>
            <w:vAlign w:val="center"/>
          </w:tcPr>
          <w:p w:rsidR="00B06037" w:rsidRPr="005C7F82" w:rsidRDefault="00B06037" w:rsidP="00441FB2">
            <w:pPr>
              <w:spacing w:line="240" w:lineRule="auto"/>
              <w:ind w:left="113" w:right="113"/>
              <w:contextualSpacing/>
              <w:rPr>
                <w:b/>
                <w:sz w:val="20"/>
                <w:szCs w:val="20"/>
              </w:rPr>
            </w:pPr>
            <w:r w:rsidRPr="005C7F82">
              <w:rPr>
                <w:b/>
                <w:sz w:val="20"/>
                <w:szCs w:val="20"/>
              </w:rPr>
              <w:t>Часовая тепло-производительность одного котла, Гкал/ч.</w:t>
            </w:r>
          </w:p>
        </w:tc>
        <w:tc>
          <w:tcPr>
            <w:tcW w:w="709" w:type="dxa"/>
            <w:textDirection w:val="btLr"/>
            <w:vAlign w:val="center"/>
          </w:tcPr>
          <w:p w:rsidR="00B06037" w:rsidRPr="005C7F82" w:rsidRDefault="00B06037" w:rsidP="00441FB2">
            <w:pPr>
              <w:spacing w:line="240" w:lineRule="auto"/>
              <w:ind w:left="113" w:right="113"/>
              <w:contextualSpacing/>
              <w:jc w:val="center"/>
              <w:rPr>
                <w:b/>
                <w:sz w:val="20"/>
                <w:szCs w:val="20"/>
              </w:rPr>
            </w:pPr>
            <w:r w:rsidRPr="005C7F82">
              <w:rPr>
                <w:b/>
                <w:sz w:val="20"/>
                <w:szCs w:val="20"/>
              </w:rPr>
              <w:t>Год начала эксплуатации котлов</w:t>
            </w:r>
          </w:p>
        </w:tc>
        <w:tc>
          <w:tcPr>
            <w:tcW w:w="2169" w:type="dxa"/>
            <w:textDirection w:val="btLr"/>
            <w:vAlign w:val="center"/>
          </w:tcPr>
          <w:p w:rsidR="00B06037" w:rsidRPr="005C7F82" w:rsidRDefault="00B06037" w:rsidP="00441FB2">
            <w:pPr>
              <w:spacing w:line="240" w:lineRule="auto"/>
              <w:ind w:left="113" w:right="113"/>
              <w:contextualSpacing/>
              <w:rPr>
                <w:b/>
                <w:sz w:val="20"/>
                <w:szCs w:val="20"/>
              </w:rPr>
            </w:pPr>
            <w:r w:rsidRPr="005C7F82">
              <w:rPr>
                <w:b/>
                <w:sz w:val="20"/>
                <w:szCs w:val="20"/>
              </w:rPr>
              <w:t xml:space="preserve">Общая мощность котельной Гкал/час </w:t>
            </w:r>
          </w:p>
        </w:tc>
      </w:tr>
      <w:tr w:rsidR="00B06037" w:rsidRPr="005C7F82" w:rsidTr="00970A6E">
        <w:trPr>
          <w:jc w:val="center"/>
        </w:trPr>
        <w:tc>
          <w:tcPr>
            <w:tcW w:w="15011" w:type="dxa"/>
            <w:gridSpan w:val="9"/>
            <w:vAlign w:val="center"/>
          </w:tcPr>
          <w:p w:rsidR="00B06037" w:rsidRPr="005C7F82" w:rsidRDefault="00B06037" w:rsidP="00AF0014">
            <w:pPr>
              <w:spacing w:line="240" w:lineRule="auto"/>
              <w:contextualSpacing/>
              <w:jc w:val="center"/>
              <w:rPr>
                <w:sz w:val="20"/>
                <w:szCs w:val="20"/>
                <w:lang w:val="en-US"/>
              </w:rPr>
            </w:pPr>
            <w:r w:rsidRPr="005C7F82">
              <w:rPr>
                <w:sz w:val="20"/>
                <w:szCs w:val="20"/>
              </w:rPr>
              <w:t>с. Ельцовка</w:t>
            </w:r>
          </w:p>
        </w:tc>
      </w:tr>
      <w:tr w:rsidR="00B06037" w:rsidRPr="005C7F82" w:rsidTr="00970A6E">
        <w:trPr>
          <w:jc w:val="center"/>
        </w:trPr>
        <w:tc>
          <w:tcPr>
            <w:tcW w:w="3293" w:type="dxa"/>
            <w:vAlign w:val="center"/>
          </w:tcPr>
          <w:p w:rsidR="00B06037" w:rsidRPr="005C7F82" w:rsidRDefault="00B06037" w:rsidP="00AF0014">
            <w:pPr>
              <w:spacing w:line="240" w:lineRule="auto"/>
              <w:contextualSpacing/>
              <w:rPr>
                <w:sz w:val="20"/>
                <w:szCs w:val="20"/>
              </w:rPr>
            </w:pPr>
            <w:r w:rsidRPr="005C7F82">
              <w:rPr>
                <w:sz w:val="20"/>
                <w:szCs w:val="20"/>
              </w:rPr>
              <w:t>Котельная №1</w:t>
            </w:r>
            <w:r w:rsidR="008A69BC" w:rsidRPr="005C7F82">
              <w:rPr>
                <w:sz w:val="20"/>
                <w:szCs w:val="20"/>
              </w:rPr>
              <w:t>, МУП ЖКХ «Восточное»</w:t>
            </w:r>
          </w:p>
        </w:tc>
        <w:tc>
          <w:tcPr>
            <w:tcW w:w="2268" w:type="dxa"/>
            <w:vAlign w:val="center"/>
          </w:tcPr>
          <w:p w:rsidR="00B06037" w:rsidRPr="005C7F82" w:rsidRDefault="00B06037" w:rsidP="00441FB2">
            <w:pPr>
              <w:spacing w:line="240" w:lineRule="auto"/>
              <w:contextualSpacing/>
              <w:rPr>
                <w:sz w:val="20"/>
                <w:szCs w:val="20"/>
              </w:rPr>
            </w:pPr>
            <w:r w:rsidRPr="005C7F82">
              <w:rPr>
                <w:sz w:val="20"/>
                <w:szCs w:val="20"/>
              </w:rPr>
              <w:t>отдельное</w:t>
            </w:r>
          </w:p>
        </w:tc>
        <w:tc>
          <w:tcPr>
            <w:tcW w:w="1701" w:type="dxa"/>
            <w:vAlign w:val="center"/>
          </w:tcPr>
          <w:p w:rsidR="00B06037" w:rsidRPr="005C7F82" w:rsidRDefault="00B06037" w:rsidP="00B06037">
            <w:pPr>
              <w:spacing w:line="240" w:lineRule="auto"/>
              <w:contextualSpacing/>
              <w:jc w:val="center"/>
              <w:rPr>
                <w:sz w:val="20"/>
                <w:szCs w:val="20"/>
              </w:rPr>
            </w:pPr>
            <w:r w:rsidRPr="005C7F82">
              <w:rPr>
                <w:sz w:val="20"/>
                <w:szCs w:val="20"/>
              </w:rPr>
              <w:t>ж/б</w:t>
            </w:r>
          </w:p>
        </w:tc>
        <w:tc>
          <w:tcPr>
            <w:tcW w:w="993" w:type="dxa"/>
            <w:vAlign w:val="center"/>
          </w:tcPr>
          <w:p w:rsidR="00B06037" w:rsidRPr="005C7F82" w:rsidRDefault="00B06037" w:rsidP="00B06037">
            <w:pPr>
              <w:spacing w:line="240" w:lineRule="auto"/>
              <w:contextualSpacing/>
              <w:jc w:val="center"/>
              <w:rPr>
                <w:sz w:val="20"/>
                <w:szCs w:val="20"/>
              </w:rPr>
            </w:pPr>
            <w:r w:rsidRPr="005C7F82">
              <w:rPr>
                <w:sz w:val="20"/>
                <w:szCs w:val="20"/>
              </w:rPr>
              <w:t>1992</w:t>
            </w:r>
          </w:p>
        </w:tc>
        <w:tc>
          <w:tcPr>
            <w:tcW w:w="831" w:type="dxa"/>
            <w:vAlign w:val="center"/>
          </w:tcPr>
          <w:p w:rsidR="00B06037" w:rsidRPr="005C7F82" w:rsidRDefault="00B06037" w:rsidP="00B06037">
            <w:pPr>
              <w:spacing w:line="240" w:lineRule="auto"/>
              <w:contextualSpacing/>
              <w:jc w:val="center"/>
              <w:rPr>
                <w:sz w:val="20"/>
                <w:szCs w:val="20"/>
              </w:rPr>
            </w:pPr>
            <w:r w:rsidRPr="005C7F82">
              <w:rPr>
                <w:sz w:val="20"/>
                <w:szCs w:val="20"/>
              </w:rPr>
              <w:t>3</w:t>
            </w:r>
          </w:p>
        </w:tc>
        <w:tc>
          <w:tcPr>
            <w:tcW w:w="1880" w:type="dxa"/>
            <w:vAlign w:val="center"/>
          </w:tcPr>
          <w:p w:rsidR="00B06037" w:rsidRPr="005C7F82" w:rsidRDefault="00B06037" w:rsidP="00B06037">
            <w:pPr>
              <w:spacing w:line="240" w:lineRule="auto"/>
              <w:contextualSpacing/>
              <w:jc w:val="center"/>
              <w:rPr>
                <w:sz w:val="20"/>
                <w:szCs w:val="20"/>
              </w:rPr>
            </w:pPr>
            <w:r w:rsidRPr="005C7F82">
              <w:rPr>
                <w:sz w:val="20"/>
                <w:szCs w:val="20"/>
              </w:rPr>
              <w:t>КВр-1,16</w:t>
            </w:r>
          </w:p>
          <w:p w:rsidR="00B06037" w:rsidRPr="005C7F82" w:rsidRDefault="00B06037" w:rsidP="00B06037">
            <w:pPr>
              <w:spacing w:line="240" w:lineRule="auto"/>
              <w:contextualSpacing/>
              <w:jc w:val="center"/>
              <w:rPr>
                <w:sz w:val="20"/>
                <w:szCs w:val="20"/>
              </w:rPr>
            </w:pPr>
            <w:r w:rsidRPr="005C7F82">
              <w:rPr>
                <w:sz w:val="20"/>
                <w:szCs w:val="20"/>
              </w:rPr>
              <w:t>КВр-1,45</w:t>
            </w:r>
          </w:p>
          <w:p w:rsidR="00B06037" w:rsidRPr="005C7F82" w:rsidRDefault="00B06037" w:rsidP="00B06037">
            <w:pPr>
              <w:spacing w:line="240" w:lineRule="auto"/>
              <w:contextualSpacing/>
              <w:jc w:val="center"/>
              <w:rPr>
                <w:sz w:val="20"/>
                <w:szCs w:val="20"/>
              </w:rPr>
            </w:pPr>
            <w:r w:rsidRPr="005C7F82">
              <w:rPr>
                <w:sz w:val="20"/>
                <w:szCs w:val="20"/>
              </w:rPr>
              <w:t>КВр-1,25</w:t>
            </w:r>
          </w:p>
        </w:tc>
        <w:tc>
          <w:tcPr>
            <w:tcW w:w="1167" w:type="dxa"/>
            <w:vAlign w:val="center"/>
          </w:tcPr>
          <w:p w:rsidR="00B06037" w:rsidRPr="005C7F82" w:rsidRDefault="00B06037" w:rsidP="00B06037">
            <w:pPr>
              <w:spacing w:line="240" w:lineRule="auto"/>
              <w:contextualSpacing/>
              <w:jc w:val="center"/>
              <w:rPr>
                <w:sz w:val="20"/>
                <w:szCs w:val="20"/>
              </w:rPr>
            </w:pPr>
            <w:r w:rsidRPr="005C7F82">
              <w:rPr>
                <w:sz w:val="20"/>
                <w:szCs w:val="20"/>
              </w:rPr>
              <w:t>1,16</w:t>
            </w:r>
          </w:p>
          <w:p w:rsidR="00B06037" w:rsidRPr="005C7F82" w:rsidRDefault="00B06037" w:rsidP="00B06037">
            <w:pPr>
              <w:spacing w:line="240" w:lineRule="auto"/>
              <w:contextualSpacing/>
              <w:jc w:val="center"/>
              <w:rPr>
                <w:sz w:val="20"/>
                <w:szCs w:val="20"/>
              </w:rPr>
            </w:pPr>
            <w:r w:rsidRPr="005C7F82">
              <w:rPr>
                <w:sz w:val="20"/>
                <w:szCs w:val="20"/>
              </w:rPr>
              <w:t>1,45</w:t>
            </w:r>
          </w:p>
          <w:p w:rsidR="00B06037" w:rsidRPr="005C7F82" w:rsidRDefault="00B06037" w:rsidP="00B06037">
            <w:pPr>
              <w:spacing w:line="240" w:lineRule="auto"/>
              <w:contextualSpacing/>
              <w:jc w:val="center"/>
              <w:rPr>
                <w:sz w:val="20"/>
                <w:szCs w:val="20"/>
              </w:rPr>
            </w:pPr>
            <w:r w:rsidRPr="005C7F82">
              <w:rPr>
                <w:sz w:val="20"/>
                <w:szCs w:val="20"/>
              </w:rPr>
              <w:t>1,25</w:t>
            </w:r>
          </w:p>
        </w:tc>
        <w:tc>
          <w:tcPr>
            <w:tcW w:w="709" w:type="dxa"/>
            <w:vAlign w:val="center"/>
          </w:tcPr>
          <w:p w:rsidR="00B06037" w:rsidRPr="005C7F82" w:rsidRDefault="00B06037" w:rsidP="00B06037">
            <w:pPr>
              <w:spacing w:line="240" w:lineRule="auto"/>
              <w:contextualSpacing/>
              <w:jc w:val="center"/>
              <w:rPr>
                <w:sz w:val="20"/>
                <w:szCs w:val="20"/>
              </w:rPr>
            </w:pPr>
            <w:r w:rsidRPr="005C7F82">
              <w:rPr>
                <w:sz w:val="20"/>
                <w:szCs w:val="20"/>
              </w:rPr>
              <w:t>2010</w:t>
            </w:r>
          </w:p>
          <w:p w:rsidR="00B06037" w:rsidRPr="005C7F82" w:rsidRDefault="00B06037" w:rsidP="00B06037">
            <w:pPr>
              <w:spacing w:line="240" w:lineRule="auto"/>
              <w:contextualSpacing/>
              <w:jc w:val="center"/>
              <w:rPr>
                <w:sz w:val="20"/>
                <w:szCs w:val="20"/>
              </w:rPr>
            </w:pPr>
            <w:r w:rsidRPr="005C7F82">
              <w:rPr>
                <w:sz w:val="20"/>
                <w:szCs w:val="20"/>
              </w:rPr>
              <w:t>2011</w:t>
            </w:r>
          </w:p>
          <w:p w:rsidR="00B06037" w:rsidRPr="005C7F82" w:rsidRDefault="00B06037" w:rsidP="00B06037">
            <w:pPr>
              <w:spacing w:line="240" w:lineRule="auto"/>
              <w:contextualSpacing/>
              <w:jc w:val="center"/>
              <w:rPr>
                <w:sz w:val="20"/>
                <w:szCs w:val="20"/>
              </w:rPr>
            </w:pPr>
            <w:r w:rsidRPr="005C7F82">
              <w:rPr>
                <w:sz w:val="20"/>
                <w:szCs w:val="20"/>
              </w:rPr>
              <w:t>2008</w:t>
            </w:r>
          </w:p>
        </w:tc>
        <w:tc>
          <w:tcPr>
            <w:tcW w:w="2169" w:type="dxa"/>
            <w:vAlign w:val="center"/>
          </w:tcPr>
          <w:p w:rsidR="00B06037" w:rsidRPr="005C7F82" w:rsidRDefault="00B06037" w:rsidP="00B06037">
            <w:pPr>
              <w:spacing w:line="240" w:lineRule="auto"/>
              <w:contextualSpacing/>
              <w:jc w:val="center"/>
              <w:rPr>
                <w:sz w:val="20"/>
                <w:szCs w:val="20"/>
              </w:rPr>
            </w:pPr>
            <w:r w:rsidRPr="005C7F82">
              <w:rPr>
                <w:sz w:val="20"/>
                <w:szCs w:val="20"/>
              </w:rPr>
              <w:t>3,86</w:t>
            </w:r>
          </w:p>
        </w:tc>
      </w:tr>
      <w:tr w:rsidR="00B06037" w:rsidRPr="005C7F82" w:rsidTr="00970A6E">
        <w:trPr>
          <w:jc w:val="center"/>
        </w:trPr>
        <w:tc>
          <w:tcPr>
            <w:tcW w:w="3293" w:type="dxa"/>
            <w:vAlign w:val="center"/>
          </w:tcPr>
          <w:p w:rsidR="00B06037" w:rsidRPr="005C7F82" w:rsidRDefault="00B06037" w:rsidP="00AF0014">
            <w:pPr>
              <w:spacing w:line="240" w:lineRule="auto"/>
              <w:contextualSpacing/>
              <w:rPr>
                <w:sz w:val="20"/>
                <w:szCs w:val="20"/>
              </w:rPr>
            </w:pPr>
            <w:r w:rsidRPr="005C7F82">
              <w:rPr>
                <w:sz w:val="20"/>
                <w:szCs w:val="20"/>
              </w:rPr>
              <w:t>Котельная №2</w:t>
            </w:r>
            <w:r w:rsidR="008A69BC" w:rsidRPr="005C7F82">
              <w:rPr>
                <w:sz w:val="20"/>
                <w:szCs w:val="20"/>
              </w:rPr>
              <w:t>,</w:t>
            </w:r>
            <w:r w:rsidR="008A69BC" w:rsidRPr="005C7F82">
              <w:t xml:space="preserve"> </w:t>
            </w:r>
            <w:r w:rsidR="008A69BC" w:rsidRPr="005C7F82">
              <w:rPr>
                <w:sz w:val="20"/>
                <w:szCs w:val="20"/>
              </w:rPr>
              <w:t>МУП ЖКХ «Восточное»</w:t>
            </w:r>
          </w:p>
        </w:tc>
        <w:tc>
          <w:tcPr>
            <w:tcW w:w="2268" w:type="dxa"/>
            <w:vAlign w:val="center"/>
          </w:tcPr>
          <w:p w:rsidR="00B06037" w:rsidRPr="005C7F82" w:rsidRDefault="00B06037" w:rsidP="00441FB2">
            <w:pPr>
              <w:spacing w:line="240" w:lineRule="auto"/>
              <w:contextualSpacing/>
              <w:rPr>
                <w:sz w:val="20"/>
                <w:szCs w:val="20"/>
              </w:rPr>
            </w:pPr>
            <w:r w:rsidRPr="005C7F82">
              <w:rPr>
                <w:sz w:val="20"/>
                <w:szCs w:val="20"/>
              </w:rPr>
              <w:t>отдельное</w:t>
            </w:r>
          </w:p>
        </w:tc>
        <w:tc>
          <w:tcPr>
            <w:tcW w:w="1701" w:type="dxa"/>
            <w:vAlign w:val="center"/>
          </w:tcPr>
          <w:p w:rsidR="00B06037" w:rsidRPr="005C7F82" w:rsidRDefault="00B06037" w:rsidP="00B06037">
            <w:pPr>
              <w:spacing w:line="240" w:lineRule="auto"/>
              <w:contextualSpacing/>
              <w:jc w:val="center"/>
              <w:rPr>
                <w:sz w:val="20"/>
                <w:szCs w:val="20"/>
              </w:rPr>
            </w:pPr>
            <w:r w:rsidRPr="005C7F82">
              <w:rPr>
                <w:sz w:val="20"/>
                <w:szCs w:val="20"/>
              </w:rPr>
              <w:t>кирпич</w:t>
            </w:r>
          </w:p>
        </w:tc>
        <w:tc>
          <w:tcPr>
            <w:tcW w:w="993" w:type="dxa"/>
            <w:vAlign w:val="center"/>
          </w:tcPr>
          <w:p w:rsidR="00B06037" w:rsidRPr="005C7F82" w:rsidRDefault="00B06037" w:rsidP="00B06037">
            <w:pPr>
              <w:spacing w:line="240" w:lineRule="auto"/>
              <w:contextualSpacing/>
              <w:jc w:val="center"/>
              <w:rPr>
                <w:sz w:val="20"/>
                <w:szCs w:val="20"/>
              </w:rPr>
            </w:pPr>
            <w:r w:rsidRPr="005C7F82">
              <w:rPr>
                <w:sz w:val="20"/>
                <w:szCs w:val="20"/>
              </w:rPr>
              <w:t>1991</w:t>
            </w:r>
          </w:p>
        </w:tc>
        <w:tc>
          <w:tcPr>
            <w:tcW w:w="831" w:type="dxa"/>
            <w:vAlign w:val="center"/>
          </w:tcPr>
          <w:p w:rsidR="00B06037" w:rsidRPr="005C7F82" w:rsidRDefault="00B06037" w:rsidP="00B06037">
            <w:pPr>
              <w:spacing w:line="240" w:lineRule="auto"/>
              <w:contextualSpacing/>
              <w:jc w:val="center"/>
              <w:rPr>
                <w:sz w:val="20"/>
                <w:szCs w:val="20"/>
              </w:rPr>
            </w:pPr>
            <w:r w:rsidRPr="005C7F82">
              <w:rPr>
                <w:sz w:val="20"/>
                <w:szCs w:val="20"/>
              </w:rPr>
              <w:t>2</w:t>
            </w:r>
          </w:p>
        </w:tc>
        <w:tc>
          <w:tcPr>
            <w:tcW w:w="1880" w:type="dxa"/>
            <w:vAlign w:val="center"/>
          </w:tcPr>
          <w:p w:rsidR="00B06037" w:rsidRPr="005C7F82" w:rsidRDefault="00B06037" w:rsidP="00B06037">
            <w:pPr>
              <w:spacing w:line="240" w:lineRule="auto"/>
              <w:contextualSpacing/>
              <w:jc w:val="center"/>
              <w:rPr>
                <w:sz w:val="20"/>
                <w:szCs w:val="20"/>
              </w:rPr>
            </w:pPr>
            <w:r w:rsidRPr="005C7F82">
              <w:rPr>
                <w:sz w:val="20"/>
                <w:szCs w:val="20"/>
              </w:rPr>
              <w:t>Факел-0,6</w:t>
            </w:r>
          </w:p>
          <w:p w:rsidR="00B06037" w:rsidRPr="005C7F82" w:rsidRDefault="00B06037" w:rsidP="00B06037">
            <w:pPr>
              <w:spacing w:line="240" w:lineRule="auto"/>
              <w:contextualSpacing/>
              <w:jc w:val="center"/>
              <w:rPr>
                <w:sz w:val="20"/>
                <w:szCs w:val="20"/>
              </w:rPr>
            </w:pPr>
            <w:r w:rsidRPr="005C7F82">
              <w:rPr>
                <w:sz w:val="20"/>
                <w:szCs w:val="20"/>
              </w:rPr>
              <w:t>КВр-0,3</w:t>
            </w:r>
          </w:p>
        </w:tc>
        <w:tc>
          <w:tcPr>
            <w:tcW w:w="1167" w:type="dxa"/>
            <w:vAlign w:val="center"/>
          </w:tcPr>
          <w:p w:rsidR="00B06037" w:rsidRPr="005C7F82" w:rsidRDefault="00B06037" w:rsidP="00B06037">
            <w:pPr>
              <w:spacing w:line="240" w:lineRule="auto"/>
              <w:contextualSpacing/>
              <w:jc w:val="center"/>
              <w:rPr>
                <w:sz w:val="20"/>
                <w:szCs w:val="20"/>
              </w:rPr>
            </w:pPr>
            <w:r w:rsidRPr="005C7F82">
              <w:rPr>
                <w:sz w:val="20"/>
                <w:szCs w:val="20"/>
              </w:rPr>
              <w:t>1,0</w:t>
            </w:r>
          </w:p>
          <w:p w:rsidR="00B06037" w:rsidRPr="005C7F82" w:rsidRDefault="00B06037" w:rsidP="00B06037">
            <w:pPr>
              <w:spacing w:line="240" w:lineRule="auto"/>
              <w:contextualSpacing/>
              <w:jc w:val="center"/>
              <w:rPr>
                <w:sz w:val="20"/>
                <w:szCs w:val="20"/>
              </w:rPr>
            </w:pPr>
            <w:r w:rsidRPr="005C7F82">
              <w:rPr>
                <w:sz w:val="20"/>
                <w:szCs w:val="20"/>
              </w:rPr>
              <w:t>1,0</w:t>
            </w:r>
          </w:p>
        </w:tc>
        <w:tc>
          <w:tcPr>
            <w:tcW w:w="709" w:type="dxa"/>
            <w:vAlign w:val="center"/>
          </w:tcPr>
          <w:p w:rsidR="00B06037" w:rsidRPr="005C7F82" w:rsidRDefault="00B06037" w:rsidP="00B06037">
            <w:pPr>
              <w:spacing w:line="240" w:lineRule="auto"/>
              <w:contextualSpacing/>
              <w:jc w:val="center"/>
              <w:rPr>
                <w:sz w:val="20"/>
                <w:szCs w:val="20"/>
              </w:rPr>
            </w:pPr>
            <w:r w:rsidRPr="005C7F82">
              <w:rPr>
                <w:sz w:val="20"/>
                <w:szCs w:val="20"/>
              </w:rPr>
              <w:t>2012</w:t>
            </w:r>
          </w:p>
          <w:p w:rsidR="00B06037" w:rsidRPr="005C7F82" w:rsidRDefault="00B06037" w:rsidP="00B06037">
            <w:pPr>
              <w:spacing w:line="240" w:lineRule="auto"/>
              <w:contextualSpacing/>
              <w:jc w:val="center"/>
              <w:rPr>
                <w:sz w:val="20"/>
                <w:szCs w:val="20"/>
              </w:rPr>
            </w:pPr>
            <w:r w:rsidRPr="005C7F82">
              <w:rPr>
                <w:sz w:val="20"/>
                <w:szCs w:val="20"/>
              </w:rPr>
              <w:t>2013</w:t>
            </w:r>
          </w:p>
        </w:tc>
        <w:tc>
          <w:tcPr>
            <w:tcW w:w="2169" w:type="dxa"/>
            <w:vAlign w:val="center"/>
          </w:tcPr>
          <w:p w:rsidR="00B06037" w:rsidRPr="005C7F82" w:rsidRDefault="00B06037" w:rsidP="00B06037">
            <w:pPr>
              <w:spacing w:line="240" w:lineRule="auto"/>
              <w:contextualSpacing/>
              <w:jc w:val="center"/>
              <w:rPr>
                <w:sz w:val="20"/>
                <w:szCs w:val="20"/>
              </w:rPr>
            </w:pPr>
            <w:r w:rsidRPr="005C7F82">
              <w:rPr>
                <w:sz w:val="20"/>
                <w:szCs w:val="20"/>
              </w:rPr>
              <w:t>0,9</w:t>
            </w:r>
          </w:p>
        </w:tc>
      </w:tr>
      <w:tr w:rsidR="00B06037" w:rsidRPr="005C7F82" w:rsidTr="00970A6E">
        <w:trPr>
          <w:jc w:val="center"/>
        </w:trPr>
        <w:tc>
          <w:tcPr>
            <w:tcW w:w="3293" w:type="dxa"/>
            <w:vAlign w:val="center"/>
          </w:tcPr>
          <w:p w:rsidR="00B06037" w:rsidRPr="005C7F82" w:rsidRDefault="00B06037" w:rsidP="008A69BC">
            <w:pPr>
              <w:spacing w:line="240" w:lineRule="auto"/>
              <w:contextualSpacing/>
              <w:rPr>
                <w:sz w:val="20"/>
                <w:szCs w:val="20"/>
              </w:rPr>
            </w:pPr>
            <w:r w:rsidRPr="005C7F82">
              <w:rPr>
                <w:sz w:val="20"/>
                <w:szCs w:val="20"/>
              </w:rPr>
              <w:t>Котельная №3</w:t>
            </w:r>
            <w:r w:rsidR="008A69BC" w:rsidRPr="005C7F82">
              <w:rPr>
                <w:sz w:val="20"/>
                <w:szCs w:val="20"/>
              </w:rPr>
              <w:t>,</w:t>
            </w:r>
            <w:r w:rsidR="008A69BC" w:rsidRPr="005C7F82">
              <w:t xml:space="preserve"> </w:t>
            </w:r>
            <w:r w:rsidR="008A69BC" w:rsidRPr="005C7F82">
              <w:rPr>
                <w:sz w:val="20"/>
                <w:szCs w:val="20"/>
              </w:rPr>
              <w:t>МУП ЖКХ «Восточное»</w:t>
            </w:r>
          </w:p>
        </w:tc>
        <w:tc>
          <w:tcPr>
            <w:tcW w:w="2268" w:type="dxa"/>
            <w:vAlign w:val="center"/>
          </w:tcPr>
          <w:p w:rsidR="00B06037" w:rsidRPr="005C7F82" w:rsidRDefault="00B06037" w:rsidP="00441FB2">
            <w:pPr>
              <w:spacing w:line="240" w:lineRule="auto"/>
              <w:contextualSpacing/>
              <w:rPr>
                <w:sz w:val="20"/>
                <w:szCs w:val="20"/>
              </w:rPr>
            </w:pPr>
            <w:r w:rsidRPr="005C7F82">
              <w:rPr>
                <w:sz w:val="20"/>
                <w:szCs w:val="20"/>
              </w:rPr>
              <w:t>отдельное</w:t>
            </w:r>
          </w:p>
        </w:tc>
        <w:tc>
          <w:tcPr>
            <w:tcW w:w="1701" w:type="dxa"/>
            <w:vAlign w:val="center"/>
          </w:tcPr>
          <w:p w:rsidR="00B06037" w:rsidRPr="005C7F82" w:rsidRDefault="00B06037" w:rsidP="00B06037">
            <w:pPr>
              <w:spacing w:line="240" w:lineRule="auto"/>
              <w:contextualSpacing/>
              <w:jc w:val="center"/>
              <w:rPr>
                <w:sz w:val="20"/>
                <w:szCs w:val="20"/>
              </w:rPr>
            </w:pPr>
            <w:r w:rsidRPr="005C7F82">
              <w:rPr>
                <w:sz w:val="20"/>
                <w:szCs w:val="20"/>
              </w:rPr>
              <w:t>кирпич</w:t>
            </w:r>
          </w:p>
        </w:tc>
        <w:tc>
          <w:tcPr>
            <w:tcW w:w="993" w:type="dxa"/>
            <w:vAlign w:val="center"/>
          </w:tcPr>
          <w:p w:rsidR="00B06037" w:rsidRPr="005C7F82" w:rsidRDefault="00B06037" w:rsidP="00B06037">
            <w:pPr>
              <w:spacing w:line="240" w:lineRule="auto"/>
              <w:contextualSpacing/>
              <w:jc w:val="center"/>
              <w:rPr>
                <w:sz w:val="20"/>
                <w:szCs w:val="20"/>
              </w:rPr>
            </w:pPr>
            <w:r w:rsidRPr="005C7F82">
              <w:rPr>
                <w:sz w:val="20"/>
                <w:szCs w:val="20"/>
              </w:rPr>
              <w:t>1991</w:t>
            </w:r>
          </w:p>
        </w:tc>
        <w:tc>
          <w:tcPr>
            <w:tcW w:w="831" w:type="dxa"/>
            <w:vAlign w:val="center"/>
          </w:tcPr>
          <w:p w:rsidR="00B06037" w:rsidRPr="005C7F82" w:rsidRDefault="00B06037" w:rsidP="00B06037">
            <w:pPr>
              <w:spacing w:line="240" w:lineRule="auto"/>
              <w:contextualSpacing/>
              <w:jc w:val="center"/>
              <w:rPr>
                <w:sz w:val="20"/>
                <w:szCs w:val="20"/>
              </w:rPr>
            </w:pPr>
            <w:r w:rsidRPr="005C7F82">
              <w:rPr>
                <w:sz w:val="20"/>
                <w:szCs w:val="20"/>
              </w:rPr>
              <w:t>2</w:t>
            </w:r>
          </w:p>
        </w:tc>
        <w:tc>
          <w:tcPr>
            <w:tcW w:w="1880" w:type="dxa"/>
            <w:vAlign w:val="center"/>
          </w:tcPr>
          <w:p w:rsidR="00B06037" w:rsidRPr="005C7F82" w:rsidRDefault="00B06037" w:rsidP="00B06037">
            <w:pPr>
              <w:spacing w:line="240" w:lineRule="auto"/>
              <w:contextualSpacing/>
              <w:jc w:val="center"/>
              <w:rPr>
                <w:sz w:val="20"/>
                <w:szCs w:val="20"/>
              </w:rPr>
            </w:pPr>
            <w:r w:rsidRPr="005C7F82">
              <w:rPr>
                <w:sz w:val="20"/>
                <w:szCs w:val="20"/>
              </w:rPr>
              <w:t>КВр-0,35</w:t>
            </w:r>
          </w:p>
          <w:p w:rsidR="00B06037" w:rsidRPr="005C7F82" w:rsidRDefault="00B06037" w:rsidP="00B06037">
            <w:pPr>
              <w:spacing w:line="240" w:lineRule="auto"/>
              <w:contextualSpacing/>
              <w:jc w:val="center"/>
              <w:rPr>
                <w:sz w:val="20"/>
                <w:szCs w:val="20"/>
              </w:rPr>
            </w:pPr>
            <w:r w:rsidRPr="005C7F82">
              <w:rPr>
                <w:sz w:val="20"/>
                <w:szCs w:val="20"/>
              </w:rPr>
              <w:t>КВз-0,35</w:t>
            </w:r>
          </w:p>
        </w:tc>
        <w:tc>
          <w:tcPr>
            <w:tcW w:w="1167" w:type="dxa"/>
            <w:vAlign w:val="center"/>
          </w:tcPr>
          <w:p w:rsidR="00B06037" w:rsidRPr="005C7F82" w:rsidRDefault="00B06037" w:rsidP="00B06037">
            <w:pPr>
              <w:spacing w:line="240" w:lineRule="auto"/>
              <w:contextualSpacing/>
              <w:jc w:val="center"/>
              <w:rPr>
                <w:sz w:val="20"/>
                <w:szCs w:val="20"/>
              </w:rPr>
            </w:pPr>
            <w:r w:rsidRPr="005C7F82">
              <w:rPr>
                <w:sz w:val="20"/>
                <w:szCs w:val="20"/>
              </w:rPr>
              <w:t>0,35</w:t>
            </w:r>
          </w:p>
          <w:p w:rsidR="00B06037" w:rsidRPr="005C7F82" w:rsidRDefault="00B06037" w:rsidP="00B06037">
            <w:pPr>
              <w:spacing w:line="240" w:lineRule="auto"/>
              <w:contextualSpacing/>
              <w:jc w:val="center"/>
              <w:rPr>
                <w:sz w:val="20"/>
                <w:szCs w:val="20"/>
              </w:rPr>
            </w:pPr>
            <w:r w:rsidRPr="005C7F82">
              <w:rPr>
                <w:sz w:val="20"/>
                <w:szCs w:val="20"/>
              </w:rPr>
              <w:t>0,35</w:t>
            </w:r>
          </w:p>
        </w:tc>
        <w:tc>
          <w:tcPr>
            <w:tcW w:w="709" w:type="dxa"/>
            <w:vAlign w:val="center"/>
          </w:tcPr>
          <w:p w:rsidR="00B06037" w:rsidRPr="005C7F82" w:rsidRDefault="00B06037" w:rsidP="00B06037">
            <w:pPr>
              <w:spacing w:line="240" w:lineRule="auto"/>
              <w:contextualSpacing/>
              <w:jc w:val="center"/>
              <w:rPr>
                <w:sz w:val="20"/>
                <w:szCs w:val="20"/>
              </w:rPr>
            </w:pPr>
            <w:r w:rsidRPr="005C7F82">
              <w:rPr>
                <w:sz w:val="20"/>
                <w:szCs w:val="20"/>
              </w:rPr>
              <w:t>1986</w:t>
            </w:r>
          </w:p>
          <w:p w:rsidR="00B06037" w:rsidRPr="005C7F82" w:rsidRDefault="00B06037" w:rsidP="00B06037">
            <w:pPr>
              <w:spacing w:line="240" w:lineRule="auto"/>
              <w:contextualSpacing/>
              <w:jc w:val="center"/>
              <w:rPr>
                <w:sz w:val="20"/>
                <w:szCs w:val="20"/>
              </w:rPr>
            </w:pPr>
            <w:r w:rsidRPr="005C7F82">
              <w:rPr>
                <w:sz w:val="20"/>
                <w:szCs w:val="20"/>
              </w:rPr>
              <w:t>1986</w:t>
            </w:r>
          </w:p>
        </w:tc>
        <w:tc>
          <w:tcPr>
            <w:tcW w:w="2169" w:type="dxa"/>
            <w:vAlign w:val="center"/>
          </w:tcPr>
          <w:p w:rsidR="00B06037" w:rsidRPr="005C7F82" w:rsidRDefault="00B06037" w:rsidP="00B06037">
            <w:pPr>
              <w:spacing w:line="240" w:lineRule="auto"/>
              <w:contextualSpacing/>
              <w:jc w:val="center"/>
              <w:rPr>
                <w:sz w:val="20"/>
                <w:szCs w:val="20"/>
              </w:rPr>
            </w:pPr>
            <w:r w:rsidRPr="005C7F82">
              <w:rPr>
                <w:sz w:val="20"/>
                <w:szCs w:val="20"/>
              </w:rPr>
              <w:t>0,7</w:t>
            </w:r>
          </w:p>
        </w:tc>
      </w:tr>
      <w:tr w:rsidR="00B06037" w:rsidRPr="005C7F82" w:rsidTr="00970A6E">
        <w:trPr>
          <w:jc w:val="center"/>
        </w:trPr>
        <w:tc>
          <w:tcPr>
            <w:tcW w:w="3293" w:type="dxa"/>
            <w:vAlign w:val="center"/>
          </w:tcPr>
          <w:p w:rsidR="00B06037" w:rsidRPr="005C7F82" w:rsidRDefault="00B06037" w:rsidP="008A69BC">
            <w:pPr>
              <w:spacing w:line="240" w:lineRule="auto"/>
              <w:contextualSpacing/>
              <w:rPr>
                <w:sz w:val="20"/>
                <w:szCs w:val="20"/>
              </w:rPr>
            </w:pPr>
            <w:r w:rsidRPr="005C7F82">
              <w:rPr>
                <w:sz w:val="20"/>
                <w:szCs w:val="20"/>
              </w:rPr>
              <w:t>Котельная №4</w:t>
            </w:r>
            <w:r w:rsidR="008A69BC" w:rsidRPr="005C7F82">
              <w:rPr>
                <w:sz w:val="20"/>
                <w:szCs w:val="20"/>
              </w:rPr>
              <w:t>, МУП ЖКХ «Восточное»</w:t>
            </w:r>
          </w:p>
        </w:tc>
        <w:tc>
          <w:tcPr>
            <w:tcW w:w="2268" w:type="dxa"/>
            <w:vAlign w:val="center"/>
          </w:tcPr>
          <w:p w:rsidR="00B06037" w:rsidRPr="005C7F82" w:rsidRDefault="00B06037" w:rsidP="00441FB2">
            <w:pPr>
              <w:spacing w:line="240" w:lineRule="auto"/>
              <w:contextualSpacing/>
              <w:rPr>
                <w:sz w:val="20"/>
                <w:szCs w:val="20"/>
              </w:rPr>
            </w:pPr>
            <w:r w:rsidRPr="005C7F82">
              <w:rPr>
                <w:sz w:val="20"/>
                <w:szCs w:val="20"/>
              </w:rPr>
              <w:t>отдельное</w:t>
            </w:r>
          </w:p>
        </w:tc>
        <w:tc>
          <w:tcPr>
            <w:tcW w:w="1701" w:type="dxa"/>
            <w:vAlign w:val="center"/>
          </w:tcPr>
          <w:p w:rsidR="00B06037" w:rsidRPr="005C7F82" w:rsidRDefault="00B06037" w:rsidP="00B06037">
            <w:pPr>
              <w:spacing w:line="240" w:lineRule="auto"/>
              <w:contextualSpacing/>
              <w:jc w:val="center"/>
              <w:rPr>
                <w:sz w:val="20"/>
                <w:szCs w:val="20"/>
              </w:rPr>
            </w:pPr>
            <w:r w:rsidRPr="005C7F82">
              <w:rPr>
                <w:sz w:val="20"/>
                <w:szCs w:val="20"/>
              </w:rPr>
              <w:t>кирпич</w:t>
            </w:r>
          </w:p>
        </w:tc>
        <w:tc>
          <w:tcPr>
            <w:tcW w:w="993" w:type="dxa"/>
            <w:vAlign w:val="center"/>
          </w:tcPr>
          <w:p w:rsidR="00B06037" w:rsidRPr="005C7F82" w:rsidRDefault="00B06037" w:rsidP="00B06037">
            <w:pPr>
              <w:spacing w:line="240" w:lineRule="auto"/>
              <w:contextualSpacing/>
              <w:jc w:val="center"/>
              <w:rPr>
                <w:sz w:val="20"/>
                <w:szCs w:val="20"/>
              </w:rPr>
            </w:pPr>
            <w:r w:rsidRPr="005C7F82">
              <w:rPr>
                <w:sz w:val="20"/>
                <w:szCs w:val="20"/>
              </w:rPr>
              <w:t>1976</w:t>
            </w:r>
          </w:p>
        </w:tc>
        <w:tc>
          <w:tcPr>
            <w:tcW w:w="831" w:type="dxa"/>
            <w:vAlign w:val="center"/>
          </w:tcPr>
          <w:p w:rsidR="00B06037" w:rsidRPr="005C7F82" w:rsidRDefault="00B06037" w:rsidP="00B06037">
            <w:pPr>
              <w:spacing w:line="240" w:lineRule="auto"/>
              <w:contextualSpacing/>
              <w:jc w:val="center"/>
              <w:rPr>
                <w:sz w:val="20"/>
                <w:szCs w:val="20"/>
              </w:rPr>
            </w:pPr>
            <w:r w:rsidRPr="005C7F82">
              <w:rPr>
                <w:sz w:val="20"/>
                <w:szCs w:val="20"/>
              </w:rPr>
              <w:t>2</w:t>
            </w:r>
          </w:p>
        </w:tc>
        <w:tc>
          <w:tcPr>
            <w:tcW w:w="1880" w:type="dxa"/>
            <w:vAlign w:val="center"/>
          </w:tcPr>
          <w:p w:rsidR="00B06037" w:rsidRPr="005C7F82" w:rsidRDefault="00B06037" w:rsidP="00B06037">
            <w:pPr>
              <w:spacing w:line="240" w:lineRule="auto"/>
              <w:contextualSpacing/>
              <w:jc w:val="center"/>
              <w:rPr>
                <w:sz w:val="20"/>
                <w:szCs w:val="20"/>
              </w:rPr>
            </w:pPr>
            <w:r w:rsidRPr="005C7F82">
              <w:rPr>
                <w:sz w:val="20"/>
                <w:szCs w:val="20"/>
              </w:rPr>
              <w:t>КВр-0,6</w:t>
            </w:r>
          </w:p>
          <w:p w:rsidR="00B06037" w:rsidRPr="005C7F82" w:rsidRDefault="00B06037" w:rsidP="00B06037">
            <w:pPr>
              <w:spacing w:line="240" w:lineRule="auto"/>
              <w:contextualSpacing/>
              <w:jc w:val="center"/>
              <w:rPr>
                <w:sz w:val="20"/>
                <w:szCs w:val="20"/>
              </w:rPr>
            </w:pPr>
            <w:r w:rsidRPr="005C7F82">
              <w:rPr>
                <w:sz w:val="20"/>
                <w:szCs w:val="20"/>
              </w:rPr>
              <w:t>КВр-0,3</w:t>
            </w:r>
          </w:p>
        </w:tc>
        <w:tc>
          <w:tcPr>
            <w:tcW w:w="1167" w:type="dxa"/>
            <w:vAlign w:val="center"/>
          </w:tcPr>
          <w:p w:rsidR="00B06037" w:rsidRPr="005C7F82" w:rsidRDefault="00B06037" w:rsidP="00B06037">
            <w:pPr>
              <w:spacing w:line="240" w:lineRule="auto"/>
              <w:contextualSpacing/>
              <w:jc w:val="center"/>
              <w:rPr>
                <w:sz w:val="20"/>
                <w:szCs w:val="20"/>
              </w:rPr>
            </w:pPr>
            <w:r w:rsidRPr="005C7F82">
              <w:rPr>
                <w:sz w:val="20"/>
                <w:szCs w:val="20"/>
              </w:rPr>
              <w:t>0,6</w:t>
            </w:r>
          </w:p>
          <w:p w:rsidR="00B06037" w:rsidRPr="005C7F82" w:rsidRDefault="00B06037" w:rsidP="00B06037">
            <w:pPr>
              <w:spacing w:line="240" w:lineRule="auto"/>
              <w:contextualSpacing/>
              <w:jc w:val="center"/>
              <w:rPr>
                <w:sz w:val="20"/>
                <w:szCs w:val="20"/>
              </w:rPr>
            </w:pPr>
            <w:r w:rsidRPr="005C7F82">
              <w:rPr>
                <w:sz w:val="20"/>
                <w:szCs w:val="20"/>
              </w:rPr>
              <w:t>0,3</w:t>
            </w:r>
          </w:p>
        </w:tc>
        <w:tc>
          <w:tcPr>
            <w:tcW w:w="709" w:type="dxa"/>
            <w:vAlign w:val="center"/>
          </w:tcPr>
          <w:p w:rsidR="00B06037" w:rsidRPr="005C7F82" w:rsidRDefault="00B06037" w:rsidP="00B06037">
            <w:pPr>
              <w:spacing w:line="240" w:lineRule="auto"/>
              <w:contextualSpacing/>
              <w:jc w:val="center"/>
              <w:rPr>
                <w:sz w:val="20"/>
                <w:szCs w:val="20"/>
              </w:rPr>
            </w:pPr>
            <w:r w:rsidRPr="005C7F82">
              <w:rPr>
                <w:sz w:val="20"/>
                <w:szCs w:val="20"/>
              </w:rPr>
              <w:t>2015</w:t>
            </w:r>
          </w:p>
          <w:p w:rsidR="00B06037" w:rsidRPr="005C7F82" w:rsidRDefault="00B06037" w:rsidP="00B06037">
            <w:pPr>
              <w:spacing w:line="240" w:lineRule="auto"/>
              <w:contextualSpacing/>
              <w:jc w:val="center"/>
              <w:rPr>
                <w:sz w:val="20"/>
                <w:szCs w:val="20"/>
              </w:rPr>
            </w:pPr>
            <w:r w:rsidRPr="005C7F82">
              <w:rPr>
                <w:sz w:val="20"/>
                <w:szCs w:val="20"/>
              </w:rPr>
              <w:t>2009</w:t>
            </w:r>
          </w:p>
        </w:tc>
        <w:tc>
          <w:tcPr>
            <w:tcW w:w="2169" w:type="dxa"/>
            <w:vAlign w:val="center"/>
          </w:tcPr>
          <w:p w:rsidR="00B06037" w:rsidRPr="005C7F82" w:rsidRDefault="00B06037" w:rsidP="00B06037">
            <w:pPr>
              <w:spacing w:line="240" w:lineRule="auto"/>
              <w:contextualSpacing/>
              <w:jc w:val="center"/>
              <w:rPr>
                <w:sz w:val="20"/>
                <w:szCs w:val="20"/>
              </w:rPr>
            </w:pPr>
            <w:r w:rsidRPr="005C7F82">
              <w:rPr>
                <w:sz w:val="20"/>
                <w:szCs w:val="20"/>
              </w:rPr>
              <w:t>0,9</w:t>
            </w:r>
          </w:p>
        </w:tc>
      </w:tr>
      <w:tr w:rsidR="00B06037" w:rsidRPr="005C7F82" w:rsidTr="00970A6E">
        <w:trPr>
          <w:jc w:val="center"/>
        </w:trPr>
        <w:tc>
          <w:tcPr>
            <w:tcW w:w="3293" w:type="dxa"/>
            <w:vAlign w:val="center"/>
          </w:tcPr>
          <w:p w:rsidR="00B06037" w:rsidRPr="005C7F82" w:rsidRDefault="00B06037" w:rsidP="008A69BC">
            <w:pPr>
              <w:spacing w:line="240" w:lineRule="auto"/>
              <w:contextualSpacing/>
              <w:rPr>
                <w:sz w:val="20"/>
                <w:szCs w:val="20"/>
              </w:rPr>
            </w:pPr>
            <w:r w:rsidRPr="005C7F82">
              <w:rPr>
                <w:sz w:val="20"/>
                <w:szCs w:val="20"/>
              </w:rPr>
              <w:t>Котельная №5</w:t>
            </w:r>
            <w:r w:rsidR="008A69BC" w:rsidRPr="005C7F82">
              <w:rPr>
                <w:sz w:val="20"/>
                <w:szCs w:val="20"/>
              </w:rPr>
              <w:t>, МУП ЖКХ «Восточное»</w:t>
            </w:r>
          </w:p>
        </w:tc>
        <w:tc>
          <w:tcPr>
            <w:tcW w:w="2268" w:type="dxa"/>
            <w:vAlign w:val="center"/>
          </w:tcPr>
          <w:p w:rsidR="00B06037" w:rsidRPr="005C7F82" w:rsidRDefault="00B06037" w:rsidP="00441FB2">
            <w:pPr>
              <w:spacing w:line="240" w:lineRule="auto"/>
              <w:contextualSpacing/>
              <w:rPr>
                <w:sz w:val="20"/>
                <w:szCs w:val="20"/>
              </w:rPr>
            </w:pPr>
            <w:r w:rsidRPr="005C7F82">
              <w:rPr>
                <w:sz w:val="20"/>
                <w:szCs w:val="20"/>
              </w:rPr>
              <w:t>встроенное</w:t>
            </w:r>
          </w:p>
        </w:tc>
        <w:tc>
          <w:tcPr>
            <w:tcW w:w="1701" w:type="dxa"/>
            <w:vAlign w:val="center"/>
          </w:tcPr>
          <w:p w:rsidR="00B06037" w:rsidRPr="005C7F82" w:rsidRDefault="00B06037" w:rsidP="00B06037">
            <w:pPr>
              <w:spacing w:line="240" w:lineRule="auto"/>
              <w:contextualSpacing/>
              <w:jc w:val="center"/>
              <w:rPr>
                <w:sz w:val="20"/>
                <w:szCs w:val="20"/>
              </w:rPr>
            </w:pPr>
            <w:r w:rsidRPr="005C7F82">
              <w:rPr>
                <w:sz w:val="20"/>
                <w:szCs w:val="20"/>
              </w:rPr>
              <w:t>панельн.</w:t>
            </w:r>
          </w:p>
        </w:tc>
        <w:tc>
          <w:tcPr>
            <w:tcW w:w="993" w:type="dxa"/>
            <w:vAlign w:val="center"/>
          </w:tcPr>
          <w:p w:rsidR="00B06037" w:rsidRPr="005C7F82" w:rsidRDefault="00B06037" w:rsidP="00B06037">
            <w:pPr>
              <w:spacing w:line="240" w:lineRule="auto"/>
              <w:contextualSpacing/>
              <w:jc w:val="center"/>
              <w:rPr>
                <w:sz w:val="20"/>
                <w:szCs w:val="20"/>
              </w:rPr>
            </w:pPr>
            <w:r w:rsidRPr="005C7F82">
              <w:rPr>
                <w:sz w:val="20"/>
                <w:szCs w:val="20"/>
              </w:rPr>
              <w:t>1992</w:t>
            </w:r>
          </w:p>
        </w:tc>
        <w:tc>
          <w:tcPr>
            <w:tcW w:w="831" w:type="dxa"/>
            <w:vAlign w:val="center"/>
          </w:tcPr>
          <w:p w:rsidR="00B06037" w:rsidRPr="005C7F82" w:rsidRDefault="00B06037" w:rsidP="00B06037">
            <w:pPr>
              <w:spacing w:line="240" w:lineRule="auto"/>
              <w:contextualSpacing/>
              <w:jc w:val="center"/>
              <w:rPr>
                <w:sz w:val="20"/>
                <w:szCs w:val="20"/>
              </w:rPr>
            </w:pPr>
            <w:r w:rsidRPr="005C7F82">
              <w:rPr>
                <w:sz w:val="20"/>
                <w:szCs w:val="20"/>
              </w:rPr>
              <w:t>1</w:t>
            </w:r>
          </w:p>
        </w:tc>
        <w:tc>
          <w:tcPr>
            <w:tcW w:w="1880" w:type="dxa"/>
            <w:vAlign w:val="center"/>
          </w:tcPr>
          <w:p w:rsidR="00B06037" w:rsidRPr="005C7F82" w:rsidRDefault="00B06037" w:rsidP="00B06037">
            <w:pPr>
              <w:spacing w:line="240" w:lineRule="auto"/>
              <w:contextualSpacing/>
              <w:jc w:val="center"/>
              <w:rPr>
                <w:sz w:val="20"/>
                <w:szCs w:val="20"/>
              </w:rPr>
            </w:pPr>
            <w:r w:rsidRPr="005C7F82">
              <w:rPr>
                <w:sz w:val="20"/>
                <w:szCs w:val="20"/>
              </w:rPr>
              <w:t>КВр-0,6</w:t>
            </w:r>
          </w:p>
        </w:tc>
        <w:tc>
          <w:tcPr>
            <w:tcW w:w="1167" w:type="dxa"/>
            <w:vAlign w:val="center"/>
          </w:tcPr>
          <w:p w:rsidR="00B06037" w:rsidRPr="005C7F82" w:rsidRDefault="00B06037" w:rsidP="00B06037">
            <w:pPr>
              <w:spacing w:line="240" w:lineRule="auto"/>
              <w:contextualSpacing/>
              <w:jc w:val="center"/>
              <w:rPr>
                <w:sz w:val="20"/>
                <w:szCs w:val="20"/>
              </w:rPr>
            </w:pPr>
            <w:r w:rsidRPr="005C7F82">
              <w:rPr>
                <w:sz w:val="20"/>
                <w:szCs w:val="20"/>
              </w:rPr>
              <w:t>0,6</w:t>
            </w:r>
          </w:p>
        </w:tc>
        <w:tc>
          <w:tcPr>
            <w:tcW w:w="709" w:type="dxa"/>
            <w:vAlign w:val="center"/>
          </w:tcPr>
          <w:p w:rsidR="00B06037" w:rsidRPr="005C7F82" w:rsidRDefault="00B06037" w:rsidP="00B06037">
            <w:pPr>
              <w:spacing w:line="240" w:lineRule="auto"/>
              <w:contextualSpacing/>
              <w:jc w:val="center"/>
              <w:rPr>
                <w:sz w:val="20"/>
                <w:szCs w:val="20"/>
              </w:rPr>
            </w:pPr>
            <w:r w:rsidRPr="005C7F82">
              <w:rPr>
                <w:sz w:val="20"/>
                <w:szCs w:val="20"/>
              </w:rPr>
              <w:t>2006</w:t>
            </w:r>
          </w:p>
        </w:tc>
        <w:tc>
          <w:tcPr>
            <w:tcW w:w="2169" w:type="dxa"/>
            <w:vAlign w:val="center"/>
          </w:tcPr>
          <w:p w:rsidR="00B06037" w:rsidRPr="005C7F82" w:rsidRDefault="00B06037" w:rsidP="00B06037">
            <w:pPr>
              <w:spacing w:line="240" w:lineRule="auto"/>
              <w:contextualSpacing/>
              <w:jc w:val="center"/>
              <w:rPr>
                <w:sz w:val="20"/>
                <w:szCs w:val="20"/>
              </w:rPr>
            </w:pPr>
            <w:r w:rsidRPr="005C7F82">
              <w:rPr>
                <w:sz w:val="20"/>
                <w:szCs w:val="20"/>
              </w:rPr>
              <w:t>0,6</w:t>
            </w:r>
          </w:p>
        </w:tc>
      </w:tr>
    </w:tbl>
    <w:p w:rsidR="004A562A" w:rsidRPr="005C7F82" w:rsidRDefault="004A562A" w:rsidP="0028629A">
      <w:pPr>
        <w:pStyle w:val="1fff1"/>
        <w:sectPr w:rsidR="004A562A" w:rsidRPr="005C7F82" w:rsidSect="00ED6E7A">
          <w:pgSz w:w="16839" w:h="11907" w:orient="landscape" w:code="9"/>
          <w:pgMar w:top="567" w:right="569" w:bottom="851" w:left="968" w:header="170" w:footer="170" w:gutter="0"/>
          <w:cols w:space="708"/>
          <w:docGrid w:linePitch="360"/>
        </w:sectPr>
      </w:pPr>
    </w:p>
    <w:p w:rsidR="00057E03" w:rsidRPr="005C7F82" w:rsidRDefault="00057E03" w:rsidP="0028629A">
      <w:pPr>
        <w:pStyle w:val="1fff1"/>
      </w:pPr>
    </w:p>
    <w:p w:rsidR="00A372C5" w:rsidRPr="005C7F82" w:rsidRDefault="00A372C5" w:rsidP="00A372C5">
      <w:pPr>
        <w:pStyle w:val="1fff1"/>
        <w:jc w:val="right"/>
      </w:pPr>
      <w:r w:rsidRPr="005C7F82">
        <w:t>Таблица 1</w:t>
      </w:r>
      <w:r w:rsidR="00C92CA7" w:rsidRPr="005C7F82">
        <w:t>6</w:t>
      </w:r>
    </w:p>
    <w:p w:rsidR="00A372C5" w:rsidRPr="005C7F82" w:rsidRDefault="00A372C5" w:rsidP="00A372C5">
      <w:pPr>
        <w:pStyle w:val="1fff1"/>
        <w:ind w:firstLine="0"/>
        <w:jc w:val="center"/>
      </w:pPr>
      <w:r w:rsidRPr="005C7F82">
        <w:t>Инженерная инфраструктура (</w:t>
      </w:r>
      <w:r w:rsidR="001639E2" w:rsidRPr="005C7F82">
        <w:t>тепло</w:t>
      </w:r>
      <w:r w:rsidRPr="005C7F82">
        <w:t xml:space="preserve">снабжение) с. </w:t>
      </w:r>
      <w:r w:rsidR="00C92CA7" w:rsidRPr="005C7F82">
        <w:t>Ельцовка</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5421"/>
        <w:gridCol w:w="1984"/>
        <w:gridCol w:w="1213"/>
      </w:tblGrid>
      <w:tr w:rsidR="004C757B" w:rsidRPr="005C7F82" w:rsidTr="00970A6E">
        <w:trPr>
          <w:jc w:val="center"/>
        </w:trPr>
        <w:tc>
          <w:tcPr>
            <w:tcW w:w="814" w:type="dxa"/>
            <w:shd w:val="clear" w:color="auto" w:fill="auto"/>
            <w:vAlign w:val="center"/>
          </w:tcPr>
          <w:p w:rsidR="004C757B" w:rsidRPr="005C7F82" w:rsidRDefault="004C757B" w:rsidP="00925588">
            <w:pPr>
              <w:spacing w:beforeLines="20" w:before="48" w:afterLines="20" w:after="48" w:line="240" w:lineRule="auto"/>
              <w:contextualSpacing/>
              <w:rPr>
                <w:b/>
                <w:sz w:val="20"/>
                <w:szCs w:val="20"/>
              </w:rPr>
            </w:pPr>
            <w:r w:rsidRPr="005C7F82">
              <w:rPr>
                <w:b/>
                <w:sz w:val="20"/>
                <w:szCs w:val="20"/>
              </w:rPr>
              <w:t>№п/п</w:t>
            </w:r>
          </w:p>
        </w:tc>
        <w:tc>
          <w:tcPr>
            <w:tcW w:w="5421" w:type="dxa"/>
            <w:shd w:val="clear" w:color="auto" w:fill="auto"/>
            <w:vAlign w:val="center"/>
          </w:tcPr>
          <w:p w:rsidR="004C757B" w:rsidRPr="005C7F82" w:rsidRDefault="004C757B" w:rsidP="00925588">
            <w:pPr>
              <w:spacing w:beforeLines="20" w:before="48" w:afterLines="20" w:after="48" w:line="240" w:lineRule="auto"/>
              <w:ind w:hanging="3"/>
              <w:contextualSpacing/>
              <w:jc w:val="center"/>
              <w:rPr>
                <w:b/>
                <w:sz w:val="20"/>
                <w:szCs w:val="20"/>
              </w:rPr>
            </w:pPr>
            <w:r w:rsidRPr="005C7F82">
              <w:rPr>
                <w:b/>
                <w:sz w:val="20"/>
                <w:szCs w:val="20"/>
              </w:rPr>
              <w:t>Обеспеченность жилищного фонда</w:t>
            </w:r>
          </w:p>
        </w:tc>
        <w:tc>
          <w:tcPr>
            <w:tcW w:w="1984" w:type="dxa"/>
            <w:shd w:val="clear" w:color="auto" w:fill="auto"/>
            <w:vAlign w:val="center"/>
          </w:tcPr>
          <w:p w:rsidR="004C757B" w:rsidRPr="005C7F82" w:rsidRDefault="004C757B" w:rsidP="00925588">
            <w:pPr>
              <w:spacing w:beforeLines="20" w:before="48" w:afterLines="20" w:after="48" w:line="240" w:lineRule="auto"/>
              <w:contextualSpacing/>
              <w:rPr>
                <w:b/>
                <w:sz w:val="20"/>
                <w:szCs w:val="20"/>
              </w:rPr>
            </w:pPr>
            <w:r w:rsidRPr="005C7F82">
              <w:rPr>
                <w:b/>
                <w:sz w:val="20"/>
                <w:szCs w:val="20"/>
              </w:rPr>
              <w:t>ед.изм.</w:t>
            </w:r>
          </w:p>
        </w:tc>
        <w:tc>
          <w:tcPr>
            <w:tcW w:w="1213" w:type="dxa"/>
            <w:shd w:val="clear" w:color="auto" w:fill="auto"/>
            <w:vAlign w:val="center"/>
          </w:tcPr>
          <w:p w:rsidR="004C757B" w:rsidRPr="005C7F82" w:rsidRDefault="004C757B" w:rsidP="00925588">
            <w:pPr>
              <w:spacing w:beforeLines="20" w:before="48" w:afterLines="20" w:after="48" w:line="240" w:lineRule="auto"/>
              <w:contextualSpacing/>
              <w:jc w:val="center"/>
              <w:rPr>
                <w:b/>
                <w:sz w:val="20"/>
                <w:szCs w:val="20"/>
              </w:rPr>
            </w:pPr>
            <w:r w:rsidRPr="005C7F82">
              <w:rPr>
                <w:b/>
                <w:sz w:val="20"/>
                <w:szCs w:val="20"/>
              </w:rPr>
              <w:t>Существующее</w:t>
            </w:r>
          </w:p>
        </w:tc>
      </w:tr>
      <w:tr w:rsidR="004C757B" w:rsidRPr="005C7F82" w:rsidTr="00970A6E">
        <w:trPr>
          <w:jc w:val="center"/>
        </w:trPr>
        <w:tc>
          <w:tcPr>
            <w:tcW w:w="814" w:type="dxa"/>
            <w:shd w:val="clear" w:color="auto" w:fill="auto"/>
            <w:vAlign w:val="center"/>
          </w:tcPr>
          <w:p w:rsidR="004C757B" w:rsidRPr="005C7F82" w:rsidRDefault="004C757B" w:rsidP="00925588">
            <w:pPr>
              <w:pStyle w:val="affffffffc"/>
              <w:numPr>
                <w:ilvl w:val="0"/>
                <w:numId w:val="34"/>
              </w:numPr>
              <w:spacing w:beforeLines="20" w:before="48" w:afterLines="20" w:after="48" w:line="240" w:lineRule="auto"/>
              <w:jc w:val="center"/>
              <w:rPr>
                <w:sz w:val="20"/>
                <w:szCs w:val="20"/>
              </w:rPr>
            </w:pPr>
          </w:p>
        </w:tc>
        <w:tc>
          <w:tcPr>
            <w:tcW w:w="5421" w:type="dxa"/>
            <w:shd w:val="clear" w:color="auto" w:fill="auto"/>
            <w:noWrap/>
            <w:vAlign w:val="center"/>
          </w:tcPr>
          <w:p w:rsidR="004C757B" w:rsidRPr="005C7F82" w:rsidRDefault="004C757B" w:rsidP="00925588">
            <w:pPr>
              <w:spacing w:beforeLines="20" w:before="48" w:afterLines="20" w:after="48" w:line="240" w:lineRule="auto"/>
              <w:contextualSpacing/>
              <w:rPr>
                <w:sz w:val="20"/>
                <w:szCs w:val="20"/>
              </w:rPr>
            </w:pPr>
            <w:r w:rsidRPr="005C7F82">
              <w:rPr>
                <w:sz w:val="20"/>
                <w:szCs w:val="20"/>
              </w:rPr>
              <w:t>Потребление тепла</w:t>
            </w:r>
          </w:p>
        </w:tc>
        <w:tc>
          <w:tcPr>
            <w:tcW w:w="1984" w:type="dxa"/>
            <w:shd w:val="clear" w:color="auto" w:fill="auto"/>
            <w:vAlign w:val="center"/>
          </w:tcPr>
          <w:p w:rsidR="004C757B" w:rsidRPr="005C7F82" w:rsidRDefault="0050172C" w:rsidP="00925588">
            <w:pPr>
              <w:spacing w:beforeLines="20" w:before="48" w:afterLines="20" w:after="48" w:line="240" w:lineRule="auto"/>
              <w:contextualSpacing/>
              <w:jc w:val="center"/>
              <w:rPr>
                <w:sz w:val="20"/>
                <w:szCs w:val="20"/>
              </w:rPr>
            </w:pPr>
            <w:r w:rsidRPr="005C7F82">
              <w:rPr>
                <w:sz w:val="20"/>
                <w:szCs w:val="20"/>
              </w:rPr>
              <w:t>Гкал/год</w:t>
            </w:r>
          </w:p>
        </w:tc>
        <w:tc>
          <w:tcPr>
            <w:tcW w:w="1213" w:type="dxa"/>
            <w:shd w:val="clear" w:color="auto" w:fill="auto"/>
            <w:noWrap/>
            <w:vAlign w:val="center"/>
          </w:tcPr>
          <w:p w:rsidR="004C757B" w:rsidRPr="005C7F82" w:rsidRDefault="00E86C1E" w:rsidP="00410837">
            <w:pPr>
              <w:pStyle w:val="affffffc"/>
              <w:spacing w:line="240" w:lineRule="auto"/>
              <w:ind w:hanging="121"/>
              <w:jc w:val="center"/>
              <w:rPr>
                <w:sz w:val="20"/>
                <w:szCs w:val="20"/>
              </w:rPr>
            </w:pPr>
            <w:r w:rsidRPr="005C7F82">
              <w:rPr>
                <w:sz w:val="20"/>
                <w:szCs w:val="20"/>
              </w:rPr>
              <w:t>4126</w:t>
            </w:r>
          </w:p>
        </w:tc>
      </w:tr>
      <w:tr w:rsidR="004C757B" w:rsidRPr="005C7F82" w:rsidTr="00970A6E">
        <w:trPr>
          <w:jc w:val="center"/>
        </w:trPr>
        <w:tc>
          <w:tcPr>
            <w:tcW w:w="814" w:type="dxa"/>
            <w:shd w:val="clear" w:color="auto" w:fill="auto"/>
            <w:vAlign w:val="center"/>
          </w:tcPr>
          <w:p w:rsidR="004C757B" w:rsidRPr="005C7F82" w:rsidRDefault="004C757B" w:rsidP="00925588">
            <w:pPr>
              <w:pStyle w:val="affffffc"/>
              <w:numPr>
                <w:ilvl w:val="0"/>
                <w:numId w:val="34"/>
              </w:numPr>
              <w:spacing w:beforeLines="20" w:before="48" w:afterLines="20" w:after="48" w:line="240" w:lineRule="auto"/>
              <w:contextualSpacing/>
              <w:jc w:val="center"/>
              <w:rPr>
                <w:sz w:val="20"/>
                <w:szCs w:val="20"/>
              </w:rPr>
            </w:pPr>
          </w:p>
        </w:tc>
        <w:tc>
          <w:tcPr>
            <w:tcW w:w="5421" w:type="dxa"/>
            <w:shd w:val="clear" w:color="auto" w:fill="auto"/>
            <w:noWrap/>
            <w:vAlign w:val="center"/>
          </w:tcPr>
          <w:p w:rsidR="004C757B" w:rsidRPr="005C7F82" w:rsidRDefault="004C757B" w:rsidP="00925588">
            <w:pPr>
              <w:pStyle w:val="affffffc"/>
              <w:spacing w:beforeLines="20" w:before="48" w:afterLines="20" w:after="48" w:line="240" w:lineRule="auto"/>
              <w:ind w:firstLine="0"/>
              <w:contextualSpacing/>
              <w:rPr>
                <w:sz w:val="20"/>
                <w:szCs w:val="20"/>
              </w:rPr>
            </w:pPr>
            <w:r w:rsidRPr="005C7F82">
              <w:rPr>
                <w:sz w:val="20"/>
                <w:szCs w:val="20"/>
              </w:rPr>
              <w:t>Производительность централизованных источников теплоснабжения</w:t>
            </w:r>
          </w:p>
        </w:tc>
        <w:tc>
          <w:tcPr>
            <w:tcW w:w="1984" w:type="dxa"/>
            <w:shd w:val="clear" w:color="auto" w:fill="auto"/>
            <w:vAlign w:val="center"/>
          </w:tcPr>
          <w:p w:rsidR="004C757B" w:rsidRPr="005C7F82" w:rsidRDefault="004C757B" w:rsidP="00925588">
            <w:pPr>
              <w:pStyle w:val="affffffc"/>
              <w:spacing w:beforeLines="20" w:before="48" w:afterLines="20" w:after="48" w:line="240" w:lineRule="auto"/>
              <w:ind w:firstLine="0"/>
              <w:contextualSpacing/>
              <w:jc w:val="center"/>
              <w:rPr>
                <w:sz w:val="20"/>
                <w:szCs w:val="20"/>
              </w:rPr>
            </w:pPr>
            <w:r w:rsidRPr="005C7F82">
              <w:rPr>
                <w:sz w:val="20"/>
                <w:szCs w:val="20"/>
              </w:rPr>
              <w:t>Гкал/ч</w:t>
            </w:r>
          </w:p>
        </w:tc>
        <w:tc>
          <w:tcPr>
            <w:tcW w:w="1213" w:type="dxa"/>
            <w:shd w:val="clear" w:color="auto" w:fill="auto"/>
            <w:noWrap/>
            <w:vAlign w:val="center"/>
          </w:tcPr>
          <w:p w:rsidR="004C757B" w:rsidRPr="005C7F82" w:rsidRDefault="00C92CA7" w:rsidP="00C92CA7">
            <w:pPr>
              <w:pStyle w:val="affffffc"/>
              <w:spacing w:line="240" w:lineRule="auto"/>
              <w:ind w:hanging="121"/>
              <w:jc w:val="center"/>
              <w:rPr>
                <w:sz w:val="20"/>
                <w:szCs w:val="20"/>
              </w:rPr>
            </w:pPr>
            <w:r w:rsidRPr="005C7F82">
              <w:rPr>
                <w:sz w:val="20"/>
                <w:szCs w:val="20"/>
              </w:rPr>
              <w:t>6,8</w:t>
            </w:r>
          </w:p>
        </w:tc>
      </w:tr>
      <w:tr w:rsidR="004C757B" w:rsidRPr="005C7F82" w:rsidTr="00970A6E">
        <w:trPr>
          <w:jc w:val="center"/>
        </w:trPr>
        <w:tc>
          <w:tcPr>
            <w:tcW w:w="814" w:type="dxa"/>
            <w:shd w:val="clear" w:color="auto" w:fill="auto"/>
            <w:vAlign w:val="center"/>
          </w:tcPr>
          <w:p w:rsidR="004C757B" w:rsidRPr="005C7F82" w:rsidRDefault="004C757B" w:rsidP="00925588">
            <w:pPr>
              <w:pStyle w:val="affffffffc"/>
              <w:numPr>
                <w:ilvl w:val="0"/>
                <w:numId w:val="34"/>
              </w:numPr>
              <w:spacing w:beforeLines="20" w:before="48" w:afterLines="20" w:after="48" w:line="240" w:lineRule="auto"/>
              <w:jc w:val="center"/>
              <w:rPr>
                <w:sz w:val="20"/>
                <w:szCs w:val="20"/>
              </w:rPr>
            </w:pPr>
          </w:p>
        </w:tc>
        <w:tc>
          <w:tcPr>
            <w:tcW w:w="5421" w:type="dxa"/>
            <w:shd w:val="clear" w:color="auto" w:fill="auto"/>
            <w:noWrap/>
            <w:vAlign w:val="center"/>
          </w:tcPr>
          <w:p w:rsidR="004C757B" w:rsidRPr="005C7F82" w:rsidRDefault="004C757B" w:rsidP="00925588">
            <w:pPr>
              <w:spacing w:beforeLines="20" w:before="48" w:afterLines="20" w:after="48" w:line="240" w:lineRule="auto"/>
              <w:contextualSpacing/>
              <w:rPr>
                <w:sz w:val="20"/>
                <w:szCs w:val="20"/>
              </w:rPr>
            </w:pPr>
            <w:r w:rsidRPr="005C7F82">
              <w:rPr>
                <w:sz w:val="20"/>
                <w:szCs w:val="20"/>
              </w:rPr>
              <w:t>Протяженность сетей</w:t>
            </w:r>
          </w:p>
        </w:tc>
        <w:tc>
          <w:tcPr>
            <w:tcW w:w="1984" w:type="dxa"/>
            <w:shd w:val="clear" w:color="auto" w:fill="auto"/>
            <w:vAlign w:val="center"/>
          </w:tcPr>
          <w:p w:rsidR="004C757B" w:rsidRPr="005C7F82" w:rsidRDefault="004C757B" w:rsidP="00925588">
            <w:pPr>
              <w:spacing w:beforeLines="20" w:before="48" w:afterLines="20" w:after="48" w:line="240" w:lineRule="auto"/>
              <w:contextualSpacing/>
              <w:jc w:val="center"/>
              <w:rPr>
                <w:sz w:val="20"/>
                <w:szCs w:val="20"/>
              </w:rPr>
            </w:pPr>
            <w:r w:rsidRPr="005C7F82">
              <w:rPr>
                <w:sz w:val="20"/>
                <w:szCs w:val="20"/>
              </w:rPr>
              <w:t>км</w:t>
            </w:r>
          </w:p>
        </w:tc>
        <w:tc>
          <w:tcPr>
            <w:tcW w:w="1213" w:type="dxa"/>
            <w:shd w:val="clear" w:color="auto" w:fill="auto"/>
            <w:noWrap/>
            <w:vAlign w:val="center"/>
          </w:tcPr>
          <w:p w:rsidR="004C757B" w:rsidRPr="005C7F82" w:rsidRDefault="000E283D" w:rsidP="00410837">
            <w:pPr>
              <w:pStyle w:val="affffffc"/>
              <w:spacing w:line="240" w:lineRule="auto"/>
              <w:ind w:hanging="121"/>
              <w:jc w:val="center"/>
              <w:rPr>
                <w:sz w:val="20"/>
                <w:szCs w:val="20"/>
              </w:rPr>
            </w:pPr>
            <w:r w:rsidRPr="005C7F82">
              <w:rPr>
                <w:sz w:val="20"/>
                <w:szCs w:val="20"/>
              </w:rPr>
              <w:t>10,3</w:t>
            </w:r>
          </w:p>
        </w:tc>
      </w:tr>
    </w:tbl>
    <w:p w:rsidR="00B55289" w:rsidRPr="005C7F82" w:rsidRDefault="00B55289" w:rsidP="0028629A">
      <w:pPr>
        <w:pStyle w:val="1fff1"/>
      </w:pPr>
    </w:p>
    <w:p w:rsidR="00F9477E" w:rsidRPr="005C7F82" w:rsidRDefault="00F9477E" w:rsidP="00904FC3">
      <w:pPr>
        <w:pStyle w:val="13"/>
        <w:spacing w:before="0"/>
        <w:ind w:left="0" w:firstLine="720"/>
      </w:pPr>
      <w:bookmarkStart w:id="85" w:name="_Toc133634080"/>
      <w:bookmarkStart w:id="86" w:name="_Toc262560665"/>
      <w:bookmarkStart w:id="87" w:name="_Toc408233150"/>
      <w:bookmarkStart w:id="88" w:name="_Toc505777526"/>
      <w:r w:rsidRPr="005C7F82">
        <w:t>Газоснабжение</w:t>
      </w:r>
      <w:bookmarkEnd w:id="85"/>
      <w:bookmarkEnd w:id="86"/>
      <w:bookmarkEnd w:id="87"/>
      <w:bookmarkEnd w:id="88"/>
    </w:p>
    <w:p w:rsidR="00A02D4F" w:rsidRPr="005C7F82" w:rsidRDefault="00A02D4F" w:rsidP="00904FC3">
      <w:pPr>
        <w:pStyle w:val="1fff1"/>
        <w:ind w:firstLine="720"/>
        <w:jc w:val="both"/>
      </w:pPr>
      <w:r w:rsidRPr="005C7F82">
        <w:t xml:space="preserve">Централизованное газоснабжение природным газом в </w:t>
      </w:r>
      <w:r w:rsidR="004153C6" w:rsidRPr="005C7F82">
        <w:t>муниципальном образовании</w:t>
      </w:r>
      <w:r w:rsidRPr="005C7F82">
        <w:t xml:space="preserve"> отсутствует.</w:t>
      </w:r>
    </w:p>
    <w:p w:rsidR="00F9477E" w:rsidRPr="005C7F82" w:rsidRDefault="00F9477E" w:rsidP="00904FC3">
      <w:pPr>
        <w:pStyle w:val="13"/>
        <w:spacing w:before="0"/>
        <w:ind w:left="0" w:firstLine="720"/>
      </w:pPr>
      <w:bookmarkStart w:id="89" w:name="_Toc262560666"/>
      <w:bookmarkStart w:id="90" w:name="_Toc408233151"/>
      <w:bookmarkStart w:id="91" w:name="_Toc505777527"/>
      <w:r w:rsidRPr="005C7F82">
        <w:t>Электроснабжение</w:t>
      </w:r>
      <w:bookmarkEnd w:id="89"/>
      <w:bookmarkEnd w:id="90"/>
      <w:bookmarkEnd w:id="91"/>
    </w:p>
    <w:p w:rsidR="00904FC3" w:rsidRPr="005C7F82" w:rsidRDefault="00FE6670" w:rsidP="00904FC3">
      <w:pPr>
        <w:pStyle w:val="1fff1"/>
        <w:ind w:firstLine="720"/>
        <w:jc w:val="both"/>
      </w:pPr>
      <w:r w:rsidRPr="005C7F82">
        <w:t>Электроснабжение муниципального образования</w:t>
      </w:r>
      <w:r w:rsidR="00A02D4F" w:rsidRPr="005C7F82">
        <w:t xml:space="preserve"> </w:t>
      </w:r>
      <w:r w:rsidR="002C4168" w:rsidRPr="005C7F82">
        <w:t>Ельцовский</w:t>
      </w:r>
      <w:r w:rsidR="00F41395" w:rsidRPr="005C7F82">
        <w:t xml:space="preserve"> сельсовет</w:t>
      </w:r>
      <w:r w:rsidR="00A02D4F" w:rsidRPr="005C7F82">
        <w:t xml:space="preserve"> осуществляется</w:t>
      </w:r>
      <w:r w:rsidR="00D6592B" w:rsidRPr="005C7F82">
        <w:t xml:space="preserve"> </w:t>
      </w:r>
      <w:r w:rsidR="002C4168" w:rsidRPr="005C7F82">
        <w:t>"МРСК Сибири"</w:t>
      </w:r>
      <w:r w:rsidR="00A02D4F" w:rsidRPr="005C7F82">
        <w:t xml:space="preserve"> </w:t>
      </w:r>
      <w:r w:rsidR="00904FC3" w:rsidRPr="005C7F82">
        <w:rPr>
          <w:bCs/>
        </w:rPr>
        <w:t xml:space="preserve">филиал Восточные электрические сети, относящиеся к зоне действия электрических сетей </w:t>
      </w:r>
      <w:r w:rsidR="00904FC3" w:rsidRPr="005C7F82">
        <w:t>Бийского энергоузла (0,4-110 кВ) от ПС Ельцовская 110/35/10кВ. Общая длина ЛЭП 10 кВ – 91,35 км.</w:t>
      </w:r>
    </w:p>
    <w:p w:rsidR="00A02D4F" w:rsidRPr="005C7F82" w:rsidRDefault="00A02D4F" w:rsidP="00904FC3">
      <w:pPr>
        <w:pStyle w:val="1fff1"/>
        <w:ind w:firstLine="720"/>
        <w:jc w:val="both"/>
      </w:pPr>
      <w:r w:rsidRPr="005C7F82">
        <w:t xml:space="preserve">Сети электроснабжения 0,4 кВ выполнены </w:t>
      </w:r>
      <w:r w:rsidR="00C82AA0" w:rsidRPr="005C7F82">
        <w:t xml:space="preserve">в </w:t>
      </w:r>
      <w:r w:rsidR="0064336E" w:rsidRPr="005C7F82">
        <w:t>кабельн</w:t>
      </w:r>
      <w:r w:rsidR="00C82AA0" w:rsidRPr="005C7F82">
        <w:t>о</w:t>
      </w:r>
      <w:r w:rsidR="0064336E" w:rsidRPr="005C7F82">
        <w:t>м</w:t>
      </w:r>
      <w:r w:rsidR="002C4168" w:rsidRPr="005C7F82">
        <w:t xml:space="preserve"> </w:t>
      </w:r>
      <w:r w:rsidR="00C82AA0" w:rsidRPr="005C7F82">
        <w:t>и воздушном</w:t>
      </w:r>
      <w:r w:rsidR="0064336E" w:rsidRPr="005C7F82">
        <w:t xml:space="preserve"> </w:t>
      </w:r>
      <w:r w:rsidR="00C82AA0" w:rsidRPr="005C7F82">
        <w:t>исполнении</w:t>
      </w:r>
      <w:r w:rsidRPr="005C7F82">
        <w:t>.</w:t>
      </w:r>
    </w:p>
    <w:p w:rsidR="00764882" w:rsidRPr="005C7F82" w:rsidRDefault="00764882" w:rsidP="00904FC3">
      <w:pPr>
        <w:pStyle w:val="13"/>
        <w:spacing w:before="0"/>
        <w:ind w:left="0" w:firstLine="720"/>
      </w:pPr>
      <w:bookmarkStart w:id="92" w:name="_Toc262560667"/>
      <w:bookmarkStart w:id="93" w:name="_Toc408233152"/>
      <w:bookmarkStart w:id="94" w:name="_Toc505777528"/>
      <w:r w:rsidRPr="005C7F82">
        <w:t>Связь и информация</w:t>
      </w:r>
      <w:bookmarkEnd w:id="92"/>
      <w:bookmarkEnd w:id="93"/>
      <w:bookmarkEnd w:id="94"/>
    </w:p>
    <w:p w:rsidR="00E6632B" w:rsidRPr="005C7F82" w:rsidRDefault="00945488" w:rsidP="00904FC3">
      <w:pPr>
        <w:pStyle w:val="1fff1"/>
        <w:ind w:firstLine="720"/>
        <w:jc w:val="both"/>
      </w:pPr>
      <w:r w:rsidRPr="005C7F82">
        <w:t xml:space="preserve">В селе </w:t>
      </w:r>
      <w:r w:rsidR="007B14FD" w:rsidRPr="005C7F82">
        <w:t>Ельцовка</w:t>
      </w:r>
      <w:r w:rsidRPr="005C7F82">
        <w:t xml:space="preserve"> </w:t>
      </w:r>
      <w:r w:rsidR="00144914" w:rsidRPr="005C7F82">
        <w:t>расположен</w:t>
      </w:r>
      <w:r w:rsidR="007B14FD" w:rsidRPr="005C7F82">
        <w:t xml:space="preserve">а </w:t>
      </w:r>
      <w:r w:rsidRPr="005C7F82">
        <w:t>АТС, оператором является ОАО «Сибирьтелеком». Связь между АТС и абонентами осуществляется по кабельным линиям связи.</w:t>
      </w:r>
      <w:r w:rsidR="00E6632B" w:rsidRPr="005C7F82">
        <w:t xml:space="preserve"> На территории осуществляют свою деятельность операторы сотовой связи: « «Мегафон», «Билайн», «МТС», которые оказывают услуги сотовой связи на 100% территории сельсовета. Развитие конкуренции позволит обеспечить в дальнейшем повышение качества предоставляемых услуг.</w:t>
      </w:r>
    </w:p>
    <w:p w:rsidR="00945488" w:rsidRPr="005C7F82" w:rsidRDefault="00E6632B" w:rsidP="00904FC3">
      <w:pPr>
        <w:pStyle w:val="1fff1"/>
        <w:spacing w:after="0"/>
        <w:ind w:firstLine="720"/>
        <w:jc w:val="both"/>
      </w:pPr>
      <w:r w:rsidRPr="005C7F82">
        <w:t>Население сельсовета пользуется услугами цифрового, кабельного телевидения и сети Интернет</w:t>
      </w:r>
      <w:r w:rsidR="00945488" w:rsidRPr="005C7F82">
        <w:t>.</w:t>
      </w:r>
    </w:p>
    <w:p w:rsidR="00DE5ED4" w:rsidRPr="005C7F82" w:rsidRDefault="00DE5ED4" w:rsidP="00B91CB4">
      <w:pPr>
        <w:pStyle w:val="1fff1"/>
        <w:spacing w:after="0"/>
        <w:jc w:val="right"/>
      </w:pPr>
      <w:r w:rsidRPr="005C7F82">
        <w:t>Таблица 1</w:t>
      </w:r>
      <w:r w:rsidR="007B14FD" w:rsidRPr="005C7F82">
        <w:t>7</w:t>
      </w:r>
    </w:p>
    <w:p w:rsidR="00DE5ED4" w:rsidRPr="005C7F82" w:rsidRDefault="00DE5ED4" w:rsidP="00B91CB4">
      <w:pPr>
        <w:pStyle w:val="1fff1"/>
        <w:spacing w:after="0"/>
        <w:ind w:firstLine="0"/>
        <w:jc w:val="center"/>
      </w:pPr>
      <w:r w:rsidRPr="005C7F82">
        <w:t xml:space="preserve">Инженерная инфраструктура (стационарная телефонная связь) с. </w:t>
      </w:r>
      <w:r w:rsidR="007B14FD" w:rsidRPr="005C7F82">
        <w:t>Ельцовка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5562"/>
        <w:gridCol w:w="1843"/>
        <w:gridCol w:w="1249"/>
      </w:tblGrid>
      <w:tr w:rsidR="004C757B" w:rsidRPr="005C7F82" w:rsidTr="00970A6E">
        <w:tc>
          <w:tcPr>
            <w:tcW w:w="814" w:type="dxa"/>
            <w:shd w:val="clear" w:color="auto" w:fill="auto"/>
            <w:vAlign w:val="center"/>
          </w:tcPr>
          <w:p w:rsidR="004C757B" w:rsidRPr="005C7F82" w:rsidRDefault="004C757B" w:rsidP="00925588">
            <w:pPr>
              <w:spacing w:beforeLines="20" w:before="48" w:afterLines="20" w:after="48" w:line="240" w:lineRule="auto"/>
              <w:contextualSpacing/>
              <w:rPr>
                <w:sz w:val="20"/>
                <w:szCs w:val="20"/>
              </w:rPr>
            </w:pPr>
            <w:r w:rsidRPr="005C7F82">
              <w:rPr>
                <w:sz w:val="20"/>
                <w:szCs w:val="20"/>
              </w:rPr>
              <w:t>№п/п</w:t>
            </w:r>
          </w:p>
        </w:tc>
        <w:tc>
          <w:tcPr>
            <w:tcW w:w="5562" w:type="dxa"/>
            <w:shd w:val="clear" w:color="auto" w:fill="auto"/>
            <w:vAlign w:val="center"/>
          </w:tcPr>
          <w:p w:rsidR="004C757B" w:rsidRPr="005C7F82" w:rsidRDefault="004C757B" w:rsidP="00925588">
            <w:pPr>
              <w:spacing w:beforeLines="20" w:before="48" w:afterLines="20" w:after="48" w:line="240" w:lineRule="auto"/>
              <w:contextualSpacing/>
              <w:jc w:val="center"/>
              <w:rPr>
                <w:sz w:val="20"/>
                <w:szCs w:val="20"/>
              </w:rPr>
            </w:pPr>
            <w:r w:rsidRPr="005C7F82">
              <w:rPr>
                <w:sz w:val="20"/>
                <w:szCs w:val="20"/>
              </w:rPr>
              <w:t>Обеспеченность жилищного фонда</w:t>
            </w:r>
          </w:p>
        </w:tc>
        <w:tc>
          <w:tcPr>
            <w:tcW w:w="1843" w:type="dxa"/>
            <w:shd w:val="clear" w:color="auto" w:fill="auto"/>
            <w:vAlign w:val="center"/>
          </w:tcPr>
          <w:p w:rsidR="004C757B" w:rsidRPr="005C7F82" w:rsidRDefault="004C757B" w:rsidP="00925588">
            <w:pPr>
              <w:spacing w:beforeLines="20" w:before="48" w:afterLines="20" w:after="48" w:line="240" w:lineRule="auto"/>
              <w:contextualSpacing/>
              <w:jc w:val="center"/>
              <w:rPr>
                <w:sz w:val="20"/>
                <w:szCs w:val="20"/>
              </w:rPr>
            </w:pPr>
            <w:r w:rsidRPr="005C7F82">
              <w:rPr>
                <w:sz w:val="20"/>
                <w:szCs w:val="20"/>
              </w:rPr>
              <w:t>ед.изм.</w:t>
            </w:r>
          </w:p>
        </w:tc>
        <w:tc>
          <w:tcPr>
            <w:tcW w:w="1249" w:type="dxa"/>
            <w:shd w:val="clear" w:color="auto" w:fill="auto"/>
            <w:vAlign w:val="center"/>
          </w:tcPr>
          <w:p w:rsidR="004C757B" w:rsidRPr="005C7F82" w:rsidRDefault="004C757B" w:rsidP="00925588">
            <w:pPr>
              <w:spacing w:beforeLines="20" w:before="48" w:afterLines="20" w:after="48" w:line="240" w:lineRule="auto"/>
              <w:contextualSpacing/>
              <w:jc w:val="center"/>
              <w:rPr>
                <w:sz w:val="20"/>
                <w:szCs w:val="20"/>
              </w:rPr>
            </w:pPr>
            <w:r w:rsidRPr="005C7F82">
              <w:rPr>
                <w:sz w:val="20"/>
                <w:szCs w:val="20"/>
              </w:rPr>
              <w:t>Существующее</w:t>
            </w:r>
          </w:p>
        </w:tc>
      </w:tr>
      <w:tr w:rsidR="004C757B" w:rsidRPr="005C7F82" w:rsidTr="00970A6E">
        <w:tc>
          <w:tcPr>
            <w:tcW w:w="814" w:type="dxa"/>
            <w:shd w:val="clear" w:color="auto" w:fill="auto"/>
            <w:vAlign w:val="center"/>
          </w:tcPr>
          <w:p w:rsidR="004C757B" w:rsidRPr="005C7F82" w:rsidRDefault="00D85604" w:rsidP="00925588">
            <w:pPr>
              <w:spacing w:beforeLines="20" w:before="48" w:afterLines="20" w:after="48" w:line="240" w:lineRule="auto"/>
              <w:contextualSpacing/>
              <w:jc w:val="center"/>
              <w:rPr>
                <w:sz w:val="20"/>
                <w:szCs w:val="20"/>
              </w:rPr>
            </w:pPr>
            <w:r w:rsidRPr="005C7F82">
              <w:rPr>
                <w:sz w:val="20"/>
                <w:szCs w:val="20"/>
              </w:rPr>
              <w:t>1</w:t>
            </w:r>
          </w:p>
        </w:tc>
        <w:tc>
          <w:tcPr>
            <w:tcW w:w="5562" w:type="dxa"/>
            <w:shd w:val="clear" w:color="auto" w:fill="auto"/>
            <w:noWrap/>
            <w:vAlign w:val="center"/>
          </w:tcPr>
          <w:p w:rsidR="004C757B" w:rsidRPr="005C7F82" w:rsidRDefault="004C757B" w:rsidP="00925588">
            <w:pPr>
              <w:spacing w:beforeLines="20" w:before="48" w:afterLines="20" w:after="48" w:line="240" w:lineRule="auto"/>
              <w:contextualSpacing/>
              <w:jc w:val="center"/>
              <w:rPr>
                <w:sz w:val="20"/>
                <w:szCs w:val="20"/>
              </w:rPr>
            </w:pPr>
            <w:r w:rsidRPr="005C7F82">
              <w:rPr>
                <w:sz w:val="20"/>
                <w:szCs w:val="20"/>
              </w:rPr>
              <w:t>Обеспеченность населения телефонной сетью общего пользования</w:t>
            </w:r>
          </w:p>
        </w:tc>
        <w:tc>
          <w:tcPr>
            <w:tcW w:w="1843" w:type="dxa"/>
            <w:shd w:val="clear" w:color="auto" w:fill="auto"/>
            <w:vAlign w:val="center"/>
          </w:tcPr>
          <w:p w:rsidR="004C757B" w:rsidRPr="005C7F82" w:rsidRDefault="004C757B" w:rsidP="00925588">
            <w:pPr>
              <w:spacing w:beforeLines="20" w:before="48" w:afterLines="20" w:after="48" w:line="240" w:lineRule="auto"/>
              <w:contextualSpacing/>
              <w:jc w:val="center"/>
              <w:rPr>
                <w:sz w:val="20"/>
                <w:szCs w:val="20"/>
              </w:rPr>
            </w:pPr>
            <w:r w:rsidRPr="005C7F82">
              <w:rPr>
                <w:sz w:val="20"/>
                <w:szCs w:val="20"/>
              </w:rPr>
              <w:t>номеров</w:t>
            </w:r>
          </w:p>
        </w:tc>
        <w:tc>
          <w:tcPr>
            <w:tcW w:w="1249" w:type="dxa"/>
            <w:shd w:val="clear" w:color="auto" w:fill="auto"/>
            <w:noWrap/>
            <w:vAlign w:val="center"/>
          </w:tcPr>
          <w:p w:rsidR="004C757B" w:rsidRPr="005C7F82" w:rsidRDefault="007B14FD" w:rsidP="00D85604">
            <w:pPr>
              <w:pStyle w:val="affffffc"/>
              <w:spacing w:line="240" w:lineRule="auto"/>
              <w:ind w:firstLine="0"/>
              <w:contextualSpacing/>
              <w:jc w:val="center"/>
              <w:rPr>
                <w:sz w:val="20"/>
                <w:szCs w:val="20"/>
              </w:rPr>
            </w:pPr>
            <w:r w:rsidRPr="005C7F82">
              <w:rPr>
                <w:sz w:val="20"/>
                <w:szCs w:val="20"/>
              </w:rPr>
              <w:t>782</w:t>
            </w:r>
          </w:p>
        </w:tc>
      </w:tr>
    </w:tbl>
    <w:p w:rsidR="009E45D6" w:rsidRPr="005C7F82" w:rsidRDefault="009E45D6" w:rsidP="0028629A">
      <w:pPr>
        <w:pStyle w:val="1fff1"/>
      </w:pPr>
    </w:p>
    <w:p w:rsidR="00D9562E" w:rsidRPr="005C7F82" w:rsidRDefault="007463B1" w:rsidP="00904FC3">
      <w:pPr>
        <w:pStyle w:val="12"/>
        <w:jc w:val="center"/>
      </w:pPr>
      <w:bookmarkStart w:id="95" w:name="_Toc262560668"/>
      <w:bookmarkStart w:id="96" w:name="_Toc408233153"/>
      <w:bookmarkStart w:id="97" w:name="_Toc116443810"/>
      <w:bookmarkStart w:id="98" w:name="_Toc116443911"/>
      <w:bookmarkStart w:id="99" w:name="_Toc116443982"/>
      <w:bookmarkStart w:id="100" w:name="_Toc505777529"/>
      <w:bookmarkEnd w:id="76"/>
      <w:r w:rsidRPr="005C7F82">
        <w:lastRenderedPageBreak/>
        <w:t>Анализ экологических проблем. Экологическое состояние территории</w:t>
      </w:r>
      <w:bookmarkEnd w:id="95"/>
      <w:bookmarkEnd w:id="96"/>
      <w:bookmarkEnd w:id="100"/>
    </w:p>
    <w:p w:rsidR="00345786" w:rsidRPr="005C7F82" w:rsidRDefault="00345786" w:rsidP="00904FC3">
      <w:pPr>
        <w:widowControl w:val="0"/>
        <w:ind w:firstLine="709"/>
        <w:jc w:val="both"/>
      </w:pPr>
      <w:r w:rsidRPr="005C7F82">
        <w:t>Территория поселения освоена, развита сеть дорог различных категорий, высокой долей распашки земель, экстенсивным использованием пастбищ. Все это обусловило практическое отсутствие нетронутых первозданных ландшафтов. Преобладает сельскохозяйственная модификация природных систем. Классы и виды антропогенного воздействия, получившие распространение на территории района, приведены в таблице 18.</w:t>
      </w:r>
    </w:p>
    <w:p w:rsidR="00345786" w:rsidRPr="005C7F82" w:rsidRDefault="00345786" w:rsidP="00345786">
      <w:pPr>
        <w:widowControl w:val="0"/>
        <w:ind w:firstLine="142"/>
        <w:jc w:val="right"/>
      </w:pPr>
      <w:r w:rsidRPr="005C7F82">
        <w:t>Таблица 18</w:t>
      </w:r>
    </w:p>
    <w:p w:rsidR="00345786" w:rsidRPr="005C7F82" w:rsidRDefault="00345786" w:rsidP="00345786">
      <w:pPr>
        <w:widowControl w:val="0"/>
        <w:jc w:val="center"/>
      </w:pPr>
      <w:r w:rsidRPr="005C7F82">
        <w:t>Характеристика антропогенных воздействий.</w:t>
      </w:r>
    </w:p>
    <w:tbl>
      <w:tblPr>
        <w:tblStyle w:val="2ff5"/>
        <w:tblW w:w="4946" w:type="pct"/>
        <w:tblLayout w:type="fixed"/>
        <w:tblLook w:val="0000" w:firstRow="0" w:lastRow="0" w:firstColumn="0" w:lastColumn="0" w:noHBand="0" w:noVBand="0"/>
      </w:tblPr>
      <w:tblGrid>
        <w:gridCol w:w="1950"/>
        <w:gridCol w:w="3403"/>
        <w:gridCol w:w="4115"/>
      </w:tblGrid>
      <w:tr w:rsidR="00345786" w:rsidRPr="005C7F82" w:rsidTr="00970A6E">
        <w:trPr>
          <w:tblHeader/>
        </w:trPr>
        <w:tc>
          <w:tcPr>
            <w:tcW w:w="1030" w:type="pct"/>
          </w:tcPr>
          <w:p w:rsidR="00345786" w:rsidRPr="005C7F82" w:rsidRDefault="00345786" w:rsidP="00345786">
            <w:pPr>
              <w:widowControl w:val="0"/>
              <w:spacing w:line="276" w:lineRule="auto"/>
              <w:jc w:val="both"/>
              <w:rPr>
                <w:rFonts w:ascii="Times New Roman" w:hAnsi="Times New Roman"/>
                <w:b/>
              </w:rPr>
            </w:pPr>
            <w:r w:rsidRPr="005C7F82">
              <w:rPr>
                <w:rFonts w:ascii="Times New Roman" w:hAnsi="Times New Roman"/>
                <w:b/>
              </w:rPr>
              <w:t>Классы антропогенного воздействия</w:t>
            </w:r>
          </w:p>
        </w:tc>
        <w:tc>
          <w:tcPr>
            <w:tcW w:w="1797" w:type="pct"/>
          </w:tcPr>
          <w:p w:rsidR="00345786" w:rsidRPr="005C7F82" w:rsidRDefault="00345786" w:rsidP="00345786">
            <w:pPr>
              <w:widowControl w:val="0"/>
              <w:spacing w:line="276" w:lineRule="auto"/>
              <w:jc w:val="both"/>
              <w:rPr>
                <w:rFonts w:ascii="Times New Roman" w:hAnsi="Times New Roman"/>
                <w:b/>
              </w:rPr>
            </w:pPr>
            <w:r w:rsidRPr="005C7F82">
              <w:rPr>
                <w:rFonts w:ascii="Times New Roman" w:hAnsi="Times New Roman"/>
                <w:b/>
              </w:rPr>
              <w:t>Виды антропогенного воздействия</w:t>
            </w:r>
          </w:p>
        </w:tc>
        <w:tc>
          <w:tcPr>
            <w:tcW w:w="2174" w:type="pct"/>
          </w:tcPr>
          <w:p w:rsidR="00345786" w:rsidRPr="005C7F82" w:rsidRDefault="00345786" w:rsidP="00345786">
            <w:pPr>
              <w:widowControl w:val="0"/>
              <w:spacing w:line="276" w:lineRule="auto"/>
              <w:ind w:left="98" w:right="174"/>
              <w:jc w:val="both"/>
              <w:rPr>
                <w:rFonts w:ascii="Times New Roman" w:hAnsi="Times New Roman"/>
                <w:b/>
              </w:rPr>
            </w:pPr>
            <w:r w:rsidRPr="005C7F82">
              <w:rPr>
                <w:rFonts w:ascii="Times New Roman" w:hAnsi="Times New Roman"/>
                <w:b/>
              </w:rPr>
              <w:t>Факторы формирования</w:t>
            </w:r>
          </w:p>
        </w:tc>
      </w:tr>
      <w:tr w:rsidR="00345786" w:rsidRPr="005C7F82" w:rsidTr="00970A6E">
        <w:tc>
          <w:tcPr>
            <w:tcW w:w="1030" w:type="pct"/>
          </w:tcPr>
          <w:p w:rsidR="00345786" w:rsidRPr="005C7F82" w:rsidRDefault="00345786" w:rsidP="00345786">
            <w:pPr>
              <w:widowControl w:val="0"/>
              <w:spacing w:line="276" w:lineRule="auto"/>
              <w:jc w:val="both"/>
              <w:rPr>
                <w:rFonts w:ascii="Times New Roman" w:hAnsi="Times New Roman"/>
                <w:highlight w:val="yellow"/>
              </w:rPr>
            </w:pPr>
            <w:r w:rsidRPr="005C7F82">
              <w:rPr>
                <w:rFonts w:ascii="Times New Roman" w:hAnsi="Times New Roman"/>
              </w:rPr>
              <w:t>промышленные</w:t>
            </w:r>
          </w:p>
        </w:tc>
        <w:tc>
          <w:tcPr>
            <w:tcW w:w="1797" w:type="pct"/>
          </w:tcPr>
          <w:p w:rsidR="00345786" w:rsidRPr="005C7F82" w:rsidRDefault="00345786" w:rsidP="00345786">
            <w:pPr>
              <w:widowControl w:val="0"/>
              <w:spacing w:line="276" w:lineRule="auto"/>
              <w:jc w:val="both"/>
              <w:rPr>
                <w:rFonts w:ascii="Times New Roman" w:hAnsi="Times New Roman"/>
              </w:rPr>
            </w:pPr>
            <w:r w:rsidRPr="005C7F82">
              <w:rPr>
                <w:rFonts w:ascii="Times New Roman" w:hAnsi="Times New Roman"/>
              </w:rPr>
              <w:t>индустриально-техногенный, промышленно-мусорный</w:t>
            </w:r>
          </w:p>
        </w:tc>
        <w:tc>
          <w:tcPr>
            <w:tcW w:w="2174" w:type="pct"/>
          </w:tcPr>
          <w:p w:rsidR="00345786" w:rsidRPr="005C7F82" w:rsidRDefault="00B23543" w:rsidP="00B23543">
            <w:pPr>
              <w:widowControl w:val="0"/>
              <w:spacing w:line="276" w:lineRule="auto"/>
              <w:ind w:right="174"/>
              <w:jc w:val="both"/>
              <w:rPr>
                <w:rFonts w:ascii="Times New Roman" w:hAnsi="Times New Roman"/>
              </w:rPr>
            </w:pPr>
            <w:r>
              <w:rPr>
                <w:rFonts w:ascii="Times New Roman" w:hAnsi="Times New Roman"/>
              </w:rPr>
              <w:t>разработка месторождений по</w:t>
            </w:r>
            <w:r w:rsidR="00345786" w:rsidRPr="005C7F82">
              <w:rPr>
                <w:rFonts w:ascii="Times New Roman" w:hAnsi="Times New Roman"/>
              </w:rPr>
              <w:t>лезных ископаемых, сооружение и функционирование промышленных предприятий, отходы промышленности (полное или частичное уничтожение растительности, ее синантропизация, оползни, склоновые процессы, образование техногенных грунтов, загрязнение подземных и поверхностных вод)</w:t>
            </w:r>
          </w:p>
        </w:tc>
      </w:tr>
      <w:tr w:rsidR="00345786" w:rsidRPr="005C7F82" w:rsidTr="00970A6E">
        <w:tc>
          <w:tcPr>
            <w:tcW w:w="1030" w:type="pct"/>
          </w:tcPr>
          <w:p w:rsidR="00345786" w:rsidRPr="005C7F82" w:rsidRDefault="00345786" w:rsidP="00B23543">
            <w:pPr>
              <w:widowControl w:val="0"/>
              <w:spacing w:line="276" w:lineRule="auto"/>
              <w:jc w:val="both"/>
              <w:rPr>
                <w:rFonts w:ascii="Times New Roman" w:hAnsi="Times New Roman"/>
                <w:highlight w:val="yellow"/>
              </w:rPr>
            </w:pPr>
            <w:r w:rsidRPr="005C7F82">
              <w:rPr>
                <w:rFonts w:ascii="Times New Roman" w:hAnsi="Times New Roman"/>
              </w:rPr>
              <w:t>сельскохозяйственные</w:t>
            </w:r>
          </w:p>
        </w:tc>
        <w:tc>
          <w:tcPr>
            <w:tcW w:w="1797" w:type="pct"/>
          </w:tcPr>
          <w:p w:rsidR="00345786" w:rsidRPr="005C7F82" w:rsidRDefault="00345786" w:rsidP="00345786">
            <w:pPr>
              <w:widowControl w:val="0"/>
              <w:spacing w:line="276" w:lineRule="auto"/>
              <w:jc w:val="both"/>
              <w:rPr>
                <w:rFonts w:ascii="Times New Roman" w:hAnsi="Times New Roman"/>
              </w:rPr>
            </w:pPr>
            <w:r w:rsidRPr="005C7F82">
              <w:rPr>
                <w:rFonts w:ascii="Times New Roman" w:hAnsi="Times New Roman"/>
              </w:rPr>
              <w:t>полевой, пастбищный,</w:t>
            </w:r>
          </w:p>
          <w:p w:rsidR="00345786" w:rsidRPr="005C7F82" w:rsidRDefault="00345786" w:rsidP="00345786">
            <w:pPr>
              <w:widowControl w:val="0"/>
              <w:spacing w:line="276" w:lineRule="auto"/>
              <w:jc w:val="both"/>
              <w:rPr>
                <w:rFonts w:ascii="Times New Roman" w:hAnsi="Times New Roman"/>
              </w:rPr>
            </w:pPr>
            <w:r w:rsidRPr="005C7F82">
              <w:rPr>
                <w:rFonts w:ascii="Times New Roman" w:hAnsi="Times New Roman"/>
              </w:rPr>
              <w:t>луговой, садовый,</w:t>
            </w:r>
          </w:p>
          <w:p w:rsidR="00345786" w:rsidRPr="005C7F82" w:rsidRDefault="00345786" w:rsidP="00345786">
            <w:pPr>
              <w:widowControl w:val="0"/>
              <w:spacing w:line="276" w:lineRule="auto"/>
              <w:jc w:val="both"/>
              <w:rPr>
                <w:rFonts w:ascii="Times New Roman" w:hAnsi="Times New Roman"/>
              </w:rPr>
            </w:pPr>
            <w:r w:rsidRPr="005C7F82">
              <w:rPr>
                <w:rFonts w:ascii="Times New Roman" w:hAnsi="Times New Roman"/>
              </w:rPr>
              <w:t>животноводческий</w:t>
            </w:r>
          </w:p>
        </w:tc>
        <w:tc>
          <w:tcPr>
            <w:tcW w:w="2174" w:type="pct"/>
          </w:tcPr>
          <w:p w:rsidR="00345786" w:rsidRPr="005C7F82" w:rsidRDefault="00345786" w:rsidP="00B23543">
            <w:pPr>
              <w:widowControl w:val="0"/>
              <w:spacing w:line="276" w:lineRule="auto"/>
              <w:ind w:right="174"/>
              <w:jc w:val="both"/>
              <w:rPr>
                <w:rFonts w:ascii="Times New Roman" w:hAnsi="Times New Roman"/>
              </w:rPr>
            </w:pPr>
            <w:r w:rsidRPr="005C7F82">
              <w:rPr>
                <w:rFonts w:ascii="Times New Roman" w:hAnsi="Times New Roman"/>
              </w:rPr>
              <w:t>распашка, выпас животных, сено-кошение, выращивание культурной флоры; животноводческие комплексы (сопровож</w:t>
            </w:r>
            <w:r w:rsidR="00B23543">
              <w:rPr>
                <w:rFonts w:ascii="Times New Roman" w:hAnsi="Times New Roman"/>
              </w:rPr>
              <w:t>дается уменьшением видового раз</w:t>
            </w:r>
            <w:r w:rsidRPr="005C7F82">
              <w:rPr>
                <w:rFonts w:ascii="Times New Roman" w:hAnsi="Times New Roman"/>
              </w:rPr>
              <w:t>нообразия, синантропизацией растительности, изменением микрогидроклиматических условий, изменением геохимического фона, загрязнением поверхностных вод, образованием микрорельефа, эрозией и дефляцией разрушенных почв и др.)</w:t>
            </w:r>
          </w:p>
        </w:tc>
      </w:tr>
      <w:tr w:rsidR="00345786" w:rsidRPr="005C7F82" w:rsidTr="00970A6E">
        <w:tc>
          <w:tcPr>
            <w:tcW w:w="1030" w:type="pct"/>
          </w:tcPr>
          <w:p w:rsidR="00345786" w:rsidRPr="005C7F82" w:rsidRDefault="00345786" w:rsidP="00345786">
            <w:pPr>
              <w:widowControl w:val="0"/>
              <w:spacing w:line="276" w:lineRule="auto"/>
              <w:jc w:val="both"/>
              <w:rPr>
                <w:rFonts w:ascii="Times New Roman" w:hAnsi="Times New Roman"/>
                <w:highlight w:val="yellow"/>
              </w:rPr>
            </w:pPr>
            <w:r w:rsidRPr="005C7F82">
              <w:rPr>
                <w:rFonts w:ascii="Times New Roman" w:hAnsi="Times New Roman"/>
              </w:rPr>
              <w:t>селитебные</w:t>
            </w:r>
          </w:p>
        </w:tc>
        <w:tc>
          <w:tcPr>
            <w:tcW w:w="1797" w:type="pct"/>
          </w:tcPr>
          <w:p w:rsidR="00345786" w:rsidRPr="005C7F82" w:rsidRDefault="00345786" w:rsidP="00345786">
            <w:pPr>
              <w:widowControl w:val="0"/>
              <w:spacing w:line="276" w:lineRule="auto"/>
              <w:jc w:val="both"/>
              <w:rPr>
                <w:rFonts w:ascii="Times New Roman" w:hAnsi="Times New Roman"/>
              </w:rPr>
            </w:pPr>
            <w:r w:rsidRPr="005C7F82">
              <w:rPr>
                <w:rFonts w:ascii="Times New Roman" w:hAnsi="Times New Roman"/>
              </w:rPr>
              <w:t>сельские поселения,</w:t>
            </w:r>
          </w:p>
          <w:p w:rsidR="00345786" w:rsidRPr="005C7F82" w:rsidRDefault="00345786" w:rsidP="00345786">
            <w:pPr>
              <w:widowControl w:val="0"/>
              <w:spacing w:line="276" w:lineRule="auto"/>
              <w:jc w:val="both"/>
              <w:rPr>
                <w:rFonts w:ascii="Times New Roman" w:hAnsi="Times New Roman"/>
              </w:rPr>
            </w:pPr>
            <w:r w:rsidRPr="005C7F82">
              <w:rPr>
                <w:rFonts w:ascii="Times New Roman" w:hAnsi="Times New Roman"/>
              </w:rPr>
              <w:t>их виды</w:t>
            </w:r>
          </w:p>
        </w:tc>
        <w:tc>
          <w:tcPr>
            <w:tcW w:w="2174" w:type="pct"/>
          </w:tcPr>
          <w:p w:rsidR="00345786" w:rsidRPr="005C7F82" w:rsidRDefault="00345786" w:rsidP="00345786">
            <w:pPr>
              <w:widowControl w:val="0"/>
              <w:spacing w:line="276" w:lineRule="auto"/>
              <w:ind w:right="174"/>
              <w:jc w:val="both"/>
              <w:rPr>
                <w:rFonts w:ascii="Times New Roman" w:hAnsi="Times New Roman"/>
              </w:rPr>
            </w:pPr>
            <w:r w:rsidRPr="005C7F82">
              <w:rPr>
                <w:rFonts w:ascii="Times New Roman" w:hAnsi="Times New Roman"/>
              </w:rPr>
              <w:t>в зависимости от плотности населения, традиций, природных и социально-экономических условий (полная замена растительного покрова, окультуривание почв, создание микроклимата, загрязнение всех компонентов природной среды)</w:t>
            </w:r>
          </w:p>
        </w:tc>
      </w:tr>
      <w:tr w:rsidR="00345786" w:rsidRPr="005C7F82" w:rsidTr="00970A6E">
        <w:trPr>
          <w:trHeight w:val="2200"/>
        </w:trPr>
        <w:tc>
          <w:tcPr>
            <w:tcW w:w="1030" w:type="pct"/>
          </w:tcPr>
          <w:p w:rsidR="00345786" w:rsidRPr="005C7F82" w:rsidRDefault="00904FC3" w:rsidP="00345786">
            <w:pPr>
              <w:widowControl w:val="0"/>
              <w:spacing w:line="276" w:lineRule="auto"/>
              <w:jc w:val="both"/>
              <w:rPr>
                <w:rFonts w:ascii="Times New Roman" w:hAnsi="Times New Roman"/>
                <w:highlight w:val="yellow"/>
              </w:rPr>
            </w:pPr>
            <w:r w:rsidRPr="005C7F82">
              <w:rPr>
                <w:rFonts w:ascii="Times New Roman" w:hAnsi="Times New Roman"/>
              </w:rPr>
              <w:t>лесохозяйствен</w:t>
            </w:r>
            <w:r w:rsidR="00345786" w:rsidRPr="005C7F82">
              <w:rPr>
                <w:rFonts w:ascii="Times New Roman" w:hAnsi="Times New Roman"/>
              </w:rPr>
              <w:t>ные</w:t>
            </w:r>
          </w:p>
        </w:tc>
        <w:tc>
          <w:tcPr>
            <w:tcW w:w="1797" w:type="pct"/>
          </w:tcPr>
          <w:p w:rsidR="00345786" w:rsidRPr="005C7F82" w:rsidRDefault="00345786" w:rsidP="00345786">
            <w:pPr>
              <w:widowControl w:val="0"/>
              <w:spacing w:line="276" w:lineRule="auto"/>
              <w:jc w:val="both"/>
              <w:rPr>
                <w:rFonts w:ascii="Times New Roman" w:hAnsi="Times New Roman"/>
              </w:rPr>
            </w:pPr>
            <w:r w:rsidRPr="005C7F82">
              <w:rPr>
                <w:rFonts w:ascii="Times New Roman" w:hAnsi="Times New Roman"/>
              </w:rPr>
              <w:t>вторичные или производные, подверженные вырубкам и пожарам,</w:t>
            </w:r>
          </w:p>
          <w:p w:rsidR="00345786" w:rsidRPr="005C7F82" w:rsidRDefault="00345786" w:rsidP="00345786">
            <w:pPr>
              <w:widowControl w:val="0"/>
              <w:spacing w:line="276" w:lineRule="auto"/>
              <w:jc w:val="both"/>
              <w:rPr>
                <w:rFonts w:ascii="Times New Roman" w:hAnsi="Times New Roman"/>
              </w:rPr>
            </w:pPr>
            <w:r w:rsidRPr="005C7F82">
              <w:rPr>
                <w:rFonts w:ascii="Times New Roman" w:hAnsi="Times New Roman"/>
              </w:rPr>
              <w:t>лесокультурные</w:t>
            </w:r>
          </w:p>
        </w:tc>
        <w:tc>
          <w:tcPr>
            <w:tcW w:w="2174" w:type="pct"/>
          </w:tcPr>
          <w:p w:rsidR="00345786" w:rsidRPr="005C7F82" w:rsidRDefault="00345786" w:rsidP="00345786">
            <w:pPr>
              <w:widowControl w:val="0"/>
              <w:spacing w:line="276" w:lineRule="auto"/>
              <w:ind w:right="174"/>
              <w:jc w:val="both"/>
              <w:rPr>
                <w:rFonts w:ascii="Times New Roman" w:hAnsi="Times New Roman"/>
              </w:rPr>
            </w:pPr>
            <w:r w:rsidRPr="005C7F82">
              <w:rPr>
                <w:rFonts w:ascii="Times New Roman" w:hAnsi="Times New Roman"/>
              </w:rPr>
              <w:t>восстановившиеся после антропо-генного воздействия, современные пожары и вырубки, лесопосадки (упрощение ярусности, замена коренных сообществ производными, изменение водного баланса и биологического разнообразия)</w:t>
            </w:r>
          </w:p>
        </w:tc>
      </w:tr>
      <w:tr w:rsidR="00345786" w:rsidRPr="005C7F82" w:rsidTr="00970A6E">
        <w:tc>
          <w:tcPr>
            <w:tcW w:w="1030" w:type="pct"/>
          </w:tcPr>
          <w:p w:rsidR="00345786" w:rsidRPr="005C7F82" w:rsidRDefault="00345786" w:rsidP="00345786">
            <w:pPr>
              <w:widowControl w:val="0"/>
              <w:spacing w:line="276" w:lineRule="auto"/>
              <w:jc w:val="both"/>
              <w:rPr>
                <w:rFonts w:ascii="Times New Roman" w:hAnsi="Times New Roman"/>
                <w:highlight w:val="yellow"/>
              </w:rPr>
            </w:pPr>
            <w:r w:rsidRPr="005C7F82">
              <w:rPr>
                <w:rFonts w:ascii="Times New Roman" w:hAnsi="Times New Roman"/>
              </w:rPr>
              <w:t>водные</w:t>
            </w:r>
          </w:p>
        </w:tc>
        <w:tc>
          <w:tcPr>
            <w:tcW w:w="1797" w:type="pct"/>
          </w:tcPr>
          <w:p w:rsidR="00345786" w:rsidRPr="005C7F82" w:rsidRDefault="00345786" w:rsidP="00345786">
            <w:pPr>
              <w:widowControl w:val="0"/>
              <w:spacing w:line="276" w:lineRule="auto"/>
              <w:jc w:val="both"/>
              <w:rPr>
                <w:rFonts w:ascii="Times New Roman" w:hAnsi="Times New Roman"/>
              </w:rPr>
            </w:pPr>
            <w:r w:rsidRPr="005C7F82">
              <w:rPr>
                <w:rFonts w:ascii="Times New Roman" w:hAnsi="Times New Roman"/>
              </w:rPr>
              <w:t>пруды, каналы</w:t>
            </w:r>
          </w:p>
        </w:tc>
        <w:tc>
          <w:tcPr>
            <w:tcW w:w="2174" w:type="pct"/>
          </w:tcPr>
          <w:p w:rsidR="00345786" w:rsidRPr="005C7F82" w:rsidRDefault="00345786" w:rsidP="00345786">
            <w:pPr>
              <w:widowControl w:val="0"/>
              <w:spacing w:line="276" w:lineRule="auto"/>
              <w:ind w:right="174"/>
              <w:jc w:val="both"/>
              <w:rPr>
                <w:rFonts w:ascii="Times New Roman" w:hAnsi="Times New Roman"/>
              </w:rPr>
            </w:pPr>
            <w:r w:rsidRPr="005C7F82">
              <w:rPr>
                <w:rFonts w:ascii="Times New Roman" w:hAnsi="Times New Roman"/>
              </w:rPr>
              <w:t>создание запруды на небольших реках, загрязнение и изменение стока рек</w:t>
            </w:r>
          </w:p>
        </w:tc>
      </w:tr>
      <w:tr w:rsidR="00345786" w:rsidRPr="005C7F82" w:rsidTr="00970A6E">
        <w:trPr>
          <w:trHeight w:val="764"/>
        </w:trPr>
        <w:tc>
          <w:tcPr>
            <w:tcW w:w="1030" w:type="pct"/>
          </w:tcPr>
          <w:p w:rsidR="00345786" w:rsidRPr="005C7F82" w:rsidRDefault="00345786" w:rsidP="00B23543">
            <w:pPr>
              <w:widowControl w:val="0"/>
              <w:spacing w:line="276" w:lineRule="auto"/>
              <w:jc w:val="both"/>
              <w:rPr>
                <w:rFonts w:ascii="Times New Roman" w:hAnsi="Times New Roman"/>
                <w:highlight w:val="yellow"/>
              </w:rPr>
            </w:pPr>
            <w:r w:rsidRPr="005C7F82">
              <w:rPr>
                <w:rFonts w:ascii="Times New Roman" w:hAnsi="Times New Roman"/>
              </w:rPr>
              <w:t>транспортные (инженерно-инфраструктурные)</w:t>
            </w:r>
          </w:p>
        </w:tc>
        <w:tc>
          <w:tcPr>
            <w:tcW w:w="1797" w:type="pct"/>
          </w:tcPr>
          <w:p w:rsidR="00345786" w:rsidRPr="005C7F82" w:rsidRDefault="00345786" w:rsidP="00345786">
            <w:pPr>
              <w:widowControl w:val="0"/>
              <w:spacing w:line="276" w:lineRule="auto"/>
              <w:jc w:val="both"/>
              <w:rPr>
                <w:rFonts w:ascii="Times New Roman" w:hAnsi="Times New Roman"/>
              </w:rPr>
            </w:pPr>
            <w:r w:rsidRPr="005C7F82">
              <w:rPr>
                <w:rFonts w:ascii="Times New Roman" w:hAnsi="Times New Roman"/>
              </w:rPr>
              <w:t>автомобильные дороги различной категории, линии электропередач, линии связи, водопроводы</w:t>
            </w:r>
          </w:p>
        </w:tc>
        <w:tc>
          <w:tcPr>
            <w:tcW w:w="2174" w:type="pct"/>
          </w:tcPr>
          <w:p w:rsidR="00345786" w:rsidRPr="005C7F82" w:rsidRDefault="00345786" w:rsidP="00345786">
            <w:pPr>
              <w:widowControl w:val="0"/>
              <w:spacing w:line="276" w:lineRule="auto"/>
              <w:ind w:right="176"/>
              <w:jc w:val="both"/>
              <w:rPr>
                <w:rFonts w:ascii="Times New Roman" w:hAnsi="Times New Roman"/>
              </w:rPr>
            </w:pPr>
            <w:r w:rsidRPr="005C7F82">
              <w:rPr>
                <w:rFonts w:ascii="Times New Roman" w:hAnsi="Times New Roman"/>
              </w:rPr>
              <w:t>интенсивность движения авто-транспорта, количество гру</w:t>
            </w:r>
            <w:r w:rsidR="00B23543">
              <w:rPr>
                <w:rFonts w:ascii="Times New Roman" w:hAnsi="Times New Roman"/>
              </w:rPr>
              <w:t>зо-потоков, потребление электри</w:t>
            </w:r>
            <w:r w:rsidRPr="005C7F82">
              <w:rPr>
                <w:rFonts w:ascii="Times New Roman" w:hAnsi="Times New Roman"/>
              </w:rPr>
              <w:t xml:space="preserve">чества, транспортировка топлива, (создание дорог, опор, мостов, насыпей, </w:t>
            </w:r>
            <w:r w:rsidRPr="005C7F82">
              <w:rPr>
                <w:rFonts w:ascii="Times New Roman" w:hAnsi="Times New Roman"/>
              </w:rPr>
              <w:lastRenderedPageBreak/>
              <w:t>карьеров, при этом изменяется весь облик природных систем)</w:t>
            </w:r>
          </w:p>
        </w:tc>
      </w:tr>
      <w:tr w:rsidR="00345786" w:rsidRPr="005C7F82" w:rsidTr="00970A6E">
        <w:tc>
          <w:tcPr>
            <w:tcW w:w="1030" w:type="pct"/>
          </w:tcPr>
          <w:p w:rsidR="00345786" w:rsidRPr="005C7F82" w:rsidRDefault="00345786" w:rsidP="00345786">
            <w:pPr>
              <w:widowControl w:val="0"/>
              <w:spacing w:line="276" w:lineRule="auto"/>
              <w:jc w:val="both"/>
              <w:rPr>
                <w:rFonts w:ascii="Times New Roman" w:hAnsi="Times New Roman"/>
                <w:highlight w:val="yellow"/>
              </w:rPr>
            </w:pPr>
            <w:r w:rsidRPr="005C7F82">
              <w:rPr>
                <w:rFonts w:ascii="Times New Roman" w:hAnsi="Times New Roman"/>
              </w:rPr>
              <w:lastRenderedPageBreak/>
              <w:t>рекреационные</w:t>
            </w:r>
          </w:p>
        </w:tc>
        <w:tc>
          <w:tcPr>
            <w:tcW w:w="1797" w:type="pct"/>
          </w:tcPr>
          <w:p w:rsidR="00345786" w:rsidRPr="005C7F82" w:rsidRDefault="00345786" w:rsidP="00345786">
            <w:pPr>
              <w:widowControl w:val="0"/>
              <w:spacing w:line="276" w:lineRule="auto"/>
              <w:jc w:val="both"/>
              <w:rPr>
                <w:rFonts w:ascii="Times New Roman" w:hAnsi="Times New Roman"/>
              </w:rPr>
            </w:pPr>
            <w:r w:rsidRPr="005C7F82">
              <w:rPr>
                <w:rFonts w:ascii="Times New Roman" w:hAnsi="Times New Roman"/>
              </w:rPr>
              <w:t>базы отдыха,</w:t>
            </w:r>
          </w:p>
          <w:p w:rsidR="00345786" w:rsidRPr="005C7F82" w:rsidRDefault="00345786" w:rsidP="00345786">
            <w:pPr>
              <w:widowControl w:val="0"/>
              <w:spacing w:line="276" w:lineRule="auto"/>
              <w:jc w:val="both"/>
              <w:rPr>
                <w:rFonts w:ascii="Times New Roman" w:hAnsi="Times New Roman"/>
              </w:rPr>
            </w:pPr>
            <w:r w:rsidRPr="005C7F82">
              <w:rPr>
                <w:rFonts w:ascii="Times New Roman" w:hAnsi="Times New Roman"/>
              </w:rPr>
              <w:t>туристские маршруты,</w:t>
            </w:r>
          </w:p>
          <w:p w:rsidR="00345786" w:rsidRPr="005C7F82" w:rsidRDefault="00345786" w:rsidP="00345786">
            <w:pPr>
              <w:widowControl w:val="0"/>
              <w:spacing w:line="276" w:lineRule="auto"/>
              <w:jc w:val="both"/>
              <w:rPr>
                <w:rFonts w:ascii="Times New Roman" w:hAnsi="Times New Roman"/>
              </w:rPr>
            </w:pPr>
            <w:r w:rsidRPr="005C7F82">
              <w:rPr>
                <w:rFonts w:ascii="Times New Roman" w:hAnsi="Times New Roman"/>
              </w:rPr>
              <w:t>дачные участки</w:t>
            </w:r>
          </w:p>
        </w:tc>
        <w:tc>
          <w:tcPr>
            <w:tcW w:w="2174" w:type="pct"/>
          </w:tcPr>
          <w:p w:rsidR="00345786" w:rsidRPr="005C7F82" w:rsidRDefault="00345786" w:rsidP="00345786">
            <w:pPr>
              <w:widowControl w:val="0"/>
              <w:spacing w:line="276" w:lineRule="auto"/>
              <w:ind w:right="174"/>
              <w:jc w:val="both"/>
              <w:rPr>
                <w:rFonts w:ascii="Times New Roman" w:hAnsi="Times New Roman"/>
              </w:rPr>
            </w:pPr>
            <w:r w:rsidRPr="005C7F82">
              <w:rPr>
                <w:rFonts w:ascii="Times New Roman" w:hAnsi="Times New Roman"/>
              </w:rPr>
              <w:t>небольшие базы отдыха, наличие маршрутов разных видов туризма, места отдыха горожан.</w:t>
            </w:r>
          </w:p>
        </w:tc>
      </w:tr>
    </w:tbl>
    <w:p w:rsidR="000A50E4" w:rsidRPr="005C7F82" w:rsidRDefault="000A50E4" w:rsidP="00345786">
      <w:pPr>
        <w:spacing w:before="240"/>
        <w:ind w:firstLine="851"/>
        <w:jc w:val="both"/>
        <w:sectPr w:rsidR="000A50E4" w:rsidRPr="005C7F82" w:rsidSect="00B37125">
          <w:pgSz w:w="11907" w:h="16839" w:code="9"/>
          <w:pgMar w:top="569" w:right="851" w:bottom="968" w:left="1701" w:header="170" w:footer="170" w:gutter="0"/>
          <w:cols w:space="708"/>
          <w:docGrid w:linePitch="360"/>
        </w:sectPr>
      </w:pPr>
    </w:p>
    <w:p w:rsidR="006A60C3" w:rsidRPr="005C7F82" w:rsidRDefault="006A60C3" w:rsidP="005D1B37">
      <w:pPr>
        <w:pStyle w:val="11"/>
      </w:pPr>
      <w:bookmarkStart w:id="101" w:name="_Toc262560670"/>
      <w:bookmarkStart w:id="102" w:name="_Toc505777530"/>
      <w:bookmarkEnd w:id="97"/>
      <w:bookmarkEnd w:id="98"/>
      <w:bookmarkEnd w:id="99"/>
      <w:r w:rsidRPr="005C7F82">
        <w:lastRenderedPageBreak/>
        <w:t>ПРОЕКТНЫЕ РЕШЕНИЯ</w:t>
      </w:r>
      <w:bookmarkEnd w:id="101"/>
      <w:bookmarkEnd w:id="102"/>
    </w:p>
    <w:p w:rsidR="00814C23" w:rsidRPr="005C7F82" w:rsidRDefault="00814C23" w:rsidP="00904FC3">
      <w:pPr>
        <w:pStyle w:val="12"/>
        <w:ind w:left="0" w:firstLine="720"/>
      </w:pPr>
      <w:bookmarkStart w:id="103" w:name="_Toc261331211"/>
      <w:bookmarkStart w:id="104" w:name="_Toc262560671"/>
      <w:bookmarkStart w:id="105" w:name="_Toc408233155"/>
      <w:bookmarkStart w:id="106" w:name="_Toc116443813"/>
      <w:bookmarkStart w:id="107" w:name="_Toc116443914"/>
      <w:bookmarkStart w:id="108" w:name="_Toc116443985"/>
      <w:bookmarkStart w:id="109" w:name="_Toc116444934"/>
      <w:bookmarkStart w:id="110" w:name="_Toc116445063"/>
      <w:bookmarkStart w:id="111" w:name="_Toc116451480"/>
      <w:bookmarkStart w:id="112" w:name="_Toc505777531"/>
      <w:r w:rsidRPr="005C7F82">
        <w:t>Архитектурно-планировочная организация территории</w:t>
      </w:r>
      <w:bookmarkEnd w:id="103"/>
      <w:bookmarkEnd w:id="104"/>
      <w:bookmarkEnd w:id="105"/>
      <w:bookmarkEnd w:id="112"/>
    </w:p>
    <w:p w:rsidR="009D48BA" w:rsidRPr="005C7F82" w:rsidRDefault="009D48BA" w:rsidP="00904FC3">
      <w:pPr>
        <w:pStyle w:val="1fff1"/>
        <w:ind w:firstLine="720"/>
        <w:jc w:val="both"/>
      </w:pPr>
      <w:bookmarkStart w:id="113" w:name="_Toc116443812"/>
      <w:bookmarkStart w:id="114" w:name="_Toc116443913"/>
      <w:bookmarkStart w:id="115" w:name="_Toc116443984"/>
      <w:bookmarkStart w:id="116" w:name="_Toc116444933"/>
      <w:bookmarkStart w:id="117" w:name="_Toc116445062"/>
      <w:bookmarkStart w:id="118" w:name="_Toc116451479"/>
      <w:r w:rsidRPr="005C7F82">
        <w:t xml:space="preserve">Архитектурно-планировочные решения территории </w:t>
      </w:r>
      <w:r w:rsidR="00904FC3" w:rsidRPr="005C7F82">
        <w:t>муниципального образования</w:t>
      </w:r>
      <w:r w:rsidRPr="005C7F82">
        <w:t xml:space="preserve"> приняты с учетом инженерно-геологических и экологических ограничений, а также специфики уклада жизни населения, основных ви</w:t>
      </w:r>
      <w:r w:rsidR="006F620F" w:rsidRPr="005C7F82">
        <w:t>дов хозяйственной деятельности.</w:t>
      </w:r>
    </w:p>
    <w:p w:rsidR="009D48BA" w:rsidRPr="005C7F82" w:rsidRDefault="009D48BA" w:rsidP="00904FC3">
      <w:pPr>
        <w:pStyle w:val="1fff1"/>
        <w:ind w:firstLine="720"/>
        <w:jc w:val="both"/>
      </w:pPr>
      <w:r w:rsidRPr="005C7F82">
        <w:t>Развитие</w:t>
      </w:r>
      <w:r w:rsidRPr="005C7F82">
        <w:rPr>
          <w:sz w:val="28"/>
          <w:szCs w:val="20"/>
        </w:rPr>
        <w:t xml:space="preserve"> </w:t>
      </w:r>
      <w:r w:rsidRPr="005C7F82">
        <w:t>населенн</w:t>
      </w:r>
      <w:r w:rsidR="006F620F" w:rsidRPr="005C7F82">
        <w:t>ых пунктов планируется за счет:</w:t>
      </w:r>
    </w:p>
    <w:p w:rsidR="009D48BA" w:rsidRPr="005C7F82" w:rsidRDefault="009D48BA" w:rsidP="00904FC3">
      <w:pPr>
        <w:pStyle w:val="1fff1"/>
        <w:numPr>
          <w:ilvl w:val="0"/>
          <w:numId w:val="40"/>
        </w:numPr>
        <w:ind w:left="0" w:firstLine="720"/>
        <w:jc w:val="both"/>
      </w:pPr>
      <w:r w:rsidRPr="005C7F82">
        <w:t xml:space="preserve">естественного </w:t>
      </w:r>
      <w:r w:rsidR="001F0D85" w:rsidRPr="005C7F82">
        <w:t xml:space="preserve">и миграционного </w:t>
      </w:r>
      <w:r w:rsidRPr="005C7F82">
        <w:t>прироста населения;</w:t>
      </w:r>
    </w:p>
    <w:p w:rsidR="009D48BA" w:rsidRPr="005C7F82" w:rsidRDefault="001974AC" w:rsidP="00904FC3">
      <w:pPr>
        <w:pStyle w:val="1fff1"/>
        <w:numPr>
          <w:ilvl w:val="0"/>
          <w:numId w:val="40"/>
        </w:numPr>
        <w:ind w:left="0" w:firstLine="720"/>
        <w:jc w:val="both"/>
      </w:pPr>
      <w:r w:rsidRPr="005C7F82">
        <w:t>сохранения действующих</w:t>
      </w:r>
      <w:r w:rsidR="009D48BA" w:rsidRPr="005C7F82">
        <w:t xml:space="preserve"> </w:t>
      </w:r>
      <w:r w:rsidRPr="005C7F82">
        <w:t>сельскохозяйственных</w:t>
      </w:r>
      <w:r w:rsidR="001F0D85" w:rsidRPr="005C7F82">
        <w:t xml:space="preserve"> предприятий</w:t>
      </w:r>
      <w:r w:rsidRPr="005C7F82">
        <w:t>;</w:t>
      </w:r>
    </w:p>
    <w:p w:rsidR="009D48BA" w:rsidRPr="005C7F82" w:rsidRDefault="001F0D85" w:rsidP="00904FC3">
      <w:pPr>
        <w:pStyle w:val="1fff1"/>
        <w:numPr>
          <w:ilvl w:val="0"/>
          <w:numId w:val="40"/>
        </w:numPr>
        <w:ind w:left="0" w:firstLine="720"/>
        <w:jc w:val="both"/>
      </w:pPr>
      <w:r w:rsidRPr="005C7F82">
        <w:t>уплотнения общественной и жилой застройки</w:t>
      </w:r>
      <w:r w:rsidR="009D48BA" w:rsidRPr="005C7F82">
        <w:t>.</w:t>
      </w:r>
    </w:p>
    <w:bookmarkEnd w:id="113"/>
    <w:bookmarkEnd w:id="114"/>
    <w:bookmarkEnd w:id="115"/>
    <w:bookmarkEnd w:id="116"/>
    <w:bookmarkEnd w:id="117"/>
    <w:bookmarkEnd w:id="118"/>
    <w:p w:rsidR="009D48BA" w:rsidRPr="005C7F82" w:rsidRDefault="009D48BA" w:rsidP="00904FC3">
      <w:pPr>
        <w:pStyle w:val="1fff1"/>
        <w:ind w:firstLine="720"/>
        <w:jc w:val="both"/>
      </w:pPr>
      <w:r w:rsidRPr="005C7F82">
        <w:t xml:space="preserve">Архитектурно-планировочная организация территории </w:t>
      </w:r>
      <w:r w:rsidR="0053012C" w:rsidRPr="005C7F82">
        <w:t xml:space="preserve">с. </w:t>
      </w:r>
      <w:r w:rsidR="00D62FCA" w:rsidRPr="005C7F82">
        <w:t>Ельцовка</w:t>
      </w:r>
      <w:r w:rsidRPr="005C7F82">
        <w:t xml:space="preserve"> разработана с учетом сложившейся застройки, и представлена как единый целостный селитебный комплекс, формируемый на принципах компактности, экономичности и комфортности проживания. Структурный каркас </w:t>
      </w:r>
      <w:r w:rsidR="0053012C" w:rsidRPr="005C7F82">
        <w:t xml:space="preserve">с. </w:t>
      </w:r>
      <w:r w:rsidR="00D62FCA" w:rsidRPr="005C7F82">
        <w:t>Ельцовка</w:t>
      </w:r>
      <w:r w:rsidRPr="005C7F82">
        <w:t xml:space="preserve"> формируется основными улицами: ул.</w:t>
      </w:r>
      <w:r w:rsidR="00347BA9" w:rsidRPr="005C7F82">
        <w:t xml:space="preserve"> </w:t>
      </w:r>
      <w:r w:rsidR="00645CDD" w:rsidRPr="005C7F82">
        <w:t>Ленина</w:t>
      </w:r>
      <w:r w:rsidRPr="005C7F82">
        <w:t xml:space="preserve">, </w:t>
      </w:r>
      <w:r w:rsidR="00645CDD" w:rsidRPr="005C7F82">
        <w:t>ул</w:t>
      </w:r>
      <w:r w:rsidR="008B6042" w:rsidRPr="005C7F82">
        <w:t xml:space="preserve">. </w:t>
      </w:r>
      <w:r w:rsidR="00D62FCA" w:rsidRPr="005C7F82">
        <w:t>Комсомольская</w:t>
      </w:r>
      <w:r w:rsidRPr="005C7F82">
        <w:t xml:space="preserve">, </w:t>
      </w:r>
      <w:r w:rsidR="00645CDD" w:rsidRPr="005C7F82">
        <w:t>ул</w:t>
      </w:r>
      <w:r w:rsidR="008B6042" w:rsidRPr="005C7F82">
        <w:t>.</w:t>
      </w:r>
      <w:r w:rsidR="00347BA9" w:rsidRPr="005C7F82">
        <w:t xml:space="preserve"> </w:t>
      </w:r>
      <w:r w:rsidR="00D62FCA" w:rsidRPr="005C7F82">
        <w:t>им. Елесина</w:t>
      </w:r>
      <w:r w:rsidR="00645CDD" w:rsidRPr="005C7F82">
        <w:t xml:space="preserve">, ул. </w:t>
      </w:r>
      <w:r w:rsidR="00D62FCA" w:rsidRPr="005C7F82">
        <w:t>Совхозная</w:t>
      </w:r>
      <w:r w:rsidR="00645CDD" w:rsidRPr="005C7F82">
        <w:t xml:space="preserve">, ул. </w:t>
      </w:r>
      <w:r w:rsidR="00D62FCA" w:rsidRPr="005C7F82">
        <w:t>Садовая, ул. Шацкого, ул. Барнаульская</w:t>
      </w:r>
      <w:r w:rsidR="008B6042" w:rsidRPr="005C7F82">
        <w:t xml:space="preserve"> и другие</w:t>
      </w:r>
      <w:r w:rsidRPr="005C7F82">
        <w:t>.</w:t>
      </w:r>
    </w:p>
    <w:p w:rsidR="009D48BA" w:rsidRPr="005C7F82" w:rsidRDefault="009D48BA" w:rsidP="00904FC3">
      <w:pPr>
        <w:pStyle w:val="1fff1"/>
        <w:ind w:firstLine="720"/>
        <w:jc w:val="both"/>
      </w:pPr>
      <w:r w:rsidRPr="005C7F82">
        <w:t>Основу планировки и застройки жилой зоны составляет принцип квартальной застройки с системой улиц и проездов, полученной на основе упорядочения существующей</w:t>
      </w:r>
      <w:r w:rsidRPr="005C7F82">
        <w:tab/>
        <w:t xml:space="preserve"> сети улиц с дифференциацией их по назначению и роли в общей системе застройки села.</w:t>
      </w:r>
    </w:p>
    <w:p w:rsidR="009D48BA" w:rsidRPr="005C7F82" w:rsidRDefault="009D48BA" w:rsidP="00904FC3">
      <w:pPr>
        <w:pStyle w:val="1fff1"/>
        <w:ind w:firstLine="720"/>
        <w:jc w:val="both"/>
        <w:rPr>
          <w:spacing w:val="-5"/>
          <w:lang w:eastAsia="en-US"/>
        </w:rPr>
      </w:pPr>
      <w:r w:rsidRPr="005C7F82">
        <w:t xml:space="preserve">Формирование общественного центра предусмотрено на месте сложившегося центра </w:t>
      </w:r>
      <w:r w:rsidR="009601DB" w:rsidRPr="005C7F82">
        <w:t>по</w:t>
      </w:r>
      <w:r w:rsidRPr="005C7F82">
        <w:t xml:space="preserve"> ул. </w:t>
      </w:r>
      <w:r w:rsidR="009601DB" w:rsidRPr="005C7F82">
        <w:t>Ленина</w:t>
      </w:r>
      <w:r w:rsidR="00D62FCA" w:rsidRPr="005C7F82">
        <w:t>, ул. Садовой</w:t>
      </w:r>
      <w:r w:rsidRPr="005C7F82">
        <w:t>. Общественный центр сформирован необходимы</w:t>
      </w:r>
      <w:r w:rsidR="00CE4EB9" w:rsidRPr="005C7F82">
        <w:t xml:space="preserve">ми </w:t>
      </w:r>
      <w:r w:rsidRPr="005C7F82">
        <w:t>объектами:</w:t>
      </w:r>
      <w:r w:rsidR="009601DB" w:rsidRPr="005C7F82">
        <w:t xml:space="preserve"> </w:t>
      </w:r>
      <w:r w:rsidR="00D62FCA" w:rsidRPr="005C7F82">
        <w:t>школой</w:t>
      </w:r>
      <w:r w:rsidR="00C45D5E" w:rsidRPr="005C7F82">
        <w:t xml:space="preserve">, </w:t>
      </w:r>
      <w:r w:rsidR="00D62FCA" w:rsidRPr="005C7F82">
        <w:t xml:space="preserve">клубом, </w:t>
      </w:r>
      <w:r w:rsidR="00D406D8" w:rsidRPr="005C7F82">
        <w:t>объект</w:t>
      </w:r>
      <w:r w:rsidR="00D62FCA" w:rsidRPr="005C7F82">
        <w:t>ом</w:t>
      </w:r>
      <w:r w:rsidR="00D406D8" w:rsidRPr="005C7F82">
        <w:t xml:space="preserve"> здравоохранения,</w:t>
      </w:r>
      <w:r w:rsidRPr="005C7F82">
        <w:t xml:space="preserve"> </w:t>
      </w:r>
      <w:r w:rsidR="009601DB" w:rsidRPr="005C7F82">
        <w:t>административными и торговыми объектами</w:t>
      </w:r>
      <w:r w:rsidRPr="005C7F82">
        <w:t xml:space="preserve">. </w:t>
      </w:r>
      <w:r w:rsidRPr="005C7F82">
        <w:rPr>
          <w:spacing w:val="-5"/>
          <w:lang w:eastAsia="en-US"/>
        </w:rPr>
        <w:t xml:space="preserve">Жилые территории </w:t>
      </w:r>
      <w:r w:rsidR="009D2C38" w:rsidRPr="005C7F82">
        <w:rPr>
          <w:spacing w:val="-5"/>
          <w:lang w:eastAsia="en-US"/>
        </w:rPr>
        <w:t>села</w:t>
      </w:r>
      <w:r w:rsidRPr="005C7F82">
        <w:rPr>
          <w:spacing w:val="-5"/>
          <w:lang w:eastAsia="en-US"/>
        </w:rPr>
        <w:t xml:space="preserve"> располагаются компактно. Жилая зона представлена индивидуальными одноэтажными домами усадебного типа</w:t>
      </w:r>
      <w:r w:rsidR="00D62FCA" w:rsidRPr="005C7F82">
        <w:rPr>
          <w:spacing w:val="-5"/>
          <w:lang w:eastAsia="en-US"/>
        </w:rPr>
        <w:t>, многоквартирными домами</w:t>
      </w:r>
      <w:r w:rsidRPr="005C7F82">
        <w:rPr>
          <w:spacing w:val="-5"/>
          <w:lang w:eastAsia="en-US"/>
        </w:rPr>
        <w:t>.</w:t>
      </w:r>
    </w:p>
    <w:p w:rsidR="00DF0C2A" w:rsidRPr="005C7F82" w:rsidRDefault="00BB4D23" w:rsidP="00904FC3">
      <w:pPr>
        <w:pStyle w:val="1fff1"/>
        <w:ind w:firstLine="720"/>
        <w:jc w:val="both"/>
      </w:pPr>
      <w:r w:rsidRPr="005C7F82">
        <w:t>На территории населенных пунктов муниципального образования п</w:t>
      </w:r>
      <w:r w:rsidR="009D48BA" w:rsidRPr="005C7F82">
        <w:t>роектом предусмотрено строительств</w:t>
      </w:r>
      <w:r w:rsidR="00A20ED4" w:rsidRPr="005C7F82">
        <w:t>о</w:t>
      </w:r>
      <w:r w:rsidR="009D48BA" w:rsidRPr="005C7F82">
        <w:t xml:space="preserve"> </w:t>
      </w:r>
      <w:r w:rsidR="00A20ED4" w:rsidRPr="005C7F82">
        <w:t>с уплотнением существующей жилой застройки</w:t>
      </w:r>
      <w:r w:rsidR="009D48BA" w:rsidRPr="005C7F82">
        <w:t>. Жилая застройка на все сроки строительства проектируется усадебной</w:t>
      </w:r>
      <w:r w:rsidR="007F0DC0" w:rsidRPr="005C7F82">
        <w:t xml:space="preserve">. </w:t>
      </w:r>
    </w:p>
    <w:p w:rsidR="009D48BA" w:rsidRPr="005C7F82" w:rsidRDefault="001A2590" w:rsidP="00904FC3">
      <w:pPr>
        <w:pStyle w:val="1fff1"/>
        <w:ind w:firstLine="720"/>
        <w:jc w:val="both"/>
      </w:pPr>
      <w:r w:rsidRPr="005C7F82">
        <w:t>Производственные территории формируются с учетом организации санитарно-защитных зон в целях обеспечения безопасности населения</w:t>
      </w:r>
      <w:r w:rsidR="00D62FCA" w:rsidRPr="005C7F82">
        <w:t xml:space="preserve"> </w:t>
      </w:r>
      <w:r w:rsidRPr="005C7F82">
        <w:t>и</w:t>
      </w:r>
      <w:r w:rsidR="009D48BA" w:rsidRPr="005C7F82">
        <w:t xml:space="preserve"> создание условий для роста занятости и доходов на</w:t>
      </w:r>
      <w:r w:rsidR="001974AC" w:rsidRPr="005C7F82">
        <w:t>селения.</w:t>
      </w:r>
    </w:p>
    <w:p w:rsidR="009D48BA" w:rsidRPr="005C7F82" w:rsidRDefault="009D48BA" w:rsidP="00904FC3">
      <w:pPr>
        <w:pStyle w:val="1fff1"/>
        <w:ind w:firstLine="720"/>
        <w:jc w:val="both"/>
      </w:pPr>
      <w:r w:rsidRPr="005C7F82">
        <w:t xml:space="preserve">Озеленение участков общественных учреждений, жилых территорий рекомендуется в виде свободного размещения групп деревьев и кустарников. В санитарно-защитной зоне рекомендуется рядовая посадка высокорастущих деревьев с широкой густой кроной и кустарника. Для озеленения рекомендуются следующие породы деревьев и кустарников: </w:t>
      </w:r>
      <w:r w:rsidRPr="005C7F82">
        <w:lastRenderedPageBreak/>
        <w:t>береза, осина, ель, тополь. Территории детских учреждений и производственных территорий рекомендуется обсадить «живой» изгородью.</w:t>
      </w:r>
    </w:p>
    <w:p w:rsidR="005F23DE" w:rsidRPr="005C7F82" w:rsidRDefault="005F23DE" w:rsidP="00904FC3">
      <w:pPr>
        <w:pStyle w:val="1fff1"/>
        <w:ind w:firstLine="720"/>
        <w:jc w:val="both"/>
      </w:pPr>
      <w:r w:rsidRPr="005C7F82">
        <w:t>Сейсмоактивность в поселении по шкале интенсивности землетрясений MSK-64 возможна на уровне 7-ми балльных землетрясений, она обусловлена горообразовательными процессами, происходящими в Республике Алтай и прилегающих к ней горных и предгорных районах Алтайского края.</w:t>
      </w:r>
    </w:p>
    <w:p w:rsidR="005F23DE" w:rsidRPr="005C7F82" w:rsidRDefault="005F23DE" w:rsidP="00904FC3">
      <w:pPr>
        <w:pStyle w:val="1fff1"/>
        <w:ind w:firstLine="720"/>
        <w:jc w:val="both"/>
      </w:pPr>
      <w:r w:rsidRPr="005C7F82">
        <w:t>Для населенных пунктов, расположенных в районах сейсмичностью 7 - 9 баллов, как правило, следует применять одно-, двухсекционные жилые здания высотой не более 4 этажей, а также малоэтажную застройку с приусадебными и приквартирными участками. Размещение и этажность жилых и общественных зданий необходимо предусматривать с учетом требований СНиП II-7-81* и СН 429-71.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 Не допускается размещение зданий и сооружений в сейсмических районах в зонах, непосредственно прилегающих к активным разломам. Необходимо предусматривать расчлененную планировочную структуру и рассредоточенное размещение объектов с большой концентрацией населения, а также пожаровзрывоопасных. Функциональное зонирование территории следует предусматривать на основе микрорайонирования по условиям сейсмичности. При этом под застройку следует использовать участки с меньшей сейсмичностью в соответствии с требованиями СН 429-71.</w:t>
      </w:r>
    </w:p>
    <w:p w:rsidR="00925CD5" w:rsidRPr="005C7F82" w:rsidRDefault="00925CD5" w:rsidP="0079068B">
      <w:pPr>
        <w:pStyle w:val="12"/>
        <w:spacing w:after="0"/>
        <w:ind w:left="0" w:firstLine="720"/>
      </w:pPr>
      <w:bookmarkStart w:id="119" w:name="_Toc505777532"/>
      <w:r w:rsidRPr="005C7F82">
        <w:t>Функциональное зонирование территории</w:t>
      </w:r>
      <w:bookmarkEnd w:id="119"/>
    </w:p>
    <w:p w:rsidR="006329A5" w:rsidRPr="005C7F82" w:rsidRDefault="006329A5" w:rsidP="0079068B">
      <w:pPr>
        <w:pStyle w:val="1fff1"/>
        <w:spacing w:after="0"/>
        <w:ind w:firstLine="720"/>
        <w:jc w:val="both"/>
      </w:pPr>
      <w:r w:rsidRPr="005C7F82">
        <w:t>Функциональное зонирование территории решено исходя из задач создания здоровых и удобных условий для населения с учетом природных факторов, санитарных и специальных требований.</w:t>
      </w:r>
    </w:p>
    <w:p w:rsidR="006329A5" w:rsidRPr="005C7F82" w:rsidRDefault="006329A5" w:rsidP="0079068B">
      <w:pPr>
        <w:pStyle w:val="1fff1"/>
        <w:spacing w:after="0"/>
        <w:ind w:firstLine="720"/>
        <w:jc w:val="both"/>
      </w:pPr>
      <w:r w:rsidRPr="005C7F82">
        <w:t>Принятым в проекте зонированием решены рациональные транспортные и пешеходные связи, учтены возможности дальнейшего расширения зон. Жилая зона предусмотрена проектом на территории сложившейся застройки. Производственные территории на освоенных участках с учетом их расширения (резервы). Между промышленными и се</w:t>
      </w:r>
      <w:r w:rsidR="00824256" w:rsidRPr="005C7F82">
        <w:t>литебными зонами</w:t>
      </w:r>
      <w:r w:rsidRPr="005C7F82">
        <w:t xml:space="preserve"> предусмотрены санитарно-защитные зоны.</w:t>
      </w:r>
    </w:p>
    <w:p w:rsidR="003B582C" w:rsidRPr="005C7F82" w:rsidRDefault="003B582C" w:rsidP="0079068B">
      <w:pPr>
        <w:pStyle w:val="1fff1"/>
        <w:spacing w:after="0"/>
        <w:ind w:firstLine="720"/>
        <w:jc w:val="both"/>
      </w:pPr>
      <w:r w:rsidRPr="005C7F82">
        <w:rPr>
          <w:rStyle w:val="CharAttribute95"/>
          <w:rFonts w:eastAsia="№Е"/>
        </w:rPr>
        <w:t xml:space="preserve">Генеральным планом установлено зонирование территории </w:t>
      </w:r>
      <w:r w:rsidR="0079068B" w:rsidRPr="005C7F82">
        <w:rPr>
          <w:rStyle w:val="CharAttribute95"/>
          <w:rFonts w:eastAsia="№Е"/>
        </w:rPr>
        <w:t>поселения</w:t>
      </w:r>
      <w:r w:rsidRPr="005C7F82">
        <w:rPr>
          <w:rStyle w:val="CharAttribute95"/>
          <w:rFonts w:eastAsia="№Е"/>
        </w:rPr>
        <w:t xml:space="preserve">. </w:t>
      </w:r>
      <w:r w:rsidR="0079068B" w:rsidRPr="005C7F82">
        <w:rPr>
          <w:rStyle w:val="CharAttribute95"/>
          <w:rFonts w:eastAsia="№Е"/>
        </w:rPr>
        <w:t>У</w:t>
      </w:r>
      <w:r w:rsidRPr="005C7F82">
        <w:rPr>
          <w:rStyle w:val="CharAttribute95"/>
          <w:rFonts w:eastAsia="№Е"/>
        </w:rPr>
        <w:t>становлены следующие функциональные зоны:</w:t>
      </w:r>
    </w:p>
    <w:p w:rsidR="003B582C" w:rsidRPr="005C7F82" w:rsidRDefault="00BC444C" w:rsidP="0079068B">
      <w:pPr>
        <w:pStyle w:val="1fff1"/>
        <w:numPr>
          <w:ilvl w:val="0"/>
          <w:numId w:val="37"/>
        </w:numPr>
        <w:spacing w:after="0"/>
        <w:ind w:left="0" w:firstLine="720"/>
        <w:jc w:val="both"/>
      </w:pPr>
      <w:r w:rsidRPr="005C7F82">
        <w:rPr>
          <w:rStyle w:val="CharAttribute95"/>
          <w:rFonts w:eastAsia="№Е"/>
        </w:rPr>
        <w:t>жилая зона</w:t>
      </w:r>
    </w:p>
    <w:p w:rsidR="003B582C" w:rsidRPr="005C7F82" w:rsidRDefault="00BC444C" w:rsidP="0079068B">
      <w:pPr>
        <w:pStyle w:val="1fff1"/>
        <w:numPr>
          <w:ilvl w:val="0"/>
          <w:numId w:val="37"/>
        </w:numPr>
        <w:spacing w:after="0"/>
        <w:ind w:left="0" w:firstLine="720"/>
        <w:jc w:val="both"/>
      </w:pPr>
      <w:r w:rsidRPr="005C7F82">
        <w:rPr>
          <w:rStyle w:val="CharAttribute95"/>
          <w:rFonts w:eastAsia="№Е"/>
        </w:rPr>
        <w:t>общественно-деловая зона</w:t>
      </w:r>
    </w:p>
    <w:p w:rsidR="003B582C" w:rsidRPr="005C7F82" w:rsidRDefault="003B582C" w:rsidP="0079068B">
      <w:pPr>
        <w:pStyle w:val="1fff1"/>
        <w:numPr>
          <w:ilvl w:val="0"/>
          <w:numId w:val="37"/>
        </w:numPr>
        <w:spacing w:after="0"/>
        <w:ind w:left="0" w:firstLine="720"/>
        <w:jc w:val="both"/>
      </w:pPr>
      <w:r w:rsidRPr="005C7F82">
        <w:rPr>
          <w:rStyle w:val="CharAttribute95"/>
          <w:rFonts w:eastAsia="№Е"/>
        </w:rPr>
        <w:t xml:space="preserve">зона </w:t>
      </w:r>
      <w:r w:rsidR="006A6C4B" w:rsidRPr="005C7F82">
        <w:rPr>
          <w:rStyle w:val="CharAttribute95"/>
          <w:rFonts w:eastAsia="№Е"/>
        </w:rPr>
        <w:t xml:space="preserve">инженерной и </w:t>
      </w:r>
      <w:r w:rsidR="00BC444C" w:rsidRPr="005C7F82">
        <w:rPr>
          <w:rStyle w:val="CharAttribute95"/>
          <w:rFonts w:eastAsia="№Е"/>
        </w:rPr>
        <w:t>транспортной инфраструктуры</w:t>
      </w:r>
    </w:p>
    <w:p w:rsidR="006A6C4B" w:rsidRPr="005C7F82" w:rsidRDefault="003B582C" w:rsidP="0079068B">
      <w:pPr>
        <w:pStyle w:val="1fff1"/>
        <w:numPr>
          <w:ilvl w:val="0"/>
          <w:numId w:val="37"/>
        </w:numPr>
        <w:spacing w:after="0"/>
        <w:ind w:left="0" w:firstLine="720"/>
        <w:jc w:val="both"/>
      </w:pPr>
      <w:r w:rsidRPr="005C7F82">
        <w:rPr>
          <w:rStyle w:val="CharAttribute102"/>
        </w:rPr>
        <w:t>зона рекреационного назначения</w:t>
      </w:r>
    </w:p>
    <w:p w:rsidR="00105B59" w:rsidRPr="005C7F82" w:rsidRDefault="003B582C" w:rsidP="0079068B">
      <w:pPr>
        <w:pStyle w:val="1fff1"/>
        <w:numPr>
          <w:ilvl w:val="0"/>
          <w:numId w:val="37"/>
        </w:numPr>
        <w:spacing w:after="0"/>
        <w:ind w:left="0" w:firstLine="720"/>
        <w:jc w:val="both"/>
        <w:rPr>
          <w:rStyle w:val="CharAttribute95"/>
          <w:rFonts w:eastAsia="№Е"/>
        </w:rPr>
      </w:pPr>
      <w:r w:rsidRPr="005C7F82">
        <w:rPr>
          <w:rStyle w:val="CharAttribute95"/>
          <w:rFonts w:eastAsia="№Е"/>
        </w:rPr>
        <w:t>зона сельскохозяйственного использования</w:t>
      </w:r>
    </w:p>
    <w:p w:rsidR="003B582C" w:rsidRPr="005C7F82" w:rsidRDefault="00105B59" w:rsidP="0079068B">
      <w:pPr>
        <w:pStyle w:val="1fff1"/>
        <w:numPr>
          <w:ilvl w:val="0"/>
          <w:numId w:val="37"/>
        </w:numPr>
        <w:spacing w:after="0"/>
        <w:ind w:left="0" w:firstLine="720"/>
        <w:jc w:val="both"/>
        <w:rPr>
          <w:rStyle w:val="CharAttribute95"/>
        </w:rPr>
      </w:pPr>
      <w:r w:rsidRPr="005C7F82">
        <w:rPr>
          <w:rStyle w:val="CharAttribute95"/>
          <w:rFonts w:eastAsia="№Е"/>
        </w:rPr>
        <w:lastRenderedPageBreak/>
        <w:t>з</w:t>
      </w:r>
      <w:r w:rsidR="009C25FB" w:rsidRPr="005C7F82">
        <w:rPr>
          <w:rStyle w:val="CharAttribute95"/>
          <w:rFonts w:eastAsia="№Е"/>
        </w:rPr>
        <w:t>она производственного использования</w:t>
      </w:r>
    </w:p>
    <w:p w:rsidR="00BC444C" w:rsidRPr="005C7F82" w:rsidRDefault="00BC444C" w:rsidP="0079068B">
      <w:pPr>
        <w:pStyle w:val="1fff1"/>
        <w:numPr>
          <w:ilvl w:val="0"/>
          <w:numId w:val="37"/>
        </w:numPr>
        <w:spacing w:after="0"/>
        <w:ind w:left="0" w:firstLine="720"/>
        <w:jc w:val="both"/>
      </w:pPr>
      <w:r w:rsidRPr="005C7F82">
        <w:t>зона специального назначения</w:t>
      </w:r>
    </w:p>
    <w:p w:rsidR="003B582C" w:rsidRPr="005C7F82" w:rsidRDefault="003B582C" w:rsidP="0079068B">
      <w:pPr>
        <w:pStyle w:val="1fff1"/>
        <w:spacing w:after="0"/>
        <w:ind w:firstLine="720"/>
        <w:jc w:val="both"/>
        <w:rPr>
          <w:rStyle w:val="CharAttribute95"/>
          <w:rFonts w:eastAsia="№Е"/>
        </w:rPr>
      </w:pPr>
      <w:r w:rsidRPr="005C7F82">
        <w:rPr>
          <w:rStyle w:val="CharAttribute95"/>
          <w:rFonts w:eastAsia="№Е"/>
        </w:rPr>
        <w:t>В основу планировочной структуры населенных пунктов положена сложившаяся планировка территории и существующие природные условия.</w:t>
      </w:r>
    </w:p>
    <w:p w:rsidR="00285BF2" w:rsidRPr="005C7F82" w:rsidRDefault="00285BF2" w:rsidP="0079068B">
      <w:pPr>
        <w:pStyle w:val="1fff1"/>
        <w:spacing w:after="0"/>
        <w:ind w:firstLine="720"/>
        <w:jc w:val="both"/>
      </w:pPr>
      <w:r w:rsidRPr="005C7F82">
        <w:t xml:space="preserve">В состав </w:t>
      </w:r>
      <w:r w:rsidRPr="005C7F82">
        <w:rPr>
          <w:b/>
        </w:rPr>
        <w:t>жилых зон</w:t>
      </w:r>
      <w:r w:rsidRPr="005C7F82">
        <w:t xml:space="preserve"> могут включаться:</w:t>
      </w:r>
    </w:p>
    <w:p w:rsidR="00285BF2" w:rsidRPr="005C7F82" w:rsidRDefault="00285BF2" w:rsidP="0079068B">
      <w:pPr>
        <w:pStyle w:val="1fff1"/>
        <w:spacing w:after="0"/>
        <w:ind w:firstLine="720"/>
        <w:jc w:val="both"/>
      </w:pPr>
      <w:r w:rsidRPr="005C7F82">
        <w:t>1) зоны застройки индивидуальными жилыми домами;</w:t>
      </w:r>
    </w:p>
    <w:p w:rsidR="00285BF2" w:rsidRPr="005C7F82" w:rsidRDefault="00285BF2" w:rsidP="0079068B">
      <w:pPr>
        <w:pStyle w:val="1fff1"/>
        <w:spacing w:after="0"/>
        <w:ind w:firstLine="720"/>
        <w:jc w:val="both"/>
      </w:pPr>
      <w:r w:rsidRPr="005C7F82">
        <w:t>2) зоны застройки малоэтажными жилыми домами;</w:t>
      </w:r>
    </w:p>
    <w:p w:rsidR="00285BF2" w:rsidRPr="005C7F82" w:rsidRDefault="00285BF2" w:rsidP="0079068B">
      <w:pPr>
        <w:pStyle w:val="1fff1"/>
        <w:spacing w:after="0"/>
        <w:ind w:firstLine="720"/>
        <w:jc w:val="both"/>
      </w:pPr>
      <w:r w:rsidRPr="005C7F82">
        <w:t>3) зоны застройки среднеэтажными жилыми домами;</w:t>
      </w:r>
    </w:p>
    <w:p w:rsidR="00285BF2" w:rsidRPr="005C7F82" w:rsidRDefault="00285BF2" w:rsidP="0079068B">
      <w:pPr>
        <w:pStyle w:val="1fff1"/>
        <w:spacing w:after="0"/>
        <w:ind w:firstLine="720"/>
        <w:jc w:val="both"/>
      </w:pPr>
      <w:r w:rsidRPr="005C7F82">
        <w:t>4) зоны застройки многоэтажными жилыми домами;</w:t>
      </w:r>
    </w:p>
    <w:p w:rsidR="00285BF2" w:rsidRPr="005C7F82" w:rsidRDefault="00285BF2" w:rsidP="0079068B">
      <w:pPr>
        <w:pStyle w:val="1fff1"/>
        <w:spacing w:after="0"/>
        <w:ind w:firstLine="720"/>
        <w:jc w:val="both"/>
      </w:pPr>
      <w:r w:rsidRPr="005C7F82">
        <w:t>5) зоны жилой застройки иных видов.</w:t>
      </w:r>
    </w:p>
    <w:p w:rsidR="00285BF2" w:rsidRPr="005C7F82" w:rsidRDefault="00285BF2" w:rsidP="0079068B">
      <w:pPr>
        <w:pStyle w:val="1fff1"/>
        <w:spacing w:after="0"/>
        <w:ind w:firstLine="720"/>
        <w:jc w:val="both"/>
      </w:pPr>
      <w:r w:rsidRPr="005C7F82">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285BF2" w:rsidRPr="005C7F82" w:rsidRDefault="00285BF2" w:rsidP="0079068B">
      <w:pPr>
        <w:pStyle w:val="1fff1"/>
        <w:spacing w:after="0"/>
        <w:ind w:firstLine="720"/>
        <w:jc w:val="both"/>
      </w:pPr>
      <w:r w:rsidRPr="005C7F82">
        <w:t xml:space="preserve">В состав </w:t>
      </w:r>
      <w:r w:rsidRPr="005C7F82">
        <w:rPr>
          <w:b/>
        </w:rPr>
        <w:t>общественно-деловых зон</w:t>
      </w:r>
      <w:r w:rsidRPr="005C7F82">
        <w:t xml:space="preserve"> могут включаться:</w:t>
      </w:r>
    </w:p>
    <w:p w:rsidR="00285BF2" w:rsidRPr="005C7F82" w:rsidRDefault="00285BF2" w:rsidP="0079068B">
      <w:pPr>
        <w:pStyle w:val="1fff1"/>
        <w:spacing w:after="0"/>
        <w:ind w:firstLine="720"/>
        <w:jc w:val="both"/>
      </w:pPr>
      <w:r w:rsidRPr="005C7F82">
        <w:t>1) зоны делового, общественного и коммерческого назначения;</w:t>
      </w:r>
    </w:p>
    <w:p w:rsidR="00285BF2" w:rsidRPr="005C7F82" w:rsidRDefault="00285BF2" w:rsidP="0079068B">
      <w:pPr>
        <w:pStyle w:val="1fff1"/>
        <w:spacing w:after="0"/>
        <w:ind w:firstLine="720"/>
        <w:jc w:val="both"/>
      </w:pPr>
      <w:r w:rsidRPr="005C7F82">
        <w:t>2) зоны размещения объектов социального и коммунально-бытового назначения;</w:t>
      </w:r>
    </w:p>
    <w:p w:rsidR="00285BF2" w:rsidRPr="005C7F82" w:rsidRDefault="00285BF2" w:rsidP="0079068B">
      <w:pPr>
        <w:pStyle w:val="1fff1"/>
        <w:spacing w:after="0"/>
        <w:ind w:firstLine="720"/>
        <w:jc w:val="both"/>
      </w:pPr>
      <w:r w:rsidRPr="005C7F82">
        <w:t>3) зоны обслуживания объектов, необходимых для осуществления производственной и предпринимательской деятельности;</w:t>
      </w:r>
    </w:p>
    <w:p w:rsidR="00285BF2" w:rsidRPr="005C7F82" w:rsidRDefault="00285BF2" w:rsidP="0079068B">
      <w:pPr>
        <w:pStyle w:val="1fff1"/>
        <w:spacing w:after="0"/>
        <w:ind w:firstLine="720"/>
        <w:jc w:val="both"/>
      </w:pPr>
      <w:r w:rsidRPr="005C7F82">
        <w:t>4) общественно-деловые зоны иных видов.</w:t>
      </w:r>
    </w:p>
    <w:p w:rsidR="00285BF2" w:rsidRPr="005C7F82" w:rsidRDefault="00285BF2" w:rsidP="0079068B">
      <w:pPr>
        <w:pStyle w:val="1fff1"/>
        <w:spacing w:after="0"/>
        <w:ind w:firstLine="720"/>
        <w:jc w:val="both"/>
      </w:pPr>
      <w:r w:rsidRPr="005C7F82">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285BF2" w:rsidRPr="005C7F82" w:rsidRDefault="00285BF2" w:rsidP="0079068B">
      <w:pPr>
        <w:pStyle w:val="1fff1"/>
        <w:spacing w:after="0"/>
        <w:ind w:firstLine="720"/>
        <w:jc w:val="both"/>
      </w:pPr>
      <w:r w:rsidRPr="005C7F82">
        <w:t>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285BF2" w:rsidRPr="005C7F82" w:rsidRDefault="00285BF2" w:rsidP="0079068B">
      <w:pPr>
        <w:pStyle w:val="1fff1"/>
        <w:spacing w:after="0"/>
        <w:ind w:firstLine="720"/>
        <w:jc w:val="both"/>
      </w:pPr>
      <w:r w:rsidRPr="005C7F82">
        <w:t xml:space="preserve">В состав </w:t>
      </w:r>
      <w:r w:rsidRPr="005C7F82">
        <w:rPr>
          <w:b/>
        </w:rPr>
        <w:t>производственных зон</w:t>
      </w:r>
      <w:r w:rsidRPr="005C7F82">
        <w:t xml:space="preserve">, </w:t>
      </w:r>
      <w:r w:rsidRPr="005C7F82">
        <w:rPr>
          <w:b/>
        </w:rPr>
        <w:t>зон инженерной и транспортной инфраструктур</w:t>
      </w:r>
      <w:r w:rsidRPr="005C7F82">
        <w:t xml:space="preserve"> могут включаться:</w:t>
      </w:r>
    </w:p>
    <w:p w:rsidR="00285BF2" w:rsidRPr="005C7F82" w:rsidRDefault="00285BF2" w:rsidP="0079068B">
      <w:pPr>
        <w:pStyle w:val="1fff1"/>
        <w:spacing w:after="0"/>
        <w:ind w:firstLine="720"/>
        <w:jc w:val="both"/>
      </w:pPr>
      <w:r w:rsidRPr="005C7F82">
        <w:lastRenderedPageBreak/>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285BF2" w:rsidRPr="005C7F82" w:rsidRDefault="00285BF2" w:rsidP="0079068B">
      <w:pPr>
        <w:pStyle w:val="1fff1"/>
        <w:spacing w:after="0"/>
        <w:ind w:firstLine="720"/>
        <w:jc w:val="both"/>
      </w:pPr>
      <w:r w:rsidRPr="005C7F82">
        <w:t>2) производственные зоны - зоны размещения производственных объектов с различными нормативами воздействия на окружающую среду;</w:t>
      </w:r>
    </w:p>
    <w:p w:rsidR="00285BF2" w:rsidRPr="005C7F82" w:rsidRDefault="00285BF2" w:rsidP="0079068B">
      <w:pPr>
        <w:pStyle w:val="1fff1"/>
        <w:spacing w:after="0"/>
        <w:ind w:firstLine="720"/>
        <w:jc w:val="both"/>
      </w:pPr>
      <w:r w:rsidRPr="005C7F82">
        <w:t>3) иные виды производственной, инженерной и транспортной инфраструктур.</w:t>
      </w:r>
    </w:p>
    <w:p w:rsidR="00285BF2" w:rsidRPr="005C7F82" w:rsidRDefault="00285BF2" w:rsidP="0079068B">
      <w:pPr>
        <w:pStyle w:val="1fff1"/>
        <w:spacing w:after="0"/>
        <w:ind w:firstLine="720"/>
        <w:jc w:val="both"/>
      </w:pPr>
      <w:r w:rsidRPr="005C7F82">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285BF2" w:rsidRPr="005C7F82" w:rsidRDefault="00285BF2" w:rsidP="0079068B">
      <w:pPr>
        <w:pStyle w:val="1fff1"/>
        <w:spacing w:after="0"/>
        <w:ind w:firstLine="720"/>
        <w:jc w:val="both"/>
      </w:pPr>
      <w:r w:rsidRPr="005C7F82">
        <w:t xml:space="preserve">В состав </w:t>
      </w:r>
      <w:r w:rsidRPr="005C7F82">
        <w:rPr>
          <w:b/>
        </w:rPr>
        <w:t>зон сельскохозяйственного использования</w:t>
      </w:r>
      <w:r w:rsidRPr="005C7F82">
        <w:t xml:space="preserve"> могут включаться:</w:t>
      </w:r>
    </w:p>
    <w:p w:rsidR="00285BF2" w:rsidRPr="005C7F82" w:rsidRDefault="00285BF2" w:rsidP="0079068B">
      <w:pPr>
        <w:pStyle w:val="1fff1"/>
        <w:spacing w:after="0"/>
        <w:ind w:firstLine="720"/>
        <w:jc w:val="both"/>
      </w:pPr>
      <w:r w:rsidRPr="005C7F82">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285BF2" w:rsidRPr="005C7F82" w:rsidRDefault="00285BF2" w:rsidP="0079068B">
      <w:pPr>
        <w:pStyle w:val="1fff1"/>
        <w:spacing w:after="0"/>
        <w:ind w:firstLine="720"/>
        <w:jc w:val="both"/>
      </w:pPr>
      <w:r w:rsidRPr="005C7F82">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285BF2" w:rsidRPr="005C7F82" w:rsidRDefault="00285BF2" w:rsidP="0079068B">
      <w:pPr>
        <w:pStyle w:val="1fff1"/>
        <w:spacing w:after="0"/>
        <w:ind w:firstLine="720"/>
        <w:jc w:val="both"/>
      </w:pPr>
      <w:r w:rsidRPr="005C7F82">
        <w:t xml:space="preserve">В состав </w:t>
      </w:r>
      <w:r w:rsidRPr="005C7F82">
        <w:rPr>
          <w:b/>
        </w:rPr>
        <w:t>зон рекреационного назначения</w:t>
      </w:r>
      <w:r w:rsidRPr="005C7F82">
        <w:t xml:space="preserve">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w:t>
      </w:r>
      <w:r w:rsidR="008611D8" w:rsidRPr="005C7F82">
        <w:t xml:space="preserve"> физической культурой и спортом,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285BF2" w:rsidRPr="005C7F82" w:rsidRDefault="00285BF2" w:rsidP="0079068B">
      <w:pPr>
        <w:pStyle w:val="1fff1"/>
        <w:spacing w:after="0"/>
        <w:ind w:firstLine="720"/>
        <w:jc w:val="both"/>
      </w:pPr>
      <w:r w:rsidRPr="005C7F82">
        <w:t xml:space="preserve">В состав </w:t>
      </w:r>
      <w:r w:rsidRPr="005C7F82">
        <w:rPr>
          <w:b/>
        </w:rPr>
        <w:t>зон специального назначения</w:t>
      </w:r>
      <w:r w:rsidRPr="005C7F82">
        <w:t xml:space="preserve">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r w:rsidR="00AE6F04" w:rsidRPr="005C7F82">
        <w:t xml:space="preserve">, </w:t>
      </w:r>
      <w:r w:rsidRPr="005C7F82">
        <w:t>зоны размещения военных объектов и иные зоны специального назначения.</w:t>
      </w:r>
    </w:p>
    <w:p w:rsidR="00814C23" w:rsidRPr="005C7F82" w:rsidRDefault="00814C23" w:rsidP="0079068B">
      <w:pPr>
        <w:pStyle w:val="12"/>
        <w:spacing w:after="0"/>
        <w:ind w:left="0" w:firstLine="720"/>
      </w:pPr>
      <w:bookmarkStart w:id="120" w:name="_Toc261331214"/>
      <w:bookmarkStart w:id="121" w:name="_Toc262560674"/>
      <w:bookmarkStart w:id="122" w:name="_Toc505777533"/>
      <w:r w:rsidRPr="005C7F82">
        <w:t>Жилищная сфера</w:t>
      </w:r>
      <w:bookmarkEnd w:id="106"/>
      <w:bookmarkEnd w:id="107"/>
      <w:bookmarkEnd w:id="108"/>
      <w:bookmarkEnd w:id="109"/>
      <w:bookmarkEnd w:id="110"/>
      <w:bookmarkEnd w:id="111"/>
      <w:bookmarkEnd w:id="120"/>
      <w:bookmarkEnd w:id="121"/>
      <w:bookmarkEnd w:id="122"/>
    </w:p>
    <w:p w:rsidR="00814C23" w:rsidRPr="005C7F82" w:rsidRDefault="00814C23" w:rsidP="0079068B">
      <w:pPr>
        <w:pStyle w:val="1fff1"/>
        <w:spacing w:after="0"/>
        <w:ind w:firstLine="720"/>
        <w:jc w:val="both"/>
      </w:pPr>
      <w:r w:rsidRPr="005C7F82">
        <w:t>Создание современной комфортной среды путем поэтапной реконструкции территории существующей жилой застройки, обеспечения полного инженерного обустройства – это основные цели, поставленные при проектировании жилищного фонда.</w:t>
      </w:r>
    </w:p>
    <w:p w:rsidR="00814C23" w:rsidRPr="005C7F82" w:rsidRDefault="00814C23" w:rsidP="0079068B">
      <w:pPr>
        <w:pStyle w:val="1fff1"/>
        <w:spacing w:after="0"/>
        <w:ind w:firstLine="720"/>
        <w:jc w:val="both"/>
      </w:pPr>
      <w:r w:rsidRPr="005C7F82">
        <w:t>Основные задачи при комплексном решении проблем жилищной сферы в населенном пункте:</w:t>
      </w:r>
    </w:p>
    <w:p w:rsidR="00814C23" w:rsidRPr="005C7F82" w:rsidRDefault="00814C23" w:rsidP="0079068B">
      <w:pPr>
        <w:pStyle w:val="1fff1"/>
        <w:numPr>
          <w:ilvl w:val="0"/>
          <w:numId w:val="38"/>
        </w:numPr>
        <w:spacing w:after="0"/>
        <w:ind w:left="0" w:firstLine="720"/>
        <w:jc w:val="both"/>
      </w:pPr>
      <w:r w:rsidRPr="005C7F82">
        <w:lastRenderedPageBreak/>
        <w:t>повышение уровня обеспеченности граждан общей площадью жилья;</w:t>
      </w:r>
    </w:p>
    <w:p w:rsidR="00814C23" w:rsidRPr="005C7F82" w:rsidRDefault="00814C23" w:rsidP="0079068B">
      <w:pPr>
        <w:pStyle w:val="1fff1"/>
        <w:numPr>
          <w:ilvl w:val="0"/>
          <w:numId w:val="38"/>
        </w:numPr>
        <w:spacing w:after="0"/>
        <w:ind w:left="0" w:firstLine="720"/>
        <w:jc w:val="both"/>
      </w:pPr>
      <w:r w:rsidRPr="005C7F82">
        <w:t>формирование предпосылок для благоприятного инвестиционного климата с целью привлечения частных инвесторов и подрядных организаций на территорию (предоставление налоговых льгот, активизация ипотечного кредитования, подготовка строительных площадок, строите</w:t>
      </w:r>
      <w:r w:rsidR="004E1500" w:rsidRPr="005C7F82">
        <w:t>льство инженерных коммуникаций)</w:t>
      </w:r>
      <w:r w:rsidRPr="005C7F82">
        <w:t>.</w:t>
      </w:r>
    </w:p>
    <w:p w:rsidR="000C4875" w:rsidRPr="005C7F82" w:rsidRDefault="00814C23" w:rsidP="0079068B">
      <w:pPr>
        <w:pStyle w:val="1fff1"/>
        <w:spacing w:after="0"/>
        <w:ind w:firstLine="720"/>
        <w:jc w:val="both"/>
      </w:pPr>
      <w:r w:rsidRPr="005C7F82">
        <w:t>С целью планомерного распределения объемов сносимого существующего и строящегося проектируемого жилищного фонда в проекте выделено две очереди реализации:</w:t>
      </w:r>
      <w:r w:rsidR="00A910B8" w:rsidRPr="005C7F82">
        <w:t xml:space="preserve"> </w:t>
      </w:r>
      <w:r w:rsidRPr="005C7F82">
        <w:t xml:space="preserve">1 очередь </w:t>
      </w:r>
      <w:r w:rsidR="00A910B8" w:rsidRPr="005C7F82">
        <w:t>–</w:t>
      </w:r>
      <w:r w:rsidRPr="005C7F82">
        <w:t xml:space="preserve"> </w:t>
      </w:r>
      <w:r w:rsidR="00A910B8" w:rsidRPr="005C7F82">
        <w:t>2017</w:t>
      </w:r>
      <w:r w:rsidRPr="005C7F82">
        <w:t>-</w:t>
      </w:r>
      <w:r w:rsidR="00A910B8" w:rsidRPr="005C7F82">
        <w:t>2021</w:t>
      </w:r>
      <w:r w:rsidR="001750F6" w:rsidRPr="005C7F82">
        <w:t xml:space="preserve"> </w:t>
      </w:r>
      <w:r w:rsidRPr="005C7F82">
        <w:t>гг.</w:t>
      </w:r>
      <w:r w:rsidR="00A910B8" w:rsidRPr="005C7F82">
        <w:t xml:space="preserve">; </w:t>
      </w:r>
      <w:r w:rsidRPr="005C7F82">
        <w:t>2 очередь</w:t>
      </w:r>
      <w:r w:rsidR="001750F6" w:rsidRPr="005C7F82">
        <w:t xml:space="preserve"> –</w:t>
      </w:r>
      <w:r w:rsidR="00A910B8" w:rsidRPr="005C7F82">
        <w:t xml:space="preserve"> </w:t>
      </w:r>
      <w:r w:rsidR="0079068B" w:rsidRPr="005C7F82">
        <w:t>2022-</w:t>
      </w:r>
      <w:r w:rsidR="001750F6" w:rsidRPr="005C7F82">
        <w:t xml:space="preserve"> </w:t>
      </w:r>
      <w:r w:rsidR="00A474BF" w:rsidRPr="005C7F82">
        <w:t>2036</w:t>
      </w:r>
      <w:r w:rsidRPr="005C7F82">
        <w:t xml:space="preserve"> гг.</w:t>
      </w:r>
    </w:p>
    <w:p w:rsidR="00FB5809" w:rsidRDefault="004F2806" w:rsidP="00FB5809">
      <w:pPr>
        <w:pStyle w:val="1fff1"/>
        <w:spacing w:after="0"/>
        <w:ind w:firstLine="720"/>
        <w:jc w:val="both"/>
        <w:rPr>
          <w:rFonts w:eastAsia="Calibri"/>
          <w:szCs w:val="22"/>
          <w:lang w:eastAsia="en-US"/>
        </w:rPr>
      </w:pPr>
      <w:r w:rsidRPr="005C7F82">
        <w:t>Выполнен расчет потребности общей площади в течение двух периодов с учетом изменения численности населения и рационального распределения объемов строитель</w:t>
      </w:r>
      <w:r w:rsidR="00A910B8" w:rsidRPr="005C7F82">
        <w:t>ства жилья</w:t>
      </w:r>
      <w:r w:rsidRPr="005C7F82">
        <w:t xml:space="preserve"> </w:t>
      </w:r>
      <w:r w:rsidR="00A910B8" w:rsidRPr="005C7F82">
        <w:t>(табл.</w:t>
      </w:r>
      <w:r w:rsidRPr="005C7F82">
        <w:t xml:space="preserve"> </w:t>
      </w:r>
      <w:r w:rsidR="00FB5809">
        <w:t>19</w:t>
      </w:r>
      <w:r w:rsidR="00A910B8" w:rsidRPr="005C7F82">
        <w:t>)</w:t>
      </w:r>
      <w:r w:rsidRPr="005C7F82">
        <w:t>.</w:t>
      </w:r>
      <w:r w:rsidR="004E1500" w:rsidRPr="005C7F82">
        <w:rPr>
          <w:rFonts w:eastAsia="Calibri"/>
          <w:szCs w:val="22"/>
          <w:lang w:eastAsia="en-US"/>
        </w:rPr>
        <w:tab/>
      </w:r>
    </w:p>
    <w:p w:rsidR="000C4875" w:rsidRPr="005C7F82" w:rsidRDefault="004F2806" w:rsidP="00FB5809">
      <w:pPr>
        <w:pStyle w:val="1fff1"/>
        <w:spacing w:after="0"/>
        <w:ind w:firstLine="720"/>
        <w:jc w:val="right"/>
      </w:pPr>
      <w:r w:rsidRPr="005C7F82">
        <w:t xml:space="preserve">Таблица </w:t>
      </w:r>
      <w:r w:rsidR="005E37A2" w:rsidRPr="005C7F82">
        <w:t>19</w:t>
      </w:r>
    </w:p>
    <w:p w:rsidR="00814C23" w:rsidRPr="005C7F82" w:rsidRDefault="00814C23" w:rsidP="000C4875">
      <w:pPr>
        <w:pStyle w:val="1fff1"/>
        <w:spacing w:after="0" w:line="240" w:lineRule="auto"/>
        <w:ind w:firstLine="0"/>
        <w:jc w:val="center"/>
      </w:pPr>
      <w:r w:rsidRPr="005C7F82">
        <w:t>Расчет потребност</w:t>
      </w:r>
      <w:r w:rsidR="00B00FF6" w:rsidRPr="005C7F82">
        <w:t>и общей площади жилищного фонда</w:t>
      </w:r>
    </w:p>
    <w:tbl>
      <w:tblPr>
        <w:tblStyle w:val="83"/>
        <w:tblW w:w="9644" w:type="dxa"/>
        <w:tblInd w:w="-279" w:type="dxa"/>
        <w:tblCellMar>
          <w:left w:w="0" w:type="dxa"/>
          <w:right w:w="0" w:type="dxa"/>
        </w:tblCellMar>
        <w:tblLook w:val="04A0" w:firstRow="1" w:lastRow="0" w:firstColumn="1" w:lastColumn="0" w:noHBand="0" w:noVBand="1"/>
      </w:tblPr>
      <w:tblGrid>
        <w:gridCol w:w="568"/>
        <w:gridCol w:w="3795"/>
        <w:gridCol w:w="883"/>
        <w:gridCol w:w="1701"/>
        <w:gridCol w:w="1417"/>
        <w:gridCol w:w="1280"/>
      </w:tblGrid>
      <w:tr w:rsidR="00AC3132" w:rsidRPr="005C7F82" w:rsidTr="00970A6E">
        <w:trPr>
          <w:trHeight w:val="315"/>
          <w:tblHeader/>
        </w:trPr>
        <w:tc>
          <w:tcPr>
            <w:tcW w:w="568" w:type="dxa"/>
            <w:vMerge w:val="restart"/>
            <w:vAlign w:val="center"/>
            <w:hideMark/>
          </w:tcPr>
          <w:p w:rsidR="00AC3132" w:rsidRPr="005C7F82" w:rsidRDefault="00AC3132" w:rsidP="000C4875">
            <w:pPr>
              <w:keepNext/>
              <w:widowControl w:val="0"/>
              <w:spacing w:line="240" w:lineRule="auto"/>
              <w:contextualSpacing/>
              <w:jc w:val="center"/>
              <w:rPr>
                <w:b/>
                <w:sz w:val="20"/>
                <w:szCs w:val="20"/>
              </w:rPr>
            </w:pPr>
            <w:r w:rsidRPr="005C7F82">
              <w:rPr>
                <w:b/>
                <w:sz w:val="20"/>
                <w:szCs w:val="20"/>
              </w:rPr>
              <w:t>№ п/п</w:t>
            </w:r>
          </w:p>
        </w:tc>
        <w:tc>
          <w:tcPr>
            <w:tcW w:w="3795" w:type="dxa"/>
            <w:vMerge w:val="restart"/>
            <w:vAlign w:val="center"/>
            <w:hideMark/>
          </w:tcPr>
          <w:p w:rsidR="00AC3132" w:rsidRPr="005C7F82" w:rsidRDefault="00AC3132" w:rsidP="000C4875">
            <w:pPr>
              <w:keepNext/>
              <w:widowControl w:val="0"/>
              <w:spacing w:line="240" w:lineRule="auto"/>
              <w:contextualSpacing/>
              <w:jc w:val="center"/>
              <w:rPr>
                <w:b/>
                <w:sz w:val="20"/>
                <w:szCs w:val="20"/>
              </w:rPr>
            </w:pPr>
            <w:r w:rsidRPr="005C7F82">
              <w:rPr>
                <w:b/>
                <w:sz w:val="20"/>
                <w:szCs w:val="20"/>
              </w:rPr>
              <w:t>Наименование показателей</w:t>
            </w:r>
          </w:p>
        </w:tc>
        <w:tc>
          <w:tcPr>
            <w:tcW w:w="5281" w:type="dxa"/>
            <w:gridSpan w:val="4"/>
            <w:vAlign w:val="center"/>
            <w:hideMark/>
          </w:tcPr>
          <w:p w:rsidR="00AC3132" w:rsidRPr="005C7F82" w:rsidRDefault="00AC3132" w:rsidP="000C4875">
            <w:pPr>
              <w:keepNext/>
              <w:widowControl w:val="0"/>
              <w:spacing w:line="240" w:lineRule="auto"/>
              <w:contextualSpacing/>
              <w:jc w:val="center"/>
              <w:rPr>
                <w:b/>
                <w:sz w:val="20"/>
                <w:szCs w:val="20"/>
              </w:rPr>
            </w:pPr>
            <w:r w:rsidRPr="005C7F82">
              <w:rPr>
                <w:b/>
                <w:sz w:val="20"/>
                <w:szCs w:val="20"/>
              </w:rPr>
              <w:t>Значения</w:t>
            </w:r>
          </w:p>
        </w:tc>
      </w:tr>
      <w:tr w:rsidR="00AC3132" w:rsidRPr="005C7F82" w:rsidTr="00970A6E">
        <w:trPr>
          <w:trHeight w:val="285"/>
          <w:tblHeader/>
        </w:trPr>
        <w:tc>
          <w:tcPr>
            <w:tcW w:w="568" w:type="dxa"/>
            <w:vMerge/>
            <w:vAlign w:val="center"/>
            <w:hideMark/>
          </w:tcPr>
          <w:p w:rsidR="00AC3132" w:rsidRPr="005C7F82" w:rsidRDefault="00AC3132" w:rsidP="000C4875">
            <w:pPr>
              <w:keepNext/>
              <w:widowControl w:val="0"/>
              <w:spacing w:line="240" w:lineRule="auto"/>
              <w:contextualSpacing/>
              <w:jc w:val="center"/>
              <w:rPr>
                <w:b/>
                <w:sz w:val="20"/>
                <w:szCs w:val="20"/>
              </w:rPr>
            </w:pPr>
          </w:p>
        </w:tc>
        <w:tc>
          <w:tcPr>
            <w:tcW w:w="3795" w:type="dxa"/>
            <w:vMerge/>
            <w:vAlign w:val="center"/>
            <w:hideMark/>
          </w:tcPr>
          <w:p w:rsidR="00AC3132" w:rsidRPr="005C7F82" w:rsidRDefault="00AC3132" w:rsidP="000C4875">
            <w:pPr>
              <w:keepNext/>
              <w:widowControl w:val="0"/>
              <w:spacing w:line="240" w:lineRule="auto"/>
              <w:contextualSpacing/>
              <w:jc w:val="center"/>
              <w:rPr>
                <w:b/>
                <w:sz w:val="20"/>
                <w:szCs w:val="20"/>
              </w:rPr>
            </w:pPr>
          </w:p>
        </w:tc>
        <w:tc>
          <w:tcPr>
            <w:tcW w:w="883" w:type="dxa"/>
            <w:vAlign w:val="center"/>
            <w:hideMark/>
          </w:tcPr>
          <w:p w:rsidR="00AC3132" w:rsidRPr="005C7F82" w:rsidRDefault="00AC3132" w:rsidP="000C4875">
            <w:pPr>
              <w:keepNext/>
              <w:widowControl w:val="0"/>
              <w:spacing w:line="240" w:lineRule="auto"/>
              <w:contextualSpacing/>
              <w:jc w:val="center"/>
              <w:rPr>
                <w:b/>
                <w:sz w:val="20"/>
                <w:szCs w:val="20"/>
              </w:rPr>
            </w:pPr>
            <w:r w:rsidRPr="005C7F82">
              <w:rPr>
                <w:b/>
                <w:sz w:val="20"/>
                <w:szCs w:val="20"/>
              </w:rPr>
              <w:t>Ед.</w:t>
            </w:r>
            <w:r w:rsidR="00A910B8" w:rsidRPr="005C7F82">
              <w:rPr>
                <w:b/>
                <w:sz w:val="20"/>
                <w:szCs w:val="20"/>
              </w:rPr>
              <w:t xml:space="preserve"> </w:t>
            </w:r>
            <w:r w:rsidRPr="005C7F82">
              <w:rPr>
                <w:b/>
                <w:sz w:val="20"/>
                <w:szCs w:val="20"/>
              </w:rPr>
              <w:t>изм.</w:t>
            </w:r>
          </w:p>
        </w:tc>
        <w:tc>
          <w:tcPr>
            <w:tcW w:w="1701" w:type="dxa"/>
            <w:vAlign w:val="center"/>
            <w:hideMark/>
          </w:tcPr>
          <w:p w:rsidR="00AC3132" w:rsidRPr="005C7F82" w:rsidRDefault="003F4B04" w:rsidP="000C4875">
            <w:pPr>
              <w:keepNext/>
              <w:widowControl w:val="0"/>
              <w:spacing w:line="240" w:lineRule="auto"/>
              <w:contextualSpacing/>
              <w:jc w:val="center"/>
              <w:rPr>
                <w:b/>
                <w:sz w:val="20"/>
                <w:szCs w:val="20"/>
              </w:rPr>
            </w:pPr>
            <w:r w:rsidRPr="005C7F82">
              <w:rPr>
                <w:b/>
                <w:sz w:val="20"/>
                <w:szCs w:val="20"/>
              </w:rPr>
              <w:t>Современное</w:t>
            </w:r>
            <w:r w:rsidR="00AC3132" w:rsidRPr="005C7F82">
              <w:rPr>
                <w:b/>
                <w:sz w:val="20"/>
                <w:szCs w:val="20"/>
              </w:rPr>
              <w:t xml:space="preserve"> состояние</w:t>
            </w:r>
          </w:p>
        </w:tc>
        <w:tc>
          <w:tcPr>
            <w:tcW w:w="1417" w:type="dxa"/>
            <w:vAlign w:val="center"/>
            <w:hideMark/>
          </w:tcPr>
          <w:p w:rsidR="00AC3132" w:rsidRPr="005C7F82" w:rsidRDefault="001750F6" w:rsidP="000C4875">
            <w:pPr>
              <w:keepNext/>
              <w:widowControl w:val="0"/>
              <w:spacing w:line="240" w:lineRule="auto"/>
              <w:contextualSpacing/>
              <w:jc w:val="center"/>
              <w:rPr>
                <w:b/>
                <w:sz w:val="20"/>
                <w:szCs w:val="20"/>
                <w:lang w:val="en-US"/>
              </w:rPr>
            </w:pPr>
            <w:r w:rsidRPr="005C7F82">
              <w:rPr>
                <w:b/>
                <w:sz w:val="20"/>
                <w:szCs w:val="20"/>
              </w:rPr>
              <w:t>Первая очередь</w:t>
            </w:r>
          </w:p>
        </w:tc>
        <w:tc>
          <w:tcPr>
            <w:tcW w:w="1280" w:type="dxa"/>
            <w:vAlign w:val="center"/>
            <w:hideMark/>
          </w:tcPr>
          <w:p w:rsidR="00AC3132" w:rsidRPr="005C7F82" w:rsidRDefault="001750F6" w:rsidP="000C4875">
            <w:pPr>
              <w:keepNext/>
              <w:widowControl w:val="0"/>
              <w:spacing w:line="240" w:lineRule="auto"/>
              <w:contextualSpacing/>
              <w:jc w:val="center"/>
              <w:rPr>
                <w:b/>
                <w:sz w:val="20"/>
                <w:szCs w:val="20"/>
                <w:lang w:val="en-US"/>
              </w:rPr>
            </w:pPr>
            <w:r w:rsidRPr="005C7F82">
              <w:rPr>
                <w:b/>
                <w:sz w:val="20"/>
                <w:szCs w:val="20"/>
              </w:rPr>
              <w:t>Расчетный срок</w:t>
            </w:r>
          </w:p>
        </w:tc>
      </w:tr>
      <w:tr w:rsidR="00B00FF6" w:rsidRPr="005C7F82" w:rsidTr="00970A6E">
        <w:trPr>
          <w:trHeight w:hRule="exact" w:val="272"/>
        </w:trPr>
        <w:tc>
          <w:tcPr>
            <w:tcW w:w="9644" w:type="dxa"/>
            <w:gridSpan w:val="6"/>
            <w:noWrap/>
            <w:vAlign w:val="center"/>
          </w:tcPr>
          <w:p w:rsidR="00B00FF6" w:rsidRPr="005C7F82" w:rsidRDefault="00B00FF6" w:rsidP="000C4875">
            <w:pPr>
              <w:keepNext/>
              <w:spacing w:line="240" w:lineRule="auto"/>
              <w:contextualSpacing/>
              <w:jc w:val="center"/>
              <w:rPr>
                <w:sz w:val="20"/>
                <w:szCs w:val="20"/>
              </w:rPr>
            </w:pPr>
            <w:r w:rsidRPr="005C7F82">
              <w:rPr>
                <w:sz w:val="20"/>
                <w:szCs w:val="20"/>
              </w:rPr>
              <w:t xml:space="preserve">с. </w:t>
            </w:r>
            <w:r w:rsidR="00A61BEA" w:rsidRPr="005C7F82">
              <w:rPr>
                <w:sz w:val="20"/>
                <w:szCs w:val="20"/>
              </w:rPr>
              <w:t>Ельцовка</w:t>
            </w:r>
            <w:r w:rsidR="00067AC6" w:rsidRPr="005C7F82">
              <w:rPr>
                <w:sz w:val="20"/>
                <w:szCs w:val="20"/>
              </w:rPr>
              <w:t>*</w:t>
            </w:r>
          </w:p>
        </w:tc>
      </w:tr>
      <w:tr w:rsidR="0089158F" w:rsidRPr="005C7F82" w:rsidTr="00970A6E">
        <w:trPr>
          <w:trHeight w:hRule="exact" w:val="280"/>
        </w:trPr>
        <w:tc>
          <w:tcPr>
            <w:tcW w:w="568" w:type="dxa"/>
            <w:noWrap/>
            <w:vAlign w:val="center"/>
            <w:hideMark/>
          </w:tcPr>
          <w:p w:rsidR="0089158F" w:rsidRPr="005C7F82" w:rsidRDefault="0089158F" w:rsidP="000C4875">
            <w:pPr>
              <w:keepNext/>
              <w:widowControl w:val="0"/>
              <w:spacing w:line="240" w:lineRule="auto"/>
              <w:contextualSpacing/>
              <w:jc w:val="center"/>
              <w:rPr>
                <w:sz w:val="20"/>
                <w:szCs w:val="20"/>
              </w:rPr>
            </w:pPr>
            <w:r w:rsidRPr="005C7F82">
              <w:rPr>
                <w:sz w:val="20"/>
                <w:szCs w:val="20"/>
              </w:rPr>
              <w:t>1</w:t>
            </w:r>
          </w:p>
        </w:tc>
        <w:tc>
          <w:tcPr>
            <w:tcW w:w="3795" w:type="dxa"/>
            <w:vAlign w:val="center"/>
            <w:hideMark/>
          </w:tcPr>
          <w:p w:rsidR="0089158F" w:rsidRPr="005C7F82" w:rsidRDefault="0089158F" w:rsidP="000C4875">
            <w:pPr>
              <w:keepNext/>
              <w:widowControl w:val="0"/>
              <w:spacing w:line="240" w:lineRule="auto"/>
              <w:contextualSpacing/>
              <w:jc w:val="center"/>
              <w:rPr>
                <w:sz w:val="20"/>
                <w:szCs w:val="20"/>
              </w:rPr>
            </w:pPr>
            <w:r w:rsidRPr="005C7F82">
              <w:rPr>
                <w:sz w:val="20"/>
                <w:szCs w:val="20"/>
              </w:rPr>
              <w:t>Расчетная численность населения</w:t>
            </w:r>
          </w:p>
        </w:tc>
        <w:tc>
          <w:tcPr>
            <w:tcW w:w="883" w:type="dxa"/>
            <w:vAlign w:val="center"/>
            <w:hideMark/>
          </w:tcPr>
          <w:p w:rsidR="0089158F" w:rsidRPr="005C7F82" w:rsidRDefault="0089158F" w:rsidP="000C4875">
            <w:pPr>
              <w:keepNext/>
              <w:widowControl w:val="0"/>
              <w:spacing w:line="240" w:lineRule="auto"/>
              <w:contextualSpacing/>
              <w:jc w:val="center"/>
              <w:rPr>
                <w:sz w:val="20"/>
                <w:szCs w:val="20"/>
              </w:rPr>
            </w:pPr>
            <w:r w:rsidRPr="005C7F82">
              <w:rPr>
                <w:sz w:val="20"/>
                <w:szCs w:val="20"/>
              </w:rPr>
              <w:t>чел.</w:t>
            </w:r>
          </w:p>
        </w:tc>
        <w:tc>
          <w:tcPr>
            <w:tcW w:w="1701" w:type="dxa"/>
            <w:vAlign w:val="center"/>
            <w:hideMark/>
          </w:tcPr>
          <w:p w:rsidR="0089158F" w:rsidRPr="005C7F82" w:rsidRDefault="0051222B" w:rsidP="000C4875">
            <w:pPr>
              <w:keepNext/>
              <w:spacing w:line="240" w:lineRule="auto"/>
              <w:contextualSpacing/>
              <w:jc w:val="center"/>
              <w:rPr>
                <w:sz w:val="20"/>
                <w:szCs w:val="20"/>
              </w:rPr>
            </w:pPr>
            <w:r w:rsidRPr="005C7F82">
              <w:rPr>
                <w:sz w:val="20"/>
                <w:szCs w:val="20"/>
              </w:rPr>
              <w:t>2977</w:t>
            </w:r>
          </w:p>
        </w:tc>
        <w:tc>
          <w:tcPr>
            <w:tcW w:w="1417" w:type="dxa"/>
            <w:vAlign w:val="center"/>
            <w:hideMark/>
          </w:tcPr>
          <w:p w:rsidR="0089158F" w:rsidRPr="005C7F82" w:rsidRDefault="0051222B" w:rsidP="000C4875">
            <w:pPr>
              <w:keepNext/>
              <w:spacing w:line="240" w:lineRule="auto"/>
              <w:contextualSpacing/>
              <w:jc w:val="center"/>
              <w:rPr>
                <w:sz w:val="20"/>
                <w:szCs w:val="20"/>
              </w:rPr>
            </w:pPr>
            <w:r w:rsidRPr="005C7F82">
              <w:rPr>
                <w:sz w:val="20"/>
                <w:szCs w:val="20"/>
              </w:rPr>
              <w:t>3051</w:t>
            </w:r>
          </w:p>
        </w:tc>
        <w:tc>
          <w:tcPr>
            <w:tcW w:w="1280" w:type="dxa"/>
            <w:vAlign w:val="center"/>
            <w:hideMark/>
          </w:tcPr>
          <w:p w:rsidR="0089158F" w:rsidRPr="005C7F82" w:rsidRDefault="0051222B" w:rsidP="000C4875">
            <w:pPr>
              <w:keepNext/>
              <w:spacing w:line="240" w:lineRule="auto"/>
              <w:contextualSpacing/>
              <w:jc w:val="center"/>
              <w:rPr>
                <w:sz w:val="20"/>
                <w:szCs w:val="20"/>
              </w:rPr>
            </w:pPr>
            <w:r w:rsidRPr="005C7F82">
              <w:rPr>
                <w:sz w:val="20"/>
                <w:szCs w:val="20"/>
              </w:rPr>
              <w:t>3126</w:t>
            </w:r>
          </w:p>
        </w:tc>
      </w:tr>
      <w:tr w:rsidR="0089158F" w:rsidRPr="005C7F82" w:rsidTr="00970A6E">
        <w:trPr>
          <w:trHeight w:hRule="exact" w:val="567"/>
        </w:trPr>
        <w:tc>
          <w:tcPr>
            <w:tcW w:w="568" w:type="dxa"/>
            <w:noWrap/>
            <w:vAlign w:val="center"/>
            <w:hideMark/>
          </w:tcPr>
          <w:p w:rsidR="0089158F" w:rsidRPr="005C7F82" w:rsidRDefault="00BA7A66" w:rsidP="000C4875">
            <w:pPr>
              <w:keepNext/>
              <w:widowControl w:val="0"/>
              <w:spacing w:line="240" w:lineRule="auto"/>
              <w:contextualSpacing/>
              <w:jc w:val="center"/>
              <w:rPr>
                <w:sz w:val="20"/>
                <w:szCs w:val="20"/>
              </w:rPr>
            </w:pPr>
            <w:r w:rsidRPr="005C7F82">
              <w:rPr>
                <w:sz w:val="20"/>
                <w:szCs w:val="20"/>
              </w:rPr>
              <w:t>2</w:t>
            </w:r>
          </w:p>
        </w:tc>
        <w:tc>
          <w:tcPr>
            <w:tcW w:w="3795" w:type="dxa"/>
            <w:vAlign w:val="center"/>
            <w:hideMark/>
          </w:tcPr>
          <w:p w:rsidR="0089158F" w:rsidRPr="005C7F82" w:rsidRDefault="00AA2697" w:rsidP="000C4875">
            <w:pPr>
              <w:keepNext/>
              <w:widowControl w:val="0"/>
              <w:spacing w:line="240" w:lineRule="auto"/>
              <w:contextualSpacing/>
              <w:jc w:val="center"/>
              <w:rPr>
                <w:sz w:val="20"/>
                <w:szCs w:val="20"/>
              </w:rPr>
            </w:pPr>
            <w:r w:rsidRPr="005C7F82">
              <w:rPr>
                <w:sz w:val="20"/>
                <w:szCs w:val="20"/>
              </w:rPr>
              <w:t>Расчетный коэффициент семейности</w:t>
            </w:r>
            <w:r w:rsidR="00133BF1" w:rsidRPr="005C7F82">
              <w:rPr>
                <w:sz w:val="20"/>
                <w:szCs w:val="20"/>
              </w:rPr>
              <w:t>*</w:t>
            </w:r>
          </w:p>
        </w:tc>
        <w:tc>
          <w:tcPr>
            <w:tcW w:w="883" w:type="dxa"/>
            <w:vAlign w:val="center"/>
            <w:hideMark/>
          </w:tcPr>
          <w:p w:rsidR="0089158F" w:rsidRPr="005C7F82" w:rsidRDefault="0089158F" w:rsidP="000C4875">
            <w:pPr>
              <w:keepNext/>
              <w:widowControl w:val="0"/>
              <w:spacing w:line="240" w:lineRule="auto"/>
              <w:contextualSpacing/>
              <w:jc w:val="center"/>
              <w:rPr>
                <w:sz w:val="20"/>
                <w:szCs w:val="20"/>
              </w:rPr>
            </w:pPr>
            <w:r w:rsidRPr="005C7F82">
              <w:rPr>
                <w:sz w:val="20"/>
                <w:szCs w:val="20"/>
              </w:rPr>
              <w:t>чел.</w:t>
            </w:r>
          </w:p>
        </w:tc>
        <w:tc>
          <w:tcPr>
            <w:tcW w:w="1701" w:type="dxa"/>
            <w:vAlign w:val="center"/>
            <w:hideMark/>
          </w:tcPr>
          <w:p w:rsidR="0089158F" w:rsidRPr="005C7F82" w:rsidRDefault="00E53DC1" w:rsidP="000C4875">
            <w:pPr>
              <w:keepNext/>
              <w:spacing w:line="240" w:lineRule="auto"/>
              <w:contextualSpacing/>
              <w:jc w:val="center"/>
              <w:rPr>
                <w:sz w:val="20"/>
                <w:szCs w:val="20"/>
                <w:highlight w:val="yellow"/>
                <w:lang w:val="en-US"/>
              </w:rPr>
            </w:pPr>
            <w:r w:rsidRPr="005C7F82">
              <w:rPr>
                <w:sz w:val="20"/>
                <w:szCs w:val="20"/>
              </w:rPr>
              <w:t>3</w:t>
            </w:r>
            <w:r w:rsidR="006940FE" w:rsidRPr="005C7F82">
              <w:rPr>
                <w:sz w:val="20"/>
                <w:szCs w:val="20"/>
              </w:rPr>
              <w:t>,</w:t>
            </w:r>
            <w:r w:rsidRPr="005C7F82">
              <w:rPr>
                <w:sz w:val="20"/>
                <w:szCs w:val="20"/>
              </w:rPr>
              <w:t>2</w:t>
            </w:r>
          </w:p>
        </w:tc>
        <w:tc>
          <w:tcPr>
            <w:tcW w:w="1417" w:type="dxa"/>
            <w:vAlign w:val="center"/>
            <w:hideMark/>
          </w:tcPr>
          <w:p w:rsidR="0089158F" w:rsidRPr="005C7F82" w:rsidRDefault="00E53DC1" w:rsidP="000C4875">
            <w:pPr>
              <w:keepNext/>
              <w:spacing w:line="240" w:lineRule="auto"/>
              <w:contextualSpacing/>
              <w:jc w:val="center"/>
              <w:rPr>
                <w:sz w:val="20"/>
                <w:szCs w:val="20"/>
                <w:highlight w:val="yellow"/>
              </w:rPr>
            </w:pPr>
            <w:r w:rsidRPr="005C7F82">
              <w:rPr>
                <w:sz w:val="20"/>
                <w:szCs w:val="20"/>
              </w:rPr>
              <w:t>3,2</w:t>
            </w:r>
          </w:p>
        </w:tc>
        <w:tc>
          <w:tcPr>
            <w:tcW w:w="1280" w:type="dxa"/>
            <w:vAlign w:val="center"/>
            <w:hideMark/>
          </w:tcPr>
          <w:p w:rsidR="0089158F" w:rsidRPr="005C7F82" w:rsidRDefault="00E53DC1" w:rsidP="000C4875">
            <w:pPr>
              <w:keepNext/>
              <w:spacing w:line="240" w:lineRule="auto"/>
              <w:contextualSpacing/>
              <w:jc w:val="center"/>
              <w:rPr>
                <w:sz w:val="20"/>
                <w:szCs w:val="20"/>
                <w:highlight w:val="yellow"/>
              </w:rPr>
            </w:pPr>
            <w:r w:rsidRPr="005C7F82">
              <w:rPr>
                <w:sz w:val="20"/>
                <w:szCs w:val="20"/>
              </w:rPr>
              <w:t>3,2</w:t>
            </w:r>
          </w:p>
        </w:tc>
      </w:tr>
      <w:tr w:rsidR="0089158F" w:rsidRPr="005C7F82" w:rsidTr="00970A6E">
        <w:trPr>
          <w:trHeight w:hRule="exact" w:val="567"/>
        </w:trPr>
        <w:tc>
          <w:tcPr>
            <w:tcW w:w="568" w:type="dxa"/>
            <w:noWrap/>
            <w:vAlign w:val="center"/>
            <w:hideMark/>
          </w:tcPr>
          <w:p w:rsidR="0089158F" w:rsidRPr="005C7F82" w:rsidRDefault="00BA7A66" w:rsidP="000C4875">
            <w:pPr>
              <w:keepNext/>
              <w:widowControl w:val="0"/>
              <w:spacing w:line="240" w:lineRule="auto"/>
              <w:contextualSpacing/>
              <w:jc w:val="center"/>
              <w:rPr>
                <w:sz w:val="20"/>
                <w:szCs w:val="20"/>
              </w:rPr>
            </w:pPr>
            <w:r w:rsidRPr="005C7F82">
              <w:rPr>
                <w:sz w:val="20"/>
                <w:szCs w:val="20"/>
              </w:rPr>
              <w:t>3</w:t>
            </w:r>
          </w:p>
        </w:tc>
        <w:tc>
          <w:tcPr>
            <w:tcW w:w="3795" w:type="dxa"/>
            <w:vAlign w:val="center"/>
            <w:hideMark/>
          </w:tcPr>
          <w:p w:rsidR="0089158F" w:rsidRPr="005C7F82" w:rsidRDefault="00C41C66" w:rsidP="000C4875">
            <w:pPr>
              <w:keepNext/>
              <w:widowControl w:val="0"/>
              <w:spacing w:line="240" w:lineRule="auto"/>
              <w:contextualSpacing/>
              <w:jc w:val="center"/>
              <w:rPr>
                <w:sz w:val="20"/>
                <w:szCs w:val="20"/>
              </w:rPr>
            </w:pPr>
            <w:r w:rsidRPr="005C7F82">
              <w:rPr>
                <w:sz w:val="20"/>
                <w:szCs w:val="20"/>
              </w:rPr>
              <w:t>Обеспеченность общей площадью жилого фонда</w:t>
            </w:r>
          </w:p>
        </w:tc>
        <w:tc>
          <w:tcPr>
            <w:tcW w:w="883" w:type="dxa"/>
            <w:vAlign w:val="center"/>
            <w:hideMark/>
          </w:tcPr>
          <w:p w:rsidR="0089158F" w:rsidRPr="005C7F82" w:rsidRDefault="00C41C66" w:rsidP="000C4875">
            <w:pPr>
              <w:keepNext/>
              <w:widowControl w:val="0"/>
              <w:spacing w:line="240" w:lineRule="auto"/>
              <w:contextualSpacing/>
              <w:jc w:val="center"/>
              <w:rPr>
                <w:sz w:val="20"/>
                <w:szCs w:val="20"/>
              </w:rPr>
            </w:pPr>
            <w:r w:rsidRPr="005C7F82">
              <w:rPr>
                <w:sz w:val="20"/>
                <w:szCs w:val="20"/>
              </w:rPr>
              <w:t>м</w:t>
            </w:r>
            <w:r w:rsidRPr="005C7F82">
              <w:rPr>
                <w:sz w:val="20"/>
                <w:szCs w:val="20"/>
                <w:vertAlign w:val="superscript"/>
              </w:rPr>
              <w:t>2</w:t>
            </w:r>
            <w:r w:rsidRPr="005C7F82">
              <w:rPr>
                <w:sz w:val="20"/>
                <w:szCs w:val="20"/>
              </w:rPr>
              <w:t>/чел</w:t>
            </w:r>
          </w:p>
        </w:tc>
        <w:tc>
          <w:tcPr>
            <w:tcW w:w="1701" w:type="dxa"/>
            <w:vAlign w:val="center"/>
            <w:hideMark/>
          </w:tcPr>
          <w:p w:rsidR="0089158F" w:rsidRPr="005C7F82" w:rsidRDefault="00E53DC1" w:rsidP="000C4875">
            <w:pPr>
              <w:keepNext/>
              <w:spacing w:line="240" w:lineRule="auto"/>
              <w:contextualSpacing/>
              <w:jc w:val="center"/>
              <w:rPr>
                <w:sz w:val="20"/>
                <w:szCs w:val="20"/>
                <w:highlight w:val="yellow"/>
              </w:rPr>
            </w:pPr>
            <w:r w:rsidRPr="005C7F82">
              <w:rPr>
                <w:sz w:val="20"/>
                <w:szCs w:val="20"/>
              </w:rPr>
              <w:t>26,3</w:t>
            </w:r>
          </w:p>
        </w:tc>
        <w:tc>
          <w:tcPr>
            <w:tcW w:w="1417" w:type="dxa"/>
            <w:vAlign w:val="center"/>
            <w:hideMark/>
          </w:tcPr>
          <w:p w:rsidR="0089158F" w:rsidRPr="005C7F82" w:rsidRDefault="00E53DC1" w:rsidP="000C4875">
            <w:pPr>
              <w:keepNext/>
              <w:spacing w:line="240" w:lineRule="auto"/>
              <w:contextualSpacing/>
              <w:jc w:val="center"/>
              <w:rPr>
                <w:sz w:val="20"/>
                <w:szCs w:val="20"/>
                <w:highlight w:val="yellow"/>
              </w:rPr>
            </w:pPr>
            <w:r w:rsidRPr="005C7F82">
              <w:rPr>
                <w:sz w:val="20"/>
                <w:szCs w:val="20"/>
              </w:rPr>
              <w:t>26,3</w:t>
            </w:r>
          </w:p>
        </w:tc>
        <w:tc>
          <w:tcPr>
            <w:tcW w:w="1280" w:type="dxa"/>
            <w:vAlign w:val="center"/>
            <w:hideMark/>
          </w:tcPr>
          <w:p w:rsidR="0089158F" w:rsidRPr="005C7F82" w:rsidRDefault="00E53DC1" w:rsidP="000C4875">
            <w:pPr>
              <w:keepNext/>
              <w:spacing w:line="240" w:lineRule="auto"/>
              <w:contextualSpacing/>
              <w:jc w:val="center"/>
              <w:rPr>
                <w:sz w:val="20"/>
                <w:szCs w:val="20"/>
                <w:highlight w:val="yellow"/>
              </w:rPr>
            </w:pPr>
            <w:r w:rsidRPr="005C7F82">
              <w:rPr>
                <w:sz w:val="20"/>
                <w:szCs w:val="20"/>
              </w:rPr>
              <w:t>26,3</w:t>
            </w:r>
          </w:p>
        </w:tc>
      </w:tr>
      <w:tr w:rsidR="0089158F" w:rsidRPr="005C7F82" w:rsidTr="00970A6E">
        <w:trPr>
          <w:trHeight w:hRule="exact" w:val="276"/>
        </w:trPr>
        <w:tc>
          <w:tcPr>
            <w:tcW w:w="568" w:type="dxa"/>
            <w:noWrap/>
            <w:vAlign w:val="center"/>
            <w:hideMark/>
          </w:tcPr>
          <w:p w:rsidR="0089158F" w:rsidRPr="005C7F82" w:rsidRDefault="00BA7A66" w:rsidP="000C4875">
            <w:pPr>
              <w:keepNext/>
              <w:widowControl w:val="0"/>
              <w:spacing w:line="240" w:lineRule="auto"/>
              <w:contextualSpacing/>
              <w:jc w:val="center"/>
              <w:rPr>
                <w:sz w:val="20"/>
                <w:szCs w:val="20"/>
              </w:rPr>
            </w:pPr>
            <w:r w:rsidRPr="005C7F82">
              <w:rPr>
                <w:sz w:val="20"/>
                <w:szCs w:val="20"/>
              </w:rPr>
              <w:t>4</w:t>
            </w:r>
          </w:p>
        </w:tc>
        <w:tc>
          <w:tcPr>
            <w:tcW w:w="3795" w:type="dxa"/>
            <w:vAlign w:val="center"/>
            <w:hideMark/>
          </w:tcPr>
          <w:p w:rsidR="0089158F" w:rsidRPr="005C7F82" w:rsidRDefault="00C41C66" w:rsidP="000C4875">
            <w:pPr>
              <w:keepNext/>
              <w:widowControl w:val="0"/>
              <w:spacing w:line="240" w:lineRule="auto"/>
              <w:contextualSpacing/>
              <w:jc w:val="center"/>
              <w:rPr>
                <w:sz w:val="20"/>
                <w:szCs w:val="20"/>
              </w:rPr>
            </w:pPr>
            <w:r w:rsidRPr="005C7F82">
              <w:rPr>
                <w:sz w:val="20"/>
                <w:szCs w:val="20"/>
              </w:rPr>
              <w:t>Общая площадь</w:t>
            </w:r>
          </w:p>
        </w:tc>
        <w:tc>
          <w:tcPr>
            <w:tcW w:w="883" w:type="dxa"/>
            <w:vAlign w:val="center"/>
            <w:hideMark/>
          </w:tcPr>
          <w:p w:rsidR="0089158F" w:rsidRPr="005C7F82" w:rsidRDefault="0089158F" w:rsidP="000C4875">
            <w:pPr>
              <w:keepNext/>
              <w:widowControl w:val="0"/>
              <w:spacing w:line="240" w:lineRule="auto"/>
              <w:contextualSpacing/>
              <w:jc w:val="center"/>
              <w:rPr>
                <w:sz w:val="20"/>
                <w:szCs w:val="20"/>
              </w:rPr>
            </w:pPr>
            <w:r w:rsidRPr="005C7F82">
              <w:rPr>
                <w:sz w:val="20"/>
                <w:szCs w:val="20"/>
              </w:rPr>
              <w:t>м</w:t>
            </w:r>
            <w:r w:rsidRPr="005C7F82">
              <w:rPr>
                <w:sz w:val="20"/>
                <w:szCs w:val="20"/>
                <w:vertAlign w:val="superscript"/>
              </w:rPr>
              <w:t>2</w:t>
            </w:r>
          </w:p>
        </w:tc>
        <w:tc>
          <w:tcPr>
            <w:tcW w:w="1701" w:type="dxa"/>
            <w:vAlign w:val="center"/>
            <w:hideMark/>
          </w:tcPr>
          <w:p w:rsidR="0089158F" w:rsidRPr="005C7F82" w:rsidRDefault="00040D01" w:rsidP="000C4875">
            <w:pPr>
              <w:keepNext/>
              <w:spacing w:line="240" w:lineRule="auto"/>
              <w:contextualSpacing/>
              <w:jc w:val="center"/>
              <w:rPr>
                <w:sz w:val="20"/>
                <w:szCs w:val="20"/>
                <w:highlight w:val="yellow"/>
              </w:rPr>
            </w:pPr>
            <w:r w:rsidRPr="005C7F82">
              <w:rPr>
                <w:sz w:val="20"/>
                <w:szCs w:val="20"/>
              </w:rPr>
              <w:t>78364</w:t>
            </w:r>
          </w:p>
        </w:tc>
        <w:tc>
          <w:tcPr>
            <w:tcW w:w="1417" w:type="dxa"/>
            <w:vAlign w:val="center"/>
            <w:hideMark/>
          </w:tcPr>
          <w:p w:rsidR="0089158F" w:rsidRPr="005C7F82" w:rsidRDefault="00A0150A" w:rsidP="000C4875">
            <w:pPr>
              <w:keepNext/>
              <w:spacing w:line="240" w:lineRule="auto"/>
              <w:contextualSpacing/>
              <w:jc w:val="center"/>
              <w:rPr>
                <w:sz w:val="20"/>
                <w:szCs w:val="20"/>
                <w:highlight w:val="yellow"/>
              </w:rPr>
            </w:pPr>
            <w:r w:rsidRPr="005C7F82">
              <w:rPr>
                <w:sz w:val="20"/>
                <w:szCs w:val="20"/>
              </w:rPr>
              <w:t>80241</w:t>
            </w:r>
          </w:p>
        </w:tc>
        <w:tc>
          <w:tcPr>
            <w:tcW w:w="1280" w:type="dxa"/>
            <w:vAlign w:val="center"/>
            <w:hideMark/>
          </w:tcPr>
          <w:p w:rsidR="0089158F" w:rsidRPr="005C7F82" w:rsidRDefault="00A0150A" w:rsidP="000C4875">
            <w:pPr>
              <w:keepNext/>
              <w:spacing w:line="240" w:lineRule="auto"/>
              <w:contextualSpacing/>
              <w:jc w:val="center"/>
              <w:rPr>
                <w:sz w:val="20"/>
                <w:szCs w:val="20"/>
                <w:highlight w:val="yellow"/>
              </w:rPr>
            </w:pPr>
            <w:r w:rsidRPr="005C7F82">
              <w:rPr>
                <w:sz w:val="20"/>
                <w:szCs w:val="20"/>
              </w:rPr>
              <w:t>82214</w:t>
            </w:r>
          </w:p>
        </w:tc>
      </w:tr>
      <w:tr w:rsidR="00242409" w:rsidRPr="005C7F82" w:rsidTr="00970A6E">
        <w:trPr>
          <w:trHeight w:hRule="exact" w:val="293"/>
        </w:trPr>
        <w:tc>
          <w:tcPr>
            <w:tcW w:w="568" w:type="dxa"/>
            <w:noWrap/>
            <w:vAlign w:val="center"/>
          </w:tcPr>
          <w:p w:rsidR="00242409" w:rsidRPr="005C7F82" w:rsidRDefault="00BA7A66" w:rsidP="000C4875">
            <w:pPr>
              <w:keepNext/>
              <w:widowControl w:val="0"/>
              <w:spacing w:line="240" w:lineRule="auto"/>
              <w:contextualSpacing/>
              <w:jc w:val="center"/>
              <w:rPr>
                <w:sz w:val="20"/>
                <w:szCs w:val="20"/>
              </w:rPr>
            </w:pPr>
            <w:r w:rsidRPr="005C7F82">
              <w:rPr>
                <w:sz w:val="20"/>
                <w:szCs w:val="20"/>
              </w:rPr>
              <w:t>5</w:t>
            </w:r>
          </w:p>
        </w:tc>
        <w:tc>
          <w:tcPr>
            <w:tcW w:w="3795" w:type="dxa"/>
            <w:vAlign w:val="center"/>
          </w:tcPr>
          <w:p w:rsidR="00242409" w:rsidRPr="005C7F82" w:rsidRDefault="00242409" w:rsidP="000C4875">
            <w:pPr>
              <w:keepNext/>
              <w:widowControl w:val="0"/>
              <w:spacing w:line="240" w:lineRule="auto"/>
              <w:contextualSpacing/>
              <w:jc w:val="center"/>
              <w:rPr>
                <w:sz w:val="20"/>
                <w:szCs w:val="20"/>
              </w:rPr>
            </w:pPr>
            <w:r w:rsidRPr="005C7F82">
              <w:rPr>
                <w:sz w:val="20"/>
                <w:szCs w:val="20"/>
              </w:rPr>
              <w:t>Сохраняемый жилой фонд</w:t>
            </w:r>
          </w:p>
        </w:tc>
        <w:tc>
          <w:tcPr>
            <w:tcW w:w="883" w:type="dxa"/>
            <w:vAlign w:val="center"/>
          </w:tcPr>
          <w:p w:rsidR="00242409" w:rsidRPr="005C7F82" w:rsidRDefault="00242409" w:rsidP="000C4875">
            <w:pPr>
              <w:keepNext/>
              <w:widowControl w:val="0"/>
              <w:spacing w:line="240" w:lineRule="auto"/>
              <w:contextualSpacing/>
              <w:jc w:val="center"/>
              <w:rPr>
                <w:sz w:val="20"/>
                <w:szCs w:val="20"/>
              </w:rPr>
            </w:pPr>
            <w:r w:rsidRPr="005C7F82">
              <w:rPr>
                <w:sz w:val="20"/>
                <w:szCs w:val="20"/>
              </w:rPr>
              <w:t>м</w:t>
            </w:r>
            <w:r w:rsidRPr="005C7F82">
              <w:rPr>
                <w:sz w:val="20"/>
                <w:szCs w:val="20"/>
                <w:vertAlign w:val="superscript"/>
              </w:rPr>
              <w:t>2</w:t>
            </w:r>
          </w:p>
        </w:tc>
        <w:tc>
          <w:tcPr>
            <w:tcW w:w="1701" w:type="dxa"/>
            <w:vAlign w:val="center"/>
          </w:tcPr>
          <w:p w:rsidR="00242409" w:rsidRPr="005C7F82" w:rsidRDefault="00040D01" w:rsidP="000C4875">
            <w:pPr>
              <w:keepNext/>
              <w:spacing w:line="240" w:lineRule="auto"/>
              <w:contextualSpacing/>
              <w:jc w:val="center"/>
              <w:rPr>
                <w:sz w:val="20"/>
                <w:szCs w:val="20"/>
                <w:highlight w:val="yellow"/>
              </w:rPr>
            </w:pPr>
            <w:r w:rsidRPr="005C7F82">
              <w:rPr>
                <w:sz w:val="20"/>
                <w:szCs w:val="20"/>
              </w:rPr>
              <w:t>78364</w:t>
            </w:r>
          </w:p>
        </w:tc>
        <w:tc>
          <w:tcPr>
            <w:tcW w:w="1417" w:type="dxa"/>
            <w:vAlign w:val="center"/>
          </w:tcPr>
          <w:p w:rsidR="00242409" w:rsidRPr="005C7F82" w:rsidRDefault="00A0150A" w:rsidP="000C4875">
            <w:pPr>
              <w:keepNext/>
              <w:spacing w:line="240" w:lineRule="auto"/>
              <w:contextualSpacing/>
              <w:jc w:val="center"/>
              <w:rPr>
                <w:sz w:val="20"/>
                <w:szCs w:val="20"/>
                <w:highlight w:val="yellow"/>
              </w:rPr>
            </w:pPr>
            <w:r w:rsidRPr="005C7F82">
              <w:rPr>
                <w:sz w:val="20"/>
                <w:szCs w:val="20"/>
              </w:rPr>
              <w:t>78364</w:t>
            </w:r>
          </w:p>
        </w:tc>
        <w:tc>
          <w:tcPr>
            <w:tcW w:w="1280" w:type="dxa"/>
            <w:vAlign w:val="center"/>
          </w:tcPr>
          <w:p w:rsidR="00242409" w:rsidRPr="005C7F82" w:rsidRDefault="00A0150A" w:rsidP="000C4875">
            <w:pPr>
              <w:keepNext/>
              <w:spacing w:line="240" w:lineRule="auto"/>
              <w:contextualSpacing/>
              <w:jc w:val="center"/>
              <w:rPr>
                <w:sz w:val="20"/>
                <w:szCs w:val="20"/>
                <w:highlight w:val="yellow"/>
              </w:rPr>
            </w:pPr>
            <w:r w:rsidRPr="005C7F82">
              <w:rPr>
                <w:sz w:val="20"/>
                <w:szCs w:val="20"/>
              </w:rPr>
              <w:t>78364</w:t>
            </w:r>
          </w:p>
        </w:tc>
      </w:tr>
      <w:tr w:rsidR="00242409" w:rsidRPr="005C7F82" w:rsidTr="00970A6E">
        <w:trPr>
          <w:trHeight w:hRule="exact" w:val="276"/>
        </w:trPr>
        <w:tc>
          <w:tcPr>
            <w:tcW w:w="568" w:type="dxa"/>
            <w:noWrap/>
            <w:vAlign w:val="center"/>
          </w:tcPr>
          <w:p w:rsidR="00242409" w:rsidRPr="005C7F82" w:rsidRDefault="00BA7A66" w:rsidP="000C4875">
            <w:pPr>
              <w:keepNext/>
              <w:widowControl w:val="0"/>
              <w:spacing w:line="240" w:lineRule="auto"/>
              <w:contextualSpacing/>
              <w:jc w:val="center"/>
              <w:rPr>
                <w:sz w:val="20"/>
                <w:szCs w:val="20"/>
              </w:rPr>
            </w:pPr>
            <w:r w:rsidRPr="005C7F82">
              <w:rPr>
                <w:sz w:val="20"/>
                <w:szCs w:val="20"/>
              </w:rPr>
              <w:t>6</w:t>
            </w:r>
          </w:p>
        </w:tc>
        <w:tc>
          <w:tcPr>
            <w:tcW w:w="3795" w:type="dxa"/>
            <w:vAlign w:val="center"/>
          </w:tcPr>
          <w:p w:rsidR="00242409" w:rsidRPr="005C7F82" w:rsidRDefault="00242409" w:rsidP="000C4875">
            <w:pPr>
              <w:keepNext/>
              <w:widowControl w:val="0"/>
              <w:spacing w:line="240" w:lineRule="auto"/>
              <w:contextualSpacing/>
              <w:jc w:val="center"/>
              <w:rPr>
                <w:sz w:val="20"/>
                <w:szCs w:val="20"/>
              </w:rPr>
            </w:pPr>
            <w:r w:rsidRPr="005C7F82">
              <w:rPr>
                <w:sz w:val="20"/>
                <w:szCs w:val="20"/>
              </w:rPr>
              <w:t>Проектируемый жилой фонд</w:t>
            </w:r>
          </w:p>
        </w:tc>
        <w:tc>
          <w:tcPr>
            <w:tcW w:w="883" w:type="dxa"/>
            <w:vAlign w:val="center"/>
          </w:tcPr>
          <w:p w:rsidR="00242409" w:rsidRPr="005C7F82" w:rsidRDefault="00242409" w:rsidP="000C4875">
            <w:pPr>
              <w:keepNext/>
              <w:widowControl w:val="0"/>
              <w:spacing w:line="240" w:lineRule="auto"/>
              <w:contextualSpacing/>
              <w:jc w:val="center"/>
              <w:rPr>
                <w:sz w:val="20"/>
                <w:szCs w:val="20"/>
              </w:rPr>
            </w:pPr>
            <w:r w:rsidRPr="005C7F82">
              <w:rPr>
                <w:sz w:val="20"/>
                <w:szCs w:val="20"/>
              </w:rPr>
              <w:t>ед/м</w:t>
            </w:r>
            <w:r w:rsidRPr="005C7F82">
              <w:rPr>
                <w:sz w:val="20"/>
                <w:szCs w:val="20"/>
                <w:vertAlign w:val="superscript"/>
              </w:rPr>
              <w:t>2</w:t>
            </w:r>
          </w:p>
        </w:tc>
        <w:tc>
          <w:tcPr>
            <w:tcW w:w="1701" w:type="dxa"/>
            <w:vAlign w:val="center"/>
          </w:tcPr>
          <w:p w:rsidR="00242409" w:rsidRPr="005C7F82" w:rsidRDefault="007A40A9" w:rsidP="000C4875">
            <w:pPr>
              <w:keepNext/>
              <w:spacing w:line="240" w:lineRule="auto"/>
              <w:contextualSpacing/>
              <w:jc w:val="center"/>
              <w:rPr>
                <w:sz w:val="20"/>
                <w:szCs w:val="20"/>
                <w:highlight w:val="yellow"/>
              </w:rPr>
            </w:pPr>
            <w:r w:rsidRPr="005C7F82">
              <w:rPr>
                <w:sz w:val="20"/>
                <w:szCs w:val="20"/>
              </w:rPr>
              <w:t>-</w:t>
            </w:r>
          </w:p>
        </w:tc>
        <w:tc>
          <w:tcPr>
            <w:tcW w:w="1417" w:type="dxa"/>
            <w:vAlign w:val="center"/>
          </w:tcPr>
          <w:p w:rsidR="00242409" w:rsidRPr="005C7F82" w:rsidRDefault="00A0150A" w:rsidP="000C4875">
            <w:pPr>
              <w:keepNext/>
              <w:spacing w:line="240" w:lineRule="auto"/>
              <w:contextualSpacing/>
              <w:jc w:val="center"/>
              <w:rPr>
                <w:sz w:val="20"/>
                <w:szCs w:val="20"/>
                <w:highlight w:val="yellow"/>
              </w:rPr>
            </w:pPr>
            <w:r w:rsidRPr="005C7F82">
              <w:rPr>
                <w:sz w:val="20"/>
                <w:szCs w:val="20"/>
              </w:rPr>
              <w:t>23</w:t>
            </w:r>
            <w:r w:rsidR="007A40A9" w:rsidRPr="005C7F82">
              <w:rPr>
                <w:sz w:val="20"/>
                <w:szCs w:val="20"/>
              </w:rPr>
              <w:t>/</w:t>
            </w:r>
            <w:r w:rsidRPr="005C7F82">
              <w:rPr>
                <w:sz w:val="20"/>
                <w:szCs w:val="20"/>
              </w:rPr>
              <w:t>1877</w:t>
            </w:r>
          </w:p>
        </w:tc>
        <w:tc>
          <w:tcPr>
            <w:tcW w:w="1280" w:type="dxa"/>
            <w:vAlign w:val="center"/>
          </w:tcPr>
          <w:p w:rsidR="00242409" w:rsidRPr="005C7F82" w:rsidRDefault="00A0150A" w:rsidP="000C4875">
            <w:pPr>
              <w:keepNext/>
              <w:spacing w:line="240" w:lineRule="auto"/>
              <w:contextualSpacing/>
              <w:jc w:val="center"/>
              <w:rPr>
                <w:sz w:val="20"/>
                <w:szCs w:val="20"/>
                <w:highlight w:val="yellow"/>
              </w:rPr>
            </w:pPr>
            <w:r w:rsidRPr="005C7F82">
              <w:rPr>
                <w:sz w:val="20"/>
                <w:szCs w:val="20"/>
              </w:rPr>
              <w:t>46</w:t>
            </w:r>
            <w:r w:rsidR="007A40A9" w:rsidRPr="005C7F82">
              <w:rPr>
                <w:sz w:val="20"/>
                <w:szCs w:val="20"/>
              </w:rPr>
              <w:t>/</w:t>
            </w:r>
            <w:r w:rsidRPr="005C7F82">
              <w:rPr>
                <w:sz w:val="20"/>
                <w:szCs w:val="20"/>
              </w:rPr>
              <w:t>3850</w:t>
            </w:r>
          </w:p>
        </w:tc>
      </w:tr>
      <w:tr w:rsidR="0078764C" w:rsidRPr="005C7F82" w:rsidTr="00970A6E">
        <w:trPr>
          <w:trHeight w:hRule="exact" w:val="460"/>
        </w:trPr>
        <w:tc>
          <w:tcPr>
            <w:tcW w:w="568" w:type="dxa"/>
            <w:noWrap/>
            <w:vAlign w:val="center"/>
            <w:hideMark/>
          </w:tcPr>
          <w:p w:rsidR="0078764C" w:rsidRPr="005C7F82" w:rsidRDefault="00BA7A66" w:rsidP="000C4875">
            <w:pPr>
              <w:keepNext/>
              <w:widowControl w:val="0"/>
              <w:spacing w:line="240" w:lineRule="auto"/>
              <w:contextualSpacing/>
              <w:jc w:val="center"/>
              <w:rPr>
                <w:sz w:val="20"/>
                <w:szCs w:val="20"/>
              </w:rPr>
            </w:pPr>
            <w:r w:rsidRPr="005C7F82">
              <w:rPr>
                <w:sz w:val="20"/>
                <w:szCs w:val="20"/>
              </w:rPr>
              <w:t>7</w:t>
            </w:r>
          </w:p>
        </w:tc>
        <w:tc>
          <w:tcPr>
            <w:tcW w:w="3795" w:type="dxa"/>
            <w:vAlign w:val="center"/>
            <w:hideMark/>
          </w:tcPr>
          <w:p w:rsidR="0078764C" w:rsidRPr="005C7F82" w:rsidRDefault="0078764C" w:rsidP="000C4875">
            <w:pPr>
              <w:keepNext/>
              <w:widowControl w:val="0"/>
              <w:spacing w:line="240" w:lineRule="auto"/>
              <w:contextualSpacing/>
              <w:jc w:val="center"/>
              <w:rPr>
                <w:sz w:val="20"/>
                <w:szCs w:val="20"/>
              </w:rPr>
            </w:pPr>
            <w:r w:rsidRPr="005C7F82">
              <w:rPr>
                <w:sz w:val="20"/>
                <w:szCs w:val="20"/>
              </w:rPr>
              <w:t>Норма отвода участка на 1 домохозяина</w:t>
            </w:r>
          </w:p>
          <w:p w:rsidR="0078764C" w:rsidRPr="005C7F82" w:rsidRDefault="0078764C" w:rsidP="000C4875">
            <w:pPr>
              <w:keepNext/>
              <w:widowControl w:val="0"/>
              <w:spacing w:line="240" w:lineRule="auto"/>
              <w:contextualSpacing/>
              <w:jc w:val="center"/>
              <w:rPr>
                <w:sz w:val="20"/>
                <w:szCs w:val="20"/>
              </w:rPr>
            </w:pPr>
            <w:r w:rsidRPr="005C7F82">
              <w:rPr>
                <w:sz w:val="20"/>
                <w:szCs w:val="20"/>
              </w:rPr>
              <w:t>- усадебного ж.ф.</w:t>
            </w:r>
          </w:p>
        </w:tc>
        <w:tc>
          <w:tcPr>
            <w:tcW w:w="883" w:type="dxa"/>
            <w:vAlign w:val="center"/>
            <w:hideMark/>
          </w:tcPr>
          <w:p w:rsidR="0078764C" w:rsidRPr="005C7F82" w:rsidRDefault="00E24D6E" w:rsidP="000C4875">
            <w:pPr>
              <w:keepNext/>
              <w:widowControl w:val="0"/>
              <w:spacing w:line="240" w:lineRule="auto"/>
              <w:contextualSpacing/>
              <w:jc w:val="center"/>
              <w:rPr>
                <w:sz w:val="20"/>
                <w:szCs w:val="20"/>
              </w:rPr>
            </w:pPr>
            <w:r w:rsidRPr="005C7F82">
              <w:rPr>
                <w:sz w:val="20"/>
                <w:szCs w:val="20"/>
              </w:rPr>
              <w:t>м</w:t>
            </w:r>
            <w:r w:rsidRPr="005C7F82">
              <w:rPr>
                <w:sz w:val="20"/>
                <w:szCs w:val="20"/>
                <w:vertAlign w:val="superscript"/>
              </w:rPr>
              <w:t>2</w:t>
            </w:r>
          </w:p>
        </w:tc>
        <w:tc>
          <w:tcPr>
            <w:tcW w:w="1701" w:type="dxa"/>
            <w:vAlign w:val="center"/>
            <w:hideMark/>
          </w:tcPr>
          <w:p w:rsidR="0078764C" w:rsidRPr="005C7F82" w:rsidRDefault="00711D3D" w:rsidP="000C4875">
            <w:pPr>
              <w:keepNext/>
              <w:spacing w:line="240" w:lineRule="auto"/>
              <w:contextualSpacing/>
              <w:jc w:val="center"/>
              <w:rPr>
                <w:sz w:val="20"/>
                <w:szCs w:val="20"/>
              </w:rPr>
            </w:pPr>
            <w:r w:rsidRPr="005C7F82">
              <w:rPr>
                <w:sz w:val="20"/>
                <w:szCs w:val="20"/>
              </w:rPr>
              <w:t>1</w:t>
            </w:r>
            <w:r w:rsidR="00036DEB" w:rsidRPr="005C7F82">
              <w:rPr>
                <w:sz w:val="20"/>
                <w:szCs w:val="20"/>
              </w:rPr>
              <w:t>000</w:t>
            </w:r>
          </w:p>
        </w:tc>
        <w:tc>
          <w:tcPr>
            <w:tcW w:w="1417" w:type="dxa"/>
            <w:vAlign w:val="center"/>
            <w:hideMark/>
          </w:tcPr>
          <w:p w:rsidR="0078764C" w:rsidRPr="005C7F82" w:rsidRDefault="00036DEB" w:rsidP="000C4875">
            <w:pPr>
              <w:keepNext/>
              <w:spacing w:line="240" w:lineRule="auto"/>
              <w:contextualSpacing/>
              <w:jc w:val="center"/>
              <w:rPr>
                <w:sz w:val="20"/>
                <w:szCs w:val="20"/>
              </w:rPr>
            </w:pPr>
            <w:r w:rsidRPr="005C7F82">
              <w:rPr>
                <w:sz w:val="20"/>
                <w:szCs w:val="20"/>
              </w:rPr>
              <w:t>1000</w:t>
            </w:r>
          </w:p>
        </w:tc>
        <w:tc>
          <w:tcPr>
            <w:tcW w:w="1280" w:type="dxa"/>
            <w:vAlign w:val="center"/>
            <w:hideMark/>
          </w:tcPr>
          <w:p w:rsidR="0078764C" w:rsidRPr="005C7F82" w:rsidRDefault="00036DEB" w:rsidP="000C4875">
            <w:pPr>
              <w:keepNext/>
              <w:spacing w:line="240" w:lineRule="auto"/>
              <w:contextualSpacing/>
              <w:jc w:val="center"/>
              <w:rPr>
                <w:sz w:val="20"/>
                <w:szCs w:val="20"/>
              </w:rPr>
            </w:pPr>
            <w:r w:rsidRPr="005C7F82">
              <w:rPr>
                <w:sz w:val="20"/>
                <w:szCs w:val="20"/>
              </w:rPr>
              <w:t>1000</w:t>
            </w:r>
          </w:p>
        </w:tc>
      </w:tr>
    </w:tbl>
    <w:p w:rsidR="00133BF1" w:rsidRPr="005C7F82" w:rsidRDefault="00133BF1" w:rsidP="00BA7A66">
      <w:pPr>
        <w:widowControl w:val="0"/>
        <w:ind w:firstLine="720"/>
        <w:jc w:val="both"/>
        <w:rPr>
          <w:i/>
          <w:iCs/>
          <w:sz w:val="20"/>
          <w:szCs w:val="20"/>
        </w:rPr>
      </w:pPr>
      <w:r w:rsidRPr="005C7F82">
        <w:rPr>
          <w:i/>
          <w:iCs/>
          <w:sz w:val="20"/>
          <w:szCs w:val="20"/>
        </w:rPr>
        <w:t xml:space="preserve">*При расчете потребной площади жилого фонда была принята средняя площадь дома в усадебной застройке не менее </w:t>
      </w:r>
      <w:r w:rsidR="00676294" w:rsidRPr="005C7F82">
        <w:rPr>
          <w:i/>
          <w:iCs/>
          <w:sz w:val="20"/>
          <w:szCs w:val="20"/>
        </w:rPr>
        <w:t xml:space="preserve">80 </w:t>
      </w:r>
      <w:r w:rsidRPr="005C7F82">
        <w:rPr>
          <w:i/>
          <w:iCs/>
          <w:sz w:val="20"/>
          <w:szCs w:val="20"/>
        </w:rPr>
        <w:t>м</w:t>
      </w:r>
      <w:r w:rsidRPr="005C7F82">
        <w:rPr>
          <w:i/>
          <w:iCs/>
          <w:sz w:val="20"/>
          <w:szCs w:val="20"/>
          <w:vertAlign w:val="superscript"/>
        </w:rPr>
        <w:t>2</w:t>
      </w:r>
      <w:r w:rsidRPr="005C7F82">
        <w:rPr>
          <w:i/>
          <w:iCs/>
          <w:sz w:val="20"/>
          <w:szCs w:val="20"/>
        </w:rPr>
        <w:t xml:space="preserve">, при коэффициенте семейности </w:t>
      </w:r>
      <w:r w:rsidR="00C833DC" w:rsidRPr="005C7F82">
        <w:rPr>
          <w:i/>
          <w:iCs/>
          <w:sz w:val="20"/>
          <w:szCs w:val="20"/>
        </w:rPr>
        <w:t>3</w:t>
      </w:r>
      <w:r w:rsidRPr="005C7F82">
        <w:rPr>
          <w:i/>
          <w:iCs/>
          <w:sz w:val="20"/>
          <w:szCs w:val="20"/>
        </w:rPr>
        <w:t>,</w:t>
      </w:r>
      <w:r w:rsidR="00067AC6" w:rsidRPr="005C7F82">
        <w:rPr>
          <w:i/>
          <w:iCs/>
          <w:sz w:val="20"/>
          <w:szCs w:val="20"/>
        </w:rPr>
        <w:t>2</w:t>
      </w:r>
      <w:r w:rsidRPr="005C7F82">
        <w:rPr>
          <w:i/>
          <w:iCs/>
          <w:sz w:val="20"/>
          <w:szCs w:val="20"/>
        </w:rPr>
        <w:t>.</w:t>
      </w:r>
    </w:p>
    <w:p w:rsidR="00ED685F" w:rsidRPr="005C7F82" w:rsidRDefault="00ED685F" w:rsidP="00BA7A66">
      <w:pPr>
        <w:pStyle w:val="1fff1"/>
        <w:ind w:firstLine="720"/>
        <w:jc w:val="both"/>
        <w:rPr>
          <w:b/>
        </w:rPr>
      </w:pPr>
      <w:r w:rsidRPr="005C7F82">
        <w:rPr>
          <w:b/>
        </w:rPr>
        <w:t>Первая очередь (2017-2021</w:t>
      </w:r>
      <w:r w:rsidR="003F4B04" w:rsidRPr="005C7F82">
        <w:rPr>
          <w:b/>
        </w:rPr>
        <w:t>гг</w:t>
      </w:r>
      <w:r w:rsidRPr="005C7F82">
        <w:rPr>
          <w:b/>
        </w:rPr>
        <w:t>)</w:t>
      </w:r>
      <w:r w:rsidR="003F4B04" w:rsidRPr="005C7F82">
        <w:rPr>
          <w:b/>
        </w:rPr>
        <w:t>:</w:t>
      </w:r>
    </w:p>
    <w:p w:rsidR="00ED685F" w:rsidRPr="005C7F82" w:rsidRDefault="00ED685F" w:rsidP="00BA7A66">
      <w:pPr>
        <w:pStyle w:val="1fff1"/>
        <w:ind w:firstLine="720"/>
        <w:jc w:val="both"/>
      </w:pPr>
      <w:r w:rsidRPr="005C7F82">
        <w:t xml:space="preserve">- строительство </w:t>
      </w:r>
      <w:r w:rsidR="005E37A2" w:rsidRPr="005C7F82">
        <w:t>1877</w:t>
      </w:r>
      <w:r w:rsidRPr="005C7F82">
        <w:t xml:space="preserve"> м</w:t>
      </w:r>
      <w:r w:rsidRPr="005C7F82">
        <w:rPr>
          <w:vertAlign w:val="superscript"/>
        </w:rPr>
        <w:t>2</w:t>
      </w:r>
      <w:r w:rsidRPr="005C7F82">
        <w:t xml:space="preserve"> жилой площади в </w:t>
      </w:r>
      <w:r w:rsidR="0053012C" w:rsidRPr="005C7F82">
        <w:t xml:space="preserve">с. </w:t>
      </w:r>
      <w:r w:rsidR="005E37A2" w:rsidRPr="005C7F82">
        <w:t>Ельцовка</w:t>
      </w:r>
    </w:p>
    <w:p w:rsidR="00ED685F" w:rsidRPr="005C7F82" w:rsidRDefault="00ED685F" w:rsidP="00BA7A66">
      <w:pPr>
        <w:pStyle w:val="1fff1"/>
        <w:ind w:firstLine="720"/>
        <w:jc w:val="both"/>
        <w:rPr>
          <w:b/>
        </w:rPr>
      </w:pPr>
      <w:r w:rsidRPr="005C7F82">
        <w:rPr>
          <w:b/>
        </w:rPr>
        <w:t>Расчетный срок (20</w:t>
      </w:r>
      <w:r w:rsidR="006E1DA2">
        <w:rPr>
          <w:b/>
        </w:rPr>
        <w:t>17</w:t>
      </w:r>
      <w:r w:rsidRPr="005C7F82">
        <w:rPr>
          <w:b/>
        </w:rPr>
        <w:t>-2036 гг)</w:t>
      </w:r>
      <w:r w:rsidR="003F4B04" w:rsidRPr="005C7F82">
        <w:rPr>
          <w:b/>
        </w:rPr>
        <w:t>:</w:t>
      </w:r>
    </w:p>
    <w:p w:rsidR="00A11E5F" w:rsidRPr="005C7F82" w:rsidRDefault="00ED685F" w:rsidP="00BA7A66">
      <w:pPr>
        <w:pStyle w:val="1fff1"/>
        <w:ind w:firstLine="720"/>
        <w:jc w:val="both"/>
      </w:pPr>
      <w:r w:rsidRPr="005C7F82">
        <w:t xml:space="preserve">- строительство </w:t>
      </w:r>
      <w:r w:rsidR="006E1DA2" w:rsidRPr="006E1DA2">
        <w:t>3850</w:t>
      </w:r>
      <w:r w:rsidRPr="005C7F82">
        <w:t xml:space="preserve"> м</w:t>
      </w:r>
      <w:r w:rsidRPr="005C7F82">
        <w:rPr>
          <w:vertAlign w:val="superscript"/>
        </w:rPr>
        <w:t>2</w:t>
      </w:r>
      <w:r w:rsidRPr="005C7F82">
        <w:t xml:space="preserve"> жилой площади в </w:t>
      </w:r>
      <w:r w:rsidR="0053012C" w:rsidRPr="005C7F82">
        <w:t xml:space="preserve">с. </w:t>
      </w:r>
      <w:r w:rsidR="005E37A2" w:rsidRPr="005C7F82">
        <w:t>Ельцовка</w:t>
      </w:r>
    </w:p>
    <w:p w:rsidR="007437A7" w:rsidRPr="005C7F82" w:rsidRDefault="00814C23" w:rsidP="00BA7A66">
      <w:pPr>
        <w:pStyle w:val="12"/>
        <w:ind w:left="0" w:firstLine="720"/>
      </w:pPr>
      <w:bookmarkStart w:id="123" w:name="_Toc116443814"/>
      <w:bookmarkStart w:id="124" w:name="_Toc116443916"/>
      <w:bookmarkStart w:id="125" w:name="_Toc116443986"/>
      <w:bookmarkStart w:id="126" w:name="_Toc116444935"/>
      <w:bookmarkStart w:id="127" w:name="_Toc116445065"/>
      <w:bookmarkStart w:id="128" w:name="_Toc116451482"/>
      <w:bookmarkStart w:id="129" w:name="_Toc261331215"/>
      <w:bookmarkStart w:id="130" w:name="_Toc262560675"/>
      <w:bookmarkStart w:id="131" w:name="_Toc408233158"/>
      <w:bookmarkStart w:id="132" w:name="_Toc505777534"/>
      <w:r w:rsidRPr="005C7F82">
        <w:t>Социальная сфера</w:t>
      </w:r>
      <w:bookmarkEnd w:id="123"/>
      <w:bookmarkEnd w:id="124"/>
      <w:bookmarkEnd w:id="125"/>
      <w:bookmarkEnd w:id="126"/>
      <w:bookmarkEnd w:id="127"/>
      <w:bookmarkEnd w:id="128"/>
      <w:bookmarkEnd w:id="129"/>
      <w:bookmarkEnd w:id="130"/>
      <w:bookmarkEnd w:id="131"/>
      <w:bookmarkEnd w:id="132"/>
    </w:p>
    <w:p w:rsidR="00F8257A" w:rsidRPr="005C7F82" w:rsidRDefault="007437A7" w:rsidP="00BA7A66">
      <w:pPr>
        <w:pStyle w:val="1fff1"/>
        <w:ind w:firstLine="720"/>
        <w:jc w:val="both"/>
      </w:pPr>
      <w:r w:rsidRPr="005C7F82">
        <w:t>Необходимость развития социальной сферы муниципального образования обусловлена потребностью обеспечения должного уровня образования, культурно-нравственного развития и здоровья населения, что в свою очередь ведет к повышению привлекательности села как места постоянного жительства и обеспечивает его экономику необходимыми трудовыми ресурсами. Планируемые изменения в социальной сфере направлены на достижение максимальной комфортности среды проживания и обеспече</w:t>
      </w:r>
      <w:r w:rsidRPr="005C7F82">
        <w:lastRenderedPageBreak/>
        <w:t>ние их оптимальной доступности. Данную цель планируется реализовать через техническое пере</w:t>
      </w:r>
      <w:r w:rsidR="006D4C1B" w:rsidRPr="005C7F82">
        <w:t>оснащение</w:t>
      </w:r>
      <w:r w:rsidRPr="005C7F82">
        <w:t xml:space="preserve"> сохранившейся сети учреждений социальной сферы.</w:t>
      </w:r>
    </w:p>
    <w:p w:rsidR="00814C23" w:rsidRPr="005C7F82" w:rsidRDefault="006C2592" w:rsidP="006C2592">
      <w:pPr>
        <w:ind w:firstLine="567"/>
        <w:jc w:val="right"/>
      </w:pPr>
      <w:r w:rsidRPr="005C7F82">
        <w:t>Та</w:t>
      </w:r>
      <w:r w:rsidR="00336255" w:rsidRPr="005C7F82">
        <w:t xml:space="preserve">блица </w:t>
      </w:r>
      <w:r w:rsidR="00C56F8A" w:rsidRPr="005C7F82">
        <w:t>2</w:t>
      </w:r>
      <w:r w:rsidR="006D4C1B" w:rsidRPr="005C7F82">
        <w:t>0</w:t>
      </w:r>
    </w:p>
    <w:p w:rsidR="00814C23" w:rsidRPr="005C7F82" w:rsidRDefault="00814C23" w:rsidP="00834D4F">
      <w:pPr>
        <w:jc w:val="center"/>
      </w:pPr>
      <w:r w:rsidRPr="005C7F82">
        <w:t xml:space="preserve">Расчет потребности в основных объектах социальной сферы </w:t>
      </w:r>
      <w:r w:rsidR="0053012C" w:rsidRPr="005C7F82">
        <w:t xml:space="preserve">с. </w:t>
      </w:r>
      <w:r w:rsidR="006D4C1B" w:rsidRPr="005C7F82">
        <w:t>Ельцовка</w:t>
      </w:r>
      <w:r w:rsidR="00737963" w:rsidRPr="005C7F82">
        <w:t xml:space="preserve"> </w:t>
      </w:r>
      <w:r w:rsidRPr="005C7F82">
        <w:t xml:space="preserve">на </w:t>
      </w:r>
      <w:r w:rsidR="00A474BF" w:rsidRPr="005C7F82">
        <w:t>2036</w:t>
      </w:r>
      <w:r w:rsidRPr="005C7F82">
        <w:t xml:space="preserve"> г.</w:t>
      </w:r>
    </w:p>
    <w:tbl>
      <w:tblPr>
        <w:tblW w:w="9360" w:type="dxa"/>
        <w:tblInd w:w="108" w:type="dxa"/>
        <w:tblLayout w:type="fixed"/>
        <w:tblLook w:val="0000" w:firstRow="0" w:lastRow="0" w:firstColumn="0" w:lastColumn="0" w:noHBand="0" w:noVBand="0"/>
      </w:tblPr>
      <w:tblGrid>
        <w:gridCol w:w="514"/>
        <w:gridCol w:w="2006"/>
        <w:gridCol w:w="1080"/>
        <w:gridCol w:w="1080"/>
        <w:gridCol w:w="1440"/>
        <w:gridCol w:w="1440"/>
        <w:gridCol w:w="1800"/>
      </w:tblGrid>
      <w:tr w:rsidR="004C51CB" w:rsidRPr="005C7F82" w:rsidTr="00970A6E">
        <w:trPr>
          <w:tblHeader/>
        </w:trPr>
        <w:tc>
          <w:tcPr>
            <w:tcW w:w="514" w:type="dxa"/>
            <w:tcBorders>
              <w:top w:val="single" w:sz="4" w:space="0" w:color="000000"/>
              <w:left w:val="single" w:sz="4" w:space="0" w:color="000000"/>
              <w:bottom w:val="single" w:sz="4" w:space="0" w:color="000000"/>
            </w:tcBorders>
            <w:shd w:val="clear" w:color="auto" w:fill="auto"/>
            <w:vAlign w:val="center"/>
          </w:tcPr>
          <w:p w:rsidR="004C51CB" w:rsidRPr="005C7F82" w:rsidRDefault="004C51CB" w:rsidP="00C6466E">
            <w:pPr>
              <w:widowControl w:val="0"/>
              <w:spacing w:line="240" w:lineRule="auto"/>
              <w:jc w:val="center"/>
              <w:rPr>
                <w:b/>
                <w:sz w:val="20"/>
                <w:szCs w:val="20"/>
              </w:rPr>
            </w:pPr>
            <w:r w:rsidRPr="005C7F82">
              <w:rPr>
                <w:b/>
                <w:sz w:val="20"/>
                <w:szCs w:val="20"/>
              </w:rPr>
              <w:t>№№</w:t>
            </w:r>
          </w:p>
          <w:p w:rsidR="004C51CB" w:rsidRPr="005C7F82" w:rsidRDefault="004C51CB" w:rsidP="00C6466E">
            <w:pPr>
              <w:widowControl w:val="0"/>
              <w:spacing w:line="240" w:lineRule="auto"/>
              <w:jc w:val="center"/>
              <w:rPr>
                <w:b/>
                <w:sz w:val="20"/>
                <w:szCs w:val="20"/>
              </w:rPr>
            </w:pPr>
            <w:r w:rsidRPr="005C7F82">
              <w:rPr>
                <w:b/>
                <w:sz w:val="20"/>
                <w:szCs w:val="20"/>
              </w:rPr>
              <w:t>п/п</w:t>
            </w:r>
          </w:p>
        </w:tc>
        <w:tc>
          <w:tcPr>
            <w:tcW w:w="2006" w:type="dxa"/>
            <w:tcBorders>
              <w:top w:val="single" w:sz="4" w:space="0" w:color="000000"/>
              <w:left w:val="single" w:sz="4" w:space="0" w:color="000000"/>
              <w:bottom w:val="single" w:sz="4" w:space="0" w:color="000000"/>
            </w:tcBorders>
            <w:shd w:val="clear" w:color="auto" w:fill="auto"/>
            <w:vAlign w:val="center"/>
          </w:tcPr>
          <w:p w:rsidR="004C51CB" w:rsidRPr="005C7F82" w:rsidRDefault="004C51CB" w:rsidP="00C6466E">
            <w:pPr>
              <w:widowControl w:val="0"/>
              <w:spacing w:line="240" w:lineRule="auto"/>
              <w:jc w:val="center"/>
              <w:rPr>
                <w:b/>
                <w:sz w:val="20"/>
                <w:szCs w:val="20"/>
              </w:rPr>
            </w:pPr>
            <w:r w:rsidRPr="005C7F82">
              <w:rPr>
                <w:b/>
                <w:sz w:val="20"/>
                <w:szCs w:val="20"/>
              </w:rPr>
              <w:t>Наименован.</w:t>
            </w:r>
          </w:p>
        </w:tc>
        <w:tc>
          <w:tcPr>
            <w:tcW w:w="1080" w:type="dxa"/>
            <w:tcBorders>
              <w:top w:val="single" w:sz="4" w:space="0" w:color="000000"/>
              <w:left w:val="single" w:sz="4" w:space="0" w:color="000000"/>
              <w:bottom w:val="single" w:sz="4" w:space="0" w:color="000000"/>
            </w:tcBorders>
            <w:shd w:val="clear" w:color="auto" w:fill="auto"/>
            <w:vAlign w:val="center"/>
          </w:tcPr>
          <w:p w:rsidR="004C51CB" w:rsidRPr="005C7F82" w:rsidRDefault="004C51CB" w:rsidP="00C6466E">
            <w:pPr>
              <w:widowControl w:val="0"/>
              <w:spacing w:line="240" w:lineRule="auto"/>
              <w:jc w:val="center"/>
              <w:rPr>
                <w:b/>
                <w:sz w:val="20"/>
                <w:szCs w:val="20"/>
              </w:rPr>
            </w:pPr>
            <w:r w:rsidRPr="005C7F82">
              <w:rPr>
                <w:b/>
                <w:sz w:val="20"/>
                <w:szCs w:val="20"/>
              </w:rPr>
              <w:t>Един.</w:t>
            </w:r>
          </w:p>
          <w:p w:rsidR="004C51CB" w:rsidRPr="005C7F82" w:rsidRDefault="004C51CB" w:rsidP="00C6466E">
            <w:pPr>
              <w:widowControl w:val="0"/>
              <w:spacing w:line="240" w:lineRule="auto"/>
              <w:jc w:val="center"/>
              <w:rPr>
                <w:b/>
                <w:sz w:val="20"/>
                <w:szCs w:val="20"/>
              </w:rPr>
            </w:pPr>
            <w:r w:rsidRPr="005C7F82">
              <w:rPr>
                <w:b/>
                <w:sz w:val="20"/>
                <w:szCs w:val="20"/>
              </w:rPr>
              <w:t>измер.</w:t>
            </w:r>
          </w:p>
        </w:tc>
        <w:tc>
          <w:tcPr>
            <w:tcW w:w="1080" w:type="dxa"/>
            <w:tcBorders>
              <w:top w:val="single" w:sz="4" w:space="0" w:color="000000"/>
              <w:left w:val="single" w:sz="4" w:space="0" w:color="000000"/>
              <w:bottom w:val="single" w:sz="4" w:space="0" w:color="000000"/>
            </w:tcBorders>
            <w:shd w:val="clear" w:color="auto" w:fill="auto"/>
            <w:vAlign w:val="center"/>
          </w:tcPr>
          <w:p w:rsidR="004C51CB" w:rsidRPr="005C7F82" w:rsidRDefault="004C51CB" w:rsidP="00C6466E">
            <w:pPr>
              <w:widowControl w:val="0"/>
              <w:spacing w:line="240" w:lineRule="auto"/>
              <w:jc w:val="center"/>
              <w:rPr>
                <w:b/>
                <w:sz w:val="20"/>
                <w:szCs w:val="20"/>
              </w:rPr>
            </w:pPr>
            <w:r w:rsidRPr="005C7F82">
              <w:rPr>
                <w:b/>
                <w:sz w:val="20"/>
                <w:szCs w:val="20"/>
              </w:rPr>
              <w:t>Вместимость по проекту</w:t>
            </w:r>
          </w:p>
        </w:tc>
        <w:tc>
          <w:tcPr>
            <w:tcW w:w="1440" w:type="dxa"/>
            <w:tcBorders>
              <w:top w:val="single" w:sz="4" w:space="0" w:color="000000"/>
              <w:left w:val="single" w:sz="4" w:space="0" w:color="000000"/>
              <w:bottom w:val="single" w:sz="4" w:space="0" w:color="000000"/>
            </w:tcBorders>
            <w:shd w:val="clear" w:color="auto" w:fill="auto"/>
            <w:vAlign w:val="center"/>
          </w:tcPr>
          <w:p w:rsidR="004C51CB" w:rsidRPr="005C7F82" w:rsidRDefault="004C51CB" w:rsidP="00C6466E">
            <w:pPr>
              <w:widowControl w:val="0"/>
              <w:spacing w:line="240" w:lineRule="auto"/>
              <w:jc w:val="center"/>
              <w:rPr>
                <w:b/>
                <w:sz w:val="20"/>
                <w:szCs w:val="20"/>
              </w:rPr>
            </w:pPr>
            <w:r w:rsidRPr="005C7F82">
              <w:rPr>
                <w:b/>
                <w:sz w:val="20"/>
                <w:szCs w:val="20"/>
              </w:rPr>
              <w:t>Норматив</w:t>
            </w:r>
          </w:p>
        </w:tc>
        <w:tc>
          <w:tcPr>
            <w:tcW w:w="1440" w:type="dxa"/>
            <w:tcBorders>
              <w:top w:val="single" w:sz="4" w:space="0" w:color="000000"/>
              <w:left w:val="single" w:sz="4" w:space="0" w:color="000000"/>
              <w:bottom w:val="single" w:sz="4" w:space="0" w:color="000000"/>
            </w:tcBorders>
            <w:shd w:val="clear" w:color="auto" w:fill="auto"/>
            <w:vAlign w:val="center"/>
          </w:tcPr>
          <w:p w:rsidR="004C51CB" w:rsidRPr="005C7F82" w:rsidRDefault="004C51CB" w:rsidP="00C6466E">
            <w:pPr>
              <w:widowControl w:val="0"/>
              <w:spacing w:line="240" w:lineRule="auto"/>
              <w:jc w:val="center"/>
              <w:rPr>
                <w:b/>
                <w:sz w:val="20"/>
                <w:szCs w:val="20"/>
              </w:rPr>
            </w:pPr>
            <w:r w:rsidRPr="005C7F82">
              <w:rPr>
                <w:b/>
                <w:sz w:val="20"/>
                <w:szCs w:val="20"/>
              </w:rPr>
              <w:t>Расчетная потребность</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1CB" w:rsidRPr="005C7F82" w:rsidRDefault="004C51CB" w:rsidP="00C6466E">
            <w:pPr>
              <w:widowControl w:val="0"/>
              <w:spacing w:line="240" w:lineRule="auto"/>
              <w:jc w:val="center"/>
              <w:rPr>
                <w:b/>
                <w:sz w:val="20"/>
                <w:szCs w:val="20"/>
              </w:rPr>
            </w:pPr>
            <w:r w:rsidRPr="005C7F82">
              <w:rPr>
                <w:b/>
                <w:sz w:val="20"/>
                <w:szCs w:val="20"/>
              </w:rPr>
              <w:t>Новое строительство, реконструкция, капитальный ремонт**</w:t>
            </w:r>
          </w:p>
        </w:tc>
      </w:tr>
      <w:tr w:rsidR="004C51CB" w:rsidRPr="005C7F82" w:rsidTr="00970A6E">
        <w:tc>
          <w:tcPr>
            <w:tcW w:w="93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51CB" w:rsidRPr="005C7F82" w:rsidRDefault="00C6466E" w:rsidP="006D4C1B">
            <w:pPr>
              <w:widowControl w:val="0"/>
              <w:spacing w:line="240" w:lineRule="auto"/>
              <w:jc w:val="center"/>
              <w:rPr>
                <w:sz w:val="20"/>
                <w:szCs w:val="20"/>
              </w:rPr>
            </w:pPr>
            <w:r w:rsidRPr="005C7F82">
              <w:rPr>
                <w:sz w:val="20"/>
                <w:szCs w:val="20"/>
              </w:rPr>
              <w:t>с.</w:t>
            </w:r>
            <w:r w:rsidR="006D4C1B" w:rsidRPr="005C7F82">
              <w:rPr>
                <w:sz w:val="20"/>
                <w:szCs w:val="20"/>
              </w:rPr>
              <w:t>Ельцовка</w:t>
            </w:r>
          </w:p>
        </w:tc>
      </w:tr>
      <w:tr w:rsidR="00C6466E" w:rsidRPr="005C7F82" w:rsidTr="00970A6E">
        <w:tc>
          <w:tcPr>
            <w:tcW w:w="93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6466E" w:rsidRPr="005C7F82" w:rsidRDefault="00C6466E" w:rsidP="00C6466E">
            <w:pPr>
              <w:widowControl w:val="0"/>
              <w:spacing w:line="240" w:lineRule="auto"/>
              <w:jc w:val="center"/>
              <w:rPr>
                <w:sz w:val="20"/>
                <w:szCs w:val="20"/>
              </w:rPr>
            </w:pPr>
            <w:r w:rsidRPr="005C7F82">
              <w:rPr>
                <w:sz w:val="20"/>
                <w:szCs w:val="20"/>
              </w:rPr>
              <w:t>Учреждения образования</w:t>
            </w:r>
          </w:p>
        </w:tc>
      </w:tr>
      <w:tr w:rsidR="004C51CB" w:rsidRPr="005C7F82" w:rsidTr="00970A6E">
        <w:trPr>
          <w:trHeight w:val="742"/>
        </w:trPr>
        <w:tc>
          <w:tcPr>
            <w:tcW w:w="514" w:type="dxa"/>
            <w:tcBorders>
              <w:top w:val="single" w:sz="4" w:space="0" w:color="000000"/>
              <w:left w:val="single" w:sz="4" w:space="0" w:color="000000"/>
              <w:bottom w:val="single" w:sz="4" w:space="0" w:color="000000"/>
            </w:tcBorders>
            <w:shd w:val="clear" w:color="auto" w:fill="auto"/>
            <w:vAlign w:val="center"/>
          </w:tcPr>
          <w:p w:rsidR="004C51CB" w:rsidRPr="005C7F82" w:rsidRDefault="004C51CB" w:rsidP="00C6466E">
            <w:pPr>
              <w:widowControl w:val="0"/>
              <w:spacing w:line="240" w:lineRule="auto"/>
              <w:jc w:val="center"/>
              <w:rPr>
                <w:sz w:val="20"/>
                <w:szCs w:val="20"/>
              </w:rPr>
            </w:pPr>
            <w:r w:rsidRPr="005C7F82">
              <w:rPr>
                <w:sz w:val="20"/>
                <w:szCs w:val="20"/>
                <w:lang w:val="en-US"/>
              </w:rPr>
              <w:t>1</w:t>
            </w:r>
          </w:p>
        </w:tc>
        <w:tc>
          <w:tcPr>
            <w:tcW w:w="2006" w:type="dxa"/>
            <w:tcBorders>
              <w:top w:val="single" w:sz="4" w:space="0" w:color="000000"/>
              <w:left w:val="single" w:sz="4" w:space="0" w:color="000000"/>
              <w:bottom w:val="single" w:sz="4" w:space="0" w:color="000000"/>
            </w:tcBorders>
            <w:shd w:val="clear" w:color="auto" w:fill="auto"/>
            <w:vAlign w:val="center"/>
          </w:tcPr>
          <w:p w:rsidR="004C51CB" w:rsidRPr="005C7F82" w:rsidRDefault="004C51CB" w:rsidP="00C6466E">
            <w:pPr>
              <w:widowControl w:val="0"/>
              <w:spacing w:line="240" w:lineRule="auto"/>
              <w:jc w:val="center"/>
              <w:rPr>
                <w:sz w:val="20"/>
                <w:szCs w:val="20"/>
              </w:rPr>
            </w:pPr>
            <w:r w:rsidRPr="005C7F82">
              <w:rPr>
                <w:sz w:val="20"/>
                <w:szCs w:val="20"/>
              </w:rPr>
              <w:t>СОШ</w:t>
            </w:r>
          </w:p>
        </w:tc>
        <w:tc>
          <w:tcPr>
            <w:tcW w:w="1080" w:type="dxa"/>
            <w:tcBorders>
              <w:top w:val="single" w:sz="4" w:space="0" w:color="000000"/>
              <w:left w:val="single" w:sz="4" w:space="0" w:color="000000"/>
              <w:bottom w:val="single" w:sz="4" w:space="0" w:color="000000"/>
            </w:tcBorders>
            <w:shd w:val="clear" w:color="auto" w:fill="auto"/>
            <w:vAlign w:val="center"/>
          </w:tcPr>
          <w:p w:rsidR="004C51CB" w:rsidRPr="005C7F82" w:rsidRDefault="004C51CB" w:rsidP="00C6466E">
            <w:pPr>
              <w:widowControl w:val="0"/>
              <w:spacing w:line="240" w:lineRule="auto"/>
              <w:jc w:val="center"/>
              <w:rPr>
                <w:sz w:val="20"/>
                <w:szCs w:val="20"/>
              </w:rPr>
            </w:pPr>
            <w:r w:rsidRPr="005C7F82">
              <w:rPr>
                <w:sz w:val="20"/>
                <w:szCs w:val="20"/>
              </w:rPr>
              <w:t>мест</w:t>
            </w:r>
          </w:p>
        </w:tc>
        <w:tc>
          <w:tcPr>
            <w:tcW w:w="1080" w:type="dxa"/>
            <w:tcBorders>
              <w:top w:val="single" w:sz="4" w:space="0" w:color="000000"/>
              <w:left w:val="single" w:sz="4" w:space="0" w:color="000000"/>
              <w:bottom w:val="single" w:sz="4" w:space="0" w:color="000000"/>
            </w:tcBorders>
            <w:shd w:val="clear" w:color="auto" w:fill="auto"/>
            <w:vAlign w:val="center"/>
          </w:tcPr>
          <w:p w:rsidR="004C51CB" w:rsidRPr="005C7F82" w:rsidRDefault="00FC038C" w:rsidP="00C6466E">
            <w:pPr>
              <w:widowControl w:val="0"/>
              <w:spacing w:line="240" w:lineRule="auto"/>
              <w:jc w:val="center"/>
              <w:rPr>
                <w:sz w:val="20"/>
                <w:szCs w:val="20"/>
              </w:rPr>
            </w:pPr>
            <w:r w:rsidRPr="005C7F82">
              <w:rPr>
                <w:sz w:val="20"/>
                <w:szCs w:val="20"/>
              </w:rPr>
              <w:t>623</w:t>
            </w:r>
          </w:p>
        </w:tc>
        <w:tc>
          <w:tcPr>
            <w:tcW w:w="1440" w:type="dxa"/>
            <w:tcBorders>
              <w:top w:val="single" w:sz="4" w:space="0" w:color="000000"/>
              <w:left w:val="single" w:sz="4" w:space="0" w:color="000000"/>
              <w:bottom w:val="single" w:sz="4" w:space="0" w:color="000000"/>
            </w:tcBorders>
            <w:shd w:val="clear" w:color="auto" w:fill="auto"/>
            <w:vAlign w:val="center"/>
          </w:tcPr>
          <w:p w:rsidR="004C51CB" w:rsidRPr="005C7F82" w:rsidRDefault="004C51CB" w:rsidP="00C6466E">
            <w:pPr>
              <w:widowControl w:val="0"/>
              <w:spacing w:line="240" w:lineRule="auto"/>
              <w:jc w:val="center"/>
              <w:rPr>
                <w:sz w:val="20"/>
                <w:szCs w:val="20"/>
              </w:rPr>
            </w:pPr>
            <w:r w:rsidRPr="005C7F82">
              <w:rPr>
                <w:sz w:val="20"/>
                <w:szCs w:val="20"/>
              </w:rPr>
              <w:t>100%</w:t>
            </w:r>
          </w:p>
          <w:p w:rsidR="004C51CB" w:rsidRPr="005C7F82" w:rsidRDefault="00C03B5B" w:rsidP="00C03B5B">
            <w:pPr>
              <w:widowControl w:val="0"/>
              <w:spacing w:line="240" w:lineRule="auto"/>
              <w:jc w:val="center"/>
              <w:rPr>
                <w:sz w:val="20"/>
                <w:szCs w:val="20"/>
              </w:rPr>
            </w:pPr>
            <w:r w:rsidRPr="005C7F82">
              <w:rPr>
                <w:sz w:val="20"/>
                <w:szCs w:val="20"/>
              </w:rPr>
              <w:t>(1-11 классы)</w:t>
            </w:r>
          </w:p>
        </w:tc>
        <w:tc>
          <w:tcPr>
            <w:tcW w:w="1440" w:type="dxa"/>
            <w:tcBorders>
              <w:top w:val="single" w:sz="4" w:space="0" w:color="000000"/>
              <w:left w:val="single" w:sz="4" w:space="0" w:color="000000"/>
              <w:bottom w:val="single" w:sz="4" w:space="0" w:color="000000"/>
            </w:tcBorders>
            <w:shd w:val="clear" w:color="auto" w:fill="auto"/>
            <w:vAlign w:val="center"/>
          </w:tcPr>
          <w:p w:rsidR="004C51CB" w:rsidRPr="005C7F82" w:rsidRDefault="00C03B5B" w:rsidP="00C6466E">
            <w:pPr>
              <w:widowControl w:val="0"/>
              <w:spacing w:line="240" w:lineRule="auto"/>
              <w:jc w:val="center"/>
              <w:rPr>
                <w:sz w:val="20"/>
                <w:szCs w:val="20"/>
              </w:rPr>
            </w:pPr>
            <w:r w:rsidRPr="005C7F82">
              <w:rPr>
                <w:sz w:val="20"/>
                <w:szCs w:val="20"/>
              </w:rPr>
              <w:t>406</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1CB" w:rsidRPr="005C7F82" w:rsidRDefault="004C51CB" w:rsidP="00C6466E">
            <w:pPr>
              <w:widowControl w:val="0"/>
              <w:spacing w:line="240" w:lineRule="auto"/>
              <w:jc w:val="center"/>
              <w:rPr>
                <w:sz w:val="20"/>
                <w:szCs w:val="20"/>
              </w:rPr>
            </w:pPr>
            <w:r w:rsidRPr="005C7F82">
              <w:rPr>
                <w:sz w:val="20"/>
                <w:szCs w:val="20"/>
              </w:rPr>
              <w:t>капитальный ремонт</w:t>
            </w:r>
          </w:p>
        </w:tc>
      </w:tr>
      <w:tr w:rsidR="004C51CB" w:rsidRPr="005C7F82" w:rsidTr="00970A6E">
        <w:tc>
          <w:tcPr>
            <w:tcW w:w="514" w:type="dxa"/>
            <w:tcBorders>
              <w:top w:val="single" w:sz="4" w:space="0" w:color="000000"/>
              <w:left w:val="single" w:sz="4" w:space="0" w:color="000000"/>
              <w:bottom w:val="single" w:sz="4" w:space="0" w:color="000000"/>
            </w:tcBorders>
            <w:shd w:val="clear" w:color="auto" w:fill="auto"/>
            <w:vAlign w:val="center"/>
          </w:tcPr>
          <w:p w:rsidR="004C51CB" w:rsidRPr="005C7F82" w:rsidRDefault="004C51CB" w:rsidP="00C6466E">
            <w:pPr>
              <w:widowControl w:val="0"/>
              <w:spacing w:line="240" w:lineRule="auto"/>
              <w:jc w:val="center"/>
              <w:rPr>
                <w:sz w:val="20"/>
                <w:szCs w:val="20"/>
              </w:rPr>
            </w:pPr>
            <w:r w:rsidRPr="005C7F82">
              <w:rPr>
                <w:sz w:val="20"/>
                <w:szCs w:val="20"/>
              </w:rPr>
              <w:t>2</w:t>
            </w:r>
          </w:p>
        </w:tc>
        <w:tc>
          <w:tcPr>
            <w:tcW w:w="2006" w:type="dxa"/>
            <w:tcBorders>
              <w:top w:val="single" w:sz="4" w:space="0" w:color="000000"/>
              <w:left w:val="single" w:sz="4" w:space="0" w:color="000000"/>
              <w:bottom w:val="single" w:sz="4" w:space="0" w:color="000000"/>
            </w:tcBorders>
            <w:shd w:val="clear" w:color="auto" w:fill="auto"/>
            <w:vAlign w:val="center"/>
          </w:tcPr>
          <w:p w:rsidR="004C51CB" w:rsidRPr="005C7F82" w:rsidRDefault="004C51CB" w:rsidP="00C6466E">
            <w:pPr>
              <w:widowControl w:val="0"/>
              <w:spacing w:line="240" w:lineRule="auto"/>
              <w:jc w:val="center"/>
              <w:rPr>
                <w:sz w:val="20"/>
                <w:szCs w:val="20"/>
              </w:rPr>
            </w:pPr>
            <w:r w:rsidRPr="005C7F82">
              <w:rPr>
                <w:sz w:val="20"/>
                <w:szCs w:val="20"/>
              </w:rPr>
              <w:t>ДОУ</w:t>
            </w:r>
          </w:p>
        </w:tc>
        <w:tc>
          <w:tcPr>
            <w:tcW w:w="1080" w:type="dxa"/>
            <w:tcBorders>
              <w:top w:val="single" w:sz="4" w:space="0" w:color="000000"/>
              <w:left w:val="single" w:sz="4" w:space="0" w:color="000000"/>
              <w:bottom w:val="single" w:sz="4" w:space="0" w:color="000000"/>
            </w:tcBorders>
            <w:shd w:val="clear" w:color="auto" w:fill="auto"/>
            <w:vAlign w:val="center"/>
          </w:tcPr>
          <w:p w:rsidR="004C51CB" w:rsidRPr="005C7F82" w:rsidRDefault="004C51CB" w:rsidP="00C6466E">
            <w:pPr>
              <w:widowControl w:val="0"/>
              <w:spacing w:line="240" w:lineRule="auto"/>
              <w:jc w:val="center"/>
              <w:rPr>
                <w:sz w:val="20"/>
                <w:szCs w:val="20"/>
              </w:rPr>
            </w:pPr>
            <w:r w:rsidRPr="005C7F82">
              <w:rPr>
                <w:sz w:val="20"/>
                <w:szCs w:val="20"/>
              </w:rPr>
              <w:t>мест</w:t>
            </w:r>
          </w:p>
        </w:tc>
        <w:tc>
          <w:tcPr>
            <w:tcW w:w="1080" w:type="dxa"/>
            <w:tcBorders>
              <w:top w:val="single" w:sz="4" w:space="0" w:color="000000"/>
              <w:left w:val="single" w:sz="4" w:space="0" w:color="000000"/>
              <w:bottom w:val="single" w:sz="4" w:space="0" w:color="000000"/>
            </w:tcBorders>
            <w:shd w:val="clear" w:color="auto" w:fill="auto"/>
            <w:vAlign w:val="center"/>
          </w:tcPr>
          <w:p w:rsidR="004C51CB" w:rsidRPr="005C7F82" w:rsidRDefault="00C03B5B" w:rsidP="00C6466E">
            <w:pPr>
              <w:widowControl w:val="0"/>
              <w:spacing w:line="240" w:lineRule="auto"/>
              <w:jc w:val="center"/>
              <w:rPr>
                <w:sz w:val="20"/>
                <w:szCs w:val="20"/>
              </w:rPr>
            </w:pPr>
            <w:r w:rsidRPr="005C7F82">
              <w:rPr>
                <w:sz w:val="20"/>
                <w:szCs w:val="20"/>
              </w:rPr>
              <w:t>150</w:t>
            </w:r>
          </w:p>
        </w:tc>
        <w:tc>
          <w:tcPr>
            <w:tcW w:w="1440" w:type="dxa"/>
            <w:tcBorders>
              <w:top w:val="single" w:sz="4" w:space="0" w:color="000000"/>
              <w:left w:val="single" w:sz="4" w:space="0" w:color="000000"/>
              <w:bottom w:val="single" w:sz="4" w:space="0" w:color="000000"/>
            </w:tcBorders>
            <w:shd w:val="clear" w:color="auto" w:fill="auto"/>
            <w:vAlign w:val="center"/>
          </w:tcPr>
          <w:p w:rsidR="004C51CB" w:rsidRPr="005C7F82" w:rsidRDefault="004C51CB" w:rsidP="00C6466E">
            <w:pPr>
              <w:widowControl w:val="0"/>
              <w:spacing w:line="240" w:lineRule="auto"/>
              <w:jc w:val="center"/>
              <w:rPr>
                <w:sz w:val="20"/>
                <w:szCs w:val="20"/>
              </w:rPr>
            </w:pPr>
            <w:r w:rsidRPr="005C7F82">
              <w:rPr>
                <w:sz w:val="20"/>
                <w:szCs w:val="20"/>
              </w:rPr>
              <w:t>85% от кол-ва детей дошкольного возраста*</w:t>
            </w:r>
          </w:p>
        </w:tc>
        <w:tc>
          <w:tcPr>
            <w:tcW w:w="1440" w:type="dxa"/>
            <w:tcBorders>
              <w:top w:val="single" w:sz="4" w:space="0" w:color="000000"/>
              <w:left w:val="single" w:sz="4" w:space="0" w:color="000000"/>
              <w:bottom w:val="single" w:sz="4" w:space="0" w:color="000000"/>
            </w:tcBorders>
            <w:shd w:val="clear" w:color="auto" w:fill="auto"/>
            <w:vAlign w:val="center"/>
          </w:tcPr>
          <w:p w:rsidR="004C51CB" w:rsidRPr="005C7F82" w:rsidRDefault="00EB1387" w:rsidP="00C07718">
            <w:pPr>
              <w:widowControl w:val="0"/>
              <w:spacing w:line="240" w:lineRule="auto"/>
              <w:jc w:val="center"/>
              <w:rPr>
                <w:sz w:val="20"/>
                <w:szCs w:val="20"/>
              </w:rPr>
            </w:pPr>
            <w:r w:rsidRPr="005C7F82">
              <w:rPr>
                <w:sz w:val="20"/>
                <w:szCs w:val="20"/>
              </w:rPr>
              <w:t>209</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51CB" w:rsidRPr="005C7F82" w:rsidRDefault="00C03B5B" w:rsidP="00EB1387">
            <w:pPr>
              <w:widowControl w:val="0"/>
              <w:spacing w:line="240" w:lineRule="auto"/>
              <w:jc w:val="center"/>
              <w:rPr>
                <w:sz w:val="20"/>
                <w:szCs w:val="20"/>
              </w:rPr>
            </w:pPr>
            <w:r w:rsidRPr="005C7F82">
              <w:rPr>
                <w:sz w:val="20"/>
                <w:szCs w:val="20"/>
              </w:rPr>
              <w:t>реконструкция с увеличением вместительности</w:t>
            </w:r>
            <w:r w:rsidR="00531116" w:rsidRPr="005C7F82">
              <w:rPr>
                <w:sz w:val="20"/>
                <w:szCs w:val="20"/>
              </w:rPr>
              <w:t xml:space="preserve"> (на</w:t>
            </w:r>
            <w:r w:rsidRPr="005C7F82">
              <w:rPr>
                <w:sz w:val="20"/>
                <w:szCs w:val="20"/>
              </w:rPr>
              <w:t xml:space="preserve"> </w:t>
            </w:r>
            <w:r w:rsidR="00EB1387" w:rsidRPr="005C7F82">
              <w:rPr>
                <w:sz w:val="20"/>
                <w:szCs w:val="20"/>
              </w:rPr>
              <w:t>59</w:t>
            </w:r>
            <w:r w:rsidR="00531116" w:rsidRPr="005C7F82">
              <w:rPr>
                <w:sz w:val="20"/>
                <w:szCs w:val="20"/>
              </w:rPr>
              <w:t xml:space="preserve"> мест)</w:t>
            </w:r>
          </w:p>
        </w:tc>
      </w:tr>
      <w:tr w:rsidR="004C51CB" w:rsidRPr="005C7F82" w:rsidTr="00970A6E">
        <w:tc>
          <w:tcPr>
            <w:tcW w:w="93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51CB" w:rsidRPr="005C7F82" w:rsidRDefault="004C51CB" w:rsidP="00C6466E">
            <w:pPr>
              <w:widowControl w:val="0"/>
              <w:spacing w:line="240" w:lineRule="auto"/>
              <w:jc w:val="center"/>
              <w:rPr>
                <w:sz w:val="20"/>
                <w:szCs w:val="20"/>
              </w:rPr>
            </w:pPr>
            <w:r w:rsidRPr="005C7F82">
              <w:rPr>
                <w:sz w:val="20"/>
                <w:szCs w:val="20"/>
              </w:rPr>
              <w:t>Учреждения здравоохранения</w:t>
            </w:r>
          </w:p>
        </w:tc>
      </w:tr>
      <w:tr w:rsidR="00830D25" w:rsidRPr="005C7F82" w:rsidTr="00970A6E">
        <w:tc>
          <w:tcPr>
            <w:tcW w:w="514" w:type="dxa"/>
            <w:tcBorders>
              <w:top w:val="single" w:sz="4" w:space="0" w:color="000000"/>
              <w:left w:val="single" w:sz="4" w:space="0" w:color="000000"/>
              <w:bottom w:val="single" w:sz="4" w:space="0" w:color="000000"/>
            </w:tcBorders>
            <w:shd w:val="clear" w:color="auto" w:fill="auto"/>
            <w:vAlign w:val="center"/>
          </w:tcPr>
          <w:p w:rsidR="00830D25" w:rsidRPr="005C7F82" w:rsidRDefault="00830D25" w:rsidP="00830D25">
            <w:pPr>
              <w:widowControl w:val="0"/>
              <w:spacing w:line="240" w:lineRule="auto"/>
              <w:jc w:val="center"/>
              <w:rPr>
                <w:sz w:val="20"/>
                <w:szCs w:val="20"/>
              </w:rPr>
            </w:pPr>
            <w:r w:rsidRPr="005C7F82">
              <w:rPr>
                <w:sz w:val="20"/>
                <w:szCs w:val="20"/>
              </w:rPr>
              <w:t>3</w:t>
            </w:r>
          </w:p>
        </w:tc>
        <w:tc>
          <w:tcPr>
            <w:tcW w:w="2006" w:type="dxa"/>
            <w:tcBorders>
              <w:top w:val="single" w:sz="4" w:space="0" w:color="000000"/>
              <w:left w:val="single" w:sz="4" w:space="0" w:color="000000"/>
              <w:bottom w:val="single" w:sz="4" w:space="0" w:color="000000"/>
            </w:tcBorders>
            <w:shd w:val="clear" w:color="auto" w:fill="auto"/>
            <w:vAlign w:val="center"/>
          </w:tcPr>
          <w:p w:rsidR="00830D25" w:rsidRPr="005C7F82" w:rsidRDefault="00C03B5B" w:rsidP="00830D25">
            <w:pPr>
              <w:widowControl w:val="0"/>
              <w:spacing w:line="240" w:lineRule="auto"/>
              <w:jc w:val="center"/>
              <w:rPr>
                <w:sz w:val="20"/>
                <w:szCs w:val="20"/>
              </w:rPr>
            </w:pPr>
            <w:r w:rsidRPr="005C7F82">
              <w:rPr>
                <w:sz w:val="20"/>
                <w:szCs w:val="20"/>
              </w:rPr>
              <w:t>Больница</w:t>
            </w:r>
          </w:p>
        </w:tc>
        <w:tc>
          <w:tcPr>
            <w:tcW w:w="1080" w:type="dxa"/>
            <w:tcBorders>
              <w:top w:val="single" w:sz="4" w:space="0" w:color="000000"/>
              <w:left w:val="single" w:sz="4" w:space="0" w:color="000000"/>
              <w:bottom w:val="single" w:sz="4" w:space="0" w:color="000000"/>
            </w:tcBorders>
            <w:shd w:val="clear" w:color="auto" w:fill="auto"/>
            <w:vAlign w:val="center"/>
          </w:tcPr>
          <w:p w:rsidR="00830D25" w:rsidRPr="005C7F82" w:rsidRDefault="00830D25" w:rsidP="00830D25">
            <w:pPr>
              <w:widowControl w:val="0"/>
              <w:spacing w:line="240" w:lineRule="auto"/>
              <w:jc w:val="center"/>
              <w:rPr>
                <w:sz w:val="20"/>
                <w:szCs w:val="20"/>
              </w:rPr>
            </w:pPr>
            <w:r w:rsidRPr="005C7F82">
              <w:rPr>
                <w:sz w:val="20"/>
                <w:szCs w:val="20"/>
              </w:rPr>
              <w:t>ед</w:t>
            </w:r>
          </w:p>
        </w:tc>
        <w:tc>
          <w:tcPr>
            <w:tcW w:w="1080" w:type="dxa"/>
            <w:tcBorders>
              <w:top w:val="single" w:sz="4" w:space="0" w:color="000000"/>
              <w:left w:val="single" w:sz="4" w:space="0" w:color="000000"/>
              <w:bottom w:val="single" w:sz="4" w:space="0" w:color="000000"/>
            </w:tcBorders>
            <w:shd w:val="clear" w:color="auto" w:fill="auto"/>
            <w:vAlign w:val="center"/>
          </w:tcPr>
          <w:p w:rsidR="00830D25" w:rsidRPr="005C7F82" w:rsidRDefault="00830D25" w:rsidP="00830D25">
            <w:pPr>
              <w:widowControl w:val="0"/>
              <w:spacing w:line="240" w:lineRule="auto"/>
              <w:jc w:val="center"/>
              <w:rPr>
                <w:sz w:val="20"/>
                <w:szCs w:val="20"/>
              </w:rPr>
            </w:pPr>
            <w:r w:rsidRPr="005C7F82">
              <w:rPr>
                <w:sz w:val="20"/>
                <w:szCs w:val="20"/>
              </w:rPr>
              <w:t>1</w:t>
            </w:r>
          </w:p>
        </w:tc>
        <w:tc>
          <w:tcPr>
            <w:tcW w:w="1440" w:type="dxa"/>
            <w:tcBorders>
              <w:top w:val="single" w:sz="4" w:space="0" w:color="000000"/>
              <w:left w:val="single" w:sz="4" w:space="0" w:color="000000"/>
              <w:bottom w:val="single" w:sz="4" w:space="0" w:color="000000"/>
            </w:tcBorders>
            <w:shd w:val="clear" w:color="auto" w:fill="auto"/>
            <w:vAlign w:val="center"/>
          </w:tcPr>
          <w:p w:rsidR="00830D25" w:rsidRPr="005C7F82" w:rsidRDefault="00830D25" w:rsidP="00830D25">
            <w:pPr>
              <w:widowControl w:val="0"/>
              <w:spacing w:line="240" w:lineRule="auto"/>
              <w:jc w:val="center"/>
              <w:rPr>
                <w:sz w:val="20"/>
                <w:szCs w:val="20"/>
              </w:rPr>
            </w:pPr>
            <w:r w:rsidRPr="005C7F82">
              <w:rPr>
                <w:sz w:val="20"/>
                <w:szCs w:val="20"/>
              </w:rPr>
              <w:t>Вместимость и структура ЛПУ определяется органами здравоохранения субъекта РФ</w:t>
            </w:r>
          </w:p>
        </w:tc>
        <w:tc>
          <w:tcPr>
            <w:tcW w:w="1440" w:type="dxa"/>
            <w:tcBorders>
              <w:top w:val="single" w:sz="4" w:space="0" w:color="000000"/>
              <w:left w:val="single" w:sz="4" w:space="0" w:color="000000"/>
              <w:bottom w:val="single" w:sz="4" w:space="0" w:color="000000"/>
            </w:tcBorders>
            <w:shd w:val="clear" w:color="auto" w:fill="auto"/>
            <w:vAlign w:val="center"/>
          </w:tcPr>
          <w:p w:rsidR="00830D25" w:rsidRPr="005C7F82" w:rsidRDefault="00830D25" w:rsidP="00830D25">
            <w:pPr>
              <w:widowControl w:val="0"/>
              <w:spacing w:line="240" w:lineRule="auto"/>
              <w:jc w:val="center"/>
              <w:rPr>
                <w:sz w:val="20"/>
                <w:szCs w:val="20"/>
              </w:rPr>
            </w:pPr>
            <w:r w:rsidRPr="005C7F82">
              <w:rPr>
                <w:sz w:val="20"/>
                <w:szCs w:val="20"/>
              </w:rPr>
              <w:t>Вместимость и структура ЛПУ определяется органами здравоохранения субъекта РФ</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D25" w:rsidRPr="005C7F82" w:rsidRDefault="00830D25" w:rsidP="00830D25">
            <w:pPr>
              <w:widowControl w:val="0"/>
              <w:spacing w:line="240" w:lineRule="auto"/>
              <w:jc w:val="center"/>
              <w:rPr>
                <w:sz w:val="20"/>
                <w:szCs w:val="20"/>
              </w:rPr>
            </w:pPr>
            <w:r w:rsidRPr="005C7F82">
              <w:rPr>
                <w:sz w:val="20"/>
                <w:szCs w:val="20"/>
              </w:rPr>
              <w:t>капитальный ремонт</w:t>
            </w:r>
          </w:p>
        </w:tc>
      </w:tr>
      <w:tr w:rsidR="00830D25" w:rsidRPr="005C7F82" w:rsidTr="00970A6E">
        <w:tc>
          <w:tcPr>
            <w:tcW w:w="514" w:type="dxa"/>
            <w:tcBorders>
              <w:top w:val="single" w:sz="4" w:space="0" w:color="000000"/>
              <w:left w:val="single" w:sz="4" w:space="0" w:color="000000"/>
              <w:bottom w:val="single" w:sz="4" w:space="0" w:color="000000"/>
            </w:tcBorders>
            <w:shd w:val="clear" w:color="auto" w:fill="auto"/>
            <w:vAlign w:val="center"/>
          </w:tcPr>
          <w:p w:rsidR="00830D25" w:rsidRPr="005C7F82" w:rsidRDefault="00B723FF" w:rsidP="00830D25">
            <w:pPr>
              <w:widowControl w:val="0"/>
              <w:spacing w:line="240" w:lineRule="auto"/>
              <w:jc w:val="center"/>
              <w:rPr>
                <w:sz w:val="20"/>
                <w:szCs w:val="20"/>
              </w:rPr>
            </w:pPr>
            <w:r w:rsidRPr="005C7F82">
              <w:rPr>
                <w:sz w:val="20"/>
                <w:szCs w:val="20"/>
              </w:rPr>
              <w:t>4</w:t>
            </w:r>
          </w:p>
        </w:tc>
        <w:tc>
          <w:tcPr>
            <w:tcW w:w="2006" w:type="dxa"/>
            <w:tcBorders>
              <w:top w:val="single" w:sz="4" w:space="0" w:color="000000"/>
              <w:left w:val="single" w:sz="4" w:space="0" w:color="000000"/>
              <w:bottom w:val="single" w:sz="4" w:space="0" w:color="000000"/>
            </w:tcBorders>
            <w:shd w:val="clear" w:color="auto" w:fill="auto"/>
            <w:vAlign w:val="center"/>
          </w:tcPr>
          <w:p w:rsidR="00830D25" w:rsidRPr="005C7F82" w:rsidRDefault="00830D25" w:rsidP="00830D25">
            <w:pPr>
              <w:widowControl w:val="0"/>
              <w:spacing w:line="240" w:lineRule="auto"/>
              <w:jc w:val="center"/>
              <w:rPr>
                <w:sz w:val="20"/>
                <w:szCs w:val="20"/>
              </w:rPr>
            </w:pPr>
            <w:r w:rsidRPr="005C7F82">
              <w:rPr>
                <w:sz w:val="20"/>
                <w:szCs w:val="20"/>
              </w:rPr>
              <w:t>Поликлиника</w:t>
            </w:r>
          </w:p>
        </w:tc>
        <w:tc>
          <w:tcPr>
            <w:tcW w:w="1080" w:type="dxa"/>
            <w:tcBorders>
              <w:top w:val="single" w:sz="4" w:space="0" w:color="000000"/>
              <w:left w:val="single" w:sz="4" w:space="0" w:color="000000"/>
              <w:bottom w:val="single" w:sz="4" w:space="0" w:color="000000"/>
            </w:tcBorders>
            <w:shd w:val="clear" w:color="auto" w:fill="auto"/>
            <w:vAlign w:val="center"/>
          </w:tcPr>
          <w:p w:rsidR="00830D25" w:rsidRPr="005C7F82" w:rsidRDefault="00830D25" w:rsidP="00830D25">
            <w:pPr>
              <w:widowControl w:val="0"/>
              <w:spacing w:line="240" w:lineRule="auto"/>
              <w:jc w:val="center"/>
              <w:rPr>
                <w:sz w:val="20"/>
                <w:szCs w:val="20"/>
              </w:rPr>
            </w:pPr>
            <w:r w:rsidRPr="005C7F82">
              <w:rPr>
                <w:sz w:val="20"/>
                <w:szCs w:val="20"/>
              </w:rPr>
              <w:t>ед</w:t>
            </w:r>
          </w:p>
        </w:tc>
        <w:tc>
          <w:tcPr>
            <w:tcW w:w="1080" w:type="dxa"/>
            <w:tcBorders>
              <w:top w:val="single" w:sz="4" w:space="0" w:color="000000"/>
              <w:left w:val="single" w:sz="4" w:space="0" w:color="000000"/>
              <w:bottom w:val="single" w:sz="4" w:space="0" w:color="000000"/>
            </w:tcBorders>
            <w:shd w:val="clear" w:color="auto" w:fill="auto"/>
            <w:vAlign w:val="center"/>
          </w:tcPr>
          <w:p w:rsidR="00830D25" w:rsidRPr="005C7F82" w:rsidRDefault="00830D25" w:rsidP="00830D25">
            <w:pPr>
              <w:widowControl w:val="0"/>
              <w:spacing w:line="240" w:lineRule="auto"/>
              <w:jc w:val="center"/>
              <w:rPr>
                <w:sz w:val="20"/>
                <w:szCs w:val="20"/>
              </w:rPr>
            </w:pPr>
            <w:r w:rsidRPr="005C7F82">
              <w:rPr>
                <w:sz w:val="20"/>
                <w:szCs w:val="20"/>
              </w:rPr>
              <w:t>1</w:t>
            </w:r>
          </w:p>
        </w:tc>
        <w:tc>
          <w:tcPr>
            <w:tcW w:w="1440" w:type="dxa"/>
            <w:tcBorders>
              <w:top w:val="single" w:sz="4" w:space="0" w:color="000000"/>
              <w:left w:val="single" w:sz="4" w:space="0" w:color="000000"/>
              <w:bottom w:val="single" w:sz="4" w:space="0" w:color="000000"/>
            </w:tcBorders>
            <w:shd w:val="clear" w:color="auto" w:fill="auto"/>
            <w:vAlign w:val="center"/>
          </w:tcPr>
          <w:p w:rsidR="00830D25" w:rsidRPr="005C7F82" w:rsidRDefault="00830D25" w:rsidP="00830D25">
            <w:pPr>
              <w:widowControl w:val="0"/>
              <w:spacing w:line="240" w:lineRule="auto"/>
              <w:jc w:val="center"/>
              <w:rPr>
                <w:sz w:val="20"/>
                <w:szCs w:val="20"/>
              </w:rPr>
            </w:pPr>
            <w:r w:rsidRPr="005C7F82">
              <w:rPr>
                <w:sz w:val="20"/>
                <w:szCs w:val="20"/>
              </w:rPr>
              <w:t>Вместимость и структура ЛПУ определяется органами здравоохранения субъекта РФ</w:t>
            </w:r>
          </w:p>
        </w:tc>
        <w:tc>
          <w:tcPr>
            <w:tcW w:w="1440" w:type="dxa"/>
            <w:tcBorders>
              <w:top w:val="single" w:sz="4" w:space="0" w:color="000000"/>
              <w:left w:val="single" w:sz="4" w:space="0" w:color="000000"/>
              <w:bottom w:val="single" w:sz="4" w:space="0" w:color="000000"/>
            </w:tcBorders>
            <w:shd w:val="clear" w:color="auto" w:fill="auto"/>
            <w:vAlign w:val="center"/>
          </w:tcPr>
          <w:p w:rsidR="00830D25" w:rsidRPr="005C7F82" w:rsidRDefault="00830D25" w:rsidP="00830D25">
            <w:pPr>
              <w:widowControl w:val="0"/>
              <w:spacing w:line="240" w:lineRule="auto"/>
              <w:jc w:val="center"/>
              <w:rPr>
                <w:sz w:val="20"/>
                <w:szCs w:val="20"/>
              </w:rPr>
            </w:pPr>
            <w:r w:rsidRPr="005C7F82">
              <w:rPr>
                <w:sz w:val="20"/>
                <w:szCs w:val="20"/>
              </w:rPr>
              <w:t>Вместимость и структура ЛПУ определяется органами здравоохранения субъекта РФ</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D25" w:rsidRPr="005C7F82" w:rsidRDefault="00830D25" w:rsidP="00830D25">
            <w:pPr>
              <w:widowControl w:val="0"/>
              <w:spacing w:line="240" w:lineRule="auto"/>
              <w:jc w:val="center"/>
              <w:rPr>
                <w:sz w:val="20"/>
                <w:szCs w:val="20"/>
              </w:rPr>
            </w:pPr>
            <w:r w:rsidRPr="005C7F82">
              <w:rPr>
                <w:sz w:val="20"/>
                <w:szCs w:val="20"/>
              </w:rPr>
              <w:t>капитальный ремонт</w:t>
            </w:r>
          </w:p>
        </w:tc>
      </w:tr>
      <w:tr w:rsidR="00830D25" w:rsidRPr="005C7F82" w:rsidTr="00970A6E">
        <w:tc>
          <w:tcPr>
            <w:tcW w:w="93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30D25" w:rsidRPr="005C7F82" w:rsidRDefault="00830D25" w:rsidP="00830D25">
            <w:pPr>
              <w:widowControl w:val="0"/>
              <w:spacing w:line="240" w:lineRule="auto"/>
              <w:jc w:val="center"/>
              <w:rPr>
                <w:sz w:val="20"/>
                <w:szCs w:val="20"/>
              </w:rPr>
            </w:pPr>
            <w:r w:rsidRPr="005C7F82">
              <w:rPr>
                <w:sz w:val="20"/>
                <w:szCs w:val="20"/>
              </w:rPr>
              <w:t>Учреждения культуры и искусства</w:t>
            </w:r>
          </w:p>
        </w:tc>
      </w:tr>
      <w:tr w:rsidR="00830D25" w:rsidRPr="005C7F82" w:rsidTr="00970A6E">
        <w:tc>
          <w:tcPr>
            <w:tcW w:w="514" w:type="dxa"/>
            <w:tcBorders>
              <w:top w:val="single" w:sz="4" w:space="0" w:color="000000"/>
              <w:left w:val="single" w:sz="4" w:space="0" w:color="000000"/>
              <w:bottom w:val="single" w:sz="4" w:space="0" w:color="000000"/>
            </w:tcBorders>
            <w:shd w:val="clear" w:color="auto" w:fill="auto"/>
            <w:vAlign w:val="center"/>
          </w:tcPr>
          <w:p w:rsidR="00830D25" w:rsidRPr="005C7F82" w:rsidRDefault="00B723FF" w:rsidP="00830D25">
            <w:pPr>
              <w:widowControl w:val="0"/>
              <w:spacing w:line="240" w:lineRule="auto"/>
              <w:jc w:val="center"/>
              <w:rPr>
                <w:sz w:val="20"/>
                <w:szCs w:val="20"/>
              </w:rPr>
            </w:pPr>
            <w:r w:rsidRPr="005C7F82">
              <w:rPr>
                <w:sz w:val="20"/>
                <w:szCs w:val="20"/>
              </w:rPr>
              <w:t>5</w:t>
            </w:r>
          </w:p>
        </w:tc>
        <w:tc>
          <w:tcPr>
            <w:tcW w:w="2006" w:type="dxa"/>
            <w:tcBorders>
              <w:top w:val="single" w:sz="4" w:space="0" w:color="000000"/>
              <w:left w:val="single" w:sz="4" w:space="0" w:color="000000"/>
              <w:bottom w:val="single" w:sz="4" w:space="0" w:color="000000"/>
            </w:tcBorders>
            <w:shd w:val="clear" w:color="auto" w:fill="auto"/>
            <w:vAlign w:val="center"/>
          </w:tcPr>
          <w:p w:rsidR="00830D25" w:rsidRPr="005C7F82" w:rsidRDefault="00830D25" w:rsidP="00830D25">
            <w:pPr>
              <w:widowControl w:val="0"/>
              <w:spacing w:line="240" w:lineRule="auto"/>
              <w:jc w:val="center"/>
              <w:rPr>
                <w:sz w:val="20"/>
                <w:szCs w:val="20"/>
              </w:rPr>
            </w:pPr>
            <w:r w:rsidRPr="005C7F82">
              <w:rPr>
                <w:sz w:val="20"/>
                <w:szCs w:val="20"/>
              </w:rPr>
              <w:t>РДК</w:t>
            </w:r>
          </w:p>
        </w:tc>
        <w:tc>
          <w:tcPr>
            <w:tcW w:w="1080" w:type="dxa"/>
            <w:tcBorders>
              <w:top w:val="single" w:sz="4" w:space="0" w:color="000000"/>
              <w:left w:val="single" w:sz="4" w:space="0" w:color="000000"/>
              <w:bottom w:val="single" w:sz="4" w:space="0" w:color="000000"/>
            </w:tcBorders>
            <w:shd w:val="clear" w:color="auto" w:fill="auto"/>
            <w:vAlign w:val="center"/>
          </w:tcPr>
          <w:p w:rsidR="00830D25" w:rsidRPr="005C7F82" w:rsidRDefault="00F94297" w:rsidP="00830D25">
            <w:pPr>
              <w:widowControl w:val="0"/>
              <w:spacing w:line="240" w:lineRule="auto"/>
              <w:jc w:val="center"/>
              <w:rPr>
                <w:sz w:val="20"/>
                <w:szCs w:val="20"/>
              </w:rPr>
            </w:pPr>
            <w:r w:rsidRPr="005C7F82">
              <w:rPr>
                <w:sz w:val="20"/>
                <w:szCs w:val="20"/>
              </w:rPr>
              <w:t>м</w:t>
            </w:r>
            <w:r w:rsidRPr="005C7F82">
              <w:rPr>
                <w:sz w:val="20"/>
                <w:szCs w:val="20"/>
                <w:vertAlign w:val="superscript"/>
              </w:rPr>
              <w:t>2</w:t>
            </w:r>
          </w:p>
        </w:tc>
        <w:tc>
          <w:tcPr>
            <w:tcW w:w="1080" w:type="dxa"/>
            <w:tcBorders>
              <w:top w:val="single" w:sz="4" w:space="0" w:color="000000"/>
              <w:left w:val="single" w:sz="4" w:space="0" w:color="000000"/>
              <w:bottom w:val="single" w:sz="4" w:space="0" w:color="000000"/>
            </w:tcBorders>
            <w:shd w:val="clear" w:color="auto" w:fill="auto"/>
            <w:vAlign w:val="center"/>
          </w:tcPr>
          <w:p w:rsidR="00830D25" w:rsidRPr="005C7F82" w:rsidRDefault="0073094A" w:rsidP="00EA013D">
            <w:pPr>
              <w:widowControl w:val="0"/>
              <w:spacing w:line="240" w:lineRule="auto"/>
              <w:jc w:val="center"/>
              <w:rPr>
                <w:sz w:val="20"/>
                <w:szCs w:val="20"/>
              </w:rPr>
            </w:pPr>
            <w:r w:rsidRPr="005C7F82">
              <w:rPr>
                <w:sz w:val="20"/>
                <w:szCs w:val="20"/>
              </w:rPr>
              <w:t>735</w:t>
            </w:r>
          </w:p>
        </w:tc>
        <w:tc>
          <w:tcPr>
            <w:tcW w:w="1440" w:type="dxa"/>
            <w:tcBorders>
              <w:top w:val="single" w:sz="4" w:space="0" w:color="000000"/>
              <w:left w:val="single" w:sz="4" w:space="0" w:color="000000"/>
              <w:bottom w:val="single" w:sz="4" w:space="0" w:color="000000"/>
            </w:tcBorders>
            <w:shd w:val="clear" w:color="auto" w:fill="auto"/>
            <w:vAlign w:val="center"/>
          </w:tcPr>
          <w:p w:rsidR="00830D25" w:rsidRPr="005C7F82" w:rsidRDefault="00F94297" w:rsidP="00830D25">
            <w:pPr>
              <w:widowControl w:val="0"/>
              <w:spacing w:line="240" w:lineRule="auto"/>
              <w:jc w:val="center"/>
              <w:rPr>
                <w:sz w:val="20"/>
                <w:szCs w:val="20"/>
              </w:rPr>
            </w:pPr>
            <w:r w:rsidRPr="005C7F82">
              <w:rPr>
                <w:sz w:val="20"/>
                <w:szCs w:val="20"/>
              </w:rPr>
              <w:t>50-60 на 1 тыс. жит</w:t>
            </w:r>
            <w:r w:rsidR="00956588" w:rsidRPr="005C7F82">
              <w:rPr>
                <w:sz w:val="20"/>
                <w:szCs w:val="20"/>
              </w:rPr>
              <w:t>е</w:t>
            </w:r>
            <w:r w:rsidRPr="005C7F82">
              <w:rPr>
                <w:sz w:val="20"/>
                <w:szCs w:val="20"/>
              </w:rPr>
              <w:t>лей</w:t>
            </w:r>
          </w:p>
        </w:tc>
        <w:tc>
          <w:tcPr>
            <w:tcW w:w="1440" w:type="dxa"/>
            <w:tcBorders>
              <w:top w:val="single" w:sz="4" w:space="0" w:color="000000"/>
              <w:left w:val="single" w:sz="4" w:space="0" w:color="000000"/>
              <w:bottom w:val="single" w:sz="4" w:space="0" w:color="000000"/>
            </w:tcBorders>
            <w:shd w:val="clear" w:color="auto" w:fill="auto"/>
            <w:vAlign w:val="center"/>
          </w:tcPr>
          <w:p w:rsidR="00830D25" w:rsidRPr="005C7F82" w:rsidRDefault="00386870" w:rsidP="00216DEE">
            <w:pPr>
              <w:widowControl w:val="0"/>
              <w:spacing w:line="240" w:lineRule="auto"/>
              <w:jc w:val="center"/>
              <w:rPr>
                <w:sz w:val="20"/>
                <w:szCs w:val="20"/>
              </w:rPr>
            </w:pPr>
            <w:r w:rsidRPr="005C7F82">
              <w:rPr>
                <w:sz w:val="20"/>
                <w:szCs w:val="20"/>
              </w:rPr>
              <w:t>174</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D25" w:rsidRPr="005C7F82" w:rsidRDefault="00F94297" w:rsidP="00605100">
            <w:pPr>
              <w:widowControl w:val="0"/>
              <w:spacing w:line="240" w:lineRule="auto"/>
              <w:jc w:val="center"/>
              <w:rPr>
                <w:sz w:val="20"/>
                <w:szCs w:val="20"/>
              </w:rPr>
            </w:pPr>
            <w:r w:rsidRPr="005C7F82">
              <w:rPr>
                <w:sz w:val="20"/>
                <w:szCs w:val="20"/>
              </w:rPr>
              <w:t>капитальный ремонт</w:t>
            </w:r>
            <w:r w:rsidR="00830D25" w:rsidRPr="005C7F82">
              <w:rPr>
                <w:sz w:val="20"/>
                <w:szCs w:val="20"/>
              </w:rPr>
              <w:t xml:space="preserve"> </w:t>
            </w:r>
          </w:p>
        </w:tc>
      </w:tr>
      <w:tr w:rsidR="00937B17" w:rsidRPr="005C7F82" w:rsidTr="00970A6E">
        <w:tc>
          <w:tcPr>
            <w:tcW w:w="514" w:type="dxa"/>
            <w:tcBorders>
              <w:top w:val="single" w:sz="4" w:space="0" w:color="000000"/>
              <w:left w:val="single" w:sz="4" w:space="0" w:color="000000"/>
              <w:bottom w:val="single" w:sz="4" w:space="0" w:color="000000"/>
            </w:tcBorders>
            <w:shd w:val="clear" w:color="auto" w:fill="auto"/>
            <w:vAlign w:val="center"/>
          </w:tcPr>
          <w:p w:rsidR="00937B17" w:rsidRPr="005C7F82" w:rsidRDefault="00504104" w:rsidP="00830D25">
            <w:pPr>
              <w:widowControl w:val="0"/>
              <w:spacing w:line="240" w:lineRule="auto"/>
              <w:jc w:val="center"/>
              <w:rPr>
                <w:sz w:val="20"/>
                <w:szCs w:val="20"/>
              </w:rPr>
            </w:pPr>
            <w:r w:rsidRPr="005C7F82">
              <w:rPr>
                <w:sz w:val="20"/>
                <w:szCs w:val="20"/>
              </w:rPr>
              <w:t>6</w:t>
            </w:r>
          </w:p>
        </w:tc>
        <w:tc>
          <w:tcPr>
            <w:tcW w:w="2006" w:type="dxa"/>
            <w:tcBorders>
              <w:top w:val="single" w:sz="4" w:space="0" w:color="000000"/>
              <w:left w:val="single" w:sz="4" w:space="0" w:color="000000"/>
              <w:bottom w:val="single" w:sz="4" w:space="0" w:color="000000"/>
            </w:tcBorders>
            <w:shd w:val="clear" w:color="auto" w:fill="auto"/>
            <w:vAlign w:val="center"/>
          </w:tcPr>
          <w:p w:rsidR="00937B17" w:rsidRPr="005C7F82" w:rsidRDefault="00937B17" w:rsidP="00830D25">
            <w:pPr>
              <w:widowControl w:val="0"/>
              <w:spacing w:line="240" w:lineRule="auto"/>
              <w:jc w:val="center"/>
              <w:rPr>
                <w:sz w:val="20"/>
                <w:szCs w:val="20"/>
              </w:rPr>
            </w:pPr>
            <w:r w:rsidRPr="005C7F82">
              <w:rPr>
                <w:sz w:val="20"/>
                <w:szCs w:val="20"/>
              </w:rPr>
              <w:t>Библиотека</w:t>
            </w:r>
          </w:p>
        </w:tc>
        <w:tc>
          <w:tcPr>
            <w:tcW w:w="1080" w:type="dxa"/>
            <w:tcBorders>
              <w:top w:val="single" w:sz="4" w:space="0" w:color="000000"/>
              <w:left w:val="single" w:sz="4" w:space="0" w:color="000000"/>
              <w:bottom w:val="single" w:sz="4" w:space="0" w:color="000000"/>
            </w:tcBorders>
            <w:shd w:val="clear" w:color="auto" w:fill="auto"/>
            <w:vAlign w:val="center"/>
          </w:tcPr>
          <w:p w:rsidR="00937B17" w:rsidRPr="005C7F82" w:rsidRDefault="00EA013D" w:rsidP="00830D25">
            <w:pPr>
              <w:widowControl w:val="0"/>
              <w:spacing w:line="240" w:lineRule="auto"/>
              <w:jc w:val="center"/>
              <w:rPr>
                <w:sz w:val="20"/>
                <w:szCs w:val="20"/>
              </w:rPr>
            </w:pPr>
            <w:r w:rsidRPr="005C7F82">
              <w:rPr>
                <w:sz w:val="20"/>
                <w:szCs w:val="20"/>
              </w:rPr>
              <w:t>ед.</w:t>
            </w:r>
          </w:p>
        </w:tc>
        <w:tc>
          <w:tcPr>
            <w:tcW w:w="1080" w:type="dxa"/>
            <w:tcBorders>
              <w:top w:val="single" w:sz="4" w:space="0" w:color="000000"/>
              <w:left w:val="single" w:sz="4" w:space="0" w:color="000000"/>
              <w:bottom w:val="single" w:sz="4" w:space="0" w:color="000000"/>
            </w:tcBorders>
            <w:shd w:val="clear" w:color="auto" w:fill="auto"/>
            <w:vAlign w:val="center"/>
          </w:tcPr>
          <w:p w:rsidR="00937B17" w:rsidRPr="005C7F82" w:rsidRDefault="00EA013D" w:rsidP="00830D25">
            <w:pPr>
              <w:widowControl w:val="0"/>
              <w:spacing w:line="240" w:lineRule="auto"/>
              <w:jc w:val="center"/>
              <w:rPr>
                <w:sz w:val="20"/>
                <w:szCs w:val="20"/>
              </w:rPr>
            </w:pPr>
            <w:r w:rsidRPr="005C7F82">
              <w:rPr>
                <w:sz w:val="20"/>
                <w:szCs w:val="20"/>
              </w:rPr>
              <w:t>1</w:t>
            </w:r>
          </w:p>
        </w:tc>
        <w:tc>
          <w:tcPr>
            <w:tcW w:w="1440" w:type="dxa"/>
            <w:tcBorders>
              <w:top w:val="single" w:sz="4" w:space="0" w:color="000000"/>
              <w:left w:val="single" w:sz="4" w:space="0" w:color="000000"/>
              <w:bottom w:val="single" w:sz="4" w:space="0" w:color="000000"/>
            </w:tcBorders>
            <w:shd w:val="clear" w:color="auto" w:fill="auto"/>
            <w:vAlign w:val="center"/>
          </w:tcPr>
          <w:p w:rsidR="0030031F" w:rsidRPr="005C7F82" w:rsidRDefault="00EA013D" w:rsidP="0086150C">
            <w:pPr>
              <w:widowControl w:val="0"/>
              <w:spacing w:line="240" w:lineRule="auto"/>
              <w:jc w:val="center"/>
              <w:rPr>
                <w:sz w:val="20"/>
                <w:szCs w:val="20"/>
              </w:rPr>
            </w:pPr>
            <w:r w:rsidRPr="005C7F82">
              <w:rPr>
                <w:sz w:val="20"/>
                <w:szCs w:val="20"/>
              </w:rPr>
              <w:t>по заданию на проектирование</w:t>
            </w:r>
          </w:p>
        </w:tc>
        <w:tc>
          <w:tcPr>
            <w:tcW w:w="1440" w:type="dxa"/>
            <w:tcBorders>
              <w:top w:val="single" w:sz="4" w:space="0" w:color="000000"/>
              <w:left w:val="single" w:sz="4" w:space="0" w:color="000000"/>
              <w:bottom w:val="single" w:sz="4" w:space="0" w:color="000000"/>
            </w:tcBorders>
            <w:shd w:val="clear" w:color="auto" w:fill="auto"/>
            <w:vAlign w:val="center"/>
          </w:tcPr>
          <w:p w:rsidR="00937B17" w:rsidRPr="005C7F82" w:rsidRDefault="00EA013D" w:rsidP="00216DEE">
            <w:pPr>
              <w:widowControl w:val="0"/>
              <w:spacing w:line="240" w:lineRule="auto"/>
              <w:jc w:val="center"/>
              <w:rPr>
                <w:sz w:val="20"/>
                <w:szCs w:val="20"/>
              </w:rPr>
            </w:pPr>
            <w:r w:rsidRPr="005C7F82">
              <w:rPr>
                <w:sz w:val="20"/>
                <w:szCs w:val="20"/>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B17" w:rsidRPr="005C7F82" w:rsidRDefault="00CD7A69" w:rsidP="00605100">
            <w:pPr>
              <w:widowControl w:val="0"/>
              <w:spacing w:line="240" w:lineRule="auto"/>
              <w:jc w:val="center"/>
              <w:rPr>
                <w:sz w:val="20"/>
                <w:szCs w:val="20"/>
              </w:rPr>
            </w:pPr>
            <w:r w:rsidRPr="005C7F82">
              <w:rPr>
                <w:sz w:val="20"/>
                <w:szCs w:val="20"/>
              </w:rPr>
              <w:t>расширение библиотечного фонда</w:t>
            </w:r>
            <w:r w:rsidR="00E20BFC" w:rsidRPr="005C7F82">
              <w:rPr>
                <w:sz w:val="20"/>
                <w:szCs w:val="20"/>
              </w:rPr>
              <w:t>, капитальный ремонт</w:t>
            </w:r>
          </w:p>
        </w:tc>
      </w:tr>
      <w:tr w:rsidR="00541CC9" w:rsidRPr="005C7F82" w:rsidTr="00970A6E">
        <w:tc>
          <w:tcPr>
            <w:tcW w:w="514" w:type="dxa"/>
            <w:tcBorders>
              <w:top w:val="single" w:sz="4" w:space="0" w:color="000000"/>
              <w:left w:val="single" w:sz="4" w:space="0" w:color="000000"/>
              <w:bottom w:val="single" w:sz="4" w:space="0" w:color="000000"/>
            </w:tcBorders>
            <w:shd w:val="clear" w:color="auto" w:fill="auto"/>
            <w:vAlign w:val="center"/>
          </w:tcPr>
          <w:p w:rsidR="00541CC9" w:rsidRPr="005C7F82" w:rsidRDefault="00E26544" w:rsidP="00830D25">
            <w:pPr>
              <w:widowControl w:val="0"/>
              <w:spacing w:line="240" w:lineRule="auto"/>
              <w:jc w:val="center"/>
              <w:rPr>
                <w:sz w:val="20"/>
                <w:szCs w:val="20"/>
              </w:rPr>
            </w:pPr>
            <w:r w:rsidRPr="005C7F82">
              <w:rPr>
                <w:sz w:val="20"/>
                <w:szCs w:val="20"/>
              </w:rPr>
              <w:t>7</w:t>
            </w:r>
          </w:p>
        </w:tc>
        <w:tc>
          <w:tcPr>
            <w:tcW w:w="2006" w:type="dxa"/>
            <w:tcBorders>
              <w:top w:val="single" w:sz="4" w:space="0" w:color="000000"/>
              <w:left w:val="single" w:sz="4" w:space="0" w:color="000000"/>
              <w:bottom w:val="single" w:sz="4" w:space="0" w:color="000000"/>
            </w:tcBorders>
            <w:shd w:val="clear" w:color="auto" w:fill="auto"/>
            <w:vAlign w:val="center"/>
          </w:tcPr>
          <w:p w:rsidR="00541CC9" w:rsidRPr="005C7F82" w:rsidRDefault="00541CC9" w:rsidP="00830D25">
            <w:pPr>
              <w:widowControl w:val="0"/>
              <w:spacing w:line="240" w:lineRule="auto"/>
              <w:jc w:val="center"/>
              <w:rPr>
                <w:sz w:val="20"/>
                <w:szCs w:val="20"/>
              </w:rPr>
            </w:pPr>
            <w:r w:rsidRPr="005C7F82">
              <w:rPr>
                <w:sz w:val="20"/>
                <w:szCs w:val="20"/>
              </w:rPr>
              <w:t>Музей</w:t>
            </w:r>
          </w:p>
        </w:tc>
        <w:tc>
          <w:tcPr>
            <w:tcW w:w="1080" w:type="dxa"/>
            <w:tcBorders>
              <w:top w:val="single" w:sz="4" w:space="0" w:color="000000"/>
              <w:left w:val="single" w:sz="4" w:space="0" w:color="000000"/>
              <w:bottom w:val="single" w:sz="4" w:space="0" w:color="000000"/>
            </w:tcBorders>
            <w:shd w:val="clear" w:color="auto" w:fill="auto"/>
            <w:vAlign w:val="center"/>
          </w:tcPr>
          <w:p w:rsidR="00541CC9" w:rsidRPr="005C7F82" w:rsidRDefault="00541CC9" w:rsidP="00830D25">
            <w:pPr>
              <w:widowControl w:val="0"/>
              <w:spacing w:line="240" w:lineRule="auto"/>
              <w:jc w:val="center"/>
              <w:rPr>
                <w:sz w:val="20"/>
                <w:szCs w:val="20"/>
              </w:rPr>
            </w:pPr>
            <w:r w:rsidRPr="005C7F82">
              <w:rPr>
                <w:sz w:val="20"/>
                <w:szCs w:val="20"/>
              </w:rPr>
              <w:t>ед</w:t>
            </w:r>
          </w:p>
        </w:tc>
        <w:tc>
          <w:tcPr>
            <w:tcW w:w="1080" w:type="dxa"/>
            <w:tcBorders>
              <w:top w:val="single" w:sz="4" w:space="0" w:color="000000"/>
              <w:left w:val="single" w:sz="4" w:space="0" w:color="000000"/>
              <w:bottom w:val="single" w:sz="4" w:space="0" w:color="000000"/>
            </w:tcBorders>
            <w:shd w:val="clear" w:color="auto" w:fill="auto"/>
            <w:vAlign w:val="center"/>
          </w:tcPr>
          <w:p w:rsidR="00541CC9" w:rsidRPr="005C7F82" w:rsidRDefault="00541CC9" w:rsidP="00830D25">
            <w:pPr>
              <w:widowControl w:val="0"/>
              <w:spacing w:line="240" w:lineRule="auto"/>
              <w:jc w:val="center"/>
              <w:rPr>
                <w:sz w:val="20"/>
                <w:szCs w:val="20"/>
              </w:rPr>
            </w:pPr>
            <w:r w:rsidRPr="005C7F82">
              <w:rPr>
                <w:sz w:val="20"/>
                <w:szCs w:val="20"/>
              </w:rPr>
              <w:t>1</w:t>
            </w:r>
          </w:p>
        </w:tc>
        <w:tc>
          <w:tcPr>
            <w:tcW w:w="1440" w:type="dxa"/>
            <w:tcBorders>
              <w:top w:val="single" w:sz="4" w:space="0" w:color="000000"/>
              <w:left w:val="single" w:sz="4" w:space="0" w:color="000000"/>
              <w:bottom w:val="single" w:sz="4" w:space="0" w:color="000000"/>
            </w:tcBorders>
            <w:shd w:val="clear" w:color="auto" w:fill="auto"/>
            <w:vAlign w:val="center"/>
          </w:tcPr>
          <w:p w:rsidR="00541CC9" w:rsidRPr="005C7F82" w:rsidRDefault="00BE6595" w:rsidP="00830D25">
            <w:pPr>
              <w:widowControl w:val="0"/>
              <w:spacing w:line="240" w:lineRule="auto"/>
              <w:jc w:val="center"/>
              <w:rPr>
                <w:sz w:val="20"/>
                <w:szCs w:val="20"/>
              </w:rPr>
            </w:pPr>
            <w:r w:rsidRPr="005C7F82">
              <w:rPr>
                <w:sz w:val="20"/>
                <w:szCs w:val="20"/>
              </w:rPr>
              <w:t>по заданию на проектирование</w:t>
            </w:r>
          </w:p>
        </w:tc>
        <w:tc>
          <w:tcPr>
            <w:tcW w:w="1440" w:type="dxa"/>
            <w:tcBorders>
              <w:top w:val="single" w:sz="4" w:space="0" w:color="000000"/>
              <w:left w:val="single" w:sz="4" w:space="0" w:color="000000"/>
              <w:bottom w:val="single" w:sz="4" w:space="0" w:color="000000"/>
            </w:tcBorders>
            <w:shd w:val="clear" w:color="auto" w:fill="auto"/>
            <w:vAlign w:val="center"/>
          </w:tcPr>
          <w:p w:rsidR="00541CC9" w:rsidRPr="005C7F82" w:rsidRDefault="00541CC9" w:rsidP="00216DEE">
            <w:pPr>
              <w:widowControl w:val="0"/>
              <w:spacing w:line="240" w:lineRule="auto"/>
              <w:jc w:val="center"/>
              <w:rPr>
                <w:sz w:val="20"/>
                <w:szCs w:val="20"/>
              </w:rPr>
            </w:pPr>
            <w:r w:rsidRPr="005C7F82">
              <w:rPr>
                <w:sz w:val="20"/>
                <w:szCs w:val="20"/>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CC9" w:rsidRPr="005C7F82" w:rsidRDefault="00541CC9" w:rsidP="00605100">
            <w:pPr>
              <w:widowControl w:val="0"/>
              <w:spacing w:line="240" w:lineRule="auto"/>
              <w:jc w:val="center"/>
              <w:rPr>
                <w:sz w:val="20"/>
                <w:szCs w:val="20"/>
              </w:rPr>
            </w:pPr>
            <w:r w:rsidRPr="005C7F82">
              <w:rPr>
                <w:sz w:val="20"/>
                <w:szCs w:val="20"/>
              </w:rPr>
              <w:t>капитальный ремонт</w:t>
            </w:r>
          </w:p>
        </w:tc>
      </w:tr>
      <w:tr w:rsidR="0049267E" w:rsidRPr="005C7F82" w:rsidTr="00970A6E">
        <w:tc>
          <w:tcPr>
            <w:tcW w:w="514" w:type="dxa"/>
            <w:tcBorders>
              <w:top w:val="single" w:sz="4" w:space="0" w:color="000000"/>
              <w:left w:val="single" w:sz="4" w:space="0" w:color="000000"/>
              <w:bottom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Pr>
                <w:sz w:val="20"/>
                <w:szCs w:val="20"/>
              </w:rPr>
              <w:t>8</w:t>
            </w:r>
          </w:p>
        </w:tc>
        <w:tc>
          <w:tcPr>
            <w:tcW w:w="2006" w:type="dxa"/>
            <w:tcBorders>
              <w:top w:val="single" w:sz="4" w:space="0" w:color="000000"/>
              <w:left w:val="single" w:sz="4" w:space="0" w:color="000000"/>
              <w:bottom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Pr>
                <w:sz w:val="20"/>
                <w:szCs w:val="20"/>
              </w:rPr>
              <w:t>Музыкальная школа</w:t>
            </w:r>
          </w:p>
        </w:tc>
        <w:tc>
          <w:tcPr>
            <w:tcW w:w="1080" w:type="dxa"/>
            <w:tcBorders>
              <w:top w:val="single" w:sz="4" w:space="0" w:color="000000"/>
              <w:left w:val="single" w:sz="4" w:space="0" w:color="000000"/>
              <w:bottom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sidRPr="005C7F82">
              <w:rPr>
                <w:sz w:val="20"/>
                <w:szCs w:val="20"/>
              </w:rPr>
              <w:t>ед</w:t>
            </w:r>
          </w:p>
        </w:tc>
        <w:tc>
          <w:tcPr>
            <w:tcW w:w="1080" w:type="dxa"/>
            <w:tcBorders>
              <w:top w:val="single" w:sz="4" w:space="0" w:color="000000"/>
              <w:left w:val="single" w:sz="4" w:space="0" w:color="000000"/>
              <w:bottom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sidRPr="005C7F82">
              <w:rPr>
                <w:sz w:val="20"/>
                <w:szCs w:val="20"/>
              </w:rPr>
              <w:t>1</w:t>
            </w:r>
          </w:p>
        </w:tc>
        <w:tc>
          <w:tcPr>
            <w:tcW w:w="1440" w:type="dxa"/>
            <w:tcBorders>
              <w:top w:val="single" w:sz="4" w:space="0" w:color="000000"/>
              <w:left w:val="single" w:sz="4" w:space="0" w:color="000000"/>
              <w:bottom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sidRPr="005C7F82">
              <w:rPr>
                <w:sz w:val="20"/>
                <w:szCs w:val="20"/>
              </w:rPr>
              <w:t>по заданию на проектирование</w:t>
            </w:r>
          </w:p>
        </w:tc>
        <w:tc>
          <w:tcPr>
            <w:tcW w:w="1440" w:type="dxa"/>
            <w:tcBorders>
              <w:top w:val="single" w:sz="4" w:space="0" w:color="000000"/>
              <w:left w:val="single" w:sz="4" w:space="0" w:color="000000"/>
              <w:bottom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sidRPr="005C7F82">
              <w:rPr>
                <w:sz w:val="20"/>
                <w:szCs w:val="20"/>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sidRPr="005C7F82">
              <w:rPr>
                <w:sz w:val="20"/>
                <w:szCs w:val="20"/>
              </w:rPr>
              <w:t>капитальный ремонт</w:t>
            </w:r>
          </w:p>
        </w:tc>
      </w:tr>
      <w:tr w:rsidR="0049267E" w:rsidRPr="005C7F82" w:rsidTr="00970A6E">
        <w:tc>
          <w:tcPr>
            <w:tcW w:w="93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sidRPr="005C7F82">
              <w:rPr>
                <w:sz w:val="20"/>
                <w:szCs w:val="20"/>
              </w:rPr>
              <w:t>Объекты торговли</w:t>
            </w:r>
          </w:p>
        </w:tc>
      </w:tr>
      <w:tr w:rsidR="0049267E" w:rsidRPr="005C7F82" w:rsidTr="00970A6E">
        <w:tc>
          <w:tcPr>
            <w:tcW w:w="514" w:type="dxa"/>
            <w:tcBorders>
              <w:top w:val="single" w:sz="4" w:space="0" w:color="000000"/>
              <w:left w:val="single" w:sz="4" w:space="0" w:color="000000"/>
              <w:bottom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Pr>
                <w:sz w:val="20"/>
                <w:szCs w:val="20"/>
              </w:rPr>
              <w:t>9</w:t>
            </w:r>
          </w:p>
        </w:tc>
        <w:tc>
          <w:tcPr>
            <w:tcW w:w="2006" w:type="dxa"/>
            <w:tcBorders>
              <w:top w:val="single" w:sz="4" w:space="0" w:color="000000"/>
              <w:left w:val="single" w:sz="4" w:space="0" w:color="000000"/>
              <w:bottom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sidRPr="005C7F82">
              <w:rPr>
                <w:sz w:val="20"/>
                <w:szCs w:val="20"/>
              </w:rPr>
              <w:t>Магазины</w:t>
            </w:r>
          </w:p>
        </w:tc>
        <w:tc>
          <w:tcPr>
            <w:tcW w:w="1080" w:type="dxa"/>
            <w:tcBorders>
              <w:top w:val="single" w:sz="4" w:space="0" w:color="000000"/>
              <w:left w:val="single" w:sz="4" w:space="0" w:color="000000"/>
              <w:bottom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sidRPr="005C7F82">
              <w:rPr>
                <w:sz w:val="20"/>
                <w:szCs w:val="20"/>
              </w:rPr>
              <w:t>кв.м.</w:t>
            </w:r>
          </w:p>
        </w:tc>
        <w:tc>
          <w:tcPr>
            <w:tcW w:w="1080" w:type="dxa"/>
            <w:tcBorders>
              <w:top w:val="single" w:sz="4" w:space="0" w:color="000000"/>
              <w:left w:val="single" w:sz="4" w:space="0" w:color="000000"/>
              <w:bottom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Pr>
                <w:sz w:val="20"/>
                <w:szCs w:val="20"/>
              </w:rPr>
              <w:t>3260</w:t>
            </w:r>
          </w:p>
        </w:tc>
        <w:tc>
          <w:tcPr>
            <w:tcW w:w="1440" w:type="dxa"/>
            <w:tcBorders>
              <w:top w:val="single" w:sz="4" w:space="0" w:color="000000"/>
              <w:left w:val="single" w:sz="4" w:space="0" w:color="000000"/>
              <w:bottom w:val="single" w:sz="4" w:space="0" w:color="000000"/>
            </w:tcBorders>
            <w:shd w:val="clear" w:color="auto" w:fill="auto"/>
            <w:vAlign w:val="center"/>
          </w:tcPr>
          <w:p w:rsidR="0049267E" w:rsidRPr="005C7F82" w:rsidRDefault="0049267E" w:rsidP="0049267E">
            <w:pPr>
              <w:spacing w:line="240" w:lineRule="auto"/>
              <w:jc w:val="center"/>
              <w:rPr>
                <w:sz w:val="20"/>
                <w:szCs w:val="20"/>
                <w:vertAlign w:val="superscript"/>
              </w:rPr>
            </w:pPr>
            <w:r w:rsidRPr="005C7F82">
              <w:rPr>
                <w:sz w:val="20"/>
                <w:szCs w:val="20"/>
              </w:rPr>
              <w:t>300 м</w:t>
            </w:r>
            <w:r w:rsidRPr="005C7F82">
              <w:rPr>
                <w:sz w:val="20"/>
                <w:szCs w:val="20"/>
                <w:vertAlign w:val="superscript"/>
              </w:rPr>
              <w:t>2</w:t>
            </w:r>
          </w:p>
          <w:p w:rsidR="0049267E" w:rsidRPr="005C7F82" w:rsidRDefault="0049267E" w:rsidP="0049267E">
            <w:pPr>
              <w:spacing w:line="240" w:lineRule="auto"/>
              <w:jc w:val="center"/>
              <w:rPr>
                <w:sz w:val="20"/>
                <w:szCs w:val="20"/>
              </w:rPr>
            </w:pPr>
            <w:r w:rsidRPr="005C7F82">
              <w:rPr>
                <w:sz w:val="20"/>
                <w:szCs w:val="20"/>
              </w:rPr>
              <w:t>на 1000 жителей</w:t>
            </w:r>
          </w:p>
        </w:tc>
        <w:tc>
          <w:tcPr>
            <w:tcW w:w="1440" w:type="dxa"/>
            <w:tcBorders>
              <w:top w:val="single" w:sz="4" w:space="0" w:color="000000"/>
              <w:left w:val="single" w:sz="4" w:space="0" w:color="000000"/>
              <w:bottom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sidRPr="00644CCF">
              <w:rPr>
                <w:sz w:val="20"/>
                <w:szCs w:val="20"/>
              </w:rPr>
              <w:t>3260</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sidRPr="005C7F82">
              <w:rPr>
                <w:sz w:val="20"/>
                <w:szCs w:val="20"/>
              </w:rPr>
              <w:t>-</w:t>
            </w:r>
          </w:p>
        </w:tc>
      </w:tr>
      <w:tr w:rsidR="0049267E" w:rsidRPr="005C7F82" w:rsidTr="00970A6E">
        <w:tc>
          <w:tcPr>
            <w:tcW w:w="93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sidRPr="005C7F82">
              <w:rPr>
                <w:sz w:val="20"/>
                <w:szCs w:val="20"/>
              </w:rPr>
              <w:t>Спортивные сооружения</w:t>
            </w:r>
          </w:p>
        </w:tc>
      </w:tr>
      <w:tr w:rsidR="0049267E" w:rsidRPr="005C7F82" w:rsidTr="00970A6E">
        <w:trPr>
          <w:cantSplit/>
        </w:trPr>
        <w:tc>
          <w:tcPr>
            <w:tcW w:w="514" w:type="dxa"/>
            <w:tcBorders>
              <w:top w:val="single" w:sz="4" w:space="0" w:color="000000"/>
              <w:left w:val="single" w:sz="4" w:space="0" w:color="000000"/>
              <w:bottom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Pr>
                <w:sz w:val="20"/>
                <w:szCs w:val="20"/>
              </w:rPr>
              <w:t>10</w:t>
            </w:r>
          </w:p>
        </w:tc>
        <w:tc>
          <w:tcPr>
            <w:tcW w:w="2006" w:type="dxa"/>
            <w:tcBorders>
              <w:top w:val="single" w:sz="4" w:space="0" w:color="000000"/>
              <w:left w:val="single" w:sz="4" w:space="0" w:color="000000"/>
              <w:bottom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sidRPr="005C7F82">
              <w:rPr>
                <w:sz w:val="20"/>
                <w:szCs w:val="20"/>
              </w:rPr>
              <w:t>Плоскостные сооружения</w:t>
            </w:r>
          </w:p>
        </w:tc>
        <w:tc>
          <w:tcPr>
            <w:tcW w:w="1080" w:type="dxa"/>
            <w:tcBorders>
              <w:top w:val="single" w:sz="4" w:space="0" w:color="000000"/>
              <w:left w:val="single" w:sz="4" w:space="0" w:color="000000"/>
              <w:bottom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sidRPr="005C7F82">
              <w:rPr>
                <w:sz w:val="20"/>
                <w:szCs w:val="20"/>
              </w:rPr>
              <w:t>га</w:t>
            </w:r>
          </w:p>
        </w:tc>
        <w:tc>
          <w:tcPr>
            <w:tcW w:w="1080" w:type="dxa"/>
            <w:tcBorders>
              <w:top w:val="single" w:sz="4" w:space="0" w:color="000000"/>
              <w:left w:val="single" w:sz="4" w:space="0" w:color="000000"/>
              <w:bottom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sidRPr="005C7F82">
              <w:rPr>
                <w:sz w:val="20"/>
                <w:szCs w:val="20"/>
              </w:rPr>
              <w:t>1,88</w:t>
            </w:r>
          </w:p>
        </w:tc>
        <w:tc>
          <w:tcPr>
            <w:tcW w:w="1440" w:type="dxa"/>
            <w:vMerge w:val="restart"/>
            <w:tcBorders>
              <w:top w:val="single" w:sz="4" w:space="0" w:color="000000"/>
              <w:left w:val="single" w:sz="4" w:space="0" w:color="000000"/>
              <w:bottom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sidRPr="005C7F82">
              <w:rPr>
                <w:sz w:val="20"/>
                <w:szCs w:val="20"/>
              </w:rPr>
              <w:t xml:space="preserve">0,7 га на1 тыс. чел </w:t>
            </w:r>
          </w:p>
        </w:tc>
        <w:tc>
          <w:tcPr>
            <w:tcW w:w="1440" w:type="dxa"/>
            <w:vMerge w:val="restart"/>
            <w:tcBorders>
              <w:top w:val="single" w:sz="4" w:space="0" w:color="000000"/>
              <w:left w:val="single" w:sz="4" w:space="0" w:color="000000"/>
              <w:bottom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sidRPr="005C7F82">
              <w:rPr>
                <w:sz w:val="20"/>
                <w:szCs w:val="20"/>
              </w:rPr>
              <w:t>2,03</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sidRPr="005C7F82">
              <w:rPr>
                <w:sz w:val="20"/>
                <w:szCs w:val="20"/>
              </w:rPr>
              <w:t>капитальный ремонт</w:t>
            </w:r>
          </w:p>
        </w:tc>
      </w:tr>
      <w:tr w:rsidR="0049267E" w:rsidRPr="005C7F82" w:rsidTr="00970A6E">
        <w:trPr>
          <w:cantSplit/>
        </w:trPr>
        <w:tc>
          <w:tcPr>
            <w:tcW w:w="514" w:type="dxa"/>
            <w:tcBorders>
              <w:top w:val="single" w:sz="4" w:space="0" w:color="000000"/>
              <w:left w:val="single" w:sz="4" w:space="0" w:color="000000"/>
              <w:bottom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sidRPr="005C7F82">
              <w:rPr>
                <w:sz w:val="20"/>
                <w:szCs w:val="20"/>
              </w:rPr>
              <w:t>1</w:t>
            </w:r>
            <w:r>
              <w:rPr>
                <w:sz w:val="20"/>
                <w:szCs w:val="20"/>
              </w:rPr>
              <w:t>1</w:t>
            </w:r>
          </w:p>
        </w:tc>
        <w:tc>
          <w:tcPr>
            <w:tcW w:w="2006" w:type="dxa"/>
            <w:tcBorders>
              <w:top w:val="single" w:sz="4" w:space="0" w:color="000000"/>
              <w:left w:val="single" w:sz="4" w:space="0" w:color="000000"/>
              <w:bottom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sidRPr="005C7F82">
              <w:rPr>
                <w:sz w:val="20"/>
                <w:szCs w:val="20"/>
              </w:rPr>
              <w:t>Спортивная школа, ДЮК</w:t>
            </w:r>
          </w:p>
        </w:tc>
        <w:tc>
          <w:tcPr>
            <w:tcW w:w="1080" w:type="dxa"/>
            <w:tcBorders>
              <w:top w:val="single" w:sz="4" w:space="0" w:color="000000"/>
              <w:left w:val="single" w:sz="4" w:space="0" w:color="000000"/>
              <w:bottom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sidRPr="005C7F82">
              <w:rPr>
                <w:sz w:val="20"/>
                <w:szCs w:val="20"/>
              </w:rPr>
              <w:t>га.</w:t>
            </w:r>
          </w:p>
        </w:tc>
        <w:tc>
          <w:tcPr>
            <w:tcW w:w="1080" w:type="dxa"/>
            <w:tcBorders>
              <w:top w:val="single" w:sz="4" w:space="0" w:color="000000"/>
              <w:left w:val="single" w:sz="4" w:space="0" w:color="000000"/>
              <w:bottom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sidRPr="005C7F82">
              <w:rPr>
                <w:sz w:val="20"/>
                <w:szCs w:val="20"/>
              </w:rPr>
              <w:t>0,15</w:t>
            </w:r>
          </w:p>
        </w:tc>
        <w:tc>
          <w:tcPr>
            <w:tcW w:w="1440" w:type="dxa"/>
            <w:vMerge/>
            <w:tcBorders>
              <w:top w:val="single" w:sz="4" w:space="0" w:color="000000"/>
              <w:left w:val="single" w:sz="4" w:space="0" w:color="000000"/>
              <w:bottom w:val="single" w:sz="4" w:space="0" w:color="000000"/>
            </w:tcBorders>
            <w:shd w:val="clear" w:color="auto" w:fill="auto"/>
            <w:vAlign w:val="center"/>
          </w:tcPr>
          <w:p w:rsidR="0049267E" w:rsidRPr="005C7F82" w:rsidRDefault="0049267E" w:rsidP="0049267E">
            <w:pPr>
              <w:widowControl w:val="0"/>
              <w:snapToGrid w:val="0"/>
              <w:spacing w:line="240" w:lineRule="auto"/>
              <w:jc w:val="center"/>
              <w:rPr>
                <w:sz w:val="20"/>
                <w:szCs w:val="20"/>
              </w:rPr>
            </w:pPr>
          </w:p>
        </w:tc>
        <w:tc>
          <w:tcPr>
            <w:tcW w:w="1440" w:type="dxa"/>
            <w:vMerge/>
            <w:tcBorders>
              <w:top w:val="single" w:sz="4" w:space="0" w:color="000000"/>
              <w:left w:val="single" w:sz="4" w:space="0" w:color="000000"/>
              <w:bottom w:val="single" w:sz="4" w:space="0" w:color="000000"/>
            </w:tcBorders>
            <w:shd w:val="clear" w:color="auto" w:fill="auto"/>
            <w:vAlign w:val="center"/>
          </w:tcPr>
          <w:p w:rsidR="0049267E" w:rsidRPr="005C7F82" w:rsidRDefault="0049267E" w:rsidP="0049267E">
            <w:pPr>
              <w:widowControl w:val="0"/>
              <w:snapToGrid w:val="0"/>
              <w:spacing w:line="240" w:lineRule="auto"/>
              <w:jc w:val="center"/>
              <w:rPr>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67E" w:rsidRPr="005C7F82" w:rsidRDefault="0049267E" w:rsidP="0049267E">
            <w:pPr>
              <w:widowControl w:val="0"/>
              <w:spacing w:line="240" w:lineRule="auto"/>
              <w:jc w:val="center"/>
              <w:rPr>
                <w:sz w:val="20"/>
                <w:szCs w:val="20"/>
              </w:rPr>
            </w:pPr>
            <w:r w:rsidRPr="005C7F82">
              <w:rPr>
                <w:sz w:val="20"/>
                <w:szCs w:val="20"/>
              </w:rPr>
              <w:t xml:space="preserve"> капитальный ремонт</w:t>
            </w:r>
          </w:p>
        </w:tc>
      </w:tr>
    </w:tbl>
    <w:p w:rsidR="00450A42" w:rsidRPr="005C7F82" w:rsidRDefault="00C07718" w:rsidP="00BA7A66">
      <w:pPr>
        <w:widowControl w:val="0"/>
        <w:ind w:firstLine="720"/>
        <w:jc w:val="both"/>
        <w:rPr>
          <w:sz w:val="20"/>
        </w:rPr>
      </w:pPr>
      <w:r w:rsidRPr="005C7F82">
        <w:rPr>
          <w:sz w:val="20"/>
        </w:rPr>
        <w:t xml:space="preserve">* - в расчете детей от </w:t>
      </w:r>
      <w:r w:rsidR="008C1981" w:rsidRPr="005C7F82">
        <w:rPr>
          <w:sz w:val="20"/>
        </w:rPr>
        <w:t>1,5</w:t>
      </w:r>
      <w:r w:rsidR="00450A42" w:rsidRPr="005C7F82">
        <w:rPr>
          <w:sz w:val="20"/>
        </w:rPr>
        <w:t>- летнего возраста</w:t>
      </w:r>
    </w:p>
    <w:p w:rsidR="00450A42" w:rsidRPr="005C7F82" w:rsidRDefault="00450A42" w:rsidP="00BA7A66">
      <w:pPr>
        <w:widowControl w:val="0"/>
        <w:ind w:firstLine="720"/>
        <w:jc w:val="both"/>
        <w:rPr>
          <w:sz w:val="20"/>
        </w:rPr>
      </w:pPr>
      <w:r w:rsidRPr="005C7F82">
        <w:rPr>
          <w:sz w:val="20"/>
        </w:rPr>
        <w:t>** - капитальный ремонт запланирован для зданий с физическим износом от 40% до 60%, реконструкция – для зданий с физическим износом более 60%, либо при увеличении вмести</w:t>
      </w:r>
      <w:r w:rsidR="00105DE4" w:rsidRPr="005C7F82">
        <w:rPr>
          <w:sz w:val="20"/>
        </w:rPr>
        <w:t>мости зданий</w:t>
      </w:r>
    </w:p>
    <w:p w:rsidR="00814C23" w:rsidRPr="005C7F82" w:rsidRDefault="00E73BC3" w:rsidP="00BA7A66">
      <w:pPr>
        <w:pStyle w:val="1fff1"/>
        <w:spacing w:after="0"/>
        <w:ind w:firstLine="720"/>
        <w:jc w:val="both"/>
        <w:rPr>
          <w:b/>
        </w:rPr>
      </w:pPr>
      <w:r w:rsidRPr="005C7F82">
        <w:rPr>
          <w:b/>
        </w:rPr>
        <w:t>Расчетный срок (2017-2036 гг)</w:t>
      </w:r>
      <w:r w:rsidR="0095151D" w:rsidRPr="005C7F82">
        <w:rPr>
          <w:b/>
        </w:rPr>
        <w:t>:</w:t>
      </w:r>
    </w:p>
    <w:p w:rsidR="009E5876" w:rsidRPr="005C7F82" w:rsidRDefault="002957A5" w:rsidP="00BA7A66">
      <w:pPr>
        <w:pStyle w:val="1fff1"/>
        <w:numPr>
          <w:ilvl w:val="0"/>
          <w:numId w:val="54"/>
        </w:numPr>
        <w:spacing w:after="0"/>
        <w:ind w:left="0" w:firstLine="720"/>
        <w:jc w:val="both"/>
      </w:pPr>
      <w:r w:rsidRPr="005C7F82">
        <w:lastRenderedPageBreak/>
        <w:t xml:space="preserve">капитальный ремонт </w:t>
      </w:r>
      <w:r w:rsidR="00386CFF" w:rsidRPr="005C7F82">
        <w:t>СОШ</w:t>
      </w:r>
      <w:r w:rsidR="00A87E31" w:rsidRPr="005C7F82">
        <w:t xml:space="preserve"> в с. </w:t>
      </w:r>
      <w:r w:rsidR="004A6F4D" w:rsidRPr="005C7F82">
        <w:t>Ельцовка</w:t>
      </w:r>
      <w:r w:rsidR="009E5876" w:rsidRPr="005C7F82">
        <w:t>;</w:t>
      </w:r>
    </w:p>
    <w:p w:rsidR="009E5876" w:rsidRPr="005C7F82" w:rsidRDefault="00E26544" w:rsidP="00BA7A66">
      <w:pPr>
        <w:pStyle w:val="1fff1"/>
        <w:numPr>
          <w:ilvl w:val="0"/>
          <w:numId w:val="54"/>
        </w:numPr>
        <w:spacing w:after="0"/>
        <w:ind w:left="0" w:firstLine="720"/>
        <w:jc w:val="both"/>
      </w:pPr>
      <w:r w:rsidRPr="005C7F82">
        <w:t xml:space="preserve">реконструкция </w:t>
      </w:r>
      <w:r w:rsidR="00C20639" w:rsidRPr="005C7F82">
        <w:t>ДОУ</w:t>
      </w:r>
      <w:r w:rsidR="00BA0984" w:rsidRPr="005C7F82">
        <w:t xml:space="preserve"> </w:t>
      </w:r>
      <w:r w:rsidR="00EC67C1" w:rsidRPr="005C7F82">
        <w:t xml:space="preserve">в с. </w:t>
      </w:r>
      <w:r w:rsidRPr="005C7F82">
        <w:t>Ельцовка</w:t>
      </w:r>
      <w:r w:rsidR="003537A8" w:rsidRPr="005C7F82">
        <w:t>;</w:t>
      </w:r>
    </w:p>
    <w:p w:rsidR="00103725" w:rsidRPr="005C7F82" w:rsidRDefault="00103725" w:rsidP="00BA7A66">
      <w:pPr>
        <w:pStyle w:val="1fff1"/>
        <w:numPr>
          <w:ilvl w:val="0"/>
          <w:numId w:val="54"/>
        </w:numPr>
        <w:spacing w:after="0"/>
        <w:ind w:left="0" w:firstLine="720"/>
        <w:jc w:val="both"/>
      </w:pPr>
      <w:r w:rsidRPr="005C7F82">
        <w:t xml:space="preserve">капитальный ремонт </w:t>
      </w:r>
      <w:r w:rsidR="00E26544" w:rsidRPr="005C7F82">
        <w:t>больницы</w:t>
      </w:r>
      <w:r w:rsidR="00D711EC" w:rsidRPr="005C7F82">
        <w:t xml:space="preserve"> </w:t>
      </w:r>
      <w:r w:rsidR="00EC67C1" w:rsidRPr="005C7F82">
        <w:t xml:space="preserve">в с. </w:t>
      </w:r>
      <w:r w:rsidR="00E26544" w:rsidRPr="005C7F82">
        <w:t>Ельцовка</w:t>
      </w:r>
    </w:p>
    <w:p w:rsidR="00103725" w:rsidRPr="005C7F82" w:rsidRDefault="00103725" w:rsidP="00BA7A66">
      <w:pPr>
        <w:pStyle w:val="1fff1"/>
        <w:numPr>
          <w:ilvl w:val="0"/>
          <w:numId w:val="54"/>
        </w:numPr>
        <w:spacing w:after="0"/>
        <w:ind w:left="0" w:firstLine="720"/>
        <w:jc w:val="both"/>
      </w:pPr>
      <w:r w:rsidRPr="005C7F82">
        <w:t>капитальный ремонт поликлиники</w:t>
      </w:r>
      <w:r w:rsidR="00D711EC" w:rsidRPr="005C7F82">
        <w:t xml:space="preserve"> </w:t>
      </w:r>
      <w:r w:rsidR="00EC67C1" w:rsidRPr="005C7F82">
        <w:t xml:space="preserve">в с. </w:t>
      </w:r>
      <w:r w:rsidR="00E26544" w:rsidRPr="005C7F82">
        <w:t>Ельцовка</w:t>
      </w:r>
    </w:p>
    <w:p w:rsidR="00D711EC" w:rsidRPr="005C7F82" w:rsidRDefault="00D711EC" w:rsidP="00BA7A66">
      <w:pPr>
        <w:pStyle w:val="1fff1"/>
        <w:numPr>
          <w:ilvl w:val="0"/>
          <w:numId w:val="54"/>
        </w:numPr>
        <w:spacing w:after="0"/>
        <w:ind w:left="0" w:firstLine="720"/>
        <w:jc w:val="both"/>
      </w:pPr>
      <w:r w:rsidRPr="005C7F82">
        <w:t>капитальный ремонт спортивных сооружений</w:t>
      </w:r>
      <w:r w:rsidR="00EC67C1" w:rsidRPr="005C7F82">
        <w:t xml:space="preserve"> в с. </w:t>
      </w:r>
      <w:r w:rsidR="00E26544" w:rsidRPr="005C7F82">
        <w:t>Ельцовка</w:t>
      </w:r>
    </w:p>
    <w:p w:rsidR="007009E2" w:rsidRPr="005C7F82" w:rsidRDefault="003537A8" w:rsidP="00BA7A66">
      <w:pPr>
        <w:pStyle w:val="1fff1"/>
        <w:numPr>
          <w:ilvl w:val="0"/>
          <w:numId w:val="54"/>
        </w:numPr>
        <w:spacing w:after="0"/>
        <w:ind w:left="0" w:firstLine="720"/>
        <w:jc w:val="both"/>
      </w:pPr>
      <w:r w:rsidRPr="005C7F82">
        <w:t xml:space="preserve">капитальный ремонт </w:t>
      </w:r>
      <w:r w:rsidR="00191F77" w:rsidRPr="005C7F82">
        <w:t>Р</w:t>
      </w:r>
      <w:r w:rsidR="00894D92" w:rsidRPr="005C7F82">
        <w:t>ДК</w:t>
      </w:r>
      <w:r w:rsidR="00A35389" w:rsidRPr="005C7F82">
        <w:t xml:space="preserve"> </w:t>
      </w:r>
      <w:r w:rsidR="00EC67C1" w:rsidRPr="005C7F82">
        <w:t xml:space="preserve">в с. </w:t>
      </w:r>
      <w:r w:rsidR="00E26544" w:rsidRPr="005C7F82">
        <w:t>Ельцовка</w:t>
      </w:r>
    </w:p>
    <w:p w:rsidR="007009E2" w:rsidRDefault="007009E2" w:rsidP="00BA7A66">
      <w:pPr>
        <w:pStyle w:val="1fff1"/>
        <w:numPr>
          <w:ilvl w:val="0"/>
          <w:numId w:val="54"/>
        </w:numPr>
        <w:spacing w:after="0"/>
        <w:ind w:left="0" w:firstLine="720"/>
        <w:jc w:val="both"/>
      </w:pPr>
      <w:r w:rsidRPr="005C7F82">
        <w:t>капитальный ремонт</w:t>
      </w:r>
      <w:r w:rsidR="008776FA" w:rsidRPr="005C7F82">
        <w:t>, расширение библиотечного фонда</w:t>
      </w:r>
      <w:r w:rsidRPr="005C7F82">
        <w:t xml:space="preserve"> библиотеки в с. </w:t>
      </w:r>
      <w:r w:rsidR="00E26544" w:rsidRPr="005C7F82">
        <w:t>Ельцовка</w:t>
      </w:r>
    </w:p>
    <w:p w:rsidR="0049267E" w:rsidRPr="005C7F82" w:rsidRDefault="0049267E" w:rsidP="00BA7A66">
      <w:pPr>
        <w:pStyle w:val="1fff1"/>
        <w:numPr>
          <w:ilvl w:val="0"/>
          <w:numId w:val="54"/>
        </w:numPr>
        <w:spacing w:after="0"/>
        <w:ind w:left="0" w:firstLine="720"/>
        <w:jc w:val="both"/>
      </w:pPr>
      <w:r>
        <w:t xml:space="preserve"> </w:t>
      </w:r>
      <w:r w:rsidRPr="0049267E">
        <w:t xml:space="preserve">капитальный ремонт здания </w:t>
      </w:r>
      <w:r>
        <w:t>музыкальной школы</w:t>
      </w:r>
      <w:r w:rsidRPr="0049267E">
        <w:t xml:space="preserve"> в с. Ельцовка</w:t>
      </w:r>
    </w:p>
    <w:p w:rsidR="00BB1DD7" w:rsidRPr="005C7F82" w:rsidRDefault="007009E2" w:rsidP="00BA7A66">
      <w:pPr>
        <w:pStyle w:val="1fff1"/>
        <w:numPr>
          <w:ilvl w:val="0"/>
          <w:numId w:val="54"/>
        </w:numPr>
        <w:spacing w:after="0"/>
        <w:ind w:left="0" w:firstLine="720"/>
        <w:jc w:val="both"/>
      </w:pPr>
      <w:r w:rsidRPr="005C7F82">
        <w:t xml:space="preserve">капитальный ремонт </w:t>
      </w:r>
      <w:r w:rsidR="00664BC8" w:rsidRPr="005C7F82">
        <w:t xml:space="preserve">здания </w:t>
      </w:r>
      <w:r w:rsidRPr="005C7F82">
        <w:t xml:space="preserve">музея в с. </w:t>
      </w:r>
      <w:r w:rsidR="00E26544" w:rsidRPr="005C7F82">
        <w:t>Ельцовка</w:t>
      </w:r>
      <w:r w:rsidR="00F8257A" w:rsidRPr="005C7F82">
        <w:t>.</w:t>
      </w:r>
    </w:p>
    <w:p w:rsidR="00133144" w:rsidRPr="005C7F82" w:rsidRDefault="00133144" w:rsidP="00BA7A66">
      <w:pPr>
        <w:pStyle w:val="12"/>
        <w:ind w:left="0" w:firstLine="720"/>
      </w:pPr>
      <w:bookmarkStart w:id="133" w:name="_Toc261331217"/>
      <w:bookmarkStart w:id="134" w:name="_Toc262560677"/>
      <w:bookmarkStart w:id="135" w:name="_Toc408233160"/>
      <w:bookmarkStart w:id="136" w:name="_Toc505777535"/>
      <w:r w:rsidRPr="005C7F82">
        <w:t>Транспортное обслуживание и улично-дорожная сеть</w:t>
      </w:r>
      <w:bookmarkStart w:id="137" w:name="_Toc116443817"/>
      <w:bookmarkStart w:id="138" w:name="_Toc116443919"/>
      <w:bookmarkStart w:id="139" w:name="_Toc116443989"/>
      <w:bookmarkStart w:id="140" w:name="_Toc116444938"/>
      <w:bookmarkStart w:id="141" w:name="_Toc116445068"/>
      <w:bookmarkStart w:id="142" w:name="_Toc116451485"/>
      <w:bookmarkEnd w:id="133"/>
      <w:bookmarkEnd w:id="134"/>
      <w:bookmarkEnd w:id="135"/>
      <w:bookmarkEnd w:id="136"/>
    </w:p>
    <w:bookmarkEnd w:id="137"/>
    <w:bookmarkEnd w:id="138"/>
    <w:bookmarkEnd w:id="139"/>
    <w:bookmarkEnd w:id="140"/>
    <w:bookmarkEnd w:id="141"/>
    <w:bookmarkEnd w:id="142"/>
    <w:p w:rsidR="00107536" w:rsidRPr="005C7F82" w:rsidRDefault="00107536" w:rsidP="00BA7A66">
      <w:pPr>
        <w:pStyle w:val="1fff1"/>
        <w:ind w:firstLine="720"/>
        <w:jc w:val="both"/>
      </w:pPr>
      <w:r w:rsidRPr="005C7F82">
        <w:t xml:space="preserve">Уровень транспортного обеспечения существенно влияет на градостроительную ценность территории. Задача развития транспортной инфраструктуры </w:t>
      </w:r>
      <w:r w:rsidR="00C03EAC" w:rsidRPr="005C7F82">
        <w:t>–</w:t>
      </w:r>
      <w:r w:rsidRPr="005C7F82">
        <w:t xml:space="preserve"> создание благоприятной среды для жизнедеятельности населения, снижение социальной напряженности от транспортного дискомфорта.</w:t>
      </w:r>
    </w:p>
    <w:p w:rsidR="00107536" w:rsidRPr="005C7F82" w:rsidRDefault="00107536" w:rsidP="00BA7A66">
      <w:pPr>
        <w:pStyle w:val="1fff1"/>
        <w:ind w:firstLine="720"/>
        <w:jc w:val="both"/>
      </w:pPr>
      <w:r w:rsidRPr="005C7F82">
        <w:t>При проектировании улично-дорожной сети максимально учтена сложившаяся система улиц и направление перспективного развития населенного пункта</w:t>
      </w:r>
      <w:r w:rsidR="00FF4E46" w:rsidRPr="005C7F82">
        <w:t xml:space="preserve">. </w:t>
      </w:r>
      <w:r w:rsidRPr="005C7F82">
        <w:t>В проекте принята следующая классификация улично-дорожной сети с учетом функционального назначения улиц и дорог, интенсивности движения транспорта на отдельных участках и положения улиц в транспортной схеме населенного пункта:</w:t>
      </w:r>
    </w:p>
    <w:p w:rsidR="00107536" w:rsidRPr="005C7F82" w:rsidRDefault="00E37FC0" w:rsidP="00BA7A66">
      <w:pPr>
        <w:pStyle w:val="1fff1"/>
        <w:numPr>
          <w:ilvl w:val="0"/>
          <w:numId w:val="39"/>
        </w:numPr>
        <w:ind w:left="0" w:firstLine="720"/>
        <w:jc w:val="both"/>
      </w:pPr>
      <w:r w:rsidRPr="005C7F82">
        <w:t>улицы в жилой застройке</w:t>
      </w:r>
    </w:p>
    <w:p w:rsidR="00107536" w:rsidRPr="005C7F82" w:rsidRDefault="00107536" w:rsidP="00BA7A66">
      <w:pPr>
        <w:pStyle w:val="1fff1"/>
        <w:numPr>
          <w:ilvl w:val="0"/>
          <w:numId w:val="39"/>
        </w:numPr>
        <w:ind w:left="0" w:firstLine="720"/>
        <w:jc w:val="both"/>
      </w:pPr>
      <w:r w:rsidRPr="005C7F82">
        <w:t>основные</w:t>
      </w:r>
    </w:p>
    <w:p w:rsidR="00107536" w:rsidRPr="005C7F82" w:rsidRDefault="00107536" w:rsidP="00BA7A66">
      <w:pPr>
        <w:pStyle w:val="1fff1"/>
        <w:numPr>
          <w:ilvl w:val="0"/>
          <w:numId w:val="39"/>
        </w:numPr>
        <w:ind w:left="0" w:firstLine="720"/>
        <w:jc w:val="both"/>
      </w:pPr>
      <w:r w:rsidRPr="005C7F82">
        <w:t>проезды</w:t>
      </w:r>
    </w:p>
    <w:p w:rsidR="00F8257A" w:rsidRPr="005C7F82" w:rsidRDefault="00F8257A" w:rsidP="00BA7A66">
      <w:pPr>
        <w:pStyle w:val="1fff1"/>
        <w:ind w:firstLine="720"/>
        <w:jc w:val="both"/>
        <w:rPr>
          <w:spacing w:val="3"/>
        </w:rPr>
      </w:pPr>
      <w:r w:rsidRPr="005C7F82">
        <w:rPr>
          <w:spacing w:val="3"/>
        </w:rPr>
        <w:t>Проектируется переход на усовершенствованное покрытие автомобильных дорог, ремонт внутрипоселковых дорог протяженностью</w:t>
      </w:r>
      <w:r w:rsidR="00225BE3" w:rsidRPr="005C7F82">
        <w:t xml:space="preserve"> </w:t>
      </w:r>
      <w:r w:rsidR="00225BE3" w:rsidRPr="005C7F82">
        <w:rPr>
          <w:spacing w:val="3"/>
        </w:rPr>
        <w:t>50</w:t>
      </w:r>
      <w:r w:rsidRPr="005C7F82">
        <w:rPr>
          <w:spacing w:val="3"/>
        </w:rPr>
        <w:t xml:space="preserve"> км.</w:t>
      </w:r>
    </w:p>
    <w:p w:rsidR="00E37FC0" w:rsidRPr="005C7F82" w:rsidRDefault="009829FA" w:rsidP="00BA7A66">
      <w:pPr>
        <w:pStyle w:val="1fff1"/>
        <w:ind w:firstLine="720"/>
        <w:jc w:val="both"/>
        <w:rPr>
          <w:b/>
        </w:rPr>
      </w:pPr>
      <w:r w:rsidRPr="005C7F82">
        <w:rPr>
          <w:b/>
        </w:rPr>
        <w:t>Расчетный срок</w:t>
      </w:r>
      <w:r w:rsidR="00E37FC0" w:rsidRPr="005C7F82">
        <w:rPr>
          <w:b/>
        </w:rPr>
        <w:t xml:space="preserve"> (2017-20</w:t>
      </w:r>
      <w:r w:rsidR="00A94C45" w:rsidRPr="005C7F82">
        <w:rPr>
          <w:b/>
        </w:rPr>
        <w:t>36</w:t>
      </w:r>
      <w:r w:rsidR="00E37FC0" w:rsidRPr="005C7F82">
        <w:rPr>
          <w:b/>
        </w:rPr>
        <w:t xml:space="preserve"> гг)</w:t>
      </w:r>
    </w:p>
    <w:p w:rsidR="00E37FC0" w:rsidRPr="005C7F82" w:rsidRDefault="00E37FC0" w:rsidP="00BA7A66">
      <w:pPr>
        <w:pStyle w:val="1fff1"/>
        <w:ind w:firstLine="720"/>
        <w:jc w:val="both"/>
        <w:rPr>
          <w:spacing w:val="3"/>
        </w:rPr>
      </w:pPr>
      <w:r w:rsidRPr="005C7F82">
        <w:rPr>
          <w:spacing w:val="3"/>
        </w:rPr>
        <w:t xml:space="preserve">- капитальный ремонт </w:t>
      </w:r>
      <w:r w:rsidR="00946BA8" w:rsidRPr="005C7F82">
        <w:rPr>
          <w:spacing w:val="3"/>
        </w:rPr>
        <w:t>улично-дорожной сети</w:t>
      </w:r>
      <w:r w:rsidRPr="005C7F82">
        <w:rPr>
          <w:spacing w:val="3"/>
        </w:rPr>
        <w:t xml:space="preserve"> - </w:t>
      </w:r>
      <w:r w:rsidR="00225BE3" w:rsidRPr="005C7F82">
        <w:rPr>
          <w:spacing w:val="3"/>
        </w:rPr>
        <w:t>50</w:t>
      </w:r>
      <w:r w:rsidRPr="005C7F82">
        <w:rPr>
          <w:spacing w:val="3"/>
        </w:rPr>
        <w:t xml:space="preserve"> км</w:t>
      </w:r>
    </w:p>
    <w:p w:rsidR="00426452" w:rsidRPr="005C7F82" w:rsidRDefault="00433D98" w:rsidP="00226110">
      <w:pPr>
        <w:pStyle w:val="12"/>
      </w:pPr>
      <w:bookmarkStart w:id="143" w:name="_Toc182133408"/>
      <w:bookmarkStart w:id="144" w:name="_Toc261331220"/>
      <w:bookmarkStart w:id="145" w:name="_Toc262560680"/>
      <w:bookmarkStart w:id="146" w:name="_Toc350267154"/>
      <w:bookmarkStart w:id="147" w:name="_Toc351474440"/>
      <w:bookmarkStart w:id="148" w:name="_Toc408233161"/>
      <w:r w:rsidRPr="005C7F82">
        <w:t xml:space="preserve"> </w:t>
      </w:r>
      <w:bookmarkStart w:id="149" w:name="_Toc505777536"/>
      <w:r w:rsidR="00426452" w:rsidRPr="005C7F82">
        <w:t>Инженерно-технические мероприятия по подготовке территории</w:t>
      </w:r>
      <w:bookmarkEnd w:id="143"/>
      <w:bookmarkEnd w:id="144"/>
      <w:bookmarkEnd w:id="145"/>
      <w:bookmarkEnd w:id="146"/>
      <w:bookmarkEnd w:id="147"/>
      <w:bookmarkEnd w:id="148"/>
      <w:bookmarkEnd w:id="149"/>
    </w:p>
    <w:p w:rsidR="00433D98" w:rsidRPr="005C7F82" w:rsidRDefault="00433D98" w:rsidP="005A24D7">
      <w:pPr>
        <w:pStyle w:val="1fff1"/>
        <w:ind w:firstLine="720"/>
        <w:jc w:val="both"/>
      </w:pPr>
      <w:r w:rsidRPr="005C7F82">
        <w:t>Отрицательным физико-геологическим фактором является образование оврагов на территории сельсовета. Развита просадочность лессовидных грунтов при замачивании. На овражистых участках следует предусматривать упорядочение поверхностного стока, укрепление ложа оврагов, террасирование и мероприятия по агролесомелиорации (посадку деревьев и кустарников в сочетании с посевом многолетних трав или одерновкой) для увеличения устойчивости склонов (откосов), осушения грунта, снижения воздействия вы</w:t>
      </w:r>
      <w:r w:rsidRPr="005C7F82">
        <w:lastRenderedPageBreak/>
        <w:t>ветривания. Для защиты берегов водных объектов необходимо максимальное сохранение существующей растительности, террасирование склонов.</w:t>
      </w:r>
    </w:p>
    <w:p w:rsidR="00C64D44" w:rsidRPr="005C7F82" w:rsidRDefault="00C64D44" w:rsidP="005A24D7">
      <w:pPr>
        <w:pStyle w:val="1fff1"/>
        <w:ind w:firstLine="720"/>
        <w:jc w:val="both"/>
      </w:pPr>
      <w:r w:rsidRPr="005C7F82">
        <w:t xml:space="preserve">Сейсмоактивность в поселении по шкале интенсивности землетрясений MSK-64 возможна на уровне 7-ми балльных землетрясений, она обусловлена горообразовательными процессами, происходящими в Республике Алтай и прилегающих к ней горных и предгорных районах Алтайского края. </w:t>
      </w:r>
    </w:p>
    <w:p w:rsidR="00D022C6" w:rsidRPr="005C7F82" w:rsidRDefault="00D022C6" w:rsidP="005A24D7">
      <w:pPr>
        <w:pStyle w:val="1fff1"/>
        <w:spacing w:after="0"/>
        <w:ind w:firstLine="720"/>
        <w:jc w:val="both"/>
      </w:pPr>
      <w:r w:rsidRPr="005C7F82">
        <w:t>При проектировании зданий и сооружений для строительства в указанных сейсмических районах надлежит:</w:t>
      </w:r>
    </w:p>
    <w:p w:rsidR="00D022C6" w:rsidRPr="005C7F82" w:rsidRDefault="00D022C6" w:rsidP="005A24D7">
      <w:pPr>
        <w:pStyle w:val="1fff1"/>
        <w:spacing w:after="0"/>
        <w:ind w:firstLine="720"/>
        <w:jc w:val="both"/>
      </w:pPr>
      <w:r w:rsidRPr="005C7F82">
        <w:t>- применять материалы, конструкции и конструктивные схемы, обеспечивающие наименьшие значения сейсмических нагрузок;</w:t>
      </w:r>
    </w:p>
    <w:p w:rsidR="00D022C6" w:rsidRPr="005C7F82" w:rsidRDefault="00D022C6" w:rsidP="005A24D7">
      <w:pPr>
        <w:pStyle w:val="1fff1"/>
        <w:spacing w:after="0"/>
        <w:ind w:firstLine="720"/>
        <w:jc w:val="both"/>
      </w:pPr>
      <w:r w:rsidRPr="005C7F82">
        <w:t>- принимать, как правило, симметричные конструктивные схемы, равномерное распределение жесткостей конструкций и их масс, а также нагрузок на перекрытия;</w:t>
      </w:r>
    </w:p>
    <w:p w:rsidR="00D022C6" w:rsidRPr="005C7F82" w:rsidRDefault="00D022C6" w:rsidP="005A24D7">
      <w:pPr>
        <w:pStyle w:val="1fff1"/>
        <w:spacing w:after="0"/>
        <w:ind w:firstLine="720"/>
        <w:jc w:val="both"/>
      </w:pPr>
      <w:r w:rsidRPr="005C7F82">
        <w:t>- в зданиях и сооружениях из сборных элементов располагать стыки вне зоны максимальных усилий, обеспечивать монолитность и однородность конструкций с применением укрупненных сборных элементов;</w:t>
      </w:r>
    </w:p>
    <w:p w:rsidR="00D022C6" w:rsidRPr="005C7F82" w:rsidRDefault="00D022C6" w:rsidP="005A24D7">
      <w:pPr>
        <w:pStyle w:val="1fff1"/>
        <w:spacing w:after="0"/>
        <w:ind w:firstLine="720"/>
        <w:jc w:val="both"/>
      </w:pPr>
      <w:r w:rsidRPr="005C7F82">
        <w:t>- предусматривать условия, облегчающие развитие в элементах конструкций и их соединениях пластических деформаций, обеспечивающие при этом устойчивость сооружения.</w:t>
      </w:r>
    </w:p>
    <w:p w:rsidR="00D022C6" w:rsidRPr="005C7F82" w:rsidRDefault="00D022C6" w:rsidP="005A24D7">
      <w:pPr>
        <w:pStyle w:val="1fff1"/>
        <w:spacing w:after="0"/>
        <w:ind w:firstLine="720"/>
        <w:jc w:val="both"/>
      </w:pPr>
      <w:r w:rsidRPr="005C7F82">
        <w:t>Для обеспечения сейсмостойкости зданий и сооружений допускается применение сейсмоизоляции и других систем регулирования динамической реакции сооружения при условии проектирования их по специальным техническим условиям, согласованным с Госстроем России.</w:t>
      </w:r>
    </w:p>
    <w:p w:rsidR="00D022C6" w:rsidRPr="005C7F82" w:rsidRDefault="00D022C6" w:rsidP="005A24D7">
      <w:pPr>
        <w:pStyle w:val="1fff1"/>
        <w:spacing w:after="0"/>
        <w:ind w:firstLine="720"/>
        <w:jc w:val="both"/>
      </w:pPr>
      <w:r w:rsidRPr="005C7F82">
        <w:t>Интенсивность сейсмических воздействий в баллах (сейсмичность) для района строительства следует принимать на основе комплекта карт общего сейсмического районирования территории Российской Федерации - ОСР-97, утвержденных Российской академией наук. Указанный комплект карт предусматривает осуществление антисейсмических мероприятий при строительстве объектов и отражает 10% - (карта А), 5% - (карта В), 1%-ную (карта С) вероятность возможного превышения (или 90%-, 95%- и 99%-ную вероятность непревышения) в течение 50 лет указанных на картах значений сейсмической ин</w:t>
      </w:r>
      <w:r w:rsidR="00BA7A66" w:rsidRPr="005C7F82">
        <w:t xml:space="preserve">тенсивности. </w:t>
      </w:r>
    </w:p>
    <w:p w:rsidR="00D022C6" w:rsidRPr="005C7F82" w:rsidRDefault="00D022C6" w:rsidP="005A24D7">
      <w:pPr>
        <w:pStyle w:val="1fff1"/>
        <w:spacing w:after="0"/>
        <w:ind w:firstLine="720"/>
        <w:jc w:val="both"/>
      </w:pPr>
      <w:r w:rsidRPr="005C7F82">
        <w:t>Площадки строительства с крутизной склонов более 15°, близостью плоскостей сбросов, сильной нарушенностью пород физико-геологическими процессами, просадочностью грунтов, осыпями, обвалами, плывунами, оползнями, карстом, горными выработками, селями являются неблагоприятными в сейсмическом отношении.</w:t>
      </w:r>
    </w:p>
    <w:p w:rsidR="00D022C6" w:rsidRPr="005C7F82" w:rsidRDefault="00D022C6" w:rsidP="005A24D7">
      <w:pPr>
        <w:pStyle w:val="1fff1"/>
        <w:spacing w:after="0"/>
        <w:ind w:firstLine="720"/>
        <w:jc w:val="both"/>
      </w:pPr>
      <w:r w:rsidRPr="005C7F82">
        <w:t xml:space="preserve">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433D98" w:rsidRPr="005C7F82" w:rsidRDefault="00433D98" w:rsidP="005A24D7">
      <w:pPr>
        <w:pStyle w:val="1fff1"/>
        <w:spacing w:after="0"/>
        <w:ind w:firstLine="720"/>
        <w:jc w:val="both"/>
      </w:pPr>
      <w:r w:rsidRPr="005C7F82">
        <w:lastRenderedPageBreak/>
        <w:t xml:space="preserve">Проектом предлагается осуществление отвода поверхностных вод путем устройства по главным улицам дождевой канализации открытого типа в виде бетонных кюветных лотков, со сбросом в водоем за чертой населенного пункта. С жилых улиц планируется поверхностный водоотвод, с помощью устройства канав с естественной одеждой разного размера. Не допускается выпуск поверхностного стока в размываемые овраги и замкнутые ложбины, </w:t>
      </w:r>
      <w:r w:rsidRPr="005C7F82">
        <w:rPr>
          <w:lang w:val="en-US"/>
        </w:rPr>
        <w:t>I</w:t>
      </w:r>
      <w:r w:rsidRPr="005C7F82">
        <w:t xml:space="preserve"> пояса ЗСО в соответствии СанПиН 2.1.5.980. Проектом предусмотрено устройство локальных очистных сооружений (пескоуловители, грязеотстойники</w:t>
      </w:r>
      <w:r w:rsidR="00D9727E" w:rsidRPr="005C7F82">
        <w:t>)</w:t>
      </w:r>
      <w:r w:rsidRPr="005C7F82">
        <w:t>.</w:t>
      </w:r>
    </w:p>
    <w:p w:rsidR="00433D98" w:rsidRPr="005C7F82" w:rsidRDefault="00433D98" w:rsidP="005A24D7">
      <w:pPr>
        <w:pStyle w:val="1fff1"/>
        <w:ind w:firstLine="720"/>
        <w:jc w:val="both"/>
        <w:rPr>
          <w:b/>
        </w:rPr>
      </w:pPr>
      <w:r w:rsidRPr="005C7F82">
        <w:rPr>
          <w:b/>
        </w:rPr>
        <w:t>Генеральным планом предлагается:</w:t>
      </w:r>
    </w:p>
    <w:p w:rsidR="00433D98" w:rsidRPr="005C7F82" w:rsidRDefault="00433D98" w:rsidP="005A24D7">
      <w:pPr>
        <w:pStyle w:val="1fff1"/>
        <w:ind w:firstLine="720"/>
        <w:jc w:val="both"/>
      </w:pPr>
      <w:r w:rsidRPr="005C7F82">
        <w:t>использовать фундаменты в основном на сульфатостойких цементах;</w:t>
      </w:r>
    </w:p>
    <w:p w:rsidR="00433D98" w:rsidRPr="005C7F82" w:rsidRDefault="00433D98" w:rsidP="005A24D7">
      <w:pPr>
        <w:pStyle w:val="1fff1"/>
        <w:ind w:firstLine="720"/>
        <w:jc w:val="both"/>
      </w:pPr>
      <w:r w:rsidRPr="005C7F82">
        <w:t xml:space="preserve"> заложение фундаментов ниже расчетной глубины промерзания.</w:t>
      </w:r>
    </w:p>
    <w:p w:rsidR="00426452" w:rsidRPr="005C7F82" w:rsidRDefault="00433D98" w:rsidP="005A24D7">
      <w:pPr>
        <w:pStyle w:val="1fff1"/>
        <w:ind w:firstLine="720"/>
        <w:jc w:val="both"/>
      </w:pPr>
      <w:r w:rsidRPr="005C7F82">
        <w:t>Решения вертикальной планировки предусматриваются на следующих этапах проектирования.</w:t>
      </w:r>
    </w:p>
    <w:p w:rsidR="00133144" w:rsidRPr="005C7F82" w:rsidRDefault="00133144" w:rsidP="00BA7A66">
      <w:pPr>
        <w:pStyle w:val="12"/>
        <w:ind w:left="0" w:firstLine="720"/>
      </w:pPr>
      <w:bookmarkStart w:id="150" w:name="_Toc116443819"/>
      <w:bookmarkStart w:id="151" w:name="_Toc116443921"/>
      <w:bookmarkStart w:id="152" w:name="_Toc116443991"/>
      <w:bookmarkStart w:id="153" w:name="_Toc116444940"/>
      <w:bookmarkStart w:id="154" w:name="_Toc116445070"/>
      <w:bookmarkStart w:id="155" w:name="_Toc116451487"/>
      <w:bookmarkStart w:id="156" w:name="_Toc261331221"/>
      <w:bookmarkStart w:id="157" w:name="_Toc262560681"/>
      <w:bookmarkStart w:id="158" w:name="_Toc408233162"/>
      <w:bookmarkStart w:id="159" w:name="_Toc505777537"/>
      <w:r w:rsidRPr="005C7F82">
        <w:t>Инженерн</w:t>
      </w:r>
      <w:r w:rsidR="00433D98" w:rsidRPr="005C7F82">
        <w:t>ая инфраструктура</w:t>
      </w:r>
      <w:bookmarkEnd w:id="150"/>
      <w:bookmarkEnd w:id="151"/>
      <w:bookmarkEnd w:id="152"/>
      <w:bookmarkEnd w:id="153"/>
      <w:bookmarkEnd w:id="154"/>
      <w:bookmarkEnd w:id="155"/>
      <w:bookmarkEnd w:id="156"/>
      <w:bookmarkEnd w:id="157"/>
      <w:bookmarkEnd w:id="158"/>
      <w:bookmarkEnd w:id="159"/>
    </w:p>
    <w:p w:rsidR="00426452" w:rsidRPr="005C7F82" w:rsidRDefault="00426452" w:rsidP="00BA7A66">
      <w:pPr>
        <w:pStyle w:val="13"/>
        <w:ind w:left="0" w:firstLine="720"/>
      </w:pPr>
      <w:bookmarkStart w:id="160" w:name="_Toc116443820"/>
      <w:bookmarkStart w:id="161" w:name="_Toc116443922"/>
      <w:bookmarkStart w:id="162" w:name="_Toc116443992"/>
      <w:bookmarkStart w:id="163" w:name="_Toc116444941"/>
      <w:bookmarkStart w:id="164" w:name="_Toc116445071"/>
      <w:bookmarkStart w:id="165" w:name="_Toc116451488"/>
      <w:bookmarkStart w:id="166" w:name="_Toc133634111"/>
      <w:bookmarkStart w:id="167" w:name="_Toc261331222"/>
      <w:bookmarkStart w:id="168" w:name="_Toc262560682"/>
      <w:bookmarkStart w:id="169" w:name="_Toc350267156"/>
      <w:bookmarkStart w:id="170" w:name="_Toc351474442"/>
      <w:bookmarkStart w:id="171" w:name="_Toc505777538"/>
      <w:r w:rsidRPr="005C7F82">
        <w:t>Водоснабжение</w:t>
      </w:r>
      <w:bookmarkEnd w:id="160"/>
      <w:bookmarkEnd w:id="161"/>
      <w:bookmarkEnd w:id="162"/>
      <w:bookmarkEnd w:id="163"/>
      <w:bookmarkEnd w:id="164"/>
      <w:bookmarkEnd w:id="165"/>
      <w:bookmarkEnd w:id="166"/>
      <w:bookmarkEnd w:id="167"/>
      <w:bookmarkEnd w:id="168"/>
      <w:bookmarkEnd w:id="169"/>
      <w:bookmarkEnd w:id="170"/>
      <w:bookmarkEnd w:id="171"/>
    </w:p>
    <w:p w:rsidR="006B37C7" w:rsidRPr="005C7F82" w:rsidRDefault="006B37C7" w:rsidP="00BA7A66">
      <w:pPr>
        <w:pStyle w:val="1fff1"/>
        <w:ind w:firstLine="720"/>
        <w:jc w:val="both"/>
      </w:pPr>
      <w:r w:rsidRPr="005C7F82">
        <w:t>Система водоснабжения поселения принята с учетом его развития на расчетный срок. Качество воды, подаваемой на хозяйственно-питьевые нужды, должно соответствовать требованиям ГОСТ Р 51232-98 «Вода питьевая» и СанПиН 2.1.4.1074-01 «Питьевая вода. Гигиенические требования. Контроль качества».</w:t>
      </w:r>
    </w:p>
    <w:p w:rsidR="006B37C7" w:rsidRPr="005C7F82" w:rsidRDefault="006B37C7" w:rsidP="00BA7A66">
      <w:pPr>
        <w:pStyle w:val="1fff1"/>
        <w:ind w:firstLine="720"/>
        <w:jc w:val="both"/>
      </w:pPr>
      <w:r w:rsidRPr="005C7F82">
        <w:t>В результате реализации генерального плана должно быть обеспечено развитие сетей централизованного водоснабжения в соответствии с потребностями жителей, а также со 100% подключением их к централизованным системам водоснабжения.</w:t>
      </w:r>
    </w:p>
    <w:p w:rsidR="006B37C7" w:rsidRPr="005C7F82" w:rsidRDefault="006B37C7" w:rsidP="00BA7A66">
      <w:pPr>
        <w:pStyle w:val="1fff1"/>
        <w:ind w:firstLine="720"/>
        <w:jc w:val="both"/>
      </w:pPr>
      <w:r w:rsidRPr="005C7F82">
        <w:t>В перспективе развития сельсовета источником хозяйственно-питьевого водоснабжения принимаются централизованные сети водоснабжения.</w:t>
      </w:r>
    </w:p>
    <w:p w:rsidR="006B37C7" w:rsidRPr="005C7F82" w:rsidRDefault="006B37C7" w:rsidP="00BA7A66">
      <w:pPr>
        <w:pStyle w:val="1fff1"/>
        <w:ind w:firstLine="720"/>
        <w:jc w:val="both"/>
      </w:pPr>
      <w:r w:rsidRPr="005C7F82">
        <w:t>Благоустройство жилой застройки для сельсовета принято следующим:</w:t>
      </w:r>
    </w:p>
    <w:p w:rsidR="006B37C7" w:rsidRPr="005C7F82" w:rsidRDefault="006B37C7" w:rsidP="00BA7A66">
      <w:pPr>
        <w:pStyle w:val="1fff1"/>
        <w:ind w:firstLine="720"/>
        <w:jc w:val="both"/>
      </w:pPr>
      <w:r w:rsidRPr="005C7F82">
        <w:t>- существующий одноэтажный жилой фонд оборудуется ванными, туалетами, мойкой кухонной, местными водонагревателями, местной канализацией;</w:t>
      </w:r>
    </w:p>
    <w:p w:rsidR="006B37C7" w:rsidRPr="005C7F82" w:rsidRDefault="006B37C7" w:rsidP="00BA7A66">
      <w:pPr>
        <w:pStyle w:val="1fff1"/>
        <w:ind w:firstLine="720"/>
        <w:jc w:val="both"/>
      </w:pPr>
      <w:r w:rsidRPr="005C7F82">
        <w:t>- вновь построенное индивидуальное одноэтажное жилищное строительство оборудуется ванными, туалетами, мойкой кухонной, местными водонагревателями, местной канализацией.</w:t>
      </w:r>
    </w:p>
    <w:p w:rsidR="006B37C7" w:rsidRPr="005C7F82" w:rsidRDefault="006B37C7" w:rsidP="00BA7A66">
      <w:pPr>
        <w:pStyle w:val="1fff1"/>
        <w:ind w:firstLine="720"/>
        <w:jc w:val="both"/>
        <w:rPr>
          <w:b/>
          <w:highlight w:val="yellow"/>
        </w:rPr>
      </w:pPr>
      <w:r w:rsidRPr="005C7F82">
        <w:t>- вновь построенный многоквартирный жилой фонд оборудуется ванными, туалетами, мойкой кухонной, местными водонагревателями, местной или центральной канализацией.</w:t>
      </w:r>
    </w:p>
    <w:p w:rsidR="006B37C7" w:rsidRPr="005C7F82" w:rsidRDefault="006B37C7" w:rsidP="00BA7A66">
      <w:pPr>
        <w:pStyle w:val="1fff1"/>
        <w:ind w:firstLine="720"/>
        <w:jc w:val="both"/>
        <w:rPr>
          <w:i/>
        </w:rPr>
      </w:pPr>
      <w:r w:rsidRPr="005C7F82">
        <w:t xml:space="preserve">Расчёт общего водопотребления для населенного пункта выполнен в соответствии с положениями СП 31.13330.2012 «Водоснабжение. Наружные сети и сооружения». Удельное среднесуточное (за год) водопотребление на хозяйственно-питьевые нужды </w:t>
      </w:r>
      <w:r w:rsidRPr="005C7F82">
        <w:lastRenderedPageBreak/>
        <w:t>населения принято в соответствии с п.2.1. СНиП 2.04.02-84* «Водоснабжение. Наружные сети и сооружения».</w:t>
      </w:r>
    </w:p>
    <w:p w:rsidR="006B37C7" w:rsidRPr="005C7F82" w:rsidRDefault="006B37C7" w:rsidP="00BA7A66">
      <w:pPr>
        <w:pStyle w:val="1fff1"/>
        <w:ind w:firstLine="720"/>
        <w:jc w:val="both"/>
        <w:rPr>
          <w:i/>
        </w:rPr>
      </w:pPr>
      <w:r w:rsidRPr="005C7F82">
        <w:t xml:space="preserve">Расчетный (средний за год) суточный расход воды на хозяйственно-питьевые нужды в населенном пункте определен в соответствии с СП 31.13330.2012 «Водоснабжение. Наружные сети и сооружения». Расчетный расход воды в сутки наибольшего водопотребления определен при коэффициенте суточной неравномерности </w:t>
      </w:r>
      <w:r w:rsidRPr="005C7F82">
        <w:rPr>
          <w:vertAlign w:val="subscript"/>
        </w:rPr>
        <w:t>т.</w:t>
      </w:r>
      <w:r w:rsidRPr="005C7F82">
        <w:rPr>
          <w:vertAlign w:val="subscript"/>
          <w:lang w:val="en-US"/>
        </w:rPr>
        <w:t>max</w:t>
      </w:r>
      <w:r w:rsidRPr="005C7F82">
        <w:t xml:space="preserve">=1,3. Подсчет расходов воды для нужд населения приведен в таблице </w:t>
      </w:r>
      <w:r w:rsidR="00D4543A" w:rsidRPr="005C7F82">
        <w:t>2</w:t>
      </w:r>
      <w:r w:rsidR="009D56B2" w:rsidRPr="005C7F82">
        <w:t>1</w:t>
      </w:r>
      <w:r w:rsidRPr="005C7F82">
        <w:t>.</w:t>
      </w:r>
    </w:p>
    <w:p w:rsidR="006B37C7" w:rsidRPr="005C7F82" w:rsidRDefault="006B37C7" w:rsidP="006B37C7">
      <w:pPr>
        <w:contextualSpacing/>
        <w:jc w:val="right"/>
      </w:pPr>
      <w:r w:rsidRPr="005C7F82">
        <w:t xml:space="preserve">Таблица </w:t>
      </w:r>
      <w:r w:rsidR="00D4543A" w:rsidRPr="005C7F82">
        <w:t>2</w:t>
      </w:r>
      <w:r w:rsidR="009D56B2" w:rsidRPr="005C7F82">
        <w:t>1</w:t>
      </w:r>
    </w:p>
    <w:p w:rsidR="006B37C7" w:rsidRPr="005C7F82" w:rsidRDefault="006B37C7" w:rsidP="00BA7A66">
      <w:pPr>
        <w:contextualSpacing/>
        <w:jc w:val="center"/>
      </w:pPr>
      <w:r w:rsidRPr="005C7F82">
        <w:t>Расходы воды на хозяйственно-питьевые нужды населения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047"/>
        <w:gridCol w:w="1417"/>
        <w:gridCol w:w="1950"/>
        <w:gridCol w:w="1794"/>
      </w:tblGrid>
      <w:tr w:rsidR="006B37C7" w:rsidRPr="005C7F82" w:rsidTr="00970A6E">
        <w:trPr>
          <w:trHeight w:val="510"/>
        </w:trPr>
        <w:tc>
          <w:tcPr>
            <w:tcW w:w="1243" w:type="pct"/>
            <w:vMerge w:val="restart"/>
            <w:vAlign w:val="center"/>
          </w:tcPr>
          <w:p w:rsidR="006B37C7" w:rsidRPr="005C7F82" w:rsidRDefault="006B37C7" w:rsidP="00915D1C">
            <w:pPr>
              <w:spacing w:line="240" w:lineRule="auto"/>
              <w:contextualSpacing/>
              <w:jc w:val="center"/>
            </w:pPr>
            <w:r w:rsidRPr="005C7F82">
              <w:t>Степень благоустройства</w:t>
            </w:r>
          </w:p>
        </w:tc>
        <w:tc>
          <w:tcPr>
            <w:tcW w:w="3757" w:type="pct"/>
            <w:gridSpan w:val="4"/>
            <w:vAlign w:val="center"/>
          </w:tcPr>
          <w:p w:rsidR="006B37C7" w:rsidRPr="005C7F82" w:rsidRDefault="006B37C7" w:rsidP="00915D1C">
            <w:pPr>
              <w:spacing w:line="240" w:lineRule="auto"/>
              <w:contextualSpacing/>
              <w:jc w:val="center"/>
            </w:pPr>
            <w:r w:rsidRPr="005C7F82">
              <w:t>Проектные расходы</w:t>
            </w:r>
          </w:p>
        </w:tc>
      </w:tr>
      <w:tr w:rsidR="006B37C7" w:rsidRPr="005C7F82" w:rsidTr="00970A6E">
        <w:trPr>
          <w:trHeight w:val="510"/>
        </w:trPr>
        <w:tc>
          <w:tcPr>
            <w:tcW w:w="1243" w:type="pct"/>
            <w:vMerge/>
            <w:vAlign w:val="center"/>
          </w:tcPr>
          <w:p w:rsidR="006B37C7" w:rsidRPr="005C7F82" w:rsidRDefault="006B37C7" w:rsidP="00915D1C">
            <w:pPr>
              <w:spacing w:line="240" w:lineRule="auto"/>
              <w:contextualSpacing/>
              <w:jc w:val="center"/>
            </w:pPr>
          </w:p>
        </w:tc>
        <w:tc>
          <w:tcPr>
            <w:tcW w:w="1081" w:type="pct"/>
            <w:vAlign w:val="center"/>
          </w:tcPr>
          <w:p w:rsidR="006B37C7" w:rsidRPr="005C7F82" w:rsidRDefault="006B37C7" w:rsidP="00915D1C">
            <w:pPr>
              <w:spacing w:line="240" w:lineRule="auto"/>
              <w:contextualSpacing/>
              <w:jc w:val="center"/>
            </w:pPr>
            <w:r w:rsidRPr="005C7F82">
              <w:t>Норма водопотребления, л/сут</w:t>
            </w:r>
          </w:p>
        </w:tc>
        <w:tc>
          <w:tcPr>
            <w:tcW w:w="748" w:type="pct"/>
            <w:vAlign w:val="center"/>
          </w:tcPr>
          <w:p w:rsidR="006B37C7" w:rsidRPr="005C7F82" w:rsidRDefault="006B37C7" w:rsidP="00915D1C">
            <w:pPr>
              <w:spacing w:line="240" w:lineRule="auto"/>
              <w:contextualSpacing/>
              <w:jc w:val="center"/>
            </w:pPr>
            <w:r w:rsidRPr="005C7F82">
              <w:t>Количество жителей, чел</w:t>
            </w:r>
          </w:p>
        </w:tc>
        <w:tc>
          <w:tcPr>
            <w:tcW w:w="1030" w:type="pct"/>
            <w:vAlign w:val="center"/>
          </w:tcPr>
          <w:p w:rsidR="006B37C7" w:rsidRPr="005C7F82" w:rsidRDefault="006B37C7" w:rsidP="00915D1C">
            <w:pPr>
              <w:spacing w:line="240" w:lineRule="auto"/>
              <w:contextualSpacing/>
              <w:jc w:val="center"/>
            </w:pPr>
            <w:r w:rsidRPr="005C7F82">
              <w:t>Среднесуточный расход, м</w:t>
            </w:r>
            <w:r w:rsidRPr="005C7F82">
              <w:rPr>
                <w:vertAlign w:val="superscript"/>
              </w:rPr>
              <w:t>3</w:t>
            </w:r>
            <w:r w:rsidRPr="005C7F82">
              <w:t>/сут</w:t>
            </w:r>
          </w:p>
        </w:tc>
        <w:tc>
          <w:tcPr>
            <w:tcW w:w="898" w:type="pct"/>
            <w:vAlign w:val="center"/>
          </w:tcPr>
          <w:p w:rsidR="006B37C7" w:rsidRPr="005C7F82" w:rsidRDefault="006B37C7" w:rsidP="00915D1C">
            <w:pPr>
              <w:spacing w:line="240" w:lineRule="auto"/>
              <w:contextualSpacing/>
              <w:jc w:val="center"/>
            </w:pPr>
            <w:r w:rsidRPr="005C7F82">
              <w:t>Максимальный расход, м</w:t>
            </w:r>
            <w:r w:rsidRPr="005C7F82">
              <w:rPr>
                <w:vertAlign w:val="superscript"/>
              </w:rPr>
              <w:t>3</w:t>
            </w:r>
            <w:r w:rsidRPr="005C7F82">
              <w:t>/сут</w:t>
            </w:r>
          </w:p>
        </w:tc>
      </w:tr>
      <w:tr w:rsidR="006B37C7" w:rsidRPr="005C7F82" w:rsidTr="00970A6E">
        <w:trPr>
          <w:trHeight w:val="510"/>
        </w:trPr>
        <w:tc>
          <w:tcPr>
            <w:tcW w:w="1243" w:type="pct"/>
            <w:vAlign w:val="center"/>
          </w:tcPr>
          <w:p w:rsidR="006B37C7" w:rsidRPr="005C7F82" w:rsidRDefault="006B37C7" w:rsidP="00915D1C">
            <w:pPr>
              <w:spacing w:line="240" w:lineRule="auto"/>
              <w:contextualSpacing/>
              <w:jc w:val="center"/>
            </w:pPr>
            <w:r w:rsidRPr="005C7F82">
              <w:t>Застройка зданий,  оборудованных водопроводом</w:t>
            </w:r>
          </w:p>
        </w:tc>
        <w:tc>
          <w:tcPr>
            <w:tcW w:w="1081" w:type="pct"/>
            <w:vAlign w:val="center"/>
          </w:tcPr>
          <w:p w:rsidR="006B37C7" w:rsidRPr="005C7F82" w:rsidRDefault="006B37C7" w:rsidP="00915D1C">
            <w:pPr>
              <w:spacing w:line="240" w:lineRule="auto"/>
              <w:contextualSpacing/>
              <w:jc w:val="center"/>
            </w:pPr>
            <w:r w:rsidRPr="005C7F82">
              <w:t>160</w:t>
            </w:r>
          </w:p>
        </w:tc>
        <w:tc>
          <w:tcPr>
            <w:tcW w:w="748" w:type="pct"/>
            <w:vAlign w:val="center"/>
          </w:tcPr>
          <w:p w:rsidR="006B37C7" w:rsidRPr="005C7F82" w:rsidRDefault="009D56B2" w:rsidP="00915D1C">
            <w:pPr>
              <w:spacing w:line="240" w:lineRule="auto"/>
              <w:contextualSpacing/>
              <w:jc w:val="center"/>
            </w:pPr>
            <w:r w:rsidRPr="005C7F82">
              <w:t>3126</w:t>
            </w:r>
          </w:p>
        </w:tc>
        <w:tc>
          <w:tcPr>
            <w:tcW w:w="1030" w:type="pct"/>
            <w:vAlign w:val="center"/>
          </w:tcPr>
          <w:p w:rsidR="006B37C7" w:rsidRPr="005C7F82" w:rsidRDefault="009D56B2" w:rsidP="00915D1C">
            <w:pPr>
              <w:spacing w:line="240" w:lineRule="auto"/>
              <w:contextualSpacing/>
              <w:jc w:val="center"/>
            </w:pPr>
            <w:r w:rsidRPr="005C7F82">
              <w:t>500</w:t>
            </w:r>
          </w:p>
        </w:tc>
        <w:tc>
          <w:tcPr>
            <w:tcW w:w="898" w:type="pct"/>
            <w:vAlign w:val="center"/>
          </w:tcPr>
          <w:p w:rsidR="006B37C7" w:rsidRPr="005C7F82" w:rsidRDefault="009D56B2" w:rsidP="009D56B2">
            <w:pPr>
              <w:spacing w:line="240" w:lineRule="auto"/>
              <w:contextualSpacing/>
              <w:jc w:val="center"/>
            </w:pPr>
            <w:r w:rsidRPr="005C7F82">
              <w:t>650</w:t>
            </w:r>
          </w:p>
        </w:tc>
      </w:tr>
      <w:tr w:rsidR="006B37C7" w:rsidRPr="005C7F82" w:rsidTr="00970A6E">
        <w:trPr>
          <w:trHeight w:val="421"/>
        </w:trPr>
        <w:tc>
          <w:tcPr>
            <w:tcW w:w="1243" w:type="pct"/>
            <w:vAlign w:val="center"/>
          </w:tcPr>
          <w:p w:rsidR="006B37C7" w:rsidRPr="005C7F82" w:rsidRDefault="006B37C7" w:rsidP="00915D1C">
            <w:pPr>
              <w:spacing w:line="240" w:lineRule="auto"/>
              <w:contextualSpacing/>
              <w:jc w:val="center"/>
            </w:pPr>
            <w:r w:rsidRPr="005C7F82">
              <w:t>Неучтенные расходы</w:t>
            </w:r>
          </w:p>
        </w:tc>
        <w:tc>
          <w:tcPr>
            <w:tcW w:w="1081" w:type="pct"/>
            <w:vAlign w:val="center"/>
          </w:tcPr>
          <w:p w:rsidR="006B37C7" w:rsidRPr="005C7F82" w:rsidRDefault="006B37C7" w:rsidP="00915D1C">
            <w:pPr>
              <w:spacing w:line="240" w:lineRule="auto"/>
              <w:contextualSpacing/>
              <w:jc w:val="center"/>
            </w:pPr>
            <w:r w:rsidRPr="005C7F82">
              <w:t>10%</w:t>
            </w:r>
          </w:p>
        </w:tc>
        <w:tc>
          <w:tcPr>
            <w:tcW w:w="748" w:type="pct"/>
            <w:vAlign w:val="center"/>
          </w:tcPr>
          <w:p w:rsidR="006B37C7" w:rsidRPr="005C7F82" w:rsidRDefault="006B37C7" w:rsidP="00915D1C">
            <w:pPr>
              <w:spacing w:line="240" w:lineRule="auto"/>
              <w:contextualSpacing/>
              <w:jc w:val="center"/>
            </w:pPr>
          </w:p>
        </w:tc>
        <w:tc>
          <w:tcPr>
            <w:tcW w:w="1030" w:type="pct"/>
            <w:vAlign w:val="center"/>
          </w:tcPr>
          <w:p w:rsidR="006B37C7" w:rsidRPr="005C7F82" w:rsidRDefault="009D56B2" w:rsidP="00915D1C">
            <w:pPr>
              <w:spacing w:line="240" w:lineRule="auto"/>
              <w:contextualSpacing/>
              <w:jc w:val="center"/>
            </w:pPr>
            <w:r w:rsidRPr="005C7F82">
              <w:t>50</w:t>
            </w:r>
          </w:p>
        </w:tc>
        <w:tc>
          <w:tcPr>
            <w:tcW w:w="898" w:type="pct"/>
            <w:vAlign w:val="center"/>
          </w:tcPr>
          <w:p w:rsidR="006B37C7" w:rsidRPr="005C7F82" w:rsidRDefault="009D56B2" w:rsidP="00915D1C">
            <w:pPr>
              <w:spacing w:line="240" w:lineRule="auto"/>
              <w:contextualSpacing/>
              <w:jc w:val="center"/>
            </w:pPr>
            <w:r w:rsidRPr="005C7F82">
              <w:t>65</w:t>
            </w:r>
          </w:p>
        </w:tc>
      </w:tr>
      <w:tr w:rsidR="006B37C7" w:rsidRPr="005C7F82" w:rsidTr="00970A6E">
        <w:trPr>
          <w:trHeight w:val="510"/>
        </w:trPr>
        <w:tc>
          <w:tcPr>
            <w:tcW w:w="1243" w:type="pct"/>
            <w:vAlign w:val="center"/>
          </w:tcPr>
          <w:p w:rsidR="006B37C7" w:rsidRPr="005C7F82" w:rsidRDefault="006B37C7" w:rsidP="00915D1C">
            <w:pPr>
              <w:spacing w:line="240" w:lineRule="auto"/>
              <w:contextualSpacing/>
              <w:jc w:val="center"/>
            </w:pPr>
            <w:r w:rsidRPr="005C7F82">
              <w:t>Производственная зона</w:t>
            </w:r>
          </w:p>
        </w:tc>
        <w:tc>
          <w:tcPr>
            <w:tcW w:w="1081" w:type="pct"/>
            <w:vAlign w:val="center"/>
          </w:tcPr>
          <w:p w:rsidR="006B37C7" w:rsidRPr="005C7F82" w:rsidRDefault="006B37C7" w:rsidP="00915D1C">
            <w:pPr>
              <w:spacing w:line="240" w:lineRule="auto"/>
              <w:contextualSpacing/>
              <w:jc w:val="center"/>
            </w:pPr>
            <w:r w:rsidRPr="005C7F82">
              <w:t>10%</w:t>
            </w:r>
          </w:p>
        </w:tc>
        <w:tc>
          <w:tcPr>
            <w:tcW w:w="748" w:type="pct"/>
            <w:vAlign w:val="center"/>
          </w:tcPr>
          <w:p w:rsidR="006B37C7" w:rsidRPr="005C7F82" w:rsidRDefault="006B37C7" w:rsidP="00915D1C">
            <w:pPr>
              <w:spacing w:line="240" w:lineRule="auto"/>
              <w:contextualSpacing/>
              <w:jc w:val="center"/>
            </w:pPr>
          </w:p>
        </w:tc>
        <w:tc>
          <w:tcPr>
            <w:tcW w:w="1030" w:type="pct"/>
            <w:vAlign w:val="center"/>
          </w:tcPr>
          <w:p w:rsidR="006B37C7" w:rsidRPr="005C7F82" w:rsidRDefault="009D56B2" w:rsidP="00915D1C">
            <w:pPr>
              <w:spacing w:line="240" w:lineRule="auto"/>
              <w:contextualSpacing/>
              <w:jc w:val="center"/>
            </w:pPr>
            <w:r w:rsidRPr="005C7F82">
              <w:t>50</w:t>
            </w:r>
          </w:p>
        </w:tc>
        <w:tc>
          <w:tcPr>
            <w:tcW w:w="898" w:type="pct"/>
            <w:vAlign w:val="center"/>
          </w:tcPr>
          <w:p w:rsidR="006B37C7" w:rsidRPr="005C7F82" w:rsidRDefault="009D56B2" w:rsidP="00915D1C">
            <w:pPr>
              <w:spacing w:line="240" w:lineRule="auto"/>
              <w:contextualSpacing/>
              <w:jc w:val="center"/>
            </w:pPr>
            <w:r w:rsidRPr="005C7F82">
              <w:t>65</w:t>
            </w:r>
          </w:p>
        </w:tc>
      </w:tr>
      <w:tr w:rsidR="006B37C7" w:rsidRPr="005C7F82" w:rsidTr="00970A6E">
        <w:trPr>
          <w:trHeight w:val="510"/>
        </w:trPr>
        <w:tc>
          <w:tcPr>
            <w:tcW w:w="1243" w:type="pct"/>
            <w:vAlign w:val="center"/>
          </w:tcPr>
          <w:p w:rsidR="006B37C7" w:rsidRPr="005C7F82" w:rsidRDefault="006B37C7" w:rsidP="00915D1C">
            <w:pPr>
              <w:spacing w:line="240" w:lineRule="auto"/>
              <w:contextualSpacing/>
              <w:jc w:val="center"/>
            </w:pPr>
            <w:r w:rsidRPr="005C7F82">
              <w:t>Поливочный расход воды</w:t>
            </w:r>
          </w:p>
        </w:tc>
        <w:tc>
          <w:tcPr>
            <w:tcW w:w="1081" w:type="pct"/>
            <w:vAlign w:val="center"/>
          </w:tcPr>
          <w:p w:rsidR="006B37C7" w:rsidRPr="005C7F82" w:rsidRDefault="006B37C7" w:rsidP="00915D1C">
            <w:pPr>
              <w:spacing w:line="240" w:lineRule="auto"/>
              <w:contextualSpacing/>
              <w:jc w:val="center"/>
            </w:pPr>
            <w:r w:rsidRPr="005C7F82">
              <w:t>70</w:t>
            </w:r>
          </w:p>
        </w:tc>
        <w:tc>
          <w:tcPr>
            <w:tcW w:w="748" w:type="pct"/>
            <w:vAlign w:val="center"/>
          </w:tcPr>
          <w:p w:rsidR="006B37C7" w:rsidRPr="005C7F82" w:rsidRDefault="006B37C7" w:rsidP="00915D1C">
            <w:pPr>
              <w:spacing w:line="240" w:lineRule="auto"/>
              <w:contextualSpacing/>
              <w:jc w:val="center"/>
            </w:pPr>
          </w:p>
        </w:tc>
        <w:tc>
          <w:tcPr>
            <w:tcW w:w="1030" w:type="pct"/>
            <w:vAlign w:val="center"/>
          </w:tcPr>
          <w:p w:rsidR="006B37C7" w:rsidRPr="005C7F82" w:rsidRDefault="009D56B2" w:rsidP="00915D1C">
            <w:pPr>
              <w:spacing w:line="240" w:lineRule="auto"/>
              <w:contextualSpacing/>
              <w:jc w:val="center"/>
            </w:pPr>
            <w:r w:rsidRPr="005C7F82">
              <w:t>219</w:t>
            </w:r>
          </w:p>
        </w:tc>
        <w:tc>
          <w:tcPr>
            <w:tcW w:w="898" w:type="pct"/>
            <w:vAlign w:val="center"/>
          </w:tcPr>
          <w:p w:rsidR="006B37C7" w:rsidRPr="005C7F82" w:rsidRDefault="009D56B2" w:rsidP="00915D1C">
            <w:pPr>
              <w:spacing w:line="240" w:lineRule="auto"/>
              <w:contextualSpacing/>
              <w:jc w:val="center"/>
            </w:pPr>
            <w:r w:rsidRPr="005C7F82">
              <w:t>285</w:t>
            </w:r>
          </w:p>
        </w:tc>
      </w:tr>
      <w:tr w:rsidR="006B37C7" w:rsidRPr="005C7F82" w:rsidTr="00970A6E">
        <w:trPr>
          <w:trHeight w:val="510"/>
        </w:trPr>
        <w:tc>
          <w:tcPr>
            <w:tcW w:w="1243" w:type="pct"/>
            <w:vAlign w:val="center"/>
          </w:tcPr>
          <w:p w:rsidR="006B37C7" w:rsidRPr="005C7F82" w:rsidRDefault="006B37C7" w:rsidP="00915D1C">
            <w:pPr>
              <w:spacing w:line="240" w:lineRule="auto"/>
              <w:contextualSpacing/>
              <w:jc w:val="center"/>
            </w:pPr>
            <w:r w:rsidRPr="005C7F82">
              <w:t>Итого</w:t>
            </w:r>
          </w:p>
        </w:tc>
        <w:tc>
          <w:tcPr>
            <w:tcW w:w="1081" w:type="pct"/>
            <w:vAlign w:val="center"/>
          </w:tcPr>
          <w:p w:rsidR="006B37C7" w:rsidRPr="005C7F82" w:rsidRDefault="006B37C7" w:rsidP="00915D1C">
            <w:pPr>
              <w:spacing w:line="240" w:lineRule="auto"/>
              <w:contextualSpacing/>
              <w:jc w:val="center"/>
            </w:pPr>
          </w:p>
        </w:tc>
        <w:tc>
          <w:tcPr>
            <w:tcW w:w="748" w:type="pct"/>
            <w:vAlign w:val="center"/>
          </w:tcPr>
          <w:p w:rsidR="006B37C7" w:rsidRPr="005C7F82" w:rsidRDefault="009D56B2" w:rsidP="00C50E5A">
            <w:pPr>
              <w:spacing w:line="240" w:lineRule="auto"/>
              <w:contextualSpacing/>
              <w:jc w:val="center"/>
            </w:pPr>
            <w:r w:rsidRPr="005C7F82">
              <w:t>3126</w:t>
            </w:r>
          </w:p>
        </w:tc>
        <w:tc>
          <w:tcPr>
            <w:tcW w:w="1030" w:type="pct"/>
            <w:vAlign w:val="center"/>
          </w:tcPr>
          <w:p w:rsidR="006B37C7" w:rsidRPr="005C7F82" w:rsidRDefault="009D56B2" w:rsidP="00915D1C">
            <w:pPr>
              <w:spacing w:line="240" w:lineRule="auto"/>
              <w:contextualSpacing/>
              <w:jc w:val="center"/>
            </w:pPr>
            <w:r w:rsidRPr="005C7F82">
              <w:t>819</w:t>
            </w:r>
          </w:p>
        </w:tc>
        <w:tc>
          <w:tcPr>
            <w:tcW w:w="898" w:type="pct"/>
            <w:vAlign w:val="center"/>
          </w:tcPr>
          <w:p w:rsidR="006B37C7" w:rsidRPr="005C7F82" w:rsidRDefault="009D56B2" w:rsidP="00915D1C">
            <w:pPr>
              <w:spacing w:line="240" w:lineRule="auto"/>
              <w:contextualSpacing/>
              <w:jc w:val="center"/>
            </w:pPr>
            <w:r w:rsidRPr="005C7F82">
              <w:t>1065</w:t>
            </w:r>
          </w:p>
        </w:tc>
      </w:tr>
    </w:tbl>
    <w:p w:rsidR="006B37C7" w:rsidRPr="005C7F82" w:rsidRDefault="006B37C7" w:rsidP="006B37C7">
      <w:pPr>
        <w:contextualSpacing/>
        <w:rPr>
          <w:highlight w:val="yellow"/>
        </w:rPr>
      </w:pPr>
    </w:p>
    <w:p w:rsidR="006B37C7" w:rsidRPr="005C7F82" w:rsidRDefault="006B37C7" w:rsidP="00BA7A66">
      <w:pPr>
        <w:pStyle w:val="1fff1"/>
        <w:spacing w:after="0"/>
        <w:ind w:firstLine="720"/>
        <w:jc w:val="both"/>
      </w:pPr>
      <w:r w:rsidRPr="005C7F82">
        <w:t>Удельное среднесуточное за поливочный сезон потребление воды на поливку в расчете на одного жителя (согласно СП 31.13330.2012 «Водоснабжение. Наружные сети и сооружения»), учитывая степень благоустройства, принято 70 л/сут.</w:t>
      </w:r>
    </w:p>
    <w:p w:rsidR="006B37C7" w:rsidRPr="005C7F82" w:rsidRDefault="006B37C7" w:rsidP="00BA7A66">
      <w:pPr>
        <w:pStyle w:val="1fff1"/>
        <w:spacing w:after="0"/>
        <w:ind w:firstLine="720"/>
        <w:jc w:val="both"/>
      </w:pPr>
      <w:r w:rsidRPr="005C7F82">
        <w:t>Расходы воды на производственные нужды промышленных и сельскохозяйственных предприятий приняты дополнительно в размере 10% суммарного расхода воды на хозяйственно-питьевые нужды населенного пункта.</w:t>
      </w:r>
    </w:p>
    <w:p w:rsidR="006B37C7" w:rsidRPr="005C7F82" w:rsidRDefault="006B37C7" w:rsidP="00BA7A66">
      <w:pPr>
        <w:pStyle w:val="1fff1"/>
        <w:spacing w:after="0"/>
        <w:ind w:firstLine="720"/>
        <w:jc w:val="both"/>
      </w:pPr>
      <w:r w:rsidRPr="005C7F82">
        <w:t>Неучтенные расходы принимаются дополнительно в размере 10% суммарного расхода воды на хозяйственно-питьевые нужды. В последующих стадиях проектирования расходы воды по всем показателям должны быть уточнены.</w:t>
      </w:r>
    </w:p>
    <w:p w:rsidR="006B37C7" w:rsidRPr="005C7F82" w:rsidRDefault="006B37C7" w:rsidP="00BA7A66">
      <w:pPr>
        <w:pStyle w:val="1fff1"/>
        <w:spacing w:after="0"/>
        <w:ind w:firstLine="720"/>
        <w:jc w:val="both"/>
        <w:rPr>
          <w:vertAlign w:val="superscript"/>
        </w:rPr>
      </w:pPr>
      <w:r w:rsidRPr="005C7F82">
        <w:t>Расход воды на наружное пожаротушение принят в соответствии со СП 8.13130.2009. Расчётная продолжительность тушения пожара 5 ч, число одновременных пожаров - 1. Расход воды на один пожар – 10 л/с=36000л/ч=36м3/ч.  Пожарный запас воды должен составлять: 5*1*36=180 м</w:t>
      </w:r>
      <w:r w:rsidRPr="005C7F82">
        <w:rPr>
          <w:vertAlign w:val="superscript"/>
        </w:rPr>
        <w:t>3</w:t>
      </w:r>
    </w:p>
    <w:p w:rsidR="006B37C7" w:rsidRPr="005C7F82" w:rsidRDefault="00E73BC3" w:rsidP="00BA7A66">
      <w:pPr>
        <w:pStyle w:val="1fff1"/>
        <w:spacing w:after="0"/>
        <w:ind w:firstLine="720"/>
        <w:jc w:val="both"/>
        <w:rPr>
          <w:rFonts w:eastAsia="Symbol" w:cs="Symbol"/>
          <w:b/>
        </w:rPr>
      </w:pPr>
      <w:r w:rsidRPr="005C7F82">
        <w:rPr>
          <w:b/>
        </w:rPr>
        <w:t>Расчетный срок (2017-2036 гг)</w:t>
      </w:r>
      <w:r w:rsidR="00605C8D" w:rsidRPr="005C7F82">
        <w:rPr>
          <w:rFonts w:eastAsia="Symbol" w:cs="Symbol"/>
          <w:b/>
        </w:rPr>
        <w:t>:</w:t>
      </w:r>
    </w:p>
    <w:p w:rsidR="001D2900" w:rsidRPr="005C7F82" w:rsidRDefault="006B37C7" w:rsidP="00BA7A66">
      <w:pPr>
        <w:pStyle w:val="1fff1"/>
        <w:spacing w:after="0"/>
        <w:ind w:firstLine="720"/>
        <w:jc w:val="both"/>
        <w:rPr>
          <w:rFonts w:eastAsia="Symbol" w:cs="Symbol"/>
        </w:rPr>
      </w:pPr>
      <w:r w:rsidRPr="005C7F82">
        <w:rPr>
          <w:rFonts w:eastAsia="Symbol" w:cs="Symbol"/>
        </w:rPr>
        <w:tab/>
        <w:t xml:space="preserve">- </w:t>
      </w:r>
      <w:r w:rsidR="00EA49C9" w:rsidRPr="005C7F82">
        <w:rPr>
          <w:rFonts w:eastAsia="Symbol" w:cs="Symbol"/>
        </w:rPr>
        <w:t>увелич</w:t>
      </w:r>
      <w:r w:rsidR="00DC14E5" w:rsidRPr="005C7F82">
        <w:rPr>
          <w:rFonts w:eastAsia="Symbol" w:cs="Symbol"/>
        </w:rPr>
        <w:t>ение</w:t>
      </w:r>
      <w:r w:rsidR="00EA49C9" w:rsidRPr="005C7F82">
        <w:rPr>
          <w:rFonts w:eastAsia="Symbol" w:cs="Symbol"/>
        </w:rPr>
        <w:t xml:space="preserve"> м</w:t>
      </w:r>
      <w:r w:rsidR="00794043" w:rsidRPr="005C7F82">
        <w:rPr>
          <w:rFonts w:eastAsia="Symbol" w:cs="Symbol"/>
        </w:rPr>
        <w:t>ощности водозаборных сооружений</w:t>
      </w:r>
      <w:r w:rsidR="00565449" w:rsidRPr="005C7F82">
        <w:rPr>
          <w:rFonts w:eastAsia="Symbol" w:cs="Symbol"/>
        </w:rPr>
        <w:t xml:space="preserve"> с. </w:t>
      </w:r>
      <w:r w:rsidR="00DE60AE" w:rsidRPr="005C7F82">
        <w:rPr>
          <w:rFonts w:eastAsia="Symbol" w:cs="Symbol"/>
        </w:rPr>
        <w:t>Ельцовка</w:t>
      </w:r>
    </w:p>
    <w:p w:rsidR="006B37C7" w:rsidRPr="005C7F82" w:rsidRDefault="001D2900" w:rsidP="00BA7A66">
      <w:pPr>
        <w:pStyle w:val="1fff1"/>
        <w:spacing w:after="0"/>
        <w:ind w:firstLine="720"/>
        <w:jc w:val="both"/>
        <w:rPr>
          <w:rFonts w:eastAsia="Symbol" w:cs="Symbol"/>
        </w:rPr>
      </w:pPr>
      <w:r w:rsidRPr="005C7F82">
        <w:rPr>
          <w:rFonts w:eastAsia="Symbol" w:cs="Symbol"/>
        </w:rPr>
        <w:t xml:space="preserve">- </w:t>
      </w:r>
      <w:r w:rsidR="006B37C7" w:rsidRPr="005C7F82">
        <w:rPr>
          <w:rFonts w:eastAsia="Symbol" w:cs="Symbol"/>
        </w:rPr>
        <w:t>выполнить замену изношенных подающих (магистральных) водопроводов;</w:t>
      </w:r>
    </w:p>
    <w:p w:rsidR="006B37C7" w:rsidRPr="005C7F82" w:rsidRDefault="006B37C7" w:rsidP="00BA7A66">
      <w:pPr>
        <w:pStyle w:val="1fff1"/>
        <w:spacing w:after="0"/>
        <w:ind w:firstLine="720"/>
        <w:jc w:val="both"/>
        <w:rPr>
          <w:rFonts w:eastAsia="Symbol" w:cs="Symbol"/>
        </w:rPr>
      </w:pPr>
      <w:r w:rsidRPr="005C7F82">
        <w:rPr>
          <w:rFonts w:eastAsia="Symbol" w:cs="Symbol"/>
        </w:rPr>
        <w:lastRenderedPageBreak/>
        <w:tab/>
        <w:t>- осуществить реконструкцию скважин;</w:t>
      </w:r>
    </w:p>
    <w:p w:rsidR="006B37C7" w:rsidRPr="005C7F82" w:rsidRDefault="006B37C7" w:rsidP="00BA7A66">
      <w:pPr>
        <w:pStyle w:val="1fff1"/>
        <w:spacing w:after="0"/>
        <w:ind w:firstLine="720"/>
        <w:jc w:val="both"/>
        <w:rPr>
          <w:rFonts w:eastAsia="Symbol" w:cs="Symbol"/>
        </w:rPr>
      </w:pPr>
      <w:r w:rsidRPr="005C7F82">
        <w:rPr>
          <w:rFonts w:eastAsia="Symbol" w:cs="Symbol"/>
        </w:rPr>
        <w:tab/>
        <w:t xml:space="preserve">- осуществить реконструкцию и развитие действующих разводящих водопроводных сетей в целях 100 % обеспеченности существующих </w:t>
      </w:r>
      <w:r w:rsidR="00746E3B" w:rsidRPr="005C7F82">
        <w:rPr>
          <w:rFonts w:eastAsia="Symbol" w:cs="Symbol"/>
        </w:rPr>
        <w:t>муниципального образования</w:t>
      </w:r>
      <w:r w:rsidRPr="005C7F82">
        <w:rPr>
          <w:rFonts w:eastAsia="Symbol" w:cs="Symbol"/>
        </w:rPr>
        <w:t xml:space="preserve"> центральным водоснабжением;</w:t>
      </w:r>
    </w:p>
    <w:p w:rsidR="005F5B97" w:rsidRPr="005C7F82" w:rsidRDefault="006B37C7" w:rsidP="00BA7A66">
      <w:pPr>
        <w:pStyle w:val="1fff1"/>
        <w:spacing w:after="0"/>
        <w:ind w:firstLine="720"/>
        <w:jc w:val="both"/>
      </w:pPr>
      <w:r w:rsidRPr="005C7F82">
        <w:rPr>
          <w:rFonts w:eastAsia="Symbol" w:cs="Symbol"/>
        </w:rPr>
        <w:tab/>
        <w:t>- осуществить 100 % установку приборов учета воды на существующих объектах водопотребления.</w:t>
      </w:r>
    </w:p>
    <w:p w:rsidR="00426452" w:rsidRPr="005C7F82" w:rsidRDefault="00426452" w:rsidP="008A1C76">
      <w:pPr>
        <w:pStyle w:val="13"/>
        <w:ind w:left="0" w:firstLine="720"/>
      </w:pPr>
      <w:bookmarkStart w:id="172" w:name="_Toc350267157"/>
      <w:bookmarkStart w:id="173" w:name="_Toc351474443"/>
      <w:bookmarkStart w:id="174" w:name="_Toc505777539"/>
      <w:r w:rsidRPr="005C7F82">
        <w:t>Водоотведение (канализация)</w:t>
      </w:r>
      <w:bookmarkEnd w:id="172"/>
      <w:bookmarkEnd w:id="173"/>
      <w:bookmarkEnd w:id="174"/>
    </w:p>
    <w:p w:rsidR="003670D7" w:rsidRPr="005C7F82" w:rsidRDefault="003670D7" w:rsidP="008A1C76">
      <w:pPr>
        <w:pStyle w:val="1fff1"/>
        <w:ind w:firstLine="720"/>
        <w:jc w:val="both"/>
      </w:pPr>
      <w:r w:rsidRPr="005C7F82">
        <w:t>В настоящее время муниципальное образование имеет довольно низкую степень благоустройства. Жилая застройка и о</w:t>
      </w:r>
      <w:r w:rsidR="008A1C76" w:rsidRPr="005C7F82">
        <w:t>бъекты общественно-деловой зоны</w:t>
      </w:r>
      <w:r w:rsidRPr="005C7F82">
        <w:t xml:space="preserve"> не подключены к централизованной системе водоотведения, оборудованы надворными уборными или накопительными ёмкостями с последующим вывозом жидких коммунальных отходов на </w:t>
      </w:r>
      <w:r w:rsidR="008A1C76" w:rsidRPr="005C7F82">
        <w:t>полигон ТКО.</w:t>
      </w:r>
    </w:p>
    <w:p w:rsidR="003670D7" w:rsidRPr="005C7F82" w:rsidRDefault="003670D7" w:rsidP="008A1C76">
      <w:pPr>
        <w:pStyle w:val="1fff1"/>
        <w:ind w:firstLine="720"/>
        <w:jc w:val="both"/>
      </w:pPr>
      <w:r w:rsidRPr="005C7F82">
        <w:t xml:space="preserve">Согласно СНиП 2.04.03-85 «Канализация. Наружные сети и сооружения» расчетное удельное среднесуточное (за год) водоотведение коммунальных сточных вод от жилых зданий принимаем равным расчетному удельному среднесуточному (за год) водопотреблению согласно СНиП 2.04.02-84 без учета расхода воды на полив территорий и зеленых насаждений. </w:t>
      </w:r>
      <w:r w:rsidR="009A20A8" w:rsidRPr="005C7F82">
        <w:t>Средний р</w:t>
      </w:r>
      <w:r w:rsidRPr="005C7F82">
        <w:t xml:space="preserve">асход сточных вод на расчётный срок составляет </w:t>
      </w:r>
      <w:r w:rsidR="009A20A8" w:rsidRPr="005C7F82">
        <w:t>2058</w:t>
      </w:r>
      <w:r w:rsidRPr="005C7F82">
        <w:t xml:space="preserve"> м3/сут.</w:t>
      </w:r>
    </w:p>
    <w:p w:rsidR="003670D7" w:rsidRPr="005C7F82" w:rsidRDefault="003670D7" w:rsidP="008A1C76">
      <w:pPr>
        <w:pStyle w:val="1fff1"/>
        <w:ind w:firstLine="720"/>
        <w:jc w:val="both"/>
      </w:pPr>
      <w:r w:rsidRPr="005C7F82">
        <w:t>Общественные здания следует оборудовать септиками, а жилую застройку – выгребами. Ёмкости камер должны обеспечивать хранение 3-х кратного суточного притока. Очистку камер выполнять не менее 1 раза в год. Вывоз стоков от выгребов выполнить специализированными машинами со сливом на существующее поле фильтрации.</w:t>
      </w:r>
    </w:p>
    <w:p w:rsidR="003670D7" w:rsidRPr="005C7F82" w:rsidRDefault="003670D7" w:rsidP="008A1C76">
      <w:pPr>
        <w:pStyle w:val="1fff1"/>
        <w:ind w:firstLine="720"/>
        <w:jc w:val="both"/>
      </w:pPr>
      <w:r w:rsidRPr="005C7F82">
        <w:t>Производственные сточные воды, имеющие загрязнения, превышающие ПДК, должны проходить дополнительную очистку на локальных очистных сооружениях.</w:t>
      </w:r>
    </w:p>
    <w:p w:rsidR="003670D7" w:rsidRPr="005C7F82" w:rsidRDefault="003670D7" w:rsidP="008A1C76">
      <w:pPr>
        <w:pStyle w:val="1fff1"/>
        <w:ind w:firstLine="720"/>
        <w:jc w:val="both"/>
      </w:pPr>
      <w:r w:rsidRPr="005C7F82">
        <w:t>Учитывая степень благоустройства населенного пункта, на следующих стадиях пр</w:t>
      </w:r>
      <w:r w:rsidR="00EA4100" w:rsidRPr="005C7F82">
        <w:t>о</w:t>
      </w:r>
      <w:r w:rsidRPr="005C7F82">
        <w:t>ектирования предусмотреть систему ливневой канализации. Проектом предлагается отк</w:t>
      </w:r>
      <w:r w:rsidR="00EA4100" w:rsidRPr="005C7F82">
        <w:t>ры</w:t>
      </w:r>
      <w:r w:rsidRPr="005C7F82">
        <w:t>тая система отвода атмосферных вод, состоящая из бетонных лотков, кюветов и укрепленных водоотводных каналов, по которым вода уходит по дренам в овраги или сточную кан</w:t>
      </w:r>
      <w:r w:rsidR="00EA4100" w:rsidRPr="005C7F82">
        <w:t>а</w:t>
      </w:r>
      <w:r w:rsidRPr="005C7F82">
        <w:t>ву, так же могут быть использованы дренажные колодцы (отвод воды в грунт). Также для отвода атмосферных вод могут использоваться водные объекты.</w:t>
      </w:r>
    </w:p>
    <w:p w:rsidR="003670D7" w:rsidRPr="005C7F82" w:rsidRDefault="003670D7" w:rsidP="008A1C76">
      <w:pPr>
        <w:pStyle w:val="1fff1"/>
        <w:ind w:firstLine="720"/>
        <w:jc w:val="both"/>
      </w:pPr>
      <w:r w:rsidRPr="005C7F82">
        <w:t xml:space="preserve">Перспективная схема водоотведения учитывает развитие сельского поселения, его первоочередную и перспективную застройку, исходя из увеличения степени </w:t>
      </w:r>
      <w:r w:rsidR="00EA4100" w:rsidRPr="005C7F82">
        <w:t>благоустрой</w:t>
      </w:r>
      <w:r w:rsidRPr="005C7F82">
        <w:t>ства жилых зданий.</w:t>
      </w:r>
    </w:p>
    <w:p w:rsidR="00EA4100" w:rsidRPr="005C7F82" w:rsidRDefault="00EA4100" w:rsidP="008A1C76">
      <w:pPr>
        <w:pStyle w:val="1fff1"/>
        <w:ind w:firstLine="720"/>
        <w:jc w:val="both"/>
        <w:rPr>
          <w:rFonts w:eastAsia="Symbol" w:cs="Symbol"/>
          <w:b/>
        </w:rPr>
      </w:pPr>
      <w:r w:rsidRPr="005C7F82">
        <w:rPr>
          <w:b/>
        </w:rPr>
        <w:t>Расчетный срок (2017-2036 гг)</w:t>
      </w:r>
      <w:r w:rsidR="00605C8D" w:rsidRPr="005C7F82">
        <w:rPr>
          <w:rFonts w:eastAsia="Symbol" w:cs="Symbol"/>
          <w:b/>
        </w:rPr>
        <w:t>:</w:t>
      </w:r>
    </w:p>
    <w:p w:rsidR="00EA4100" w:rsidRPr="005C7F82" w:rsidRDefault="003670D7" w:rsidP="008A1C76">
      <w:pPr>
        <w:pStyle w:val="1fff1"/>
        <w:ind w:firstLine="720"/>
        <w:jc w:val="both"/>
      </w:pPr>
      <w:r w:rsidRPr="005C7F82">
        <w:t>- разработать проектную докум</w:t>
      </w:r>
      <w:r w:rsidR="007B3C13" w:rsidRPr="005C7F82">
        <w:t>ентацию по развитию водоотведения</w:t>
      </w:r>
      <w:r w:rsidR="008A1C76" w:rsidRPr="005C7F82">
        <w:t>, полей фильтрации;</w:t>
      </w:r>
    </w:p>
    <w:p w:rsidR="003670D7" w:rsidRPr="005C7F82" w:rsidRDefault="003670D7" w:rsidP="008A1C76">
      <w:pPr>
        <w:pStyle w:val="1fff1"/>
        <w:ind w:firstLine="720"/>
        <w:jc w:val="both"/>
      </w:pPr>
      <w:r w:rsidRPr="005C7F82">
        <w:lastRenderedPageBreak/>
        <w:t>- произвести капитальный ремонт, реконструкцию (замену) устаревшего, изношенно</w:t>
      </w:r>
      <w:r w:rsidR="007B3C13" w:rsidRPr="005C7F82">
        <w:t>го оборудования</w:t>
      </w:r>
      <w:r w:rsidRPr="005C7F82">
        <w:t xml:space="preserve"> инженерных сетей.</w:t>
      </w:r>
    </w:p>
    <w:p w:rsidR="00426452" w:rsidRPr="005C7F82" w:rsidRDefault="00426452" w:rsidP="002016F6">
      <w:pPr>
        <w:pStyle w:val="13"/>
        <w:ind w:left="0" w:firstLine="720"/>
      </w:pPr>
      <w:bookmarkStart w:id="175" w:name="_Toc350267158"/>
      <w:bookmarkStart w:id="176" w:name="_Toc351474444"/>
      <w:bookmarkStart w:id="177" w:name="_Toc505777540"/>
      <w:r w:rsidRPr="005C7F82">
        <w:t>Теплоснабжение</w:t>
      </w:r>
      <w:bookmarkEnd w:id="175"/>
      <w:bookmarkEnd w:id="176"/>
      <w:bookmarkEnd w:id="177"/>
    </w:p>
    <w:p w:rsidR="00426452" w:rsidRPr="005C7F82" w:rsidRDefault="00426452" w:rsidP="002016F6">
      <w:pPr>
        <w:pStyle w:val="1fff1"/>
        <w:ind w:firstLine="720"/>
        <w:jc w:val="both"/>
      </w:pPr>
      <w:r w:rsidRPr="005C7F82">
        <w:t>Проектом предусматривается обеспеч</w:t>
      </w:r>
      <w:r w:rsidR="00C563CF" w:rsidRPr="005C7F82">
        <w:t>ение</w:t>
      </w:r>
      <w:r w:rsidRPr="005C7F82">
        <w:t xml:space="preserve"> теплоснабжени</w:t>
      </w:r>
      <w:r w:rsidR="00C563CF" w:rsidRPr="005C7F82">
        <w:t>ем</w:t>
      </w:r>
      <w:r w:rsidRPr="005C7F82">
        <w:t xml:space="preserve"> общественны</w:t>
      </w:r>
      <w:r w:rsidR="00C563CF" w:rsidRPr="005C7F82">
        <w:t>х</w:t>
      </w:r>
      <w:r w:rsidRPr="005C7F82">
        <w:t xml:space="preserve"> здани</w:t>
      </w:r>
      <w:r w:rsidR="00C563CF" w:rsidRPr="005C7F82">
        <w:t>й</w:t>
      </w:r>
      <w:r w:rsidRPr="005C7F82">
        <w:t xml:space="preserve"> от </w:t>
      </w:r>
      <w:r w:rsidR="00C563CF" w:rsidRPr="005C7F82">
        <w:t>централизованного теплоснабжения и индивидуальных</w:t>
      </w:r>
      <w:r w:rsidRPr="005C7F82">
        <w:t xml:space="preserve"> источников.</w:t>
      </w:r>
      <w:r w:rsidR="00C563CF" w:rsidRPr="005C7F82">
        <w:t xml:space="preserve"> Марки</w:t>
      </w:r>
      <w:r w:rsidRPr="005C7F82">
        <w:t xml:space="preserve"> и мощность оборудования в котельных уточняется на следующих стадиях рабочего проектирования. Прокладку новых тепловых сетей</w:t>
      </w:r>
      <w:r w:rsidR="00C563CF" w:rsidRPr="005C7F82">
        <w:t>,</w:t>
      </w:r>
      <w:r w:rsidRPr="005C7F82">
        <w:t xml:space="preserve"> </w:t>
      </w:r>
      <w:r w:rsidR="00C563CF" w:rsidRPr="005C7F82">
        <w:t xml:space="preserve">при необходимости, </w:t>
      </w:r>
      <w:r w:rsidRPr="005C7F82">
        <w:t>выполн</w:t>
      </w:r>
      <w:r w:rsidR="00C563CF" w:rsidRPr="005C7F82">
        <w:t>я</w:t>
      </w:r>
      <w:r w:rsidRPr="005C7F82">
        <w:t>ть в пено</w:t>
      </w:r>
      <w:r w:rsidR="00C563CF" w:rsidRPr="005C7F82">
        <w:t xml:space="preserve">полиуретановой (ППУ) изоляции. </w:t>
      </w:r>
      <w:r w:rsidRPr="005C7F82">
        <w:t>Компенсацию температурных расширений тепловых сетей реш</w:t>
      </w:r>
      <w:r w:rsidR="00C563CF" w:rsidRPr="005C7F82">
        <w:t>а</w:t>
      </w:r>
      <w:r w:rsidR="00804164" w:rsidRPr="005C7F82">
        <w:t>ть с помощью углов поворота и П-</w:t>
      </w:r>
      <w:r w:rsidRPr="005C7F82">
        <w:t xml:space="preserve">образных компенсаторов. </w:t>
      </w:r>
      <w:r w:rsidR="00C563CF" w:rsidRPr="005C7F82">
        <w:rPr>
          <w:rFonts w:eastAsia="Symbol" w:cs="Symbol"/>
        </w:rPr>
        <w:t>В качестве основного вида топлива индивидуальных источников предусматривается уголь и дрова.</w:t>
      </w:r>
      <w:r w:rsidRPr="005C7F82">
        <w:t xml:space="preserve"> Теплоноситель систем теплоснабжения </w:t>
      </w:r>
      <w:r w:rsidR="003C5942" w:rsidRPr="005C7F82">
        <w:t>–</w:t>
      </w:r>
      <w:r w:rsidRPr="005C7F82">
        <w:t xml:space="preserve"> вода п</w:t>
      </w:r>
      <w:r w:rsidR="00084453" w:rsidRPr="005C7F82">
        <w:t xml:space="preserve">о температурному графику 95-70 </w:t>
      </w:r>
      <w:r w:rsidRPr="005C7F82">
        <w:t>°</w:t>
      </w:r>
      <w:r w:rsidR="00084453" w:rsidRPr="005C7F82">
        <w:t>С</w:t>
      </w:r>
      <w:r w:rsidRPr="005C7F82">
        <w:t>.</w:t>
      </w:r>
    </w:p>
    <w:p w:rsidR="00426452" w:rsidRPr="005C7F82" w:rsidRDefault="00426452" w:rsidP="002016F6">
      <w:pPr>
        <w:pStyle w:val="1fff1"/>
        <w:ind w:firstLine="720"/>
        <w:jc w:val="both"/>
      </w:pPr>
      <w:r w:rsidRPr="005C7F82">
        <w:t>Тепловые нагрузки на отопление, вентиляцию и горячее водоснабжение общественных зданий определяются на основании норм проектирования, климатических условий, а также по укрупненным показателям в зависимости от величины общей площади зданий и сооружений согласно СНиП 2.04.07-86 «Тепловые сети» на стадиях рабочего проектирования.</w:t>
      </w:r>
    </w:p>
    <w:p w:rsidR="00426452" w:rsidRPr="005C7F82" w:rsidRDefault="00426452" w:rsidP="002016F6">
      <w:pPr>
        <w:pStyle w:val="1fff1"/>
        <w:ind w:firstLine="720"/>
        <w:jc w:val="both"/>
      </w:pPr>
      <w:r w:rsidRPr="005C7F82">
        <w:t>Необходимым условием энергосберегающей политики является замена устаревшего энергетического оборудования, перек</w:t>
      </w:r>
      <w:r w:rsidR="001846E9" w:rsidRPr="005C7F82">
        <w:t>ладка изношенных тепловых сетей</w:t>
      </w:r>
      <w:r w:rsidRPr="005C7F82">
        <w:t xml:space="preserve"> и</w:t>
      </w:r>
      <w:r w:rsidR="001846E9" w:rsidRPr="005C7F82">
        <w:t>,</w:t>
      </w:r>
      <w:r w:rsidRPr="005C7F82">
        <w:t xml:space="preserve"> таким образом</w:t>
      </w:r>
      <w:r w:rsidR="001846E9" w:rsidRPr="005C7F82">
        <w:t>,</w:t>
      </w:r>
      <w:r w:rsidRPr="005C7F82">
        <w:t xml:space="preserve"> сокращение потерь энергии. При строительстве жилья</w:t>
      </w:r>
      <w:r w:rsidR="000B3E88" w:rsidRPr="005C7F82">
        <w:t xml:space="preserve"> необходимо применять теплосберег</w:t>
      </w:r>
      <w:r w:rsidRPr="005C7F82">
        <w:t>ающие технологии и материалы. Необходимо внедрять приборы учета расхода теплоэнергии потребителями (счетчики) и регулирование подачи тепла. Замену изношенных и строительство новых теплотрасс следует вести с применением ППУ изоляции.</w:t>
      </w:r>
    </w:p>
    <w:p w:rsidR="00CE030E" w:rsidRPr="005C7F82" w:rsidRDefault="00CE030E" w:rsidP="002016F6">
      <w:pPr>
        <w:pStyle w:val="1fff1"/>
        <w:ind w:firstLine="720"/>
        <w:jc w:val="both"/>
        <w:rPr>
          <w:b/>
        </w:rPr>
      </w:pPr>
      <w:r w:rsidRPr="005C7F82">
        <w:rPr>
          <w:b/>
        </w:rPr>
        <w:t>Расчетный срок (2017-203</w:t>
      </w:r>
      <w:r w:rsidR="00946BA8" w:rsidRPr="005C7F82">
        <w:rPr>
          <w:b/>
        </w:rPr>
        <w:t>6</w:t>
      </w:r>
      <w:r w:rsidRPr="005C7F82">
        <w:rPr>
          <w:b/>
        </w:rPr>
        <w:t xml:space="preserve"> гг):</w:t>
      </w:r>
    </w:p>
    <w:p w:rsidR="00426452" w:rsidRPr="005C7F82" w:rsidRDefault="0029714F" w:rsidP="002016F6">
      <w:pPr>
        <w:pStyle w:val="1fff1"/>
        <w:ind w:firstLine="720"/>
        <w:jc w:val="both"/>
      </w:pPr>
      <w:r w:rsidRPr="005C7F82">
        <w:t>капитальный ремонт</w:t>
      </w:r>
      <w:r w:rsidR="00CE030E" w:rsidRPr="005C7F82">
        <w:t xml:space="preserve"> системы теплоснабжения</w:t>
      </w:r>
      <w:r w:rsidR="004D67F8" w:rsidRPr="005C7F82">
        <w:t>.</w:t>
      </w:r>
    </w:p>
    <w:p w:rsidR="00426452" w:rsidRPr="005C7F82" w:rsidRDefault="00426452" w:rsidP="002016F6">
      <w:pPr>
        <w:pStyle w:val="13"/>
        <w:ind w:left="0" w:firstLine="720"/>
      </w:pPr>
      <w:bookmarkStart w:id="178" w:name="_Toc350267159"/>
      <w:bookmarkStart w:id="179" w:name="_Toc351474445"/>
      <w:bookmarkStart w:id="180" w:name="_Toc505777541"/>
      <w:r w:rsidRPr="005C7F82">
        <w:t>Газоснабжение</w:t>
      </w:r>
      <w:bookmarkEnd w:id="178"/>
      <w:bookmarkEnd w:id="179"/>
      <w:bookmarkEnd w:id="180"/>
    </w:p>
    <w:p w:rsidR="00E10111" w:rsidRPr="005C7F82" w:rsidRDefault="00AE4801" w:rsidP="002016F6">
      <w:pPr>
        <w:pStyle w:val="1fff1"/>
        <w:ind w:firstLine="720"/>
        <w:jc w:val="both"/>
      </w:pPr>
      <w:bookmarkStart w:id="181" w:name="_Toc350267161"/>
      <w:bookmarkStart w:id="182" w:name="_Toc351474447"/>
      <w:r w:rsidRPr="005C7F82">
        <w:t>Централизованное газоснабжение природным газом в муниципальном образовании отсутствует.</w:t>
      </w:r>
    </w:p>
    <w:p w:rsidR="00426452" w:rsidRPr="005C7F82" w:rsidRDefault="001846E9" w:rsidP="002016F6">
      <w:pPr>
        <w:pStyle w:val="13"/>
        <w:ind w:left="0" w:firstLine="720"/>
      </w:pPr>
      <w:r w:rsidRPr="005C7F82">
        <w:t xml:space="preserve"> </w:t>
      </w:r>
      <w:bookmarkStart w:id="183" w:name="_Toc505777542"/>
      <w:r w:rsidR="00426452" w:rsidRPr="005C7F82">
        <w:t>Электроснабжение</w:t>
      </w:r>
      <w:bookmarkEnd w:id="181"/>
      <w:bookmarkEnd w:id="182"/>
      <w:bookmarkEnd w:id="183"/>
    </w:p>
    <w:p w:rsidR="00164CE7" w:rsidRPr="005C7F82" w:rsidRDefault="00164CE7" w:rsidP="002016F6">
      <w:pPr>
        <w:pStyle w:val="1fff1"/>
        <w:ind w:firstLine="720"/>
        <w:jc w:val="both"/>
      </w:pPr>
      <w:r w:rsidRPr="005C7F82">
        <w:t xml:space="preserve">Энергетические нагрузки жилищно-коммунального сектора на проектные периоды определены по укрупненным показателям электропотребления на 1 жителя в год (Приложение </w:t>
      </w:r>
      <w:r w:rsidRPr="005C7F82">
        <w:rPr>
          <w:lang w:val="en-US"/>
        </w:rPr>
        <w:t>H</w:t>
      </w:r>
      <w:r w:rsidRPr="005C7F82">
        <w:t xml:space="preserve"> к нормативам градостроительного проектирования Алтайского края) и в соответствии с РД 34.20.185-94. Расчет учитывает электропотребление жилыми и общественными зданиями, предприятиями коммунального обслуживания, наружным освещением, систе</w:t>
      </w:r>
      <w:r w:rsidRPr="005C7F82">
        <w:lastRenderedPageBreak/>
        <w:t>мами водообеспечения, водоотведения и теплоснабжения, а также затраты на со</w:t>
      </w:r>
      <w:r w:rsidR="0029714F" w:rsidRPr="005C7F82">
        <w:t>держание приусадебных хозяйств.</w:t>
      </w:r>
    </w:p>
    <w:p w:rsidR="00164CE7" w:rsidRPr="005C7F82" w:rsidRDefault="00164CE7" w:rsidP="00164CE7">
      <w:pPr>
        <w:pStyle w:val="Sf7"/>
        <w:jc w:val="right"/>
      </w:pPr>
      <w:r w:rsidRPr="005C7F82">
        <w:t xml:space="preserve">Таблица </w:t>
      </w:r>
      <w:r w:rsidR="00AC5E3C" w:rsidRPr="005C7F82">
        <w:t>2</w:t>
      </w:r>
      <w:r w:rsidR="007A763F" w:rsidRPr="005C7F82">
        <w:t>2</w:t>
      </w:r>
    </w:p>
    <w:p w:rsidR="00164CE7" w:rsidRPr="005C7F82" w:rsidRDefault="00164CE7" w:rsidP="004D67F8">
      <w:pPr>
        <w:pStyle w:val="Sf7"/>
        <w:jc w:val="center"/>
      </w:pPr>
      <w:r w:rsidRPr="005C7F82">
        <w:t>Электропотребление на расчетный срок</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3936"/>
        <w:gridCol w:w="3402"/>
      </w:tblGrid>
      <w:tr w:rsidR="007A763F" w:rsidRPr="005C7F82" w:rsidTr="007A763F">
        <w:tc>
          <w:tcPr>
            <w:tcW w:w="2126" w:type="dxa"/>
            <w:vAlign w:val="center"/>
          </w:tcPr>
          <w:p w:rsidR="007A763F" w:rsidRPr="005C7F82" w:rsidRDefault="007A763F" w:rsidP="00164CE7">
            <w:pPr>
              <w:pStyle w:val="Sf7"/>
              <w:spacing w:line="240" w:lineRule="auto"/>
              <w:ind w:firstLine="0"/>
              <w:jc w:val="center"/>
              <w:rPr>
                <w:b/>
                <w:sz w:val="20"/>
                <w:szCs w:val="20"/>
              </w:rPr>
            </w:pPr>
            <w:r w:rsidRPr="005C7F82">
              <w:rPr>
                <w:b/>
                <w:sz w:val="20"/>
                <w:szCs w:val="20"/>
              </w:rPr>
              <w:t xml:space="preserve">Численность </w:t>
            </w:r>
          </w:p>
          <w:p w:rsidR="007A763F" w:rsidRPr="005C7F82" w:rsidRDefault="007A763F" w:rsidP="00164CE7">
            <w:pPr>
              <w:pStyle w:val="Sf7"/>
              <w:spacing w:line="240" w:lineRule="auto"/>
              <w:ind w:firstLine="0"/>
              <w:jc w:val="center"/>
              <w:rPr>
                <w:b/>
                <w:sz w:val="20"/>
                <w:szCs w:val="20"/>
              </w:rPr>
            </w:pPr>
            <w:r w:rsidRPr="005C7F82">
              <w:rPr>
                <w:b/>
                <w:sz w:val="20"/>
                <w:szCs w:val="20"/>
              </w:rPr>
              <w:t>населения (проект.)</w:t>
            </w:r>
          </w:p>
        </w:tc>
        <w:tc>
          <w:tcPr>
            <w:tcW w:w="3936" w:type="dxa"/>
            <w:vAlign w:val="center"/>
          </w:tcPr>
          <w:p w:rsidR="007A763F" w:rsidRPr="005C7F82" w:rsidRDefault="007A763F" w:rsidP="00164CE7">
            <w:pPr>
              <w:pStyle w:val="Sf7"/>
              <w:spacing w:line="240" w:lineRule="auto"/>
              <w:ind w:firstLine="0"/>
              <w:jc w:val="center"/>
              <w:rPr>
                <w:b/>
                <w:sz w:val="20"/>
                <w:szCs w:val="20"/>
              </w:rPr>
            </w:pPr>
            <w:r w:rsidRPr="005C7F82">
              <w:rPr>
                <w:b/>
                <w:sz w:val="20"/>
                <w:szCs w:val="20"/>
              </w:rPr>
              <w:t>Электропотребление кВт.ч/год на 1 чел.</w:t>
            </w:r>
          </w:p>
        </w:tc>
        <w:tc>
          <w:tcPr>
            <w:tcW w:w="3402" w:type="dxa"/>
            <w:vAlign w:val="center"/>
          </w:tcPr>
          <w:p w:rsidR="007A763F" w:rsidRPr="005C7F82" w:rsidRDefault="007A763F" w:rsidP="00164CE7">
            <w:pPr>
              <w:pStyle w:val="Sf7"/>
              <w:spacing w:line="240" w:lineRule="auto"/>
              <w:ind w:firstLine="0"/>
              <w:jc w:val="center"/>
              <w:rPr>
                <w:b/>
                <w:sz w:val="20"/>
                <w:szCs w:val="20"/>
              </w:rPr>
            </w:pPr>
            <w:r w:rsidRPr="005C7F82">
              <w:rPr>
                <w:b/>
                <w:sz w:val="20"/>
                <w:szCs w:val="20"/>
              </w:rPr>
              <w:t>Расчетный срок, тыс.кВт.ч/год</w:t>
            </w:r>
          </w:p>
        </w:tc>
      </w:tr>
      <w:tr w:rsidR="007A763F" w:rsidRPr="005C7F82" w:rsidTr="007A763F">
        <w:tc>
          <w:tcPr>
            <w:tcW w:w="2126" w:type="dxa"/>
            <w:vAlign w:val="center"/>
          </w:tcPr>
          <w:p w:rsidR="007A763F" w:rsidRPr="005C7F82" w:rsidRDefault="007A763F" w:rsidP="007A0E7F">
            <w:pPr>
              <w:pStyle w:val="Sf7"/>
              <w:spacing w:line="240" w:lineRule="auto"/>
              <w:ind w:firstLine="0"/>
              <w:jc w:val="center"/>
              <w:rPr>
                <w:sz w:val="20"/>
                <w:szCs w:val="20"/>
              </w:rPr>
            </w:pPr>
            <w:r w:rsidRPr="005C7F82">
              <w:rPr>
                <w:sz w:val="20"/>
                <w:szCs w:val="20"/>
              </w:rPr>
              <w:t>3126</w:t>
            </w:r>
          </w:p>
        </w:tc>
        <w:tc>
          <w:tcPr>
            <w:tcW w:w="3936" w:type="dxa"/>
            <w:vAlign w:val="center"/>
          </w:tcPr>
          <w:p w:rsidR="007A763F" w:rsidRPr="005C7F82" w:rsidRDefault="007A763F" w:rsidP="007A0E7F">
            <w:pPr>
              <w:pStyle w:val="Sf7"/>
              <w:spacing w:line="240" w:lineRule="auto"/>
              <w:ind w:firstLine="0"/>
              <w:jc w:val="center"/>
              <w:rPr>
                <w:sz w:val="20"/>
                <w:szCs w:val="20"/>
              </w:rPr>
            </w:pPr>
            <w:r w:rsidRPr="005C7F82">
              <w:rPr>
                <w:sz w:val="20"/>
                <w:szCs w:val="20"/>
              </w:rPr>
              <w:t>950</w:t>
            </w:r>
          </w:p>
        </w:tc>
        <w:tc>
          <w:tcPr>
            <w:tcW w:w="3402" w:type="dxa"/>
            <w:vAlign w:val="center"/>
          </w:tcPr>
          <w:p w:rsidR="007A763F" w:rsidRPr="005C7F82" w:rsidRDefault="007A763F" w:rsidP="00200B50">
            <w:pPr>
              <w:pStyle w:val="Sf7"/>
              <w:spacing w:line="240" w:lineRule="auto"/>
              <w:ind w:firstLine="0"/>
              <w:jc w:val="center"/>
              <w:rPr>
                <w:sz w:val="20"/>
                <w:szCs w:val="20"/>
              </w:rPr>
            </w:pPr>
            <w:r w:rsidRPr="005C7F82">
              <w:rPr>
                <w:sz w:val="20"/>
                <w:szCs w:val="20"/>
              </w:rPr>
              <w:t>2969,7</w:t>
            </w:r>
          </w:p>
        </w:tc>
      </w:tr>
    </w:tbl>
    <w:p w:rsidR="00426452" w:rsidRPr="005C7F82" w:rsidRDefault="00426452" w:rsidP="00430D35">
      <w:pPr>
        <w:pStyle w:val="1fff1"/>
        <w:ind w:firstLine="720"/>
        <w:jc w:val="both"/>
      </w:pPr>
      <w:r w:rsidRPr="005C7F82">
        <w:t>Рост электрических нагрузок обусловлен необходимостью создания комфортных условий для проживания населения и развития промышленности.</w:t>
      </w:r>
    </w:p>
    <w:p w:rsidR="00426452" w:rsidRPr="005C7F82" w:rsidRDefault="00426452" w:rsidP="00430D35">
      <w:pPr>
        <w:pStyle w:val="1fff1"/>
        <w:ind w:firstLine="720"/>
        <w:jc w:val="both"/>
      </w:pPr>
      <w:r w:rsidRPr="005C7F82">
        <w:t>Электроснабжение потребителей на расчетный период сохранится от существующей систем</w:t>
      </w:r>
      <w:r w:rsidR="001846E9" w:rsidRPr="005C7F82">
        <w:t xml:space="preserve">ы, мощности которой достаточно </w:t>
      </w:r>
      <w:r w:rsidRPr="005C7F82">
        <w:t>для обеспечения необходимой нагрузки по срокам проектир</w:t>
      </w:r>
      <w:r w:rsidR="0029714F" w:rsidRPr="005C7F82">
        <w:t>ования в соответствии с планами</w:t>
      </w:r>
      <w:r w:rsidRPr="005C7F82">
        <w:t xml:space="preserve"> развития, изменением численности на</w:t>
      </w:r>
      <w:r w:rsidR="001846E9" w:rsidRPr="005C7F82">
        <w:t xml:space="preserve">селения </w:t>
      </w:r>
      <w:r w:rsidRPr="005C7F82">
        <w:t xml:space="preserve">и благоустройством жилого фонда. </w:t>
      </w:r>
    </w:p>
    <w:p w:rsidR="00426452" w:rsidRPr="005C7F82" w:rsidRDefault="00426452" w:rsidP="00430D35">
      <w:pPr>
        <w:pStyle w:val="1fff1"/>
        <w:ind w:firstLine="720"/>
        <w:jc w:val="both"/>
      </w:pPr>
      <w:r w:rsidRPr="005C7F82">
        <w:t>Для повышения уровня надежности электроснабжения необходимо осуществить реконструкцию распределительных электрических сетей 0,4-10 кВ</w:t>
      </w:r>
      <w:r w:rsidR="001846E9" w:rsidRPr="005C7F82">
        <w:t>.</w:t>
      </w:r>
    </w:p>
    <w:p w:rsidR="003D7E8D" w:rsidRPr="005C7F82" w:rsidRDefault="003D7E8D" w:rsidP="00430D35">
      <w:pPr>
        <w:pStyle w:val="1fff1"/>
        <w:ind w:firstLine="720"/>
        <w:jc w:val="both"/>
        <w:rPr>
          <w:b/>
        </w:rPr>
      </w:pPr>
      <w:r w:rsidRPr="005C7F82">
        <w:rPr>
          <w:b/>
        </w:rPr>
        <w:t>Расчетный срок (2017-</w:t>
      </w:r>
      <w:r w:rsidR="00946BA8" w:rsidRPr="005C7F82">
        <w:rPr>
          <w:b/>
        </w:rPr>
        <w:t>2036</w:t>
      </w:r>
      <w:r w:rsidRPr="005C7F82">
        <w:rPr>
          <w:b/>
        </w:rPr>
        <w:t xml:space="preserve"> гг):</w:t>
      </w:r>
    </w:p>
    <w:p w:rsidR="003D7E8D" w:rsidRPr="005C7F82" w:rsidRDefault="003D7E8D" w:rsidP="00430D35">
      <w:pPr>
        <w:pStyle w:val="1fff1"/>
        <w:ind w:firstLine="720"/>
        <w:jc w:val="both"/>
      </w:pPr>
      <w:r w:rsidRPr="005C7F82">
        <w:t xml:space="preserve"> реконструкция сетей электроснабжения</w:t>
      </w:r>
      <w:r w:rsidR="004D67F8" w:rsidRPr="005C7F82">
        <w:t>.</w:t>
      </w:r>
    </w:p>
    <w:p w:rsidR="00426452" w:rsidRPr="005C7F82" w:rsidRDefault="00426452" w:rsidP="00430D35">
      <w:pPr>
        <w:pStyle w:val="13"/>
        <w:ind w:left="0" w:firstLine="720"/>
      </w:pPr>
      <w:bookmarkStart w:id="184" w:name="_Toc350267163"/>
      <w:bookmarkStart w:id="185" w:name="_Toc351474449"/>
      <w:bookmarkStart w:id="186" w:name="_Toc505777543"/>
      <w:r w:rsidRPr="005C7F82">
        <w:t>Связь и информация</w:t>
      </w:r>
      <w:bookmarkEnd w:id="184"/>
      <w:bookmarkEnd w:id="185"/>
      <w:bookmarkEnd w:id="186"/>
    </w:p>
    <w:p w:rsidR="00426452" w:rsidRPr="005C7F82" w:rsidRDefault="00426452" w:rsidP="00430D35">
      <w:pPr>
        <w:pStyle w:val="1fff1"/>
        <w:ind w:firstLine="720"/>
        <w:jc w:val="both"/>
      </w:pPr>
      <w:r w:rsidRPr="005C7F82">
        <w:t>Согласно действующим нормами и телефонной плотности</w:t>
      </w:r>
      <w:r w:rsidR="00193904" w:rsidRPr="005C7F82">
        <w:t>,</w:t>
      </w:r>
      <w:r w:rsidRPr="005C7F82">
        <w:t xml:space="preserve"> предполагается сохранить существующую автоматическую телефонную станцию с последующей заменой ее на цифровую с расширением номер</w:t>
      </w:r>
      <w:r w:rsidR="002C26CB" w:rsidRPr="005C7F82">
        <w:t>ной базы</w:t>
      </w:r>
      <w:r w:rsidRPr="005C7F82">
        <w:t>.</w:t>
      </w:r>
    </w:p>
    <w:p w:rsidR="00426452" w:rsidRPr="005C7F82" w:rsidRDefault="00426452" w:rsidP="00430D35">
      <w:pPr>
        <w:pStyle w:val="1fff1"/>
        <w:ind w:firstLine="720"/>
        <w:jc w:val="both"/>
        <w:rPr>
          <w:b/>
        </w:rPr>
      </w:pPr>
      <w:r w:rsidRPr="005C7F82">
        <w:rPr>
          <w:b/>
        </w:rPr>
        <w:t>Проектом предусматривается:</w:t>
      </w:r>
    </w:p>
    <w:p w:rsidR="00426452" w:rsidRPr="005C7F82" w:rsidRDefault="00426452" w:rsidP="00430D35">
      <w:pPr>
        <w:pStyle w:val="1fff1"/>
        <w:ind w:firstLine="720"/>
        <w:jc w:val="both"/>
      </w:pPr>
      <w:r w:rsidRPr="005C7F82">
        <w:t>оборудование пунктов коллективного доступа в Интернет;</w:t>
      </w:r>
    </w:p>
    <w:p w:rsidR="00426452" w:rsidRPr="005C7F82" w:rsidRDefault="00426452" w:rsidP="00430D35">
      <w:pPr>
        <w:pStyle w:val="1fff1"/>
        <w:ind w:firstLine="720"/>
        <w:jc w:val="both"/>
      </w:pPr>
      <w:r w:rsidRPr="005C7F82">
        <w:t xml:space="preserve"> установка уличных громк</w:t>
      </w:r>
      <w:r w:rsidR="00193904" w:rsidRPr="005C7F82">
        <w:t>оговорителей проводного вещания;</w:t>
      </w:r>
    </w:p>
    <w:p w:rsidR="00426452" w:rsidRPr="005C7F82" w:rsidRDefault="00426452" w:rsidP="00430D35">
      <w:pPr>
        <w:pStyle w:val="1fff1"/>
        <w:ind w:firstLine="720"/>
        <w:jc w:val="both"/>
      </w:pPr>
      <w:r w:rsidRPr="005C7F82">
        <w:t xml:space="preserve"> установка вышек связи крупнейших сотовых операторов.</w:t>
      </w:r>
    </w:p>
    <w:p w:rsidR="00F4265E" w:rsidRPr="005C7F82" w:rsidRDefault="00E736E1" w:rsidP="004E3C86">
      <w:pPr>
        <w:pStyle w:val="12"/>
        <w:spacing w:before="0"/>
        <w:ind w:left="0" w:firstLine="720"/>
      </w:pPr>
      <w:bookmarkStart w:id="187" w:name="_Toc505777544"/>
      <w:r w:rsidRPr="005C7F82">
        <w:t>Санитарная очистка</w:t>
      </w:r>
      <w:bookmarkEnd w:id="187"/>
    </w:p>
    <w:p w:rsidR="007A0E7F" w:rsidRPr="005C7F82" w:rsidRDefault="007A0E7F" w:rsidP="004E3C86">
      <w:pPr>
        <w:pStyle w:val="1fff1"/>
        <w:spacing w:after="0"/>
        <w:ind w:firstLine="720"/>
        <w:jc w:val="both"/>
      </w:pPr>
      <w:r w:rsidRPr="005C7F82">
        <w:t>Основными положениями организации системы санитарной очистки являются:</w:t>
      </w:r>
    </w:p>
    <w:p w:rsidR="007A0E7F" w:rsidRPr="005C7F82" w:rsidRDefault="007A0E7F" w:rsidP="004E3C86">
      <w:pPr>
        <w:pStyle w:val="1fff1"/>
        <w:numPr>
          <w:ilvl w:val="0"/>
          <w:numId w:val="41"/>
        </w:numPr>
        <w:spacing w:after="0"/>
        <w:ind w:left="0" w:firstLine="720"/>
        <w:jc w:val="both"/>
      </w:pPr>
      <w:r w:rsidRPr="005C7F82">
        <w:t>сбор, транспортировка, обезвреживание и утилизация всех видов отходов;</w:t>
      </w:r>
    </w:p>
    <w:p w:rsidR="007A0E7F" w:rsidRPr="005C7F82" w:rsidRDefault="007A0E7F" w:rsidP="004E3C86">
      <w:pPr>
        <w:pStyle w:val="1fff1"/>
        <w:numPr>
          <w:ilvl w:val="0"/>
          <w:numId w:val="41"/>
        </w:numPr>
        <w:spacing w:after="0"/>
        <w:ind w:left="0" w:firstLine="720"/>
        <w:jc w:val="both"/>
      </w:pPr>
      <w:r w:rsidRPr="005C7F82">
        <w:t>сбор, удаление и обезвреживание специфических отходов;</w:t>
      </w:r>
    </w:p>
    <w:p w:rsidR="004E3C86" w:rsidRPr="005C7F82" w:rsidRDefault="007A0E7F" w:rsidP="004E3C86">
      <w:pPr>
        <w:pStyle w:val="1fff1"/>
        <w:numPr>
          <w:ilvl w:val="0"/>
          <w:numId w:val="41"/>
        </w:numPr>
        <w:spacing w:after="0"/>
        <w:ind w:left="0" w:firstLine="720"/>
        <w:jc w:val="both"/>
      </w:pPr>
      <w:r w:rsidRPr="005C7F82">
        <w:t>уборка терр</w:t>
      </w:r>
      <w:r w:rsidR="004E3C86" w:rsidRPr="005C7F82">
        <w:t>иторий от мусора, смета, снега.</w:t>
      </w:r>
    </w:p>
    <w:p w:rsidR="007A0E7F" w:rsidRPr="005C7F82" w:rsidRDefault="007A0E7F" w:rsidP="004E3C86">
      <w:pPr>
        <w:pStyle w:val="1fff1"/>
        <w:spacing w:after="0"/>
        <w:ind w:firstLine="720"/>
        <w:jc w:val="both"/>
      </w:pPr>
      <w:r w:rsidRPr="005C7F82">
        <w:t>Организация системы санитарной очистки надлежащим образом чрезвычайно актуальна вследствие гидравлической зависимости водных систем от состояния территории селитебной и промышленной зон, от состояния почвы.</w:t>
      </w:r>
    </w:p>
    <w:p w:rsidR="007A0E7F" w:rsidRPr="005C7F82" w:rsidRDefault="007A0E7F" w:rsidP="004E3C86">
      <w:pPr>
        <w:pStyle w:val="ParaAttribute22"/>
        <w:rPr>
          <w:rStyle w:val="1fff2"/>
        </w:rPr>
      </w:pPr>
      <w:r w:rsidRPr="005C7F82">
        <w:rPr>
          <w:rStyle w:val="CharAttribute146"/>
          <w:rFonts w:eastAsia="№Е"/>
          <w:b/>
          <w:i/>
        </w:rPr>
        <w:t>Сбор мусора от усадебной застройки</w:t>
      </w:r>
      <w:r w:rsidRPr="005C7F82">
        <w:rPr>
          <w:rStyle w:val="CharAttribute146"/>
          <w:rFonts w:eastAsia="№Е"/>
        </w:rPr>
        <w:t xml:space="preserve"> </w:t>
      </w:r>
      <w:r w:rsidRPr="005C7F82">
        <w:rPr>
          <w:rStyle w:val="1fff2"/>
        </w:rPr>
        <w:t>– мусорные ящики с последующим вывозом на полигон коммунальных отходов специальным мусоропроводным</w:t>
      </w:r>
      <w:r w:rsidR="004F6B88" w:rsidRPr="005C7F82">
        <w:rPr>
          <w:rStyle w:val="1fff2"/>
        </w:rPr>
        <w:t xml:space="preserve"> транспортом по си</w:t>
      </w:r>
      <w:r w:rsidR="004F6B88" w:rsidRPr="005C7F82">
        <w:rPr>
          <w:rStyle w:val="1fff2"/>
        </w:rPr>
        <w:lastRenderedPageBreak/>
        <w:t>стеме планово-</w:t>
      </w:r>
      <w:r w:rsidRPr="005C7F82">
        <w:rPr>
          <w:rStyle w:val="1fff2"/>
        </w:rPr>
        <w:t xml:space="preserve">регулярной очистки не реже 1 раза в 1 – 2 дня. Площадки под контейнеры должны быть удалены от жилых домов и учреждений на расстояние не менее 20, но не более 100 м, иметь ровное бетонное покрытие, и ограждены зелеными насаждениями. </w:t>
      </w:r>
    </w:p>
    <w:p w:rsidR="007A0E7F" w:rsidRPr="005C7F82" w:rsidRDefault="007A0E7F" w:rsidP="004E3C86">
      <w:pPr>
        <w:pStyle w:val="ParaAttribute36"/>
        <w:ind w:firstLine="720"/>
        <w:rPr>
          <w:b/>
          <w:i/>
        </w:rPr>
      </w:pPr>
      <w:r w:rsidRPr="005C7F82">
        <w:rPr>
          <w:rStyle w:val="CharAttribute146"/>
          <w:rFonts w:eastAsia="№Е"/>
          <w:b/>
          <w:i/>
        </w:rPr>
        <w:t>Очистка не канализированных районов от жидких бытовых отходов</w:t>
      </w:r>
    </w:p>
    <w:p w:rsidR="007A0E7F" w:rsidRPr="005C7F82" w:rsidRDefault="007A0E7F" w:rsidP="004E3C86">
      <w:pPr>
        <w:pStyle w:val="1fff1"/>
        <w:spacing w:after="0"/>
        <w:ind w:firstLine="720"/>
        <w:jc w:val="both"/>
      </w:pPr>
      <w:r w:rsidRPr="005C7F82">
        <w:rPr>
          <w:rStyle w:val="CharAttribute146"/>
          <w:rFonts w:eastAsia="№Е"/>
        </w:rPr>
        <w:t>Жидкие отходы из не канализированных домовладений надо вывозить по мере накопления, но не реже 1 раза в полгода. Нечистоты должны собираться в водонепроницаемые выгреба и вывозиться спецтранспортом на поля фильтрации.</w:t>
      </w:r>
    </w:p>
    <w:p w:rsidR="007A0E7F" w:rsidRPr="005C7F82" w:rsidRDefault="007A0E7F" w:rsidP="004E3C86">
      <w:pPr>
        <w:pStyle w:val="ParaAttribute36"/>
        <w:ind w:firstLine="720"/>
        <w:rPr>
          <w:b/>
          <w:i/>
        </w:rPr>
      </w:pPr>
      <w:r w:rsidRPr="005C7F82">
        <w:rPr>
          <w:rStyle w:val="CharAttribute146"/>
          <w:rFonts w:eastAsia="№Е"/>
          <w:b/>
          <w:i/>
        </w:rPr>
        <w:t>Уборка территорий села</w:t>
      </w:r>
    </w:p>
    <w:p w:rsidR="007A0E7F" w:rsidRPr="005C7F82" w:rsidRDefault="007A0E7F" w:rsidP="004E3C86">
      <w:pPr>
        <w:pStyle w:val="1fff1"/>
        <w:spacing w:after="0"/>
        <w:ind w:firstLine="720"/>
        <w:jc w:val="both"/>
      </w:pPr>
      <w:r w:rsidRPr="005C7F82">
        <w:rPr>
          <w:rStyle w:val="CharAttribute146"/>
          <w:rFonts w:eastAsia="№Е"/>
        </w:rPr>
        <w:t>Проектом намечаются следующие мероприятия:</w:t>
      </w:r>
    </w:p>
    <w:p w:rsidR="007A0E7F" w:rsidRPr="005C7F82" w:rsidRDefault="007A0E7F" w:rsidP="004E3C86">
      <w:pPr>
        <w:pStyle w:val="1fff1"/>
        <w:numPr>
          <w:ilvl w:val="0"/>
          <w:numId w:val="42"/>
        </w:numPr>
        <w:spacing w:after="0"/>
        <w:ind w:left="0" w:firstLine="720"/>
        <w:jc w:val="both"/>
      </w:pPr>
      <w:r w:rsidRPr="005C7F82">
        <w:rPr>
          <w:rStyle w:val="CharAttribute146"/>
          <w:rFonts w:eastAsia="№Е"/>
        </w:rPr>
        <w:t>уборка улиц и удаление уличного смета;</w:t>
      </w:r>
    </w:p>
    <w:p w:rsidR="007A0E7F" w:rsidRPr="005C7F82" w:rsidRDefault="007A0E7F" w:rsidP="004E3C86">
      <w:pPr>
        <w:pStyle w:val="1fff1"/>
        <w:numPr>
          <w:ilvl w:val="0"/>
          <w:numId w:val="42"/>
        </w:numPr>
        <w:spacing w:after="0"/>
        <w:ind w:left="0" w:firstLine="720"/>
        <w:jc w:val="both"/>
      </w:pPr>
      <w:r w:rsidRPr="005C7F82">
        <w:rPr>
          <w:rStyle w:val="CharAttribute146"/>
          <w:rFonts w:eastAsia="№Е"/>
        </w:rPr>
        <w:t>полив зеленых насаждений;</w:t>
      </w:r>
    </w:p>
    <w:p w:rsidR="007A0E7F" w:rsidRPr="005C7F82" w:rsidRDefault="007A0E7F" w:rsidP="004E3C86">
      <w:pPr>
        <w:pStyle w:val="1fff1"/>
        <w:numPr>
          <w:ilvl w:val="0"/>
          <w:numId w:val="42"/>
        </w:numPr>
        <w:spacing w:after="0"/>
        <w:ind w:left="0" w:firstLine="720"/>
        <w:jc w:val="both"/>
      </w:pPr>
      <w:r w:rsidRPr="005C7F82">
        <w:rPr>
          <w:rStyle w:val="CharAttribute146"/>
          <w:rFonts w:eastAsia="№Е"/>
        </w:rPr>
        <w:t>организация системы водоотводных лотков;</w:t>
      </w:r>
    </w:p>
    <w:p w:rsidR="007A0E7F" w:rsidRPr="005C7F82" w:rsidRDefault="007A0E7F" w:rsidP="004E3C86">
      <w:pPr>
        <w:pStyle w:val="1fff1"/>
        <w:numPr>
          <w:ilvl w:val="0"/>
          <w:numId w:val="42"/>
        </w:numPr>
        <w:spacing w:after="0"/>
        <w:ind w:left="0" w:firstLine="720"/>
        <w:jc w:val="both"/>
      </w:pPr>
      <w:r w:rsidRPr="005C7F82">
        <w:rPr>
          <w:rStyle w:val="CharAttribute146"/>
          <w:rFonts w:eastAsia="№Е"/>
        </w:rPr>
        <w:t>ремонт контейнеров для мусора;</w:t>
      </w:r>
    </w:p>
    <w:p w:rsidR="007A0E7F" w:rsidRPr="005C7F82" w:rsidRDefault="007A0E7F" w:rsidP="004E3C86">
      <w:pPr>
        <w:pStyle w:val="1fff1"/>
        <w:numPr>
          <w:ilvl w:val="0"/>
          <w:numId w:val="42"/>
        </w:numPr>
        <w:spacing w:after="0"/>
        <w:ind w:left="0" w:firstLine="720"/>
        <w:jc w:val="both"/>
      </w:pPr>
      <w:r w:rsidRPr="005C7F82">
        <w:rPr>
          <w:rStyle w:val="CharAttribute146"/>
          <w:rFonts w:eastAsia="№Е"/>
        </w:rPr>
        <w:t>установка урн для мусора в общественных местах;</w:t>
      </w:r>
    </w:p>
    <w:p w:rsidR="007A0E7F" w:rsidRPr="005C7F82" w:rsidRDefault="007A0E7F" w:rsidP="004E3C86">
      <w:pPr>
        <w:pStyle w:val="1fff1"/>
        <w:numPr>
          <w:ilvl w:val="0"/>
          <w:numId w:val="42"/>
        </w:numPr>
        <w:spacing w:after="0"/>
        <w:ind w:left="0" w:firstLine="720"/>
        <w:jc w:val="both"/>
        <w:rPr>
          <w:rStyle w:val="CharAttribute146"/>
          <w:rFonts w:eastAsia="№Е"/>
        </w:rPr>
      </w:pPr>
      <w:r w:rsidRPr="005C7F82">
        <w:rPr>
          <w:rStyle w:val="CharAttribute146"/>
          <w:rFonts w:eastAsia="№Е"/>
        </w:rPr>
        <w:t>озеленение и благоустройство производственных территорий и территорий ко</w:t>
      </w:r>
      <w:r w:rsidR="002C7578" w:rsidRPr="005C7F82">
        <w:rPr>
          <w:rStyle w:val="CharAttribute146"/>
          <w:rFonts w:eastAsia="№Е"/>
        </w:rPr>
        <w:t>тельных.</w:t>
      </w:r>
    </w:p>
    <w:p w:rsidR="002C7578" w:rsidRPr="005C7F82" w:rsidRDefault="002C7578" w:rsidP="004E3C86">
      <w:pPr>
        <w:pStyle w:val="1fff1"/>
        <w:spacing w:after="0"/>
        <w:ind w:firstLine="720"/>
        <w:jc w:val="both"/>
        <w:rPr>
          <w:rFonts w:eastAsia="Symbol"/>
        </w:rPr>
      </w:pPr>
      <w:r w:rsidRPr="005C7F82">
        <w:rPr>
          <w:rFonts w:eastAsia="Symbol"/>
        </w:rPr>
        <w:t>Система санитарной очистки территории муниципального образования включает в себя:</w:t>
      </w:r>
    </w:p>
    <w:p w:rsidR="002C7578" w:rsidRPr="005C7F82" w:rsidRDefault="002C7578" w:rsidP="004E3C86">
      <w:pPr>
        <w:pStyle w:val="1fff1"/>
        <w:numPr>
          <w:ilvl w:val="0"/>
          <w:numId w:val="43"/>
        </w:numPr>
        <w:spacing w:after="0"/>
        <w:ind w:left="0" w:firstLine="720"/>
        <w:jc w:val="both"/>
        <w:rPr>
          <w:rFonts w:eastAsia="Symbol"/>
        </w:rPr>
      </w:pPr>
      <w:r w:rsidRPr="005C7F82">
        <w:rPr>
          <w:rFonts w:eastAsia="Symbol"/>
        </w:rPr>
        <w:t>сбор, транспортировка, обезвреживание и утилизация всех видов отходов;</w:t>
      </w:r>
    </w:p>
    <w:p w:rsidR="002C7578" w:rsidRPr="005C7F82" w:rsidRDefault="002C7578" w:rsidP="004E3C86">
      <w:pPr>
        <w:pStyle w:val="1fff1"/>
        <w:numPr>
          <w:ilvl w:val="0"/>
          <w:numId w:val="43"/>
        </w:numPr>
        <w:spacing w:after="0"/>
        <w:ind w:left="0" w:firstLine="720"/>
        <w:jc w:val="both"/>
        <w:rPr>
          <w:rStyle w:val="CharAttribute155"/>
          <w:rFonts w:eastAsia="Symbol"/>
        </w:rPr>
      </w:pPr>
      <w:r w:rsidRPr="005C7F82">
        <w:rPr>
          <w:rFonts w:eastAsia="Symbol"/>
        </w:rPr>
        <w:t>уборка территорий от мусора, снега.</w:t>
      </w:r>
    </w:p>
    <w:p w:rsidR="002C7578" w:rsidRPr="005C7F82" w:rsidRDefault="002C7578" w:rsidP="004E3C86">
      <w:pPr>
        <w:pStyle w:val="1fff1"/>
        <w:spacing w:after="0"/>
        <w:ind w:firstLine="720"/>
        <w:jc w:val="both"/>
      </w:pPr>
      <w:r w:rsidRPr="005C7F82">
        <w:rPr>
          <w:rStyle w:val="CharAttribute155"/>
          <w:rFonts w:eastAsia="Symbol"/>
        </w:rPr>
        <w:t>Размещение и оборудование объектов специального назначения должно соответствовать</w:t>
      </w:r>
      <w:r w:rsidRPr="005C7F82">
        <w:rPr>
          <w:rStyle w:val="CharAttribute160"/>
          <w:rFonts w:eastAsia="Symbol"/>
        </w:rPr>
        <w:t xml:space="preserve"> </w:t>
      </w:r>
      <w:r w:rsidRPr="005C7F82">
        <w:rPr>
          <w:rStyle w:val="CharAttribute155"/>
          <w:rFonts w:eastAsia="Symbol"/>
        </w:rPr>
        <w:t>экологическим и санитарно-гигиеническим требованиям.</w:t>
      </w:r>
    </w:p>
    <w:p w:rsidR="002C7578" w:rsidRPr="005C7F82" w:rsidRDefault="002C7578" w:rsidP="004E3C86">
      <w:pPr>
        <w:pStyle w:val="1fff1"/>
        <w:spacing w:after="0"/>
        <w:ind w:firstLine="720"/>
        <w:jc w:val="both"/>
        <w:rPr>
          <w:b/>
          <w:i/>
        </w:rPr>
      </w:pPr>
      <w:r w:rsidRPr="005C7F82">
        <w:rPr>
          <w:b/>
          <w:i/>
        </w:rPr>
        <w:t>Полигоны ТКО</w:t>
      </w:r>
      <w:r w:rsidR="004D67F8" w:rsidRPr="005C7F82">
        <w:rPr>
          <w:b/>
          <w:i/>
        </w:rPr>
        <w:tab/>
      </w:r>
    </w:p>
    <w:p w:rsidR="00915D1C" w:rsidRPr="005C7F82" w:rsidRDefault="00915D1C" w:rsidP="004E3C86">
      <w:pPr>
        <w:pStyle w:val="ParaAttribute36"/>
        <w:widowControl w:val="0"/>
        <w:ind w:firstLine="720"/>
        <w:rPr>
          <w:rFonts w:eastAsia="Times New Roman"/>
        </w:rPr>
      </w:pPr>
      <w:r w:rsidRPr="005C7F82">
        <w:rPr>
          <w:rFonts w:eastAsia="Times New Roman"/>
        </w:rPr>
        <w:t xml:space="preserve">Количество коммунальных отходов принято согласно Приложению М </w:t>
      </w:r>
      <w:r w:rsidRPr="005C7F82">
        <w:t>СП 42.13330.2011</w:t>
      </w:r>
      <w:r w:rsidRPr="005C7F82">
        <w:rPr>
          <w:rFonts w:eastAsia="Times New Roman"/>
        </w:rPr>
        <w:t>.</w:t>
      </w:r>
    </w:p>
    <w:p w:rsidR="00915D1C" w:rsidRPr="005C7F82" w:rsidRDefault="00915D1C" w:rsidP="004E3C86">
      <w:pPr>
        <w:widowControl w:val="0"/>
        <w:tabs>
          <w:tab w:val="left" w:pos="708"/>
        </w:tabs>
        <w:ind w:firstLine="720"/>
        <w:jc w:val="both"/>
      </w:pPr>
      <w:r w:rsidRPr="005C7F82">
        <w:t xml:space="preserve">Население в муниципальном образовании на расчётный срок составит </w:t>
      </w:r>
      <w:r w:rsidR="007C3F80" w:rsidRPr="005C7F82">
        <w:t>3126</w:t>
      </w:r>
      <w:r w:rsidRPr="005C7F82">
        <w:t xml:space="preserve"> чел.</w:t>
      </w:r>
    </w:p>
    <w:p w:rsidR="00915D1C" w:rsidRPr="005C7F82" w:rsidRDefault="00915D1C" w:rsidP="004E3C86">
      <w:pPr>
        <w:widowControl w:val="0"/>
        <w:tabs>
          <w:tab w:val="left" w:pos="708"/>
        </w:tabs>
        <w:ind w:firstLine="720"/>
        <w:jc w:val="both"/>
      </w:pPr>
      <w:r w:rsidRPr="005C7F82">
        <w:t xml:space="preserve">Норматив 300 кг мусора приходится на 1 чел./год: </w:t>
      </w:r>
      <w:r w:rsidR="007C3F80" w:rsidRPr="005C7F82">
        <w:t>3126</w:t>
      </w:r>
      <w:r w:rsidRPr="005C7F82">
        <w:t xml:space="preserve">*300 = </w:t>
      </w:r>
      <w:r w:rsidR="007C3F80" w:rsidRPr="005C7F82">
        <w:t>937800</w:t>
      </w:r>
      <w:r w:rsidRPr="005C7F82">
        <w:t xml:space="preserve"> кг/ год.</w:t>
      </w:r>
    </w:p>
    <w:p w:rsidR="00915D1C" w:rsidRPr="005C7F82" w:rsidRDefault="00915D1C" w:rsidP="004E3C86">
      <w:pPr>
        <w:widowControl w:val="0"/>
        <w:tabs>
          <w:tab w:val="left" w:pos="708"/>
        </w:tabs>
        <w:ind w:firstLine="720"/>
        <w:jc w:val="both"/>
      </w:pPr>
      <w:r w:rsidRPr="005C7F82">
        <w:t>Количество твёрдых коммунальных отходов с учётом 10</w:t>
      </w:r>
      <w:r w:rsidR="00E96658" w:rsidRPr="005C7F82">
        <w:t xml:space="preserve">% (при местном отоплении каменным </w:t>
      </w:r>
      <w:r w:rsidRPr="005C7F82">
        <w:t xml:space="preserve">углем) + 5% (крупногабаритные коммунальные отходы): </w:t>
      </w:r>
      <w:r w:rsidR="007C3F80" w:rsidRPr="005C7F82">
        <w:t>140670</w:t>
      </w:r>
      <w:r w:rsidRPr="005C7F82">
        <w:t xml:space="preserve"> кг/год</w:t>
      </w:r>
    </w:p>
    <w:p w:rsidR="00915D1C" w:rsidRPr="005C7F82" w:rsidRDefault="00915D1C" w:rsidP="004E3C86">
      <w:pPr>
        <w:widowControl w:val="0"/>
        <w:tabs>
          <w:tab w:val="left" w:pos="708"/>
        </w:tabs>
        <w:ind w:firstLine="720"/>
        <w:jc w:val="both"/>
      </w:pPr>
      <w:r w:rsidRPr="005C7F82">
        <w:t xml:space="preserve">Смет с твердых покрытий улиц, площадей, скверов: </w:t>
      </w:r>
      <w:r w:rsidR="0062660D">
        <w:t>640670</w:t>
      </w:r>
      <w:r w:rsidRPr="005C7F82">
        <w:t xml:space="preserve"> м</w:t>
      </w:r>
      <w:r w:rsidRPr="005C7F82">
        <w:rPr>
          <w:vertAlign w:val="superscript"/>
        </w:rPr>
        <w:t>2</w:t>
      </w:r>
      <w:r w:rsidRPr="005C7F82">
        <w:t xml:space="preserve"> *5 кг = </w:t>
      </w:r>
      <w:r w:rsidR="0062660D" w:rsidRPr="0062660D">
        <w:t>3203350</w:t>
      </w:r>
      <w:r w:rsidRPr="005C7F82">
        <w:t xml:space="preserve"> кг/год</w:t>
      </w:r>
    </w:p>
    <w:p w:rsidR="00915D1C" w:rsidRPr="005C7F82" w:rsidRDefault="00915D1C" w:rsidP="004E3C86">
      <w:pPr>
        <w:widowControl w:val="0"/>
        <w:tabs>
          <w:tab w:val="left" w:pos="708"/>
        </w:tabs>
        <w:ind w:firstLine="720"/>
        <w:jc w:val="both"/>
      </w:pPr>
      <w:r w:rsidRPr="005C7F82">
        <w:t>Кол</w:t>
      </w:r>
      <w:r w:rsidR="001B2A28" w:rsidRPr="005C7F82">
        <w:t>ичество коммунальных отходов:</w:t>
      </w:r>
      <w:r w:rsidR="0062660D" w:rsidRPr="0062660D">
        <w:t xml:space="preserve"> </w:t>
      </w:r>
      <w:r w:rsidR="0062660D">
        <w:t>4282</w:t>
      </w:r>
      <w:r w:rsidRPr="005C7F82">
        <w:t xml:space="preserve"> т/год</w:t>
      </w:r>
    </w:p>
    <w:p w:rsidR="00915D1C" w:rsidRPr="005C7F82" w:rsidRDefault="00915D1C" w:rsidP="004E3C86">
      <w:pPr>
        <w:widowControl w:val="0"/>
        <w:tabs>
          <w:tab w:val="left" w:pos="708"/>
        </w:tabs>
        <w:ind w:firstLine="720"/>
        <w:jc w:val="both"/>
      </w:pPr>
      <w:r w:rsidRPr="005C7F82">
        <w:t xml:space="preserve">Для площади земельного участка, необходимого для полигона ТКО, существует норматив 0,02 – 0,05га на 1000 т коммунальных отходов (табл. 13 СП 42.13330.2011). </w:t>
      </w:r>
    </w:p>
    <w:p w:rsidR="00915D1C" w:rsidRPr="005C7F82" w:rsidRDefault="0062660D" w:rsidP="004E3C86">
      <w:pPr>
        <w:widowControl w:val="0"/>
        <w:tabs>
          <w:tab w:val="left" w:pos="708"/>
        </w:tabs>
        <w:ind w:firstLine="720"/>
        <w:jc w:val="both"/>
      </w:pPr>
      <w:r>
        <w:t>4</w:t>
      </w:r>
      <w:r w:rsidR="00915D1C" w:rsidRPr="005C7F82">
        <w:t>*0,0</w:t>
      </w:r>
      <w:r>
        <w:t>4</w:t>
      </w:r>
      <w:r w:rsidR="00915D1C" w:rsidRPr="005C7F82">
        <w:t>*20=</w:t>
      </w:r>
      <w:r w:rsidR="000A1F87" w:rsidRPr="005C7F82">
        <w:t>3,47</w:t>
      </w:r>
      <w:r w:rsidR="00915D1C" w:rsidRPr="005C7F82">
        <w:t xml:space="preserve"> га</w:t>
      </w:r>
    </w:p>
    <w:p w:rsidR="002C7578" w:rsidRPr="005C7F82" w:rsidRDefault="00B1378D" w:rsidP="004E3C86">
      <w:pPr>
        <w:pStyle w:val="1fff1"/>
        <w:spacing w:after="0"/>
        <w:ind w:firstLine="720"/>
        <w:jc w:val="both"/>
      </w:pPr>
      <w:r w:rsidRPr="005C7F82">
        <w:lastRenderedPageBreak/>
        <w:t xml:space="preserve">В </w:t>
      </w:r>
      <w:r w:rsidR="001F26CE" w:rsidRPr="005C7F82">
        <w:t>муниципальном образовании</w:t>
      </w:r>
      <w:r w:rsidRPr="005C7F82">
        <w:t xml:space="preserve"> для размещения полигона ТКО на расчетный срок требуется земельный участок площадью </w:t>
      </w:r>
      <w:r w:rsidR="000A1F87" w:rsidRPr="005C7F82">
        <w:t>3</w:t>
      </w:r>
      <w:r w:rsidR="007C3F80" w:rsidRPr="005C7F82">
        <w:t>,47</w:t>
      </w:r>
      <w:r w:rsidRPr="005C7F82">
        <w:t xml:space="preserve"> га. </w:t>
      </w:r>
      <w:r w:rsidR="000A1F87" w:rsidRPr="005C7F82">
        <w:t>Необходимо увеличить площадь существующего</w:t>
      </w:r>
      <w:r w:rsidRPr="005C7F82">
        <w:t xml:space="preserve"> полигона ТКО</w:t>
      </w:r>
      <w:r w:rsidR="000A1F87" w:rsidRPr="005C7F82">
        <w:t>, площад</w:t>
      </w:r>
      <w:r w:rsidR="000D1BF8" w:rsidRPr="005C7F82">
        <w:t>ь</w:t>
      </w:r>
      <w:r w:rsidR="000A1F87" w:rsidRPr="005C7F82">
        <w:t>ю 2 га,</w:t>
      </w:r>
      <w:r w:rsidRPr="005C7F82">
        <w:t xml:space="preserve"> </w:t>
      </w:r>
      <w:r w:rsidR="000A1F87" w:rsidRPr="005C7F82">
        <w:t>на 1, 47 га</w:t>
      </w:r>
      <w:r w:rsidR="00496AFB" w:rsidRPr="005C7F82">
        <w:t>. М</w:t>
      </w:r>
      <w:r w:rsidR="00AE2E9D" w:rsidRPr="005C7F82">
        <w:t xml:space="preserve">есторасположение </w:t>
      </w:r>
      <w:r w:rsidR="00496AFB" w:rsidRPr="005C7F82">
        <w:t xml:space="preserve">действующего </w:t>
      </w:r>
      <w:r w:rsidR="00AE2E9D" w:rsidRPr="005C7F82">
        <w:t>полигона соответствует СанПиН 2.2.1/2.1.1.1200-03</w:t>
      </w:r>
      <w:r w:rsidRPr="005C7F82">
        <w:t>.</w:t>
      </w:r>
    </w:p>
    <w:p w:rsidR="002C7578" w:rsidRPr="005C7F82" w:rsidRDefault="002C7578" w:rsidP="004E3C86">
      <w:pPr>
        <w:pStyle w:val="1fff1"/>
        <w:spacing w:after="0"/>
        <w:ind w:firstLine="720"/>
        <w:jc w:val="both"/>
        <w:rPr>
          <w:b/>
          <w:i/>
        </w:rPr>
      </w:pPr>
      <w:r w:rsidRPr="005C7F82">
        <w:rPr>
          <w:b/>
          <w:i/>
        </w:rPr>
        <w:t>Поля фильтрации</w:t>
      </w:r>
    </w:p>
    <w:p w:rsidR="0082706D" w:rsidRPr="005C7F82" w:rsidRDefault="0082706D" w:rsidP="004E3C86">
      <w:pPr>
        <w:widowControl w:val="0"/>
        <w:ind w:firstLine="720"/>
        <w:contextualSpacing/>
        <w:jc w:val="both"/>
      </w:pPr>
      <w:r w:rsidRPr="005C7F82">
        <w:t xml:space="preserve">Расчет площади полей фильтрации произведен согласно СНиП 2.04.03-85. Нагрузка сточных вод на поля фильтрации для суглинков- </w:t>
      </w:r>
      <w:r w:rsidR="00A10806" w:rsidRPr="005C7F82">
        <w:t>60</w:t>
      </w:r>
      <w:r w:rsidRPr="005C7F82">
        <w:t xml:space="preserve"> м</w:t>
      </w:r>
      <w:r w:rsidRPr="005C7F82">
        <w:rPr>
          <w:vertAlign w:val="superscript"/>
        </w:rPr>
        <w:t xml:space="preserve">3 </w:t>
      </w:r>
      <w:r w:rsidRPr="005C7F82">
        <w:t>/га в сутки</w:t>
      </w:r>
      <w:r w:rsidR="00A641F2" w:rsidRPr="005C7F82">
        <w:t>.</w:t>
      </w:r>
    </w:p>
    <w:p w:rsidR="0082706D" w:rsidRPr="005C7F82" w:rsidRDefault="0082706D" w:rsidP="004E3C86">
      <w:pPr>
        <w:widowControl w:val="0"/>
        <w:ind w:firstLine="720"/>
        <w:jc w:val="both"/>
      </w:pPr>
      <w:r w:rsidRPr="005C7F82">
        <w:t>Глубина залегания грунтовых вод -</w:t>
      </w:r>
      <w:r w:rsidR="0025157B" w:rsidRPr="005C7F82">
        <w:t xml:space="preserve"> 3</w:t>
      </w:r>
      <w:r w:rsidRPr="005C7F82">
        <w:t xml:space="preserve"> м. Среднегодовое количество осадков </w:t>
      </w:r>
      <w:r w:rsidR="00804B5A" w:rsidRPr="005C7F82">
        <w:t>4</w:t>
      </w:r>
      <w:r w:rsidR="00F62A93" w:rsidRPr="005C7F82">
        <w:t>90</w:t>
      </w:r>
      <w:r w:rsidRPr="005C7F82">
        <w:t xml:space="preserve"> мм.</w:t>
      </w:r>
      <w:r w:rsidRPr="005C7F82">
        <w:rPr>
          <w:highlight w:val="green"/>
        </w:rPr>
        <w:t xml:space="preserve"> </w:t>
      </w:r>
      <w:r w:rsidRPr="005C7F82">
        <w:t xml:space="preserve">Климатический район для строительства -1В. </w:t>
      </w:r>
      <w:r w:rsidR="00A10806" w:rsidRPr="005C7F82">
        <w:t xml:space="preserve">Продолжительность намораживания – </w:t>
      </w:r>
      <w:r w:rsidR="00F62A93" w:rsidRPr="005C7F82">
        <w:t>175</w:t>
      </w:r>
      <w:r w:rsidR="00A10806" w:rsidRPr="005C7F82">
        <w:t xml:space="preserve"> дн</w:t>
      </w:r>
      <w:r w:rsidR="00F62A93" w:rsidRPr="005C7F82">
        <w:t>ей</w:t>
      </w:r>
      <w:r w:rsidR="00A10806" w:rsidRPr="005C7F82">
        <w:t>. Коэффициент снижения величины фильтрации в период намораживания – 0,3.</w:t>
      </w:r>
    </w:p>
    <w:p w:rsidR="0082706D" w:rsidRPr="005C7F82" w:rsidRDefault="0082706D" w:rsidP="004E3C86">
      <w:pPr>
        <w:widowControl w:val="0"/>
        <w:ind w:firstLine="720"/>
        <w:jc w:val="both"/>
      </w:pPr>
      <w:r w:rsidRPr="005C7F82">
        <w:t>Нагрузка с учетом понижающего коэффициента -</w:t>
      </w:r>
      <w:r w:rsidR="00E94B39" w:rsidRPr="005C7F82">
        <w:t xml:space="preserve"> 42</w:t>
      </w:r>
      <w:r w:rsidRPr="005C7F82">
        <w:t xml:space="preserve"> м</w:t>
      </w:r>
      <w:r w:rsidRPr="005C7F82">
        <w:rPr>
          <w:vertAlign w:val="superscript"/>
        </w:rPr>
        <w:t xml:space="preserve">3 </w:t>
      </w:r>
      <w:r w:rsidRPr="005C7F82">
        <w:t>/га в сутки.</w:t>
      </w:r>
    </w:p>
    <w:p w:rsidR="0082706D" w:rsidRPr="005C7F82" w:rsidRDefault="0082706D" w:rsidP="004E3C86">
      <w:pPr>
        <w:widowControl w:val="0"/>
        <w:ind w:firstLine="720"/>
        <w:jc w:val="both"/>
      </w:pPr>
      <w:r w:rsidRPr="005C7F82">
        <w:t xml:space="preserve">При </w:t>
      </w:r>
      <w:r w:rsidR="00E94B39" w:rsidRPr="005C7F82">
        <w:t xml:space="preserve">расчетном количестве населения </w:t>
      </w:r>
      <w:r w:rsidR="00F62A93" w:rsidRPr="005C7F82">
        <w:t>3126</w:t>
      </w:r>
      <w:r w:rsidRPr="005C7F82">
        <w:t xml:space="preserve"> чел. и нормами накопления жидких </w:t>
      </w:r>
      <w:r w:rsidR="00DB485A" w:rsidRPr="005C7F82">
        <w:t>бытовых</w:t>
      </w:r>
      <w:r w:rsidRPr="005C7F82">
        <w:t xml:space="preserve"> отходов 3,5 м</w:t>
      </w:r>
      <w:r w:rsidRPr="005C7F82">
        <w:rPr>
          <w:vertAlign w:val="superscript"/>
        </w:rPr>
        <w:t>3</w:t>
      </w:r>
      <w:r w:rsidRPr="005C7F82">
        <w:t xml:space="preserve">/год на чел. (Прилож. </w:t>
      </w:r>
      <w:r w:rsidR="00E66A63" w:rsidRPr="005C7F82">
        <w:t>К</w:t>
      </w:r>
      <w:r w:rsidRPr="005C7F82">
        <w:t xml:space="preserve"> к Нормативам градостроительного проектирования Алтайского края) общее количество жидких </w:t>
      </w:r>
      <w:r w:rsidR="00DB485A" w:rsidRPr="005C7F82">
        <w:t>бытовых</w:t>
      </w:r>
      <w:r w:rsidRPr="005C7F82">
        <w:t xml:space="preserve"> отходов за год составляет </w:t>
      </w:r>
      <w:r w:rsidR="00F62A93" w:rsidRPr="005C7F82">
        <w:t>10941</w:t>
      </w:r>
      <w:r w:rsidRPr="005C7F82">
        <w:t xml:space="preserve"> м</w:t>
      </w:r>
      <w:r w:rsidRPr="005C7F82">
        <w:rPr>
          <w:vertAlign w:val="superscript"/>
        </w:rPr>
        <w:t>3</w:t>
      </w:r>
      <w:r w:rsidRPr="005C7F82">
        <w:t>.</w:t>
      </w:r>
    </w:p>
    <w:p w:rsidR="0082706D" w:rsidRPr="005C7F82" w:rsidRDefault="00F62A93" w:rsidP="004E3C86">
      <w:pPr>
        <w:widowControl w:val="0"/>
        <w:ind w:firstLine="720"/>
        <w:jc w:val="both"/>
      </w:pPr>
      <w:r w:rsidRPr="005C7F82">
        <w:t>10941</w:t>
      </w:r>
      <w:r w:rsidR="0082706D" w:rsidRPr="005C7F82">
        <w:t>/(</w:t>
      </w:r>
      <w:r w:rsidRPr="005C7F82">
        <w:t>175</w:t>
      </w:r>
      <w:r w:rsidR="0082706D" w:rsidRPr="005C7F82">
        <w:t>*</w:t>
      </w:r>
      <w:r w:rsidR="00E66A63" w:rsidRPr="005C7F82">
        <w:t>42</w:t>
      </w:r>
      <w:r w:rsidR="0082706D" w:rsidRPr="005C7F82">
        <w:t>)</w:t>
      </w:r>
      <w:r w:rsidRPr="005C7F82">
        <w:t>+</w:t>
      </w:r>
      <w:r w:rsidR="00E66A63" w:rsidRPr="005C7F82">
        <w:t>(1</w:t>
      </w:r>
      <w:r w:rsidRPr="005C7F82">
        <w:t>90</w:t>
      </w:r>
      <w:r w:rsidR="00E66A63" w:rsidRPr="005C7F82">
        <w:t>*60)</w:t>
      </w:r>
      <w:r w:rsidR="0082706D" w:rsidRPr="005C7F82">
        <w:t>=</w:t>
      </w:r>
      <w:r w:rsidR="00E66A63" w:rsidRPr="005C7F82">
        <w:t xml:space="preserve"> </w:t>
      </w:r>
      <w:r w:rsidRPr="005C7F82">
        <w:t>0,58</w:t>
      </w:r>
      <w:r w:rsidR="00E66A63" w:rsidRPr="005C7F82">
        <w:t xml:space="preserve"> га</w:t>
      </w:r>
    </w:p>
    <w:p w:rsidR="0082706D" w:rsidRPr="005C7F82" w:rsidRDefault="0082706D" w:rsidP="004E3C86">
      <w:pPr>
        <w:widowControl w:val="0"/>
        <w:ind w:firstLine="720"/>
        <w:jc w:val="both"/>
      </w:pPr>
      <w:r w:rsidRPr="005C7F82">
        <w:t xml:space="preserve">Согласно СНиП 2.04.03-85 для первого климатического района необходимо предусмотреть резервные карты – 25% от полезной площади полей фильтрации – </w:t>
      </w:r>
      <w:r w:rsidR="00F65B82" w:rsidRPr="005C7F82">
        <w:t>0</w:t>
      </w:r>
      <w:r w:rsidR="004A609D" w:rsidRPr="005C7F82">
        <w:t>15</w:t>
      </w:r>
      <w:r w:rsidRPr="005C7F82">
        <w:t xml:space="preserve"> га, площади для устройства дорог, оградительных валиков -</w:t>
      </w:r>
      <w:r w:rsidR="00F65B82" w:rsidRPr="005C7F82">
        <w:t>2</w:t>
      </w:r>
      <w:r w:rsidRPr="005C7F82">
        <w:t>5 % - 0,</w:t>
      </w:r>
      <w:r w:rsidR="004A609D" w:rsidRPr="005C7F82">
        <w:t>15</w:t>
      </w:r>
      <w:r w:rsidRPr="005C7F82">
        <w:t xml:space="preserve"> га.</w:t>
      </w:r>
    </w:p>
    <w:p w:rsidR="0082706D" w:rsidRPr="005C7F82" w:rsidRDefault="0082706D" w:rsidP="004E3C86">
      <w:pPr>
        <w:widowControl w:val="0"/>
        <w:ind w:firstLine="720"/>
        <w:jc w:val="both"/>
      </w:pPr>
      <w:r w:rsidRPr="005C7F82">
        <w:t xml:space="preserve">Необходимая площадь для размещения полей фильтрации для утилизации жидких </w:t>
      </w:r>
      <w:r w:rsidR="00D2273D" w:rsidRPr="005C7F82">
        <w:t>бытов</w:t>
      </w:r>
      <w:r w:rsidRPr="005C7F82">
        <w:t>ых отходов</w:t>
      </w:r>
      <w:r w:rsidR="00D2273D" w:rsidRPr="005C7F82">
        <w:t xml:space="preserve"> населения</w:t>
      </w:r>
      <w:r w:rsidRPr="005C7F82">
        <w:t xml:space="preserve"> </w:t>
      </w:r>
      <w:r w:rsidR="00F65B82" w:rsidRPr="005C7F82">
        <w:t>муниципального образования</w:t>
      </w:r>
      <w:r w:rsidRPr="005C7F82">
        <w:t xml:space="preserve"> составляет</w:t>
      </w:r>
      <w:r w:rsidR="004A609D" w:rsidRPr="005C7F82">
        <w:t xml:space="preserve"> 0,88</w:t>
      </w:r>
      <w:r w:rsidRPr="005C7F82">
        <w:t xml:space="preserve"> га. </w:t>
      </w:r>
      <w:r w:rsidR="00D67975" w:rsidRPr="005C7F82">
        <w:t xml:space="preserve">С учетом утилизации жидких бытовых отходов предприятий, расположенных в муниципальном образовании, необходимая площадь составляет </w:t>
      </w:r>
      <w:r w:rsidR="004A609D" w:rsidRPr="005C7F82">
        <w:t>0,95</w:t>
      </w:r>
      <w:r w:rsidR="00D67975" w:rsidRPr="005C7F82">
        <w:t>га</w:t>
      </w:r>
      <w:r w:rsidRPr="005C7F82">
        <w:t>.</w:t>
      </w:r>
    </w:p>
    <w:p w:rsidR="002C7578" w:rsidRPr="005C7F82" w:rsidRDefault="00504D0B" w:rsidP="004E3C86">
      <w:pPr>
        <w:pStyle w:val="1fff1"/>
        <w:spacing w:after="0"/>
        <w:ind w:firstLine="720"/>
        <w:jc w:val="both"/>
      </w:pPr>
      <w:r w:rsidRPr="005C7F82">
        <w:t>Необходимо проектирование полей фильтрации, площадью 0,95 га</w:t>
      </w:r>
      <w:r w:rsidR="00E671A3" w:rsidRPr="005C7F82">
        <w:t>.</w:t>
      </w:r>
    </w:p>
    <w:p w:rsidR="002C7578" w:rsidRPr="005C7F82" w:rsidRDefault="002C7578" w:rsidP="004E3C86">
      <w:pPr>
        <w:pStyle w:val="1fff1"/>
        <w:spacing w:after="0"/>
        <w:ind w:firstLine="720"/>
        <w:jc w:val="both"/>
        <w:rPr>
          <w:b/>
          <w:i/>
        </w:rPr>
      </w:pPr>
      <w:r w:rsidRPr="005C7F82">
        <w:rPr>
          <w:b/>
          <w:i/>
        </w:rPr>
        <w:t>Объекты ритуального назначения</w:t>
      </w:r>
    </w:p>
    <w:p w:rsidR="00DA7C86" w:rsidRPr="005C7F82" w:rsidRDefault="00DA7C86" w:rsidP="004E3C86">
      <w:pPr>
        <w:pStyle w:val="1fff1"/>
        <w:spacing w:after="0"/>
        <w:ind w:firstLine="720"/>
        <w:jc w:val="both"/>
      </w:pPr>
      <w:r w:rsidRPr="005C7F82">
        <w:t xml:space="preserve">На территории муниципального образования расположены </w:t>
      </w:r>
      <w:r w:rsidR="001A77C9" w:rsidRPr="005C7F82">
        <w:t>5</w:t>
      </w:r>
      <w:r w:rsidRPr="005C7F82">
        <w:t xml:space="preserve"> кладбищ. Кладбище в с.</w:t>
      </w:r>
      <w:r w:rsidR="00F06309" w:rsidRPr="005C7F82">
        <w:t xml:space="preserve"> </w:t>
      </w:r>
      <w:r w:rsidR="001A77C9" w:rsidRPr="005C7F82">
        <w:t>Ельцовка</w:t>
      </w:r>
      <w:r w:rsidRPr="005C7F82">
        <w:t xml:space="preserve"> закрыто.</w:t>
      </w:r>
    </w:p>
    <w:p w:rsidR="00D22E1F" w:rsidRPr="005C7F82" w:rsidRDefault="002C7578" w:rsidP="004E3C86">
      <w:pPr>
        <w:pStyle w:val="1fff1"/>
        <w:spacing w:after="0"/>
        <w:ind w:firstLine="720"/>
        <w:jc w:val="both"/>
      </w:pPr>
      <w:r w:rsidRPr="005C7F82">
        <w:t>Размеры</w:t>
      </w:r>
      <w:r w:rsidR="00D22E1F" w:rsidRPr="005C7F82">
        <w:t xml:space="preserve"> и местоположение</w:t>
      </w:r>
      <w:r w:rsidRPr="005C7F82">
        <w:t xml:space="preserve"> существующих</w:t>
      </w:r>
      <w:r w:rsidR="00D22E1F" w:rsidRPr="005C7F82">
        <w:t xml:space="preserve"> действующих</w:t>
      </w:r>
      <w:r w:rsidR="00DA7C86" w:rsidRPr="005C7F82">
        <w:t xml:space="preserve"> </w:t>
      </w:r>
      <w:r w:rsidRPr="005C7F82">
        <w:t>кладбищ</w:t>
      </w:r>
      <w:r w:rsidR="001461C0" w:rsidRPr="005C7F82">
        <w:t xml:space="preserve"> соответствуют нормам и</w:t>
      </w:r>
      <w:r w:rsidRPr="005C7F82">
        <w:t xml:space="preserve"> удовлетворяют потребностям населения на расчетный срок.</w:t>
      </w:r>
    </w:p>
    <w:p w:rsidR="002C7578" w:rsidRPr="005C7F82" w:rsidRDefault="009637B4" w:rsidP="004E3C86">
      <w:pPr>
        <w:pStyle w:val="1fff1"/>
        <w:spacing w:after="0"/>
        <w:ind w:firstLine="720"/>
        <w:jc w:val="both"/>
      </w:pPr>
      <w:r w:rsidRPr="005C7F82">
        <w:t>Необходим перевод из категории земель сельскохозяйственного назначения в категорию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9E1980" w:rsidRPr="005C7F82">
        <w:t>.</w:t>
      </w:r>
    </w:p>
    <w:p w:rsidR="002C7578" w:rsidRPr="005C7F82" w:rsidRDefault="002C7578" w:rsidP="004E3C86">
      <w:pPr>
        <w:pStyle w:val="1fff1"/>
        <w:spacing w:after="0"/>
        <w:ind w:firstLine="720"/>
        <w:jc w:val="both"/>
        <w:rPr>
          <w:b/>
          <w:i/>
        </w:rPr>
      </w:pPr>
      <w:r w:rsidRPr="005C7F82">
        <w:rPr>
          <w:b/>
          <w:i/>
        </w:rPr>
        <w:t>Скотомогильники</w:t>
      </w:r>
    </w:p>
    <w:p w:rsidR="002C7578" w:rsidRPr="005C7F82" w:rsidRDefault="002C7578" w:rsidP="004E3C86">
      <w:pPr>
        <w:pStyle w:val="1fff1"/>
        <w:spacing w:after="0"/>
        <w:ind w:firstLine="720"/>
        <w:jc w:val="both"/>
      </w:pPr>
      <w:r w:rsidRPr="005C7F82">
        <w:t>На территории муниципального образования находится скотомогильник</w:t>
      </w:r>
      <w:r w:rsidR="001A77C9" w:rsidRPr="005C7F82">
        <w:t xml:space="preserve"> с</w:t>
      </w:r>
      <w:r w:rsidRPr="005C7F82">
        <w:t xml:space="preserve"> биологически</w:t>
      </w:r>
      <w:r w:rsidR="004B188D" w:rsidRPr="005C7F82">
        <w:t>ми</w:t>
      </w:r>
      <w:r w:rsidRPr="005C7F82">
        <w:t xml:space="preserve"> камер</w:t>
      </w:r>
      <w:r w:rsidR="004B188D" w:rsidRPr="005C7F82">
        <w:t>ами</w:t>
      </w:r>
      <w:r w:rsidRPr="005C7F82">
        <w:t>.</w:t>
      </w:r>
      <w:r w:rsidR="00A92A60" w:rsidRPr="005C7F82">
        <w:t xml:space="preserve"> Площадь скотомогильника – 0,1 га.</w:t>
      </w:r>
      <w:r w:rsidRPr="005C7F82">
        <w:t xml:space="preserve"> </w:t>
      </w:r>
      <w:r w:rsidR="001A77C9" w:rsidRPr="005C7F82">
        <w:t>М</w:t>
      </w:r>
      <w:r w:rsidRPr="005C7F82">
        <w:t>естоположение соответствует нормам СанПиН 2.2.1/2.1.1.1200-03.</w:t>
      </w:r>
    </w:p>
    <w:p w:rsidR="002C7578" w:rsidRPr="005C7F82" w:rsidRDefault="002C7578" w:rsidP="004E3C86">
      <w:pPr>
        <w:pStyle w:val="1fff1"/>
        <w:spacing w:after="0"/>
        <w:ind w:firstLine="720"/>
        <w:jc w:val="both"/>
      </w:pPr>
      <w:r w:rsidRPr="005C7F82">
        <w:lastRenderedPageBreak/>
        <w:t>В соответствии со статьей 11 Федерального закона от 23.11.1995 Ш 74-ФЗ «Об экологической экспертизе» проектная документация объектов, используемых для размещения и(или) обезвреживания отходов I-V классов опасности, в том числе проектная документация на строительство, реконструкцию объектов, используемых для обезвреживания или размещения отходов I-V классов опасности, а так же проекты вывода из эксплуатации указанных объектов, проекты рекультивации земель, нарушенных при размещении отходов I-V классов опасности, и земель, используемых, но не предназначенных для размещения отходов I-V классов опасности, подлежат государственной экологической экспертизе федерального уровня.</w:t>
      </w:r>
    </w:p>
    <w:p w:rsidR="00E96658" w:rsidRPr="005C7F82" w:rsidRDefault="00E96658" w:rsidP="004E3C86">
      <w:pPr>
        <w:ind w:firstLine="720"/>
        <w:contextualSpacing/>
        <w:jc w:val="both"/>
        <w:rPr>
          <w:b/>
        </w:rPr>
      </w:pPr>
      <w:r w:rsidRPr="005C7F82">
        <w:rPr>
          <w:b/>
        </w:rPr>
        <w:t>Расчетный срок (2017-2036 гг):</w:t>
      </w:r>
    </w:p>
    <w:p w:rsidR="00E96658" w:rsidRPr="005C7F82" w:rsidRDefault="00E96658" w:rsidP="004E3C86">
      <w:pPr>
        <w:ind w:firstLine="720"/>
        <w:contextualSpacing/>
        <w:jc w:val="both"/>
      </w:pPr>
      <w:r w:rsidRPr="005C7F82">
        <w:t>- расширение площади полигона ТКО на 1,47 га</w:t>
      </w:r>
    </w:p>
    <w:p w:rsidR="001A77C9" w:rsidRPr="005C7F82" w:rsidRDefault="001A77C9" w:rsidP="004E3C86">
      <w:pPr>
        <w:ind w:firstLine="720"/>
        <w:contextualSpacing/>
        <w:jc w:val="both"/>
      </w:pPr>
      <w:r w:rsidRPr="005C7F82">
        <w:t>- поля фильтрации – строительство, площадью 0,95 га</w:t>
      </w:r>
    </w:p>
    <w:p w:rsidR="00612F91" w:rsidRPr="005C7F82" w:rsidRDefault="00612F91">
      <w:pPr>
        <w:spacing w:line="240" w:lineRule="auto"/>
      </w:pPr>
      <w:r w:rsidRPr="005C7F82">
        <w:br w:type="page"/>
      </w:r>
    </w:p>
    <w:p w:rsidR="00133144" w:rsidRPr="005C7F82" w:rsidRDefault="00A023A1" w:rsidP="00C85B18">
      <w:pPr>
        <w:pStyle w:val="11"/>
      </w:pPr>
      <w:bookmarkStart w:id="188" w:name="_Toc116443826"/>
      <w:bookmarkStart w:id="189" w:name="_Toc116443928"/>
      <w:bookmarkStart w:id="190" w:name="_Toc116443998"/>
      <w:bookmarkStart w:id="191" w:name="_Toc116444947"/>
      <w:bookmarkStart w:id="192" w:name="_Toc116445077"/>
      <w:bookmarkStart w:id="193" w:name="_Toc116451494"/>
      <w:bookmarkStart w:id="194" w:name="_Toc116451787"/>
      <w:bookmarkStart w:id="195" w:name="_Toc261331229"/>
      <w:bookmarkStart w:id="196" w:name="_Toc262560688"/>
      <w:bookmarkStart w:id="197" w:name="_Toc408233165"/>
      <w:bookmarkStart w:id="198" w:name="_Toc505777545"/>
      <w:r w:rsidRPr="005C7F82">
        <w:lastRenderedPageBreak/>
        <w:t>ОХРАНА ОКРУЖАЮЩЕЙ СРЕДЫ</w:t>
      </w:r>
      <w:bookmarkEnd w:id="188"/>
      <w:bookmarkEnd w:id="189"/>
      <w:bookmarkEnd w:id="190"/>
      <w:bookmarkEnd w:id="191"/>
      <w:bookmarkEnd w:id="192"/>
      <w:bookmarkEnd w:id="193"/>
      <w:bookmarkEnd w:id="194"/>
      <w:bookmarkEnd w:id="195"/>
      <w:bookmarkEnd w:id="196"/>
      <w:bookmarkEnd w:id="197"/>
      <w:bookmarkEnd w:id="198"/>
    </w:p>
    <w:p w:rsidR="00007CFB" w:rsidRPr="005C7F82" w:rsidRDefault="00007CFB" w:rsidP="00A641F2">
      <w:pPr>
        <w:pStyle w:val="12"/>
        <w:spacing w:before="0" w:after="0"/>
        <w:ind w:left="0" w:firstLine="720"/>
      </w:pPr>
      <w:bookmarkStart w:id="199" w:name="_Toc350267165"/>
      <w:bookmarkStart w:id="200" w:name="_Toc351474451"/>
      <w:bookmarkStart w:id="201" w:name="_Toc505777546"/>
      <w:r w:rsidRPr="005C7F82">
        <w:t>Зоны с особыми условиями использования</w:t>
      </w:r>
      <w:bookmarkEnd w:id="199"/>
      <w:bookmarkEnd w:id="200"/>
      <w:r w:rsidR="008623B3" w:rsidRPr="005C7F82">
        <w:t xml:space="preserve"> территории</w:t>
      </w:r>
      <w:bookmarkEnd w:id="201"/>
    </w:p>
    <w:p w:rsidR="00612F91" w:rsidRPr="005C7F82" w:rsidRDefault="00612F91" w:rsidP="00A641F2">
      <w:pPr>
        <w:pStyle w:val="1fff1"/>
        <w:spacing w:after="0"/>
        <w:ind w:firstLine="720"/>
        <w:jc w:val="both"/>
        <w:rPr>
          <w:rFonts w:eastAsia="Symbol"/>
        </w:rPr>
      </w:pPr>
      <w:bookmarkStart w:id="202" w:name="_Toc350267171"/>
      <w:bookmarkStart w:id="203" w:name="_Toc351474457"/>
      <w:r w:rsidRPr="005C7F82">
        <w:rPr>
          <w:rFonts w:eastAsia="Symbol"/>
        </w:rPr>
        <w:t>Основными мероприятиями по охране окружающей среды и поддержанию благоприятной санитарно-эпидемиологической обстановки в условиях градостроительного развития поселения является установление зон с особыми условиями использования территории.</w:t>
      </w:r>
    </w:p>
    <w:p w:rsidR="00612F91" w:rsidRPr="005C7F82" w:rsidRDefault="00612F91" w:rsidP="00A641F2">
      <w:pPr>
        <w:pStyle w:val="1fff1"/>
        <w:spacing w:after="0"/>
        <w:ind w:firstLine="720"/>
        <w:jc w:val="both"/>
        <w:rPr>
          <w:rFonts w:eastAsia="Symbol"/>
        </w:rPr>
      </w:pPr>
      <w:r w:rsidRPr="005C7F82">
        <w:rPr>
          <w:rFonts w:eastAsia="Symbol"/>
        </w:rPr>
        <w:t>Зоны с особыми условиями использования на территории муниципального образования представлены:</w:t>
      </w:r>
    </w:p>
    <w:p w:rsidR="00612F91" w:rsidRPr="005C7F82" w:rsidRDefault="00612F91" w:rsidP="00A641F2">
      <w:pPr>
        <w:pStyle w:val="1fff1"/>
        <w:numPr>
          <w:ilvl w:val="0"/>
          <w:numId w:val="45"/>
        </w:numPr>
        <w:spacing w:after="0"/>
        <w:ind w:left="0" w:firstLine="720"/>
        <w:jc w:val="both"/>
        <w:rPr>
          <w:rFonts w:eastAsia="Symbol"/>
        </w:rPr>
      </w:pPr>
      <w:r w:rsidRPr="005C7F82">
        <w:rPr>
          <w:rFonts w:eastAsia="Symbol"/>
        </w:rPr>
        <w:t>зонами охраны источников водоснабжения;</w:t>
      </w:r>
    </w:p>
    <w:p w:rsidR="00612F91" w:rsidRPr="005C7F82" w:rsidRDefault="00612F91" w:rsidP="00A641F2">
      <w:pPr>
        <w:pStyle w:val="1fff1"/>
        <w:numPr>
          <w:ilvl w:val="0"/>
          <w:numId w:val="45"/>
        </w:numPr>
        <w:spacing w:after="0"/>
        <w:ind w:left="0" w:firstLine="720"/>
        <w:jc w:val="both"/>
        <w:rPr>
          <w:rFonts w:eastAsia="Symbol"/>
        </w:rPr>
      </w:pPr>
      <w:r w:rsidRPr="005C7F82">
        <w:rPr>
          <w:rFonts w:eastAsia="Symbol"/>
        </w:rPr>
        <w:t>санитарно-защитными зонами (СЗЗ) предприятий, сооружений и иных объектов;</w:t>
      </w:r>
    </w:p>
    <w:p w:rsidR="00612F91" w:rsidRPr="005C7F82" w:rsidRDefault="00612F91" w:rsidP="00A641F2">
      <w:pPr>
        <w:pStyle w:val="1fff1"/>
        <w:numPr>
          <w:ilvl w:val="0"/>
          <w:numId w:val="45"/>
        </w:numPr>
        <w:spacing w:after="0"/>
        <w:ind w:left="0" w:firstLine="720"/>
        <w:jc w:val="both"/>
        <w:rPr>
          <w:rFonts w:eastAsia="Symbol"/>
        </w:rPr>
      </w:pPr>
      <w:r w:rsidRPr="005C7F82">
        <w:rPr>
          <w:rFonts w:eastAsia="Symbol"/>
        </w:rPr>
        <w:t>водоохранными зонами;</w:t>
      </w:r>
    </w:p>
    <w:p w:rsidR="00612F91" w:rsidRPr="005C7F82" w:rsidRDefault="00612F91" w:rsidP="00A641F2">
      <w:pPr>
        <w:pStyle w:val="1fff1"/>
        <w:numPr>
          <w:ilvl w:val="0"/>
          <w:numId w:val="45"/>
        </w:numPr>
        <w:spacing w:after="0"/>
        <w:ind w:left="0" w:firstLine="720"/>
        <w:jc w:val="both"/>
        <w:rPr>
          <w:rFonts w:eastAsia="Symbol"/>
        </w:rPr>
      </w:pPr>
      <w:r w:rsidRPr="005C7F82">
        <w:rPr>
          <w:rFonts w:eastAsia="Symbol"/>
        </w:rPr>
        <w:t>охранными и санитарно-защитными зонами инженерной и транспортной инфраструктуры;</w:t>
      </w:r>
    </w:p>
    <w:p w:rsidR="00612F91" w:rsidRPr="005C7F82" w:rsidRDefault="0036404D" w:rsidP="00A641F2">
      <w:pPr>
        <w:pStyle w:val="1fff1"/>
        <w:numPr>
          <w:ilvl w:val="0"/>
          <w:numId w:val="45"/>
        </w:numPr>
        <w:spacing w:after="0"/>
        <w:ind w:left="0" w:firstLine="720"/>
        <w:jc w:val="both"/>
      </w:pPr>
      <w:r w:rsidRPr="005C7F82">
        <w:rPr>
          <w:rFonts w:eastAsia="Symbol"/>
        </w:rPr>
        <w:t>защитные зоны объектов культурного наследия</w:t>
      </w:r>
      <w:r w:rsidR="00612F91" w:rsidRPr="005C7F82">
        <w:rPr>
          <w:rFonts w:eastAsia="Symbol"/>
        </w:rPr>
        <w:t>.</w:t>
      </w:r>
    </w:p>
    <w:p w:rsidR="00612F91" w:rsidRPr="005C7F82" w:rsidRDefault="00612F91" w:rsidP="00A641F2">
      <w:pPr>
        <w:pStyle w:val="1fff1"/>
        <w:spacing w:after="0"/>
        <w:ind w:firstLine="720"/>
        <w:jc w:val="both"/>
        <w:rPr>
          <w:b/>
          <w:i/>
        </w:rPr>
      </w:pPr>
      <w:r w:rsidRPr="005C7F82">
        <w:rPr>
          <w:b/>
          <w:i/>
        </w:rPr>
        <w:t>Зоны санитарной охраны источников питьевого водоснабжения.</w:t>
      </w:r>
    </w:p>
    <w:p w:rsidR="00564D84" w:rsidRPr="005C7F82" w:rsidRDefault="00564D84" w:rsidP="00A641F2">
      <w:pPr>
        <w:tabs>
          <w:tab w:val="left" w:pos="1260"/>
        </w:tabs>
        <w:ind w:firstLine="720"/>
        <w:jc w:val="both"/>
      </w:pPr>
      <w:r w:rsidRPr="005C7F82">
        <w:t>Для всех водопроводных сооружений устанавливаются зоны строгого режима с целью обеспечения их санитарной надежности</w:t>
      </w:r>
      <w:r w:rsidR="00B237AD" w:rsidRPr="005C7F82">
        <w:t xml:space="preserve"> (ЗСО)</w:t>
      </w:r>
      <w:r w:rsidRPr="005C7F82">
        <w:t>. На территории зон должны быть проведены все мероприятия в соответствии с требованиям</w:t>
      </w:r>
      <w:r w:rsidR="00BC1A87" w:rsidRPr="005C7F82">
        <w:t>и СанПиН 2.1.4.1110-02.</w:t>
      </w:r>
    </w:p>
    <w:p w:rsidR="00564D84" w:rsidRPr="005C7F82" w:rsidRDefault="00564D84" w:rsidP="00A641F2">
      <w:pPr>
        <w:tabs>
          <w:tab w:val="left" w:pos="1260"/>
        </w:tabs>
        <w:ind w:firstLine="720"/>
        <w:jc w:val="both"/>
      </w:pPr>
      <w:r w:rsidRPr="005C7F82">
        <w:t>Для предохранения источников хозяйственно-питьевого водоснабжения от возможных загрязнений на всех скважинах предусматривается организация зон санитарной охраны в составе трех поясов.</w:t>
      </w:r>
    </w:p>
    <w:p w:rsidR="00B237AD" w:rsidRPr="005C7F82" w:rsidRDefault="00B237AD" w:rsidP="00A641F2">
      <w:pPr>
        <w:tabs>
          <w:tab w:val="left" w:pos="1260"/>
        </w:tabs>
        <w:ind w:firstLine="720"/>
        <w:jc w:val="both"/>
      </w:pPr>
      <w:r w:rsidRPr="005C7F82">
        <w:t>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B237AD" w:rsidRPr="005C7F82" w:rsidRDefault="00B237AD" w:rsidP="00A641F2">
      <w:pPr>
        <w:tabs>
          <w:tab w:val="left" w:pos="1260"/>
        </w:tabs>
        <w:ind w:firstLine="720"/>
        <w:jc w:val="both"/>
      </w:pPr>
      <w:r w:rsidRPr="005C7F82">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237AD" w:rsidRPr="005C7F82" w:rsidRDefault="00B237AD" w:rsidP="00A641F2">
      <w:pPr>
        <w:tabs>
          <w:tab w:val="left" w:pos="1260"/>
        </w:tabs>
        <w:ind w:firstLine="720"/>
        <w:jc w:val="both"/>
      </w:pPr>
      <w:r w:rsidRPr="005C7F82">
        <w:t>Санитарная охрана водоводов обеспечивается санитарно - защитной полосой.</w:t>
      </w:r>
    </w:p>
    <w:p w:rsidR="00B237AD" w:rsidRPr="005C7F82" w:rsidRDefault="00B237AD" w:rsidP="00A641F2">
      <w:pPr>
        <w:tabs>
          <w:tab w:val="left" w:pos="1260"/>
        </w:tabs>
        <w:ind w:firstLine="720"/>
        <w:jc w:val="both"/>
      </w:pPr>
      <w:r w:rsidRPr="005C7F82">
        <w:t>В каждом из трех поясов, а также в пределах санитарно - 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237AD" w:rsidRPr="005C7F82" w:rsidRDefault="00B237AD" w:rsidP="00A641F2">
      <w:pPr>
        <w:tabs>
          <w:tab w:val="left" w:pos="1260"/>
        </w:tabs>
        <w:ind w:firstLine="720"/>
        <w:jc w:val="both"/>
      </w:pPr>
      <w:r w:rsidRPr="005C7F82">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w:t>
      </w:r>
      <w:r w:rsidRPr="005C7F82">
        <w:lastRenderedPageBreak/>
        <w:t>са (пояса ограничений) включают территорию, предназначенную для предупреждения загрязнения воды источников водоснабжения.</w:t>
      </w:r>
    </w:p>
    <w:p w:rsidR="00A4181D" w:rsidRPr="005C7F82" w:rsidRDefault="00A4181D" w:rsidP="00A641F2">
      <w:pPr>
        <w:tabs>
          <w:tab w:val="left" w:pos="1260"/>
        </w:tabs>
        <w:ind w:firstLine="720"/>
        <w:jc w:val="both"/>
      </w:pPr>
      <w:r w:rsidRPr="005C7F82">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 - защитной полосой.</w:t>
      </w:r>
    </w:p>
    <w:p w:rsidR="00A4181D" w:rsidRPr="005C7F82" w:rsidRDefault="00A4181D" w:rsidP="00A641F2">
      <w:pPr>
        <w:tabs>
          <w:tab w:val="left" w:pos="1260"/>
        </w:tabs>
        <w:ind w:firstLine="720"/>
        <w:jc w:val="both"/>
      </w:pPr>
      <w:r w:rsidRPr="005C7F82">
        <w:t>Граница первого пояса ЗСО водопроводных сооружений принимается на расстоянии:</w:t>
      </w:r>
    </w:p>
    <w:p w:rsidR="00A4181D" w:rsidRPr="005C7F82" w:rsidRDefault="00A4181D" w:rsidP="00A641F2">
      <w:pPr>
        <w:pStyle w:val="affffffffc"/>
        <w:numPr>
          <w:ilvl w:val="0"/>
          <w:numId w:val="61"/>
        </w:numPr>
        <w:tabs>
          <w:tab w:val="left" w:pos="1260"/>
        </w:tabs>
        <w:ind w:left="0" w:firstLine="720"/>
        <w:jc w:val="both"/>
      </w:pPr>
      <w:r w:rsidRPr="005C7F82">
        <w:t>от стен запасных и регулирующих емкостей, фильтров и контактных осветлителей - не менее 30 м;</w:t>
      </w:r>
    </w:p>
    <w:p w:rsidR="00A4181D" w:rsidRPr="005C7F82" w:rsidRDefault="00A4181D" w:rsidP="00A641F2">
      <w:pPr>
        <w:pStyle w:val="affffffffc"/>
        <w:numPr>
          <w:ilvl w:val="0"/>
          <w:numId w:val="61"/>
        </w:numPr>
        <w:tabs>
          <w:tab w:val="left" w:pos="1260"/>
        </w:tabs>
        <w:ind w:left="0" w:firstLine="720"/>
        <w:jc w:val="both"/>
      </w:pPr>
      <w:r w:rsidRPr="005C7F82">
        <w:t>от водонапорных башен - не менее 10 м;</w:t>
      </w:r>
    </w:p>
    <w:p w:rsidR="00A4181D" w:rsidRPr="005C7F82" w:rsidRDefault="00A4181D" w:rsidP="00A641F2">
      <w:pPr>
        <w:pStyle w:val="affffffffc"/>
        <w:numPr>
          <w:ilvl w:val="0"/>
          <w:numId w:val="61"/>
        </w:numPr>
        <w:tabs>
          <w:tab w:val="left" w:pos="1260"/>
        </w:tabs>
        <w:ind w:left="0" w:firstLine="720"/>
        <w:jc w:val="both"/>
      </w:pPr>
      <w:r w:rsidRPr="005C7F82">
        <w:t>от остальных помещений (отстойники, реагентное хозяйство, склад хлора, насосные станции и др.) - не менее 15 м.</w:t>
      </w:r>
    </w:p>
    <w:p w:rsidR="00A4181D" w:rsidRPr="005C7F82" w:rsidRDefault="00A4181D" w:rsidP="00A641F2">
      <w:pPr>
        <w:tabs>
          <w:tab w:val="left" w:pos="1260"/>
        </w:tabs>
        <w:ind w:firstLine="720"/>
        <w:jc w:val="both"/>
      </w:pPr>
      <w:r w:rsidRPr="005C7F82">
        <w:t>По согласованию с центром государственного санитарно - 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A4181D" w:rsidRPr="005C7F82" w:rsidRDefault="00A4181D" w:rsidP="00A641F2">
      <w:pPr>
        <w:tabs>
          <w:tab w:val="left" w:pos="1260"/>
        </w:tabs>
        <w:ind w:firstLine="720"/>
        <w:jc w:val="both"/>
      </w:pPr>
      <w:r w:rsidRPr="005C7F82">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 - эпидемиологического надзора, но не менее чем до 10 м.</w:t>
      </w:r>
    </w:p>
    <w:p w:rsidR="00A4181D" w:rsidRPr="005C7F82" w:rsidRDefault="00A4181D" w:rsidP="00A641F2">
      <w:pPr>
        <w:tabs>
          <w:tab w:val="left" w:pos="1260"/>
        </w:tabs>
        <w:ind w:firstLine="720"/>
        <w:jc w:val="both"/>
      </w:pPr>
      <w:r w:rsidRPr="005C7F82">
        <w:t>Ширину санитарно - защитной полосы следует принимать по обе стороны от крайних линий водопровода:</w:t>
      </w:r>
    </w:p>
    <w:p w:rsidR="00A4181D" w:rsidRPr="005C7F82" w:rsidRDefault="00A4181D" w:rsidP="00A641F2">
      <w:pPr>
        <w:tabs>
          <w:tab w:val="left" w:pos="1260"/>
        </w:tabs>
        <w:ind w:firstLine="720"/>
        <w:jc w:val="both"/>
      </w:pPr>
      <w:r w:rsidRPr="005C7F82">
        <w:t>а) при отсутствии грунтовых вод - не менее 10 м при диаметре водоводов до 1000 мм и не менее 20 м при диаметре водоводов более 1000 мм;</w:t>
      </w:r>
    </w:p>
    <w:p w:rsidR="00A4181D" w:rsidRPr="005C7F82" w:rsidRDefault="00A4181D" w:rsidP="00A641F2">
      <w:pPr>
        <w:tabs>
          <w:tab w:val="left" w:pos="1260"/>
        </w:tabs>
        <w:ind w:firstLine="720"/>
        <w:jc w:val="both"/>
      </w:pPr>
      <w:r w:rsidRPr="005C7F82">
        <w:t>б) при наличии грунтовых вод - не менее 50 м вне зависимости от диаметра водоводов.</w:t>
      </w:r>
    </w:p>
    <w:p w:rsidR="00A4181D" w:rsidRPr="005C7F82" w:rsidRDefault="00A4181D" w:rsidP="00A641F2">
      <w:pPr>
        <w:tabs>
          <w:tab w:val="left" w:pos="1260"/>
        </w:tabs>
        <w:ind w:firstLine="720"/>
        <w:jc w:val="both"/>
      </w:pPr>
      <w:r w:rsidRPr="005C7F82">
        <w:t>В случае необходимости допускается сокращение ширины санитарно - защитной полосы для водоводов, проходящих по застроенной территории, по согласованию с центром государственного санитарно - эпидемиологического надзора.</w:t>
      </w:r>
    </w:p>
    <w:p w:rsidR="00A4181D" w:rsidRPr="005C7F82" w:rsidRDefault="00A4181D" w:rsidP="00A641F2">
      <w:pPr>
        <w:tabs>
          <w:tab w:val="left" w:pos="1260"/>
        </w:tabs>
        <w:ind w:firstLine="720"/>
        <w:jc w:val="both"/>
      </w:pPr>
      <w:r w:rsidRPr="005C7F82">
        <w:t>При наличии расходного склада хлора на территории расположения водопроводных сооружений размеры санитарно - 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564D84" w:rsidRPr="005C7F82" w:rsidRDefault="00564D84" w:rsidP="00A641F2">
      <w:pPr>
        <w:tabs>
          <w:tab w:val="left" w:pos="1260"/>
        </w:tabs>
        <w:ind w:firstLine="720"/>
        <w:jc w:val="both"/>
      </w:pPr>
      <w:r w:rsidRPr="005C7F82">
        <w:t>В первый пояс зон санитарной охраны подземных источников включается территория в радиусе 30-50 м от каждой скважины или от крайних скважин. В зону второго и третьего поясов подземных источников на основе специальных изысканий включаются территории, обеспечивающие надежную санитарную защиту водозабора в соответствии с требованиями СанПиН 2.1.4.1110–02 «Зоны санитарной охраны источников водоснабже</w:t>
      </w:r>
      <w:r w:rsidRPr="005C7F82">
        <w:lastRenderedPageBreak/>
        <w:t>ния и водопроводов питьевого назначения». Границы 2-го и 3-го поясов определяются на основе специальных расчетов.</w:t>
      </w:r>
    </w:p>
    <w:p w:rsidR="00F52753" w:rsidRPr="005C7F82" w:rsidRDefault="00F52753" w:rsidP="00A641F2">
      <w:pPr>
        <w:tabs>
          <w:tab w:val="left" w:pos="1260"/>
        </w:tabs>
        <w:ind w:firstLine="720"/>
        <w:jc w:val="both"/>
      </w:pPr>
      <w:r w:rsidRPr="005C7F82">
        <w:t>На территории муниципального образования у</w:t>
      </w:r>
      <w:r w:rsidR="009331FB" w:rsidRPr="005C7F82">
        <w:t>твержден</w:t>
      </w:r>
      <w:r w:rsidR="00763FE3" w:rsidRPr="005C7F82">
        <w:t xml:space="preserve"> проект зон санитарной</w:t>
      </w:r>
      <w:r w:rsidR="002653B0" w:rsidRPr="005C7F82">
        <w:t xml:space="preserve"> о</w:t>
      </w:r>
      <w:r w:rsidR="00763FE3" w:rsidRPr="005C7F82">
        <w:t>храны источника питьевого и хозяйственно-бытового водоснабжения СПК «Заречье»</w:t>
      </w:r>
      <w:r w:rsidR="002653B0" w:rsidRPr="005C7F82">
        <w:t xml:space="preserve"> </w:t>
      </w:r>
      <w:r w:rsidR="00763FE3" w:rsidRPr="005C7F82">
        <w:t>(село Ельцовка, Ельцовский район, Алтайский край)</w:t>
      </w:r>
      <w:r w:rsidR="009331FB" w:rsidRPr="005C7F82">
        <w:t xml:space="preserve">, разработанный </w:t>
      </w:r>
      <w:r w:rsidR="002653B0" w:rsidRPr="005C7F82">
        <w:t>ООО «АлтайПроект» в 2015 году</w:t>
      </w:r>
      <w:r w:rsidR="009331FB" w:rsidRPr="005C7F82">
        <w:t>.</w:t>
      </w:r>
      <w:r w:rsidR="00081BFF" w:rsidRPr="005C7F82">
        <w:t xml:space="preserve"> </w:t>
      </w:r>
      <w:r w:rsidR="002653B0" w:rsidRPr="005C7F82">
        <w:t>Согласно утвержденному проекту водозабор представлен одной рабочей скважиной с номером 5/82.</w:t>
      </w:r>
    </w:p>
    <w:p w:rsidR="00081BFF" w:rsidRPr="005C7F82" w:rsidRDefault="002653B0" w:rsidP="00A641F2">
      <w:pPr>
        <w:pStyle w:val="affffffffc"/>
        <w:ind w:left="0" w:firstLine="720"/>
        <w:jc w:val="both"/>
      </w:pPr>
      <w:r w:rsidRPr="005C7F82">
        <w:t>Согласно гидрогеологическому обоснованию утвержденного проекта границ</w:t>
      </w:r>
      <w:r w:rsidR="00A43B44" w:rsidRPr="005C7F82">
        <w:t>а</w:t>
      </w:r>
      <w:r w:rsidRPr="005C7F82">
        <w:t xml:space="preserve"> первого пояса ЗСО подземного источника питьевого и хозяйственно-бытового водоснабжения для скважины № 5/82 размером 15х15 метров.</w:t>
      </w:r>
    </w:p>
    <w:p w:rsidR="00541D5A" w:rsidRPr="005C7F82" w:rsidRDefault="00541D5A" w:rsidP="00A641F2">
      <w:pPr>
        <w:tabs>
          <w:tab w:val="left" w:pos="1260"/>
        </w:tabs>
        <w:ind w:firstLine="720"/>
        <w:jc w:val="both"/>
      </w:pPr>
      <w:r w:rsidRPr="005C7F82">
        <w:t>Режим использования территории в границах первого пояса ЗСО источника питьевого и хозяйственно-бытового водоснабжения установить согласно пункту 3.2.1 СанПиН 2.1.4.1110-02 «Зоны санитарной охраны источников водоснабжения и водопроводов питьевого назначения», утвержденных постановлением Главного государственного санитарного врача РФ от 14.03.2002 № 10 (далее – «СанПиН 2.1.4.1110-02»).</w:t>
      </w:r>
    </w:p>
    <w:p w:rsidR="00081BFF" w:rsidRPr="005C7F82" w:rsidRDefault="00A43B44" w:rsidP="00A641F2">
      <w:pPr>
        <w:tabs>
          <w:tab w:val="left" w:pos="1260"/>
        </w:tabs>
        <w:ind w:firstLine="720"/>
        <w:jc w:val="both"/>
      </w:pPr>
      <w:r w:rsidRPr="005C7F82">
        <w:t>На основании гидродинамических расчетов, выполненных в утвержденном проекте, принята граница второго пояса ЗСО подземного источника питьевого и хозяйственно-бытового водоснабжения для скважины № 5/82 размером 68,8х66,1 метр.</w:t>
      </w:r>
    </w:p>
    <w:p w:rsidR="00081BFF" w:rsidRPr="005C7F82" w:rsidRDefault="00A43B44" w:rsidP="00A641F2">
      <w:pPr>
        <w:tabs>
          <w:tab w:val="left" w:pos="1260"/>
        </w:tabs>
        <w:ind w:firstLine="720"/>
        <w:jc w:val="both"/>
      </w:pPr>
      <w:r w:rsidRPr="005C7F82">
        <w:t>Режим использования территории в границах второго пояса ЗСО источника питьевого и хозяйственно-бытового водоснабжения установить согласно пунктам 3.2.2, 3.2.3 СанПиН 2.1.4.1110-02.</w:t>
      </w:r>
    </w:p>
    <w:p w:rsidR="00081BFF" w:rsidRPr="005C7F82" w:rsidRDefault="00A43B44" w:rsidP="00A641F2">
      <w:pPr>
        <w:tabs>
          <w:tab w:val="left" w:pos="1260"/>
        </w:tabs>
        <w:ind w:firstLine="720"/>
        <w:jc w:val="both"/>
      </w:pPr>
      <w:r w:rsidRPr="005C7F82">
        <w:t>На основании гидродинамических расчетов, выполненных в утвержденном проекте, принята границу третьего пояса ЗСО подземного источника питьевого и хозяйственно-бытового водоснабжения для скважины № 5/82 размером 702,1х295,6 метров.</w:t>
      </w:r>
    </w:p>
    <w:p w:rsidR="00081BFF" w:rsidRPr="005C7F82" w:rsidRDefault="00A43B44" w:rsidP="00A641F2">
      <w:pPr>
        <w:tabs>
          <w:tab w:val="left" w:pos="1260"/>
        </w:tabs>
        <w:ind w:firstLine="720"/>
        <w:jc w:val="both"/>
      </w:pPr>
      <w:r w:rsidRPr="005C7F82">
        <w:t>Режим использования территории в границах треть</w:t>
      </w:r>
      <w:r w:rsidR="00A641F2" w:rsidRPr="005C7F82">
        <w:t xml:space="preserve">его пояса </w:t>
      </w:r>
      <w:r w:rsidRPr="005C7F82">
        <w:t>ЗСО источника питьевого и хозяй</w:t>
      </w:r>
      <w:r w:rsidR="00A641F2" w:rsidRPr="005C7F82">
        <w:t xml:space="preserve">ственно-бытового водоснабжения </w:t>
      </w:r>
      <w:r w:rsidRPr="005C7F82">
        <w:t>установлена согласно пункту 3.2.2 СанПиН 2.1.4.1110-02.</w:t>
      </w:r>
    </w:p>
    <w:p w:rsidR="00564D84" w:rsidRPr="005C7F82" w:rsidRDefault="00564D84" w:rsidP="00A641F2">
      <w:pPr>
        <w:tabs>
          <w:tab w:val="left" w:pos="1260"/>
        </w:tabs>
        <w:ind w:firstLine="720"/>
        <w:jc w:val="both"/>
      </w:pPr>
      <w:r w:rsidRPr="005C7F82">
        <w:t>Основные мероприятия на территории ЗСО, указаны в разделе III СанПиН 2.1.4.1110–02 «Зоны санитарной охраны источников водоснабжения и водопроводов питьевого назначения". Мероприятия предусматриваются для каждого пояса ЗСО в соответствии с его назначением. Они могут быть единовременными, осуществляемыми до начала эксплуатации водозабора, либо постоянными, режимного характера.</w:t>
      </w:r>
    </w:p>
    <w:p w:rsidR="00564D84" w:rsidRPr="005C7F82" w:rsidRDefault="00564D84" w:rsidP="00A641F2">
      <w:pPr>
        <w:tabs>
          <w:tab w:val="left" w:pos="1260"/>
        </w:tabs>
        <w:ind w:firstLine="720"/>
        <w:jc w:val="both"/>
      </w:pPr>
      <w:r w:rsidRPr="005C7F82">
        <w:t>Объем указанных ниже основных мероприятий на территории ЗСО при наличии соответствующего обоснования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w:t>
      </w:r>
    </w:p>
    <w:p w:rsidR="00564D84" w:rsidRPr="005C7F82" w:rsidRDefault="00564D84" w:rsidP="00A641F2">
      <w:pPr>
        <w:widowControl w:val="0"/>
        <w:ind w:firstLine="720"/>
        <w:jc w:val="both"/>
        <w:rPr>
          <w:i/>
        </w:rPr>
      </w:pPr>
      <w:r w:rsidRPr="005C7F82">
        <w:rPr>
          <w:i/>
        </w:rPr>
        <w:t>Мероприятия на территории ЗСО подземных источников водоснабжения**</w:t>
      </w:r>
    </w:p>
    <w:p w:rsidR="00564D84" w:rsidRPr="005C7F82" w:rsidRDefault="00564D84" w:rsidP="005C7F82">
      <w:pPr>
        <w:widowControl w:val="0"/>
        <w:ind w:firstLine="720"/>
        <w:jc w:val="both"/>
        <w:rPr>
          <w:i/>
        </w:rPr>
      </w:pPr>
      <w:r w:rsidRPr="005C7F82">
        <w:rPr>
          <w:i/>
        </w:rPr>
        <w:lastRenderedPageBreak/>
        <w:t>Мероприятия по первому поясу:</w:t>
      </w:r>
    </w:p>
    <w:p w:rsidR="00564D84" w:rsidRPr="005C7F82" w:rsidRDefault="00564D84" w:rsidP="005C7F82">
      <w:pPr>
        <w:widowControl w:val="0"/>
        <w:ind w:firstLine="720"/>
        <w:jc w:val="both"/>
      </w:pPr>
      <w:r w:rsidRPr="005C7F82">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564D84" w:rsidRPr="005C7F82" w:rsidRDefault="00564D84" w:rsidP="005C7F82">
      <w:pPr>
        <w:widowControl w:val="0"/>
        <w:ind w:firstLine="720"/>
        <w:jc w:val="both"/>
      </w:pPr>
      <w:r w:rsidRPr="005C7F82">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564D84" w:rsidRPr="005C7F82" w:rsidRDefault="00564D84" w:rsidP="005C7F82">
      <w:pPr>
        <w:widowControl w:val="0"/>
        <w:ind w:firstLine="720"/>
        <w:jc w:val="both"/>
      </w:pPr>
      <w:r w:rsidRPr="005C7F82">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564D84" w:rsidRPr="005C7F82" w:rsidRDefault="00564D84" w:rsidP="005C7F82">
      <w:pPr>
        <w:widowControl w:val="0"/>
        <w:ind w:firstLine="720"/>
        <w:jc w:val="both"/>
      </w:pPr>
      <w:r w:rsidRPr="005C7F82">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64D84" w:rsidRPr="005C7F82" w:rsidRDefault="00564D84" w:rsidP="005C7F82">
      <w:pPr>
        <w:widowControl w:val="0"/>
        <w:ind w:firstLine="720"/>
        <w:jc w:val="both"/>
      </w:pPr>
      <w:r w:rsidRPr="005C7F82">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564D84" w:rsidRPr="005C7F82" w:rsidRDefault="00564D84" w:rsidP="005C7F82">
      <w:pPr>
        <w:widowControl w:val="0"/>
        <w:ind w:firstLine="720"/>
        <w:jc w:val="both"/>
      </w:pPr>
      <w:r w:rsidRPr="005C7F82">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64D84" w:rsidRPr="005C7F82" w:rsidRDefault="00564D84" w:rsidP="005C7F82">
      <w:pPr>
        <w:widowControl w:val="0"/>
        <w:ind w:firstLine="720"/>
        <w:jc w:val="both"/>
        <w:rPr>
          <w:i/>
        </w:rPr>
      </w:pPr>
      <w:r w:rsidRPr="005C7F82">
        <w:rPr>
          <w:i/>
        </w:rPr>
        <w:t>Мероприятия по второму и третьему поясам:</w:t>
      </w:r>
    </w:p>
    <w:p w:rsidR="00564D84" w:rsidRPr="005C7F82" w:rsidRDefault="00564D84" w:rsidP="005C7F82">
      <w:pPr>
        <w:widowControl w:val="0"/>
        <w:ind w:firstLine="720"/>
        <w:jc w:val="both"/>
      </w:pPr>
      <w:r w:rsidRPr="005C7F82">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64D84" w:rsidRPr="005C7F82" w:rsidRDefault="00564D84" w:rsidP="005C7F82">
      <w:pPr>
        <w:widowControl w:val="0"/>
        <w:ind w:firstLine="720"/>
        <w:jc w:val="both"/>
      </w:pPr>
      <w:r w:rsidRPr="005C7F82">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564D84" w:rsidRPr="005C7F82" w:rsidRDefault="00564D84" w:rsidP="005C7F82">
      <w:pPr>
        <w:widowControl w:val="0"/>
        <w:ind w:firstLine="720"/>
        <w:jc w:val="both"/>
      </w:pPr>
      <w:r w:rsidRPr="005C7F82">
        <w:t>Запрещение закачки отработанных вод в подземные горизонты, подземного складирования твердых отходов и разработки недр земли.</w:t>
      </w:r>
    </w:p>
    <w:p w:rsidR="00564D84" w:rsidRPr="005C7F82" w:rsidRDefault="00564D84" w:rsidP="005C7F82">
      <w:pPr>
        <w:widowControl w:val="0"/>
        <w:ind w:firstLine="720"/>
        <w:jc w:val="both"/>
      </w:pPr>
      <w:r w:rsidRPr="005C7F82">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564D84" w:rsidRPr="005C7F82" w:rsidRDefault="00564D84" w:rsidP="005C7F82">
      <w:pPr>
        <w:widowControl w:val="0"/>
        <w:ind w:firstLine="720"/>
        <w:jc w:val="both"/>
      </w:pPr>
      <w:r w:rsidRPr="005C7F82">
        <w:t xml:space="preserve">Размещение таких объектов допускается в пределах третьего пояса ЗСО только при </w:t>
      </w:r>
      <w:r w:rsidRPr="005C7F82">
        <w:lastRenderedPageBreak/>
        <w:t>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564D84" w:rsidRPr="005C7F82" w:rsidRDefault="00564D84" w:rsidP="005C7F82">
      <w:pPr>
        <w:widowControl w:val="0"/>
        <w:ind w:firstLine="720"/>
        <w:jc w:val="both"/>
      </w:pPr>
      <w:r w:rsidRPr="005C7F82">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64D84" w:rsidRPr="005C7F82" w:rsidRDefault="00564D84" w:rsidP="005C7F82">
      <w:pPr>
        <w:widowControl w:val="0"/>
        <w:ind w:firstLine="720"/>
        <w:jc w:val="both"/>
        <w:rPr>
          <w:i/>
        </w:rPr>
      </w:pPr>
      <w:r w:rsidRPr="005C7F82">
        <w:rPr>
          <w:i/>
        </w:rPr>
        <w:t>Мероприятия по второму поясу:</w:t>
      </w:r>
    </w:p>
    <w:p w:rsidR="00564D84" w:rsidRPr="005C7F82" w:rsidRDefault="00564D84" w:rsidP="005C7F82">
      <w:pPr>
        <w:widowControl w:val="0"/>
        <w:ind w:firstLine="720"/>
        <w:jc w:val="both"/>
      </w:pPr>
      <w:r w:rsidRPr="005C7F82">
        <w:t>Кроме мероприятий, указанных в</w:t>
      </w:r>
      <w:r w:rsidR="0096509D" w:rsidRPr="005C7F82">
        <w:t>ыше</w:t>
      </w:r>
      <w:r w:rsidRPr="005C7F82">
        <w:t>, в пределах второго пояса ЗСО подземных источников водоснабжения подлежат выполнению следующие дополнительные мероприятия:</w:t>
      </w:r>
      <w:r w:rsidR="0096509D" w:rsidRPr="005C7F82">
        <w:t xml:space="preserve"> не допускается </w:t>
      </w:r>
      <w:r w:rsidRPr="005C7F82">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r w:rsidR="0096509D" w:rsidRPr="005C7F82">
        <w:t xml:space="preserve"> </w:t>
      </w:r>
      <w:r w:rsidRPr="005C7F82">
        <w:t>применение удобрений и ядохимикатов;</w:t>
      </w:r>
      <w:r w:rsidR="0096509D" w:rsidRPr="005C7F82">
        <w:t xml:space="preserve"> </w:t>
      </w:r>
      <w:r w:rsidRPr="005C7F82">
        <w:t>рубка леса главного пользования и реконструкции.</w:t>
      </w:r>
    </w:p>
    <w:p w:rsidR="00564D84" w:rsidRPr="005C7F82" w:rsidRDefault="00564D84" w:rsidP="005C7F82">
      <w:pPr>
        <w:widowControl w:val="0"/>
        <w:ind w:firstLine="720"/>
        <w:jc w:val="both"/>
      </w:pPr>
      <w:r w:rsidRPr="005C7F82">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564D84" w:rsidRPr="005C7F82" w:rsidRDefault="00564D84" w:rsidP="005C7F82">
      <w:pPr>
        <w:widowControl w:val="0"/>
        <w:ind w:firstLine="720"/>
        <w:jc w:val="both"/>
        <w:rPr>
          <w:i/>
        </w:rPr>
      </w:pPr>
      <w:r w:rsidRPr="005C7F82">
        <w:rPr>
          <w:i/>
        </w:rPr>
        <w:t>Мероприятия на территории ЗСО поверхностных источников водоснабжения</w:t>
      </w:r>
    </w:p>
    <w:p w:rsidR="00564D84" w:rsidRPr="005C7F82" w:rsidRDefault="00564D84" w:rsidP="005C7F82">
      <w:pPr>
        <w:widowControl w:val="0"/>
        <w:ind w:firstLine="720"/>
        <w:jc w:val="both"/>
        <w:rPr>
          <w:i/>
        </w:rPr>
      </w:pPr>
      <w:r w:rsidRPr="005C7F82">
        <w:rPr>
          <w:i/>
        </w:rPr>
        <w:t>Мероприятия по первому поясу</w:t>
      </w:r>
    </w:p>
    <w:p w:rsidR="00564D84" w:rsidRPr="005C7F82" w:rsidRDefault="00564D84" w:rsidP="005C7F82">
      <w:pPr>
        <w:widowControl w:val="0"/>
        <w:ind w:firstLine="720"/>
        <w:jc w:val="both"/>
      </w:pPr>
      <w:r w:rsidRPr="005C7F82">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564D84" w:rsidRPr="005C7F82" w:rsidRDefault="00564D84" w:rsidP="005C7F82">
      <w:pPr>
        <w:widowControl w:val="0"/>
        <w:ind w:firstLine="720"/>
        <w:jc w:val="both"/>
      </w:pPr>
      <w:r w:rsidRPr="005C7F82">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DB797A" w:rsidRPr="005C7F82" w:rsidRDefault="00DB797A" w:rsidP="005C7F82">
      <w:pPr>
        <w:widowControl w:val="0"/>
        <w:ind w:firstLine="720"/>
        <w:jc w:val="both"/>
      </w:pPr>
      <w:r w:rsidRPr="005C7F82">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DB797A" w:rsidRPr="005C7F82" w:rsidRDefault="00DB797A" w:rsidP="005C7F82">
      <w:pPr>
        <w:widowControl w:val="0"/>
        <w:ind w:firstLine="720"/>
        <w:jc w:val="both"/>
      </w:pPr>
      <w:r w:rsidRPr="005C7F82">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0C07CC" w:rsidRPr="005C7F82" w:rsidRDefault="000C07CC" w:rsidP="005C7F82">
      <w:pPr>
        <w:pStyle w:val="affffffffc"/>
        <w:widowControl w:val="0"/>
        <w:numPr>
          <w:ilvl w:val="0"/>
          <w:numId w:val="48"/>
        </w:numPr>
        <w:ind w:left="0" w:firstLine="720"/>
        <w:jc w:val="both"/>
      </w:pPr>
      <w:r w:rsidRPr="005C7F82">
        <w:t xml:space="preserve">Недопущение отведения сточных вод в зоне водосбора источника водоснабжения, </w:t>
      </w:r>
      <w:r w:rsidRPr="005C7F82">
        <w:lastRenderedPageBreak/>
        <w:t>включая его притоки, не отвечающих гигиеническим требованиям к охране поверхностных вод.</w:t>
      </w:r>
    </w:p>
    <w:p w:rsidR="00564D84" w:rsidRPr="005C7F82" w:rsidRDefault="00564D84" w:rsidP="005C7F82">
      <w:pPr>
        <w:widowControl w:val="0"/>
        <w:ind w:firstLine="720"/>
        <w:jc w:val="both"/>
        <w:rPr>
          <w:i/>
        </w:rPr>
      </w:pPr>
      <w:r w:rsidRPr="005C7F82">
        <w:rPr>
          <w:i/>
        </w:rPr>
        <w:t>Мероприятия по второму и третьему поясам ЗСО</w:t>
      </w:r>
    </w:p>
    <w:p w:rsidR="00564D84" w:rsidRPr="005C7F82" w:rsidRDefault="00564D84" w:rsidP="005C7F82">
      <w:pPr>
        <w:widowControl w:val="0"/>
        <w:ind w:firstLine="720"/>
        <w:jc w:val="both"/>
      </w:pPr>
      <w:r w:rsidRPr="005C7F82">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564D84" w:rsidRPr="005C7F82" w:rsidRDefault="00564D84" w:rsidP="005C7F82">
      <w:pPr>
        <w:widowControl w:val="0"/>
        <w:ind w:firstLine="720"/>
        <w:jc w:val="both"/>
      </w:pPr>
      <w:r w:rsidRPr="005C7F82">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564D84" w:rsidRPr="005C7F82" w:rsidRDefault="00564D84" w:rsidP="005C7F82">
      <w:pPr>
        <w:widowControl w:val="0"/>
        <w:ind w:firstLine="720"/>
        <w:jc w:val="both"/>
      </w:pPr>
      <w:r w:rsidRPr="005C7F82">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64D84" w:rsidRPr="005C7F82" w:rsidRDefault="00564D84" w:rsidP="005C7F82">
      <w:pPr>
        <w:widowControl w:val="0"/>
        <w:ind w:firstLine="720"/>
        <w:jc w:val="both"/>
      </w:pPr>
      <w:r w:rsidRPr="005C7F82">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564D84" w:rsidRPr="005C7F82" w:rsidRDefault="00564D84" w:rsidP="005C7F82">
      <w:pPr>
        <w:widowControl w:val="0"/>
        <w:ind w:firstLine="720"/>
        <w:jc w:val="both"/>
      </w:pPr>
      <w:r w:rsidRPr="005C7F82">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564D84" w:rsidRPr="005C7F82" w:rsidRDefault="00564D84" w:rsidP="005C7F82">
      <w:pPr>
        <w:widowControl w:val="0"/>
        <w:ind w:firstLine="720"/>
        <w:jc w:val="both"/>
      </w:pPr>
      <w:r w:rsidRPr="005C7F82">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564D84" w:rsidRPr="005C7F82" w:rsidRDefault="00564D84" w:rsidP="005C7F82">
      <w:pPr>
        <w:widowControl w:val="0"/>
        <w:ind w:firstLine="720"/>
        <w:jc w:val="both"/>
        <w:rPr>
          <w:i/>
        </w:rPr>
      </w:pPr>
      <w:r w:rsidRPr="005C7F82">
        <w:rPr>
          <w:i/>
        </w:rPr>
        <w:t>Мероприятия по второму поясу</w:t>
      </w:r>
    </w:p>
    <w:p w:rsidR="002247D0" w:rsidRPr="005C7F82" w:rsidRDefault="002247D0" w:rsidP="005C7F82">
      <w:pPr>
        <w:widowControl w:val="0"/>
        <w:ind w:firstLine="720"/>
        <w:jc w:val="both"/>
      </w:pPr>
      <w:r w:rsidRPr="005C7F82">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w:t>
      </w:r>
    </w:p>
    <w:p w:rsidR="002247D0" w:rsidRPr="005C7F82" w:rsidRDefault="002247D0" w:rsidP="005C7F82">
      <w:pPr>
        <w:widowControl w:val="0"/>
        <w:ind w:firstLine="720"/>
        <w:jc w:val="both"/>
      </w:pPr>
      <w:r w:rsidRPr="005C7F82">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2247D0" w:rsidRPr="005C7F82" w:rsidRDefault="002247D0" w:rsidP="005C7F82">
      <w:pPr>
        <w:widowControl w:val="0"/>
        <w:ind w:firstLine="720"/>
        <w:jc w:val="both"/>
      </w:pPr>
      <w:r w:rsidRPr="005C7F82">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247D0" w:rsidRPr="005C7F82" w:rsidRDefault="002247D0" w:rsidP="005C7F82">
      <w:pPr>
        <w:widowControl w:val="0"/>
        <w:ind w:firstLine="720"/>
        <w:jc w:val="both"/>
      </w:pPr>
      <w:r w:rsidRPr="005C7F82">
        <w:lastRenderedPageBreak/>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2247D0" w:rsidRPr="005C7F82" w:rsidRDefault="002247D0" w:rsidP="005C7F82">
      <w:pPr>
        <w:widowControl w:val="0"/>
        <w:ind w:firstLine="720"/>
        <w:jc w:val="both"/>
      </w:pPr>
      <w:r w:rsidRPr="005C7F82">
        <w:t>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2247D0" w:rsidRPr="005C7F82" w:rsidRDefault="002247D0" w:rsidP="005C7F82">
      <w:pPr>
        <w:widowControl w:val="0"/>
        <w:ind w:firstLine="720"/>
        <w:jc w:val="both"/>
      </w:pPr>
      <w:r w:rsidRPr="005C7F82">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2247D0" w:rsidRPr="005C7F82" w:rsidRDefault="002247D0" w:rsidP="005C7F82">
      <w:pPr>
        <w:widowControl w:val="0"/>
        <w:ind w:firstLine="720"/>
        <w:jc w:val="both"/>
      </w:pPr>
      <w:r w:rsidRPr="005C7F82">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2247D0" w:rsidRPr="005C7F82" w:rsidRDefault="002247D0" w:rsidP="005C7F82">
      <w:pPr>
        <w:widowControl w:val="0"/>
        <w:ind w:firstLine="720"/>
        <w:jc w:val="both"/>
      </w:pPr>
      <w:r w:rsidRPr="005C7F82">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w:t>
      </w:r>
      <w:r w:rsidR="00C572F5" w:rsidRPr="005C7F82">
        <w:t xml:space="preserve">; </w:t>
      </w:r>
      <w:r w:rsidRPr="005C7F82">
        <w:t>рубка леса главного пользования и реконструкции.</w:t>
      </w:r>
    </w:p>
    <w:p w:rsidR="002247D0" w:rsidRPr="005C7F82" w:rsidRDefault="002247D0" w:rsidP="005C7F82">
      <w:pPr>
        <w:widowControl w:val="0"/>
        <w:ind w:firstLine="720"/>
        <w:jc w:val="both"/>
      </w:pPr>
      <w:r w:rsidRPr="005C7F82">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564D84" w:rsidRPr="005C7F82" w:rsidRDefault="00564D84" w:rsidP="005C7F82">
      <w:pPr>
        <w:widowControl w:val="0"/>
        <w:ind w:firstLine="720"/>
        <w:jc w:val="both"/>
      </w:pPr>
      <w:r w:rsidRPr="005C7F82">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564D84" w:rsidRPr="005C7F82" w:rsidRDefault="00564D84" w:rsidP="005C7F82">
      <w:pPr>
        <w:widowControl w:val="0"/>
        <w:ind w:firstLine="720"/>
        <w:jc w:val="both"/>
      </w:pPr>
      <w:r w:rsidRPr="005C7F82">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564D84" w:rsidRPr="005C7F82" w:rsidRDefault="00564D84" w:rsidP="005C7F82">
      <w:pPr>
        <w:widowControl w:val="0"/>
        <w:ind w:firstLine="720"/>
        <w:jc w:val="both"/>
      </w:pPr>
      <w:r w:rsidRPr="005C7F82">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564D84" w:rsidRPr="005C7F82" w:rsidRDefault="00564D84" w:rsidP="005C7F82">
      <w:pPr>
        <w:widowControl w:val="0"/>
        <w:ind w:firstLine="720"/>
        <w:jc w:val="both"/>
      </w:pPr>
      <w:r w:rsidRPr="005C7F82">
        <w:t xml:space="preserve">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w:t>
      </w:r>
      <w:r w:rsidRPr="005C7F82">
        <w:lastRenderedPageBreak/>
        <w:t>правилами гигиенические нормативы качества воды.</w:t>
      </w:r>
    </w:p>
    <w:p w:rsidR="00564D84" w:rsidRPr="005C7F82" w:rsidRDefault="00564D84" w:rsidP="005C7F82">
      <w:pPr>
        <w:widowControl w:val="0"/>
        <w:ind w:firstLine="720"/>
        <w:jc w:val="both"/>
      </w:pPr>
      <w:r w:rsidRPr="005C7F82">
        <w:t>Границы второго пояса ЗСО на пересечении дорог, пешеходных троп и пр. обозначаются столбами со специальными знаками.</w:t>
      </w:r>
    </w:p>
    <w:p w:rsidR="00564D84" w:rsidRPr="005C7F82" w:rsidRDefault="00564D84" w:rsidP="005C7F82">
      <w:pPr>
        <w:widowControl w:val="0"/>
        <w:ind w:firstLine="720"/>
        <w:jc w:val="both"/>
        <w:rPr>
          <w:i/>
        </w:rPr>
      </w:pPr>
      <w:r w:rsidRPr="005C7F82">
        <w:rPr>
          <w:i/>
        </w:rPr>
        <w:t>Мероприятия по санитарно-защитной полосе водоводов</w:t>
      </w:r>
    </w:p>
    <w:p w:rsidR="00564D84" w:rsidRPr="005C7F82" w:rsidRDefault="00564D84" w:rsidP="005C7F82">
      <w:pPr>
        <w:widowControl w:val="0"/>
        <w:ind w:firstLine="720"/>
        <w:jc w:val="both"/>
      </w:pPr>
      <w:r w:rsidRPr="005C7F82">
        <w:t>В пределах санитарно-защитной полосы водоводов должны отсутствовать источники загрязнения почвы и грунтовых вод.</w:t>
      </w:r>
    </w:p>
    <w:p w:rsidR="00564D84" w:rsidRPr="005C7F82" w:rsidRDefault="00564D84" w:rsidP="005C7F82">
      <w:pPr>
        <w:widowControl w:val="0"/>
        <w:ind w:firstLine="720"/>
        <w:jc w:val="both"/>
      </w:pPr>
      <w:r w:rsidRPr="005C7F82">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564D84" w:rsidRPr="005C7F82" w:rsidRDefault="00564D84" w:rsidP="00A641F2">
      <w:pPr>
        <w:widowControl w:val="0"/>
        <w:ind w:firstLine="720"/>
        <w:jc w:val="both"/>
      </w:pPr>
      <w:r w:rsidRPr="005C7F82">
        <w:t>* 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564D84" w:rsidRPr="005C7F82" w:rsidRDefault="00564D84" w:rsidP="00A641F2">
      <w:pPr>
        <w:widowControl w:val="0"/>
        <w:ind w:firstLine="720"/>
        <w:jc w:val="both"/>
      </w:pPr>
      <w:r w:rsidRPr="005C7F82">
        <w:t>** 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rsidR="00612F91" w:rsidRPr="005C7F82" w:rsidRDefault="00612F91" w:rsidP="00A641F2">
      <w:pPr>
        <w:pStyle w:val="1fff1"/>
        <w:spacing w:after="0"/>
        <w:ind w:firstLine="720"/>
        <w:jc w:val="both"/>
        <w:rPr>
          <w:rFonts w:eastAsia="Symbol"/>
          <w:b/>
          <w:i/>
        </w:rPr>
      </w:pPr>
      <w:r w:rsidRPr="005C7F82">
        <w:rPr>
          <w:rFonts w:eastAsia="Symbol"/>
          <w:b/>
          <w:i/>
        </w:rPr>
        <w:t>Санитарно-защитные зоны (СЗЗ) предприятий, сооружений и иных объектов</w:t>
      </w:r>
    </w:p>
    <w:p w:rsidR="00612F91" w:rsidRPr="005C7F82" w:rsidRDefault="00612F91" w:rsidP="00A641F2">
      <w:pPr>
        <w:pStyle w:val="1fff1"/>
        <w:spacing w:after="0"/>
        <w:ind w:firstLine="720"/>
        <w:jc w:val="both"/>
        <w:rPr>
          <w:rFonts w:eastAsia="Symbol"/>
          <w:highlight w:val="green"/>
        </w:rPr>
      </w:pPr>
      <w:r w:rsidRPr="005C7F82">
        <w:rPr>
          <w:rFonts w:eastAsia="Symbol"/>
        </w:rPr>
        <w:t>Согласно СанПиН 2.2.1/2.1.1.1200-03 «Санитарно-защитные зоны и санитарная классификация предприятий, сооружений и иных объектов» санитарно-защитная зона должна отделять производственную территорию от жилой застройки. Она предназначается для обеспечения требуемых гигиенических норм содержания в приземном слое атмосферы загрязняющих веществ, уменьшения отрицательного влияния предприятий на население.</w:t>
      </w:r>
    </w:p>
    <w:p w:rsidR="00612F91" w:rsidRPr="005C7F82" w:rsidRDefault="00612F91" w:rsidP="0036352F">
      <w:pPr>
        <w:widowControl w:val="0"/>
        <w:jc w:val="right"/>
        <w:rPr>
          <w:rFonts w:eastAsia="Symbol"/>
        </w:rPr>
      </w:pPr>
      <w:r w:rsidRPr="005C7F82">
        <w:rPr>
          <w:rFonts w:eastAsia="Symbol"/>
        </w:rPr>
        <w:t>Таб</w:t>
      </w:r>
      <w:r w:rsidR="00051DE1" w:rsidRPr="005C7F82">
        <w:rPr>
          <w:rFonts w:eastAsia="Symbol"/>
        </w:rPr>
        <w:t>лица 2</w:t>
      </w:r>
      <w:r w:rsidR="006167F1" w:rsidRPr="005C7F82">
        <w:rPr>
          <w:rFonts w:eastAsia="Symbol"/>
        </w:rPr>
        <w:t>3</w:t>
      </w:r>
    </w:p>
    <w:p w:rsidR="005C7F82" w:rsidRPr="005C7F82" w:rsidRDefault="00612F91" w:rsidP="0036352F">
      <w:pPr>
        <w:widowControl w:val="0"/>
        <w:jc w:val="center"/>
        <w:rPr>
          <w:rFonts w:eastAsia="Symbol"/>
        </w:rPr>
      </w:pPr>
      <w:r w:rsidRPr="005C7F82">
        <w:rPr>
          <w:rFonts w:eastAsia="Symbol"/>
        </w:rPr>
        <w:t>Санитарно-защитные зоны на территории муниципального образования</w:t>
      </w:r>
    </w:p>
    <w:p w:rsidR="00612F91" w:rsidRPr="005C7F82" w:rsidRDefault="00612F91" w:rsidP="0036352F">
      <w:pPr>
        <w:widowControl w:val="0"/>
        <w:jc w:val="center"/>
      </w:pPr>
      <w:r w:rsidRPr="005C7F82">
        <w:rPr>
          <w:rFonts w:eastAsia="Symbol"/>
        </w:rPr>
        <w:t xml:space="preserve"> </w:t>
      </w:r>
      <w:r w:rsidR="006167F1" w:rsidRPr="005C7F82">
        <w:rPr>
          <w:rFonts w:eastAsia="Symbol"/>
        </w:rPr>
        <w:t>Ельцовский</w:t>
      </w:r>
      <w:r w:rsidR="00F41395" w:rsidRPr="005C7F82">
        <w:rPr>
          <w:rFonts w:eastAsia="Symbol"/>
        </w:rPr>
        <w:t xml:space="preserve"> сельсовет</w:t>
      </w:r>
      <w:r w:rsidRPr="005C7F82">
        <w:rPr>
          <w:rFonts w:eastAsia="Symbol"/>
        </w:rPr>
        <w:t>.</w:t>
      </w:r>
    </w:p>
    <w:tbl>
      <w:tblPr>
        <w:tblW w:w="9375" w:type="dxa"/>
        <w:jc w:val="center"/>
        <w:tblLook w:val="0000" w:firstRow="0" w:lastRow="0" w:firstColumn="0" w:lastColumn="0" w:noHBand="0" w:noVBand="0"/>
      </w:tblPr>
      <w:tblGrid>
        <w:gridCol w:w="704"/>
        <w:gridCol w:w="5080"/>
        <w:gridCol w:w="1559"/>
        <w:gridCol w:w="2032"/>
      </w:tblGrid>
      <w:tr w:rsidR="00612F91" w:rsidRPr="005C7F82" w:rsidTr="00970A6E">
        <w:trPr>
          <w:tblHeader/>
          <w:jc w:val="center"/>
        </w:trPr>
        <w:tc>
          <w:tcPr>
            <w:tcW w:w="704" w:type="dxa"/>
            <w:tcBorders>
              <w:top w:val="single" w:sz="4" w:space="0" w:color="000000"/>
              <w:left w:val="single" w:sz="4" w:space="0" w:color="000000"/>
              <w:bottom w:val="single" w:sz="4" w:space="0" w:color="000000"/>
            </w:tcBorders>
            <w:shd w:val="clear" w:color="auto" w:fill="auto"/>
            <w:vAlign w:val="center"/>
          </w:tcPr>
          <w:p w:rsidR="00612F91" w:rsidRPr="005C7F82" w:rsidRDefault="00612F91" w:rsidP="003857E2">
            <w:pPr>
              <w:widowControl w:val="0"/>
              <w:spacing w:line="240" w:lineRule="auto"/>
              <w:jc w:val="center"/>
              <w:rPr>
                <w:b/>
                <w:sz w:val="20"/>
                <w:szCs w:val="20"/>
              </w:rPr>
            </w:pPr>
            <w:r w:rsidRPr="005C7F82">
              <w:rPr>
                <w:b/>
                <w:sz w:val="20"/>
                <w:szCs w:val="20"/>
              </w:rPr>
              <w:t>№</w:t>
            </w:r>
            <w:r w:rsidRPr="005C7F82">
              <w:rPr>
                <w:rFonts w:eastAsia="Symbol"/>
                <w:b/>
                <w:sz w:val="20"/>
                <w:szCs w:val="20"/>
              </w:rPr>
              <w:t>п/п</w:t>
            </w:r>
          </w:p>
        </w:tc>
        <w:tc>
          <w:tcPr>
            <w:tcW w:w="5080" w:type="dxa"/>
            <w:tcBorders>
              <w:top w:val="single" w:sz="4" w:space="0" w:color="000000"/>
              <w:left w:val="single" w:sz="4" w:space="0" w:color="000000"/>
              <w:bottom w:val="single" w:sz="4" w:space="0" w:color="000000"/>
            </w:tcBorders>
            <w:shd w:val="clear" w:color="auto" w:fill="auto"/>
            <w:vAlign w:val="center"/>
          </w:tcPr>
          <w:p w:rsidR="00612F91" w:rsidRPr="005C7F82" w:rsidRDefault="00612F91" w:rsidP="003857E2">
            <w:pPr>
              <w:widowControl w:val="0"/>
              <w:spacing w:line="240" w:lineRule="auto"/>
              <w:jc w:val="center"/>
              <w:rPr>
                <w:b/>
                <w:sz w:val="20"/>
                <w:szCs w:val="20"/>
              </w:rPr>
            </w:pPr>
            <w:r w:rsidRPr="005C7F82">
              <w:rPr>
                <w:rFonts w:eastAsia="Symbol"/>
                <w:b/>
                <w:sz w:val="20"/>
                <w:szCs w:val="20"/>
              </w:rPr>
              <w:t>Наименование</w:t>
            </w:r>
          </w:p>
        </w:tc>
        <w:tc>
          <w:tcPr>
            <w:tcW w:w="1559" w:type="dxa"/>
            <w:tcBorders>
              <w:top w:val="single" w:sz="4" w:space="0" w:color="000000"/>
              <w:left w:val="single" w:sz="4" w:space="0" w:color="000000"/>
              <w:bottom w:val="single" w:sz="4" w:space="0" w:color="000000"/>
            </w:tcBorders>
            <w:shd w:val="clear" w:color="auto" w:fill="auto"/>
            <w:vAlign w:val="center"/>
          </w:tcPr>
          <w:p w:rsidR="00612F91" w:rsidRPr="005C7F82" w:rsidRDefault="00612F91" w:rsidP="00AE4DA2">
            <w:pPr>
              <w:widowControl w:val="0"/>
              <w:spacing w:line="240" w:lineRule="auto"/>
              <w:jc w:val="center"/>
              <w:rPr>
                <w:b/>
                <w:sz w:val="20"/>
                <w:szCs w:val="20"/>
              </w:rPr>
            </w:pPr>
            <w:r w:rsidRPr="005C7F82">
              <w:rPr>
                <w:rFonts w:eastAsia="Symbol"/>
                <w:b/>
                <w:sz w:val="20"/>
                <w:szCs w:val="20"/>
              </w:rPr>
              <w:t>Размер санитарно-защитной зоны</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2F91" w:rsidRPr="005C7F82" w:rsidRDefault="00612F91" w:rsidP="00AE4DA2">
            <w:pPr>
              <w:widowControl w:val="0"/>
              <w:spacing w:line="240" w:lineRule="auto"/>
              <w:jc w:val="center"/>
              <w:rPr>
                <w:b/>
                <w:sz w:val="20"/>
                <w:szCs w:val="20"/>
              </w:rPr>
            </w:pPr>
            <w:r w:rsidRPr="005C7F82">
              <w:rPr>
                <w:rFonts w:eastAsia="Symbol"/>
                <w:b/>
                <w:sz w:val="20"/>
                <w:szCs w:val="20"/>
              </w:rPr>
              <w:t>Примечания</w:t>
            </w:r>
          </w:p>
        </w:tc>
      </w:tr>
      <w:tr w:rsidR="00257DF7" w:rsidRPr="005C7F82" w:rsidTr="00970A6E">
        <w:trPr>
          <w:jc w:val="center"/>
        </w:trPr>
        <w:tc>
          <w:tcPr>
            <w:tcW w:w="9375" w:type="dxa"/>
            <w:gridSpan w:val="4"/>
            <w:tcBorders>
              <w:top w:val="single" w:sz="4" w:space="0" w:color="000000"/>
              <w:left w:val="single" w:sz="4" w:space="0" w:color="000000"/>
              <w:bottom w:val="single" w:sz="4" w:space="0" w:color="000000"/>
              <w:right w:val="single" w:sz="4" w:space="0" w:color="000000"/>
            </w:tcBorders>
            <w:shd w:val="clear" w:color="auto" w:fill="auto"/>
          </w:tcPr>
          <w:p w:rsidR="00257DF7" w:rsidRPr="005C7F82" w:rsidRDefault="00257DF7" w:rsidP="006167F1">
            <w:pPr>
              <w:widowControl w:val="0"/>
              <w:spacing w:line="240" w:lineRule="auto"/>
              <w:jc w:val="center"/>
              <w:rPr>
                <w:rFonts w:eastAsia="Symbol"/>
                <w:sz w:val="20"/>
                <w:szCs w:val="20"/>
              </w:rPr>
            </w:pPr>
            <w:r w:rsidRPr="005C7F82">
              <w:rPr>
                <w:rFonts w:eastAsia="Symbol"/>
                <w:sz w:val="20"/>
                <w:szCs w:val="20"/>
              </w:rPr>
              <w:t xml:space="preserve">Муниципальное образование </w:t>
            </w:r>
            <w:r w:rsidR="006167F1" w:rsidRPr="005C7F82">
              <w:rPr>
                <w:rFonts w:eastAsia="Symbol"/>
                <w:sz w:val="20"/>
                <w:szCs w:val="20"/>
              </w:rPr>
              <w:t>Ельцовский</w:t>
            </w:r>
            <w:r w:rsidRPr="005C7F82">
              <w:rPr>
                <w:rFonts w:eastAsia="Symbol"/>
                <w:sz w:val="20"/>
                <w:szCs w:val="20"/>
              </w:rPr>
              <w:t xml:space="preserve"> сельсовет</w:t>
            </w:r>
          </w:p>
        </w:tc>
      </w:tr>
      <w:tr w:rsidR="00612F91" w:rsidRPr="005C7F82" w:rsidTr="00970A6E">
        <w:trPr>
          <w:jc w:val="center"/>
        </w:trPr>
        <w:tc>
          <w:tcPr>
            <w:tcW w:w="704" w:type="dxa"/>
            <w:tcBorders>
              <w:top w:val="single" w:sz="4" w:space="0" w:color="000000"/>
              <w:left w:val="single" w:sz="4" w:space="0" w:color="000000"/>
              <w:bottom w:val="single" w:sz="4" w:space="0" w:color="000000"/>
            </w:tcBorders>
            <w:shd w:val="clear" w:color="auto" w:fill="auto"/>
          </w:tcPr>
          <w:p w:rsidR="00612F91" w:rsidRPr="005C7F82" w:rsidRDefault="00612F91" w:rsidP="00210B1F">
            <w:pPr>
              <w:pStyle w:val="affffffffc"/>
              <w:widowControl w:val="0"/>
              <w:numPr>
                <w:ilvl w:val="0"/>
                <w:numId w:val="55"/>
              </w:numPr>
              <w:snapToGrid w:val="0"/>
              <w:spacing w:line="240" w:lineRule="auto"/>
              <w:jc w:val="center"/>
              <w:rPr>
                <w:rFonts w:eastAsia="Symbol"/>
                <w:sz w:val="20"/>
                <w:szCs w:val="20"/>
              </w:rPr>
            </w:pPr>
          </w:p>
        </w:tc>
        <w:tc>
          <w:tcPr>
            <w:tcW w:w="5080" w:type="dxa"/>
            <w:tcBorders>
              <w:top w:val="single" w:sz="4" w:space="0" w:color="000000"/>
              <w:left w:val="single" w:sz="4" w:space="0" w:color="000000"/>
              <w:bottom w:val="single" w:sz="4" w:space="0" w:color="000000"/>
            </w:tcBorders>
            <w:shd w:val="clear" w:color="auto" w:fill="auto"/>
          </w:tcPr>
          <w:p w:rsidR="00612F91" w:rsidRPr="005C7F82" w:rsidRDefault="00612F91" w:rsidP="006167F1">
            <w:pPr>
              <w:widowControl w:val="0"/>
              <w:snapToGrid w:val="0"/>
              <w:spacing w:line="240" w:lineRule="auto"/>
              <w:rPr>
                <w:rFonts w:eastAsia="Symbol"/>
                <w:sz w:val="20"/>
                <w:szCs w:val="20"/>
              </w:rPr>
            </w:pPr>
            <w:r w:rsidRPr="005C7F82">
              <w:rPr>
                <w:rFonts w:eastAsia="Symbol"/>
                <w:sz w:val="20"/>
                <w:szCs w:val="20"/>
              </w:rPr>
              <w:t>Скотомогильник с биологическими камерами</w:t>
            </w:r>
            <w:r w:rsidR="00AE4DA2" w:rsidRPr="005C7F82">
              <w:rPr>
                <w:rFonts w:eastAsia="Symbol"/>
                <w:sz w:val="20"/>
                <w:szCs w:val="20"/>
              </w:rPr>
              <w:t xml:space="preserve"> (</w:t>
            </w:r>
            <w:r w:rsidR="006167F1" w:rsidRPr="005C7F82">
              <w:rPr>
                <w:rFonts w:eastAsia="Symbol"/>
                <w:sz w:val="20"/>
                <w:szCs w:val="20"/>
              </w:rPr>
              <w:t>1</w:t>
            </w:r>
            <w:r w:rsidR="00AE4DA2" w:rsidRPr="005C7F82">
              <w:rPr>
                <w:rFonts w:eastAsia="Symbol"/>
                <w:sz w:val="20"/>
                <w:szCs w:val="20"/>
              </w:rPr>
              <w:t xml:space="preserve"> ед)</w:t>
            </w:r>
          </w:p>
        </w:tc>
        <w:tc>
          <w:tcPr>
            <w:tcW w:w="1559" w:type="dxa"/>
            <w:tcBorders>
              <w:top w:val="single" w:sz="4" w:space="0" w:color="000000"/>
              <w:left w:val="single" w:sz="4" w:space="0" w:color="000000"/>
              <w:bottom w:val="single" w:sz="4" w:space="0" w:color="000000"/>
            </w:tcBorders>
            <w:shd w:val="clear" w:color="auto" w:fill="auto"/>
          </w:tcPr>
          <w:p w:rsidR="00612F91" w:rsidRPr="005C7F82" w:rsidRDefault="00612F91" w:rsidP="00AE4DA2">
            <w:pPr>
              <w:widowControl w:val="0"/>
              <w:snapToGrid w:val="0"/>
              <w:spacing w:line="240" w:lineRule="auto"/>
              <w:jc w:val="center"/>
              <w:rPr>
                <w:rFonts w:eastAsia="Symbol"/>
                <w:sz w:val="20"/>
                <w:szCs w:val="20"/>
              </w:rPr>
            </w:pPr>
            <w:r w:rsidRPr="005C7F82">
              <w:rPr>
                <w:rFonts w:eastAsia="Symbol"/>
                <w:sz w:val="20"/>
                <w:szCs w:val="20"/>
              </w:rPr>
              <w:t>500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612F91" w:rsidRPr="005C7F82" w:rsidRDefault="003857E2" w:rsidP="00AE4DA2">
            <w:pPr>
              <w:widowControl w:val="0"/>
              <w:snapToGrid w:val="0"/>
              <w:spacing w:line="240" w:lineRule="auto"/>
              <w:jc w:val="center"/>
              <w:rPr>
                <w:rFonts w:eastAsia="Symbol"/>
                <w:sz w:val="20"/>
                <w:szCs w:val="20"/>
              </w:rPr>
            </w:pPr>
            <w:r w:rsidRPr="005C7F82">
              <w:rPr>
                <w:rFonts w:eastAsia="Symbol"/>
                <w:sz w:val="20"/>
                <w:szCs w:val="20"/>
              </w:rPr>
              <w:t>-</w:t>
            </w:r>
          </w:p>
        </w:tc>
      </w:tr>
      <w:tr w:rsidR="00AE4DA2" w:rsidRPr="005C7F82" w:rsidTr="00970A6E">
        <w:trPr>
          <w:jc w:val="center"/>
        </w:trPr>
        <w:tc>
          <w:tcPr>
            <w:tcW w:w="704" w:type="dxa"/>
            <w:tcBorders>
              <w:top w:val="single" w:sz="4" w:space="0" w:color="000000"/>
              <w:left w:val="single" w:sz="4" w:space="0" w:color="000000"/>
              <w:bottom w:val="single" w:sz="4" w:space="0" w:color="000000"/>
            </w:tcBorders>
            <w:shd w:val="clear" w:color="auto" w:fill="auto"/>
          </w:tcPr>
          <w:p w:rsidR="00AE4DA2" w:rsidRPr="005C7F82" w:rsidRDefault="00AE4DA2" w:rsidP="00210B1F">
            <w:pPr>
              <w:pStyle w:val="affffffffc"/>
              <w:widowControl w:val="0"/>
              <w:numPr>
                <w:ilvl w:val="0"/>
                <w:numId w:val="55"/>
              </w:numPr>
              <w:snapToGrid w:val="0"/>
              <w:spacing w:line="240" w:lineRule="auto"/>
              <w:jc w:val="center"/>
              <w:rPr>
                <w:rFonts w:eastAsia="Symbol"/>
                <w:sz w:val="20"/>
                <w:szCs w:val="20"/>
                <w:lang w:val="en-US"/>
              </w:rPr>
            </w:pPr>
          </w:p>
        </w:tc>
        <w:tc>
          <w:tcPr>
            <w:tcW w:w="5080" w:type="dxa"/>
            <w:tcBorders>
              <w:top w:val="single" w:sz="4" w:space="0" w:color="000000"/>
              <w:left w:val="single" w:sz="4" w:space="0" w:color="000000"/>
              <w:bottom w:val="single" w:sz="4" w:space="0" w:color="000000"/>
            </w:tcBorders>
            <w:shd w:val="clear" w:color="auto" w:fill="auto"/>
          </w:tcPr>
          <w:p w:rsidR="00AE4DA2" w:rsidRPr="005C7F82" w:rsidRDefault="0036352F" w:rsidP="004C702C">
            <w:pPr>
              <w:widowControl w:val="0"/>
              <w:snapToGrid w:val="0"/>
              <w:spacing w:line="240" w:lineRule="auto"/>
              <w:rPr>
                <w:rFonts w:eastAsia="Symbol"/>
                <w:sz w:val="20"/>
                <w:szCs w:val="20"/>
              </w:rPr>
            </w:pPr>
            <w:r w:rsidRPr="005C7F82">
              <w:rPr>
                <w:rFonts w:eastAsia="Symbol"/>
                <w:sz w:val="20"/>
                <w:szCs w:val="20"/>
              </w:rPr>
              <w:t>Кладбище (</w:t>
            </w:r>
            <w:r w:rsidR="004C702C">
              <w:rPr>
                <w:rFonts w:eastAsia="Symbol"/>
                <w:sz w:val="20"/>
                <w:szCs w:val="20"/>
              </w:rPr>
              <w:t>3</w:t>
            </w:r>
            <w:r w:rsidRPr="005C7F82">
              <w:rPr>
                <w:rFonts w:eastAsia="Symbol"/>
                <w:sz w:val="20"/>
                <w:szCs w:val="20"/>
              </w:rPr>
              <w:t xml:space="preserve"> ед)</w:t>
            </w:r>
          </w:p>
        </w:tc>
        <w:tc>
          <w:tcPr>
            <w:tcW w:w="1559" w:type="dxa"/>
            <w:tcBorders>
              <w:top w:val="single" w:sz="4" w:space="0" w:color="000000"/>
              <w:left w:val="single" w:sz="4" w:space="0" w:color="000000"/>
              <w:bottom w:val="single" w:sz="4" w:space="0" w:color="000000"/>
            </w:tcBorders>
            <w:shd w:val="clear" w:color="auto" w:fill="auto"/>
          </w:tcPr>
          <w:p w:rsidR="00AE4DA2" w:rsidRPr="005C7F82" w:rsidRDefault="0036352F" w:rsidP="00AE4DA2">
            <w:pPr>
              <w:widowControl w:val="0"/>
              <w:snapToGrid w:val="0"/>
              <w:spacing w:line="240" w:lineRule="auto"/>
              <w:jc w:val="center"/>
              <w:rPr>
                <w:rFonts w:eastAsia="Symbol"/>
                <w:sz w:val="20"/>
                <w:szCs w:val="20"/>
              </w:rPr>
            </w:pPr>
            <w:r w:rsidRPr="005C7F82">
              <w:rPr>
                <w:rFonts w:eastAsia="Symbol"/>
                <w:sz w:val="20"/>
                <w:szCs w:val="20"/>
              </w:rPr>
              <w:t>50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AE4DA2" w:rsidRPr="005C7F82" w:rsidRDefault="004C702C" w:rsidP="00AE4DA2">
            <w:pPr>
              <w:widowControl w:val="0"/>
              <w:snapToGrid w:val="0"/>
              <w:spacing w:line="240" w:lineRule="auto"/>
              <w:jc w:val="center"/>
              <w:rPr>
                <w:rFonts w:eastAsia="Symbol"/>
                <w:sz w:val="20"/>
                <w:szCs w:val="20"/>
              </w:rPr>
            </w:pPr>
            <w:r>
              <w:rPr>
                <w:rFonts w:eastAsia="Symbol"/>
                <w:sz w:val="20"/>
                <w:szCs w:val="20"/>
              </w:rPr>
              <w:t>закрытое</w:t>
            </w:r>
          </w:p>
        </w:tc>
      </w:tr>
      <w:tr w:rsidR="004C702C" w:rsidRPr="005C7F82" w:rsidTr="00970A6E">
        <w:trPr>
          <w:jc w:val="center"/>
        </w:trPr>
        <w:tc>
          <w:tcPr>
            <w:tcW w:w="704"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pStyle w:val="affffffffc"/>
              <w:widowControl w:val="0"/>
              <w:numPr>
                <w:ilvl w:val="0"/>
                <w:numId w:val="55"/>
              </w:numPr>
              <w:snapToGrid w:val="0"/>
              <w:spacing w:line="240" w:lineRule="auto"/>
              <w:jc w:val="center"/>
              <w:rPr>
                <w:rFonts w:eastAsia="Symbol"/>
                <w:sz w:val="20"/>
                <w:szCs w:val="20"/>
                <w:lang w:val="en-US"/>
              </w:rPr>
            </w:pPr>
          </w:p>
        </w:tc>
        <w:tc>
          <w:tcPr>
            <w:tcW w:w="5080"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rPr>
                <w:rFonts w:eastAsia="Symbol"/>
                <w:sz w:val="20"/>
                <w:szCs w:val="20"/>
              </w:rPr>
            </w:pPr>
            <w:r w:rsidRPr="005C7F82">
              <w:rPr>
                <w:rFonts w:eastAsia="Symbol"/>
                <w:sz w:val="20"/>
                <w:szCs w:val="20"/>
              </w:rPr>
              <w:t>Кладбище (</w:t>
            </w:r>
            <w:r>
              <w:rPr>
                <w:rFonts w:eastAsia="Symbol"/>
                <w:sz w:val="20"/>
                <w:szCs w:val="20"/>
              </w:rPr>
              <w:t>3</w:t>
            </w:r>
            <w:r w:rsidRPr="005C7F82">
              <w:rPr>
                <w:rFonts w:eastAsia="Symbol"/>
                <w:sz w:val="20"/>
                <w:szCs w:val="20"/>
              </w:rPr>
              <w:t xml:space="preserve"> ед)</w:t>
            </w:r>
          </w:p>
        </w:tc>
        <w:tc>
          <w:tcPr>
            <w:tcW w:w="1559"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50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Pr>
                <w:rFonts w:eastAsia="Symbol"/>
                <w:sz w:val="20"/>
                <w:szCs w:val="20"/>
              </w:rPr>
              <w:t>-</w:t>
            </w:r>
          </w:p>
        </w:tc>
      </w:tr>
      <w:tr w:rsidR="004C702C" w:rsidRPr="005C7F82" w:rsidTr="00970A6E">
        <w:trPr>
          <w:jc w:val="center"/>
        </w:trPr>
        <w:tc>
          <w:tcPr>
            <w:tcW w:w="704"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pStyle w:val="affffffffc"/>
              <w:widowControl w:val="0"/>
              <w:numPr>
                <w:ilvl w:val="0"/>
                <w:numId w:val="55"/>
              </w:numPr>
              <w:snapToGrid w:val="0"/>
              <w:spacing w:line="240" w:lineRule="auto"/>
              <w:jc w:val="center"/>
              <w:rPr>
                <w:rFonts w:eastAsia="Symbol"/>
                <w:sz w:val="20"/>
                <w:szCs w:val="20"/>
                <w:lang w:val="en-US"/>
              </w:rPr>
            </w:pPr>
          </w:p>
        </w:tc>
        <w:tc>
          <w:tcPr>
            <w:tcW w:w="5080"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rPr>
                <w:rFonts w:eastAsia="Symbol"/>
                <w:sz w:val="20"/>
                <w:szCs w:val="20"/>
              </w:rPr>
            </w:pPr>
            <w:r w:rsidRPr="005C7F82">
              <w:rPr>
                <w:rFonts w:eastAsia="Symbol"/>
                <w:sz w:val="20"/>
                <w:szCs w:val="20"/>
              </w:rPr>
              <w:t>Полигон ТКО (1 ед)</w:t>
            </w:r>
          </w:p>
        </w:tc>
        <w:tc>
          <w:tcPr>
            <w:tcW w:w="1559"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500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реконстр.</w:t>
            </w:r>
          </w:p>
        </w:tc>
      </w:tr>
      <w:tr w:rsidR="004C702C" w:rsidRPr="005C7F82" w:rsidTr="00970A6E">
        <w:trPr>
          <w:jc w:val="center"/>
        </w:trPr>
        <w:tc>
          <w:tcPr>
            <w:tcW w:w="704"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pStyle w:val="affffffffc"/>
              <w:widowControl w:val="0"/>
              <w:numPr>
                <w:ilvl w:val="0"/>
                <w:numId w:val="55"/>
              </w:numPr>
              <w:snapToGrid w:val="0"/>
              <w:spacing w:line="240" w:lineRule="auto"/>
              <w:jc w:val="center"/>
              <w:rPr>
                <w:rFonts w:eastAsia="Symbol"/>
                <w:sz w:val="20"/>
                <w:szCs w:val="20"/>
                <w:lang w:val="en-US"/>
              </w:rPr>
            </w:pPr>
          </w:p>
        </w:tc>
        <w:tc>
          <w:tcPr>
            <w:tcW w:w="5080"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rPr>
                <w:rFonts w:eastAsia="Symbol"/>
                <w:sz w:val="20"/>
                <w:szCs w:val="20"/>
              </w:rPr>
            </w:pPr>
            <w:r w:rsidRPr="005C7F82">
              <w:rPr>
                <w:rFonts w:eastAsia="Symbol"/>
                <w:sz w:val="20"/>
                <w:szCs w:val="20"/>
              </w:rPr>
              <w:t>Поля фильтрации</w:t>
            </w:r>
          </w:p>
        </w:tc>
        <w:tc>
          <w:tcPr>
            <w:tcW w:w="1559"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200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проект.</w:t>
            </w:r>
          </w:p>
        </w:tc>
      </w:tr>
      <w:tr w:rsidR="004C702C" w:rsidRPr="005C7F82" w:rsidTr="00970A6E">
        <w:trPr>
          <w:jc w:val="center"/>
        </w:trPr>
        <w:tc>
          <w:tcPr>
            <w:tcW w:w="704"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pStyle w:val="affffffffc"/>
              <w:widowControl w:val="0"/>
              <w:numPr>
                <w:ilvl w:val="0"/>
                <w:numId w:val="55"/>
              </w:numPr>
              <w:snapToGrid w:val="0"/>
              <w:spacing w:line="240" w:lineRule="auto"/>
              <w:jc w:val="center"/>
              <w:rPr>
                <w:rFonts w:eastAsia="Symbol"/>
                <w:sz w:val="20"/>
                <w:szCs w:val="20"/>
                <w:lang w:val="en-US"/>
              </w:rPr>
            </w:pPr>
          </w:p>
        </w:tc>
        <w:tc>
          <w:tcPr>
            <w:tcW w:w="5080"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rPr>
                <w:rFonts w:eastAsia="Symbol"/>
                <w:sz w:val="20"/>
                <w:szCs w:val="20"/>
              </w:rPr>
            </w:pPr>
            <w:r w:rsidRPr="005C7F82">
              <w:rPr>
                <w:rFonts w:eastAsia="Symbol"/>
                <w:sz w:val="20"/>
                <w:szCs w:val="20"/>
              </w:rPr>
              <w:t xml:space="preserve">Предприятие </w:t>
            </w:r>
            <w:r w:rsidRPr="005C7F82">
              <w:rPr>
                <w:rFonts w:eastAsia="Symbol"/>
                <w:sz w:val="20"/>
                <w:szCs w:val="20"/>
                <w:lang w:val="en-US"/>
              </w:rPr>
              <w:t>III</w:t>
            </w:r>
            <w:r w:rsidRPr="005C7F82">
              <w:rPr>
                <w:rFonts w:eastAsia="Symbol"/>
                <w:sz w:val="20"/>
                <w:szCs w:val="20"/>
              </w:rPr>
              <w:t xml:space="preserve"> класса опасности (ферма крупного рогатого скота до 1200 голов)</w:t>
            </w:r>
          </w:p>
        </w:tc>
        <w:tc>
          <w:tcPr>
            <w:tcW w:w="1559"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300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75365C">
              <w:rPr>
                <w:rFonts w:eastAsia="Symbol"/>
                <w:sz w:val="20"/>
                <w:szCs w:val="20"/>
              </w:rPr>
              <w:t>Разработка мероприятий по снижению нег</w:t>
            </w:r>
            <w:r>
              <w:rPr>
                <w:rFonts w:eastAsia="Symbol"/>
                <w:sz w:val="20"/>
                <w:szCs w:val="20"/>
              </w:rPr>
              <w:t>ативного воздействия на окружаю</w:t>
            </w:r>
            <w:r w:rsidRPr="0075365C">
              <w:rPr>
                <w:rFonts w:eastAsia="Symbol"/>
                <w:sz w:val="20"/>
                <w:szCs w:val="20"/>
              </w:rPr>
              <w:t>щую среду и обеспечению безопасности нас</w:t>
            </w:r>
            <w:r>
              <w:rPr>
                <w:rFonts w:eastAsia="Symbol"/>
                <w:sz w:val="20"/>
                <w:szCs w:val="20"/>
              </w:rPr>
              <w:t>еления в целях соблюдения требо</w:t>
            </w:r>
            <w:r w:rsidRPr="0075365C">
              <w:rPr>
                <w:rFonts w:eastAsia="Symbol"/>
                <w:sz w:val="20"/>
                <w:szCs w:val="20"/>
              </w:rPr>
              <w:t>ваний СанПиН 2.2.1/2.1.1.1200-03 "Сани-тарно-</w:t>
            </w:r>
            <w:r w:rsidRPr="0075365C">
              <w:rPr>
                <w:rFonts w:eastAsia="Symbol"/>
                <w:sz w:val="20"/>
                <w:szCs w:val="20"/>
              </w:rPr>
              <w:lastRenderedPageBreak/>
              <w:t>защитн</w:t>
            </w:r>
            <w:r>
              <w:rPr>
                <w:rFonts w:eastAsia="Symbol"/>
                <w:sz w:val="20"/>
                <w:szCs w:val="20"/>
              </w:rPr>
              <w:t>ые зоны и санитарная классифика</w:t>
            </w:r>
            <w:r w:rsidRPr="0075365C">
              <w:rPr>
                <w:rFonts w:eastAsia="Symbol"/>
                <w:sz w:val="20"/>
                <w:szCs w:val="20"/>
              </w:rPr>
              <w:t>ци</w:t>
            </w:r>
            <w:r>
              <w:rPr>
                <w:rFonts w:eastAsia="Symbol"/>
                <w:sz w:val="20"/>
                <w:szCs w:val="20"/>
              </w:rPr>
              <w:t>я предприятий, соору</w:t>
            </w:r>
            <w:r w:rsidRPr="0075365C">
              <w:rPr>
                <w:rFonts w:eastAsia="Symbol"/>
                <w:sz w:val="20"/>
                <w:szCs w:val="20"/>
              </w:rPr>
              <w:t>жений и иных объектов"</w:t>
            </w:r>
          </w:p>
        </w:tc>
      </w:tr>
      <w:tr w:rsidR="004C702C" w:rsidRPr="005C7F82" w:rsidTr="00970A6E">
        <w:trPr>
          <w:jc w:val="center"/>
        </w:trPr>
        <w:tc>
          <w:tcPr>
            <w:tcW w:w="704" w:type="dxa"/>
            <w:tcBorders>
              <w:top w:val="single" w:sz="4" w:space="0" w:color="000000"/>
              <w:left w:val="single" w:sz="4" w:space="0" w:color="000000"/>
              <w:bottom w:val="single" w:sz="4" w:space="0" w:color="000000"/>
            </w:tcBorders>
            <w:shd w:val="clear" w:color="auto" w:fill="auto"/>
          </w:tcPr>
          <w:p w:rsidR="004C702C" w:rsidRPr="0075365C" w:rsidRDefault="004C702C" w:rsidP="004C702C">
            <w:pPr>
              <w:pStyle w:val="affffffffc"/>
              <w:widowControl w:val="0"/>
              <w:numPr>
                <w:ilvl w:val="0"/>
                <w:numId w:val="55"/>
              </w:numPr>
              <w:snapToGrid w:val="0"/>
              <w:spacing w:line="240" w:lineRule="auto"/>
              <w:jc w:val="center"/>
              <w:rPr>
                <w:rFonts w:eastAsia="Symbol"/>
                <w:sz w:val="20"/>
                <w:szCs w:val="20"/>
              </w:rPr>
            </w:pPr>
          </w:p>
        </w:tc>
        <w:tc>
          <w:tcPr>
            <w:tcW w:w="5080"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rPr>
                <w:rFonts w:eastAsia="Symbol"/>
                <w:sz w:val="20"/>
                <w:szCs w:val="20"/>
              </w:rPr>
            </w:pPr>
            <w:r w:rsidRPr="005C7F82">
              <w:rPr>
                <w:rFonts w:eastAsia="Symbol"/>
                <w:sz w:val="20"/>
                <w:szCs w:val="20"/>
              </w:rPr>
              <w:t xml:space="preserve">Предприятие </w:t>
            </w:r>
            <w:r w:rsidRPr="005C7F82">
              <w:rPr>
                <w:rFonts w:eastAsia="Symbol"/>
                <w:sz w:val="20"/>
                <w:szCs w:val="20"/>
                <w:lang w:val="en-US"/>
              </w:rPr>
              <w:t>III</w:t>
            </w:r>
            <w:r w:rsidRPr="005C7F82">
              <w:rPr>
                <w:rFonts w:eastAsia="Symbol"/>
                <w:sz w:val="20"/>
                <w:szCs w:val="20"/>
              </w:rPr>
              <w:t xml:space="preserve"> класса опасности (убойный объект, мощностью до 500 т/сут)</w:t>
            </w:r>
          </w:p>
        </w:tc>
        <w:tc>
          <w:tcPr>
            <w:tcW w:w="1559"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300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проект.</w:t>
            </w:r>
          </w:p>
        </w:tc>
      </w:tr>
      <w:tr w:rsidR="004C702C" w:rsidRPr="005C7F82" w:rsidTr="00970A6E">
        <w:trPr>
          <w:jc w:val="center"/>
        </w:trPr>
        <w:tc>
          <w:tcPr>
            <w:tcW w:w="704"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pStyle w:val="affffffffc"/>
              <w:widowControl w:val="0"/>
              <w:numPr>
                <w:ilvl w:val="0"/>
                <w:numId w:val="55"/>
              </w:numPr>
              <w:snapToGrid w:val="0"/>
              <w:spacing w:line="240" w:lineRule="auto"/>
              <w:jc w:val="center"/>
              <w:rPr>
                <w:rFonts w:eastAsia="Symbol"/>
                <w:sz w:val="20"/>
                <w:szCs w:val="20"/>
                <w:lang w:val="en-US"/>
              </w:rPr>
            </w:pPr>
          </w:p>
        </w:tc>
        <w:tc>
          <w:tcPr>
            <w:tcW w:w="5080"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rPr>
                <w:rFonts w:eastAsia="Symbol"/>
                <w:sz w:val="20"/>
                <w:szCs w:val="20"/>
              </w:rPr>
            </w:pPr>
            <w:r w:rsidRPr="005C7F82">
              <w:rPr>
                <w:rFonts w:eastAsia="Symbol"/>
                <w:sz w:val="20"/>
                <w:szCs w:val="20"/>
              </w:rPr>
              <w:t xml:space="preserve">Предприятие </w:t>
            </w:r>
            <w:r w:rsidRPr="005C7F82">
              <w:rPr>
                <w:rFonts w:eastAsia="Symbol"/>
                <w:sz w:val="20"/>
                <w:szCs w:val="20"/>
                <w:lang w:val="en-US"/>
              </w:rPr>
              <w:t>V</w:t>
            </w:r>
            <w:r w:rsidRPr="005C7F82">
              <w:rPr>
                <w:rFonts w:eastAsia="Symbol"/>
                <w:sz w:val="20"/>
                <w:szCs w:val="20"/>
              </w:rPr>
              <w:t xml:space="preserve"> класса опасности (хозяйства с содержанием животных до 50голов, склады)</w:t>
            </w:r>
          </w:p>
        </w:tc>
        <w:tc>
          <w:tcPr>
            <w:tcW w:w="1559"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50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75365C">
              <w:rPr>
                <w:rFonts w:eastAsia="Symbol"/>
                <w:sz w:val="20"/>
                <w:szCs w:val="20"/>
              </w:rPr>
              <w:t>Разработка мероприятий по снижению нег</w:t>
            </w:r>
            <w:r>
              <w:rPr>
                <w:rFonts w:eastAsia="Symbol"/>
                <w:sz w:val="20"/>
                <w:szCs w:val="20"/>
              </w:rPr>
              <w:t>ативного воздействия на окружаю</w:t>
            </w:r>
            <w:r w:rsidRPr="0075365C">
              <w:rPr>
                <w:rFonts w:eastAsia="Symbol"/>
                <w:sz w:val="20"/>
                <w:szCs w:val="20"/>
              </w:rPr>
              <w:t>щую среду и обеспечению безопасности нас</w:t>
            </w:r>
            <w:r>
              <w:rPr>
                <w:rFonts w:eastAsia="Symbol"/>
                <w:sz w:val="20"/>
                <w:szCs w:val="20"/>
              </w:rPr>
              <w:t>еления в целях соблюдения требо</w:t>
            </w:r>
            <w:r w:rsidRPr="0075365C">
              <w:rPr>
                <w:rFonts w:eastAsia="Symbol"/>
                <w:sz w:val="20"/>
                <w:szCs w:val="20"/>
              </w:rPr>
              <w:t>ваний СанПиН 2.2.1/2.1.1.1200-03 "Сани-тарно-защитн</w:t>
            </w:r>
            <w:r>
              <w:rPr>
                <w:rFonts w:eastAsia="Symbol"/>
                <w:sz w:val="20"/>
                <w:szCs w:val="20"/>
              </w:rPr>
              <w:t>ые зоны и санитарная классификация предприятий, соору</w:t>
            </w:r>
            <w:r w:rsidRPr="0075365C">
              <w:rPr>
                <w:rFonts w:eastAsia="Symbol"/>
                <w:sz w:val="20"/>
                <w:szCs w:val="20"/>
              </w:rPr>
              <w:t>жений и иных объектов"</w:t>
            </w:r>
          </w:p>
        </w:tc>
      </w:tr>
      <w:tr w:rsidR="004C702C" w:rsidRPr="005C7F82" w:rsidTr="00970A6E">
        <w:trPr>
          <w:jc w:val="center"/>
        </w:trPr>
        <w:tc>
          <w:tcPr>
            <w:tcW w:w="704" w:type="dxa"/>
            <w:tcBorders>
              <w:top w:val="single" w:sz="4" w:space="0" w:color="000000"/>
              <w:left w:val="single" w:sz="4" w:space="0" w:color="000000"/>
              <w:bottom w:val="single" w:sz="4" w:space="0" w:color="000000"/>
            </w:tcBorders>
            <w:shd w:val="clear" w:color="auto" w:fill="auto"/>
          </w:tcPr>
          <w:p w:rsidR="004C702C" w:rsidRPr="0075365C" w:rsidRDefault="004C702C" w:rsidP="004C702C">
            <w:pPr>
              <w:pStyle w:val="affffffffc"/>
              <w:widowControl w:val="0"/>
              <w:numPr>
                <w:ilvl w:val="0"/>
                <w:numId w:val="55"/>
              </w:numPr>
              <w:snapToGrid w:val="0"/>
              <w:spacing w:line="240" w:lineRule="auto"/>
              <w:jc w:val="center"/>
              <w:rPr>
                <w:rFonts w:eastAsia="Symbol"/>
                <w:sz w:val="20"/>
                <w:szCs w:val="20"/>
              </w:rPr>
            </w:pPr>
          </w:p>
        </w:tc>
        <w:tc>
          <w:tcPr>
            <w:tcW w:w="5080"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rPr>
                <w:rFonts w:eastAsia="Symbol"/>
                <w:sz w:val="20"/>
                <w:szCs w:val="20"/>
              </w:rPr>
            </w:pPr>
            <w:r w:rsidRPr="005C7F82">
              <w:rPr>
                <w:rFonts w:eastAsia="Symbol"/>
                <w:sz w:val="20"/>
                <w:szCs w:val="20"/>
              </w:rPr>
              <w:t>Производство асфальтобетона</w:t>
            </w:r>
          </w:p>
        </w:tc>
        <w:tc>
          <w:tcPr>
            <w:tcW w:w="1559"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500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w:t>
            </w:r>
          </w:p>
        </w:tc>
      </w:tr>
      <w:tr w:rsidR="004C702C" w:rsidRPr="005C7F82" w:rsidTr="00970A6E">
        <w:trPr>
          <w:jc w:val="center"/>
        </w:trPr>
        <w:tc>
          <w:tcPr>
            <w:tcW w:w="704"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pStyle w:val="affffffffc"/>
              <w:widowControl w:val="0"/>
              <w:numPr>
                <w:ilvl w:val="0"/>
                <w:numId w:val="55"/>
              </w:numPr>
              <w:snapToGrid w:val="0"/>
              <w:spacing w:line="240" w:lineRule="auto"/>
              <w:jc w:val="center"/>
              <w:rPr>
                <w:rFonts w:eastAsia="Symbol"/>
                <w:sz w:val="20"/>
                <w:szCs w:val="20"/>
                <w:lang w:val="en-US"/>
              </w:rPr>
            </w:pPr>
          </w:p>
        </w:tc>
        <w:tc>
          <w:tcPr>
            <w:tcW w:w="5080"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rPr>
                <w:rFonts w:eastAsia="Symbol"/>
                <w:sz w:val="20"/>
                <w:szCs w:val="20"/>
              </w:rPr>
            </w:pPr>
            <w:r w:rsidRPr="005C7F82">
              <w:rPr>
                <w:rFonts w:eastAsia="Symbol"/>
                <w:sz w:val="20"/>
                <w:szCs w:val="20"/>
              </w:rPr>
              <w:t>Автозаправочная станция (2 ед)</w:t>
            </w:r>
          </w:p>
        </w:tc>
        <w:tc>
          <w:tcPr>
            <w:tcW w:w="1559"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100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w:t>
            </w:r>
          </w:p>
        </w:tc>
      </w:tr>
      <w:tr w:rsidR="004C702C" w:rsidRPr="005C7F82" w:rsidTr="00970A6E">
        <w:trPr>
          <w:jc w:val="center"/>
        </w:trPr>
        <w:tc>
          <w:tcPr>
            <w:tcW w:w="704"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pStyle w:val="affffffffc"/>
              <w:widowControl w:val="0"/>
              <w:numPr>
                <w:ilvl w:val="0"/>
                <w:numId w:val="55"/>
              </w:numPr>
              <w:snapToGrid w:val="0"/>
              <w:spacing w:line="240" w:lineRule="auto"/>
              <w:jc w:val="center"/>
              <w:rPr>
                <w:rFonts w:eastAsia="Symbol"/>
                <w:sz w:val="20"/>
                <w:szCs w:val="20"/>
                <w:lang w:val="en-US"/>
              </w:rPr>
            </w:pPr>
          </w:p>
        </w:tc>
        <w:tc>
          <w:tcPr>
            <w:tcW w:w="5080"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rPr>
                <w:rFonts w:eastAsia="Symbol"/>
                <w:sz w:val="20"/>
                <w:szCs w:val="20"/>
              </w:rPr>
            </w:pPr>
            <w:r>
              <w:rPr>
                <w:rFonts w:eastAsia="Symbol"/>
                <w:sz w:val="20"/>
                <w:szCs w:val="20"/>
              </w:rPr>
              <w:t>Станция технического об</w:t>
            </w:r>
            <w:r w:rsidRPr="006D2108">
              <w:rPr>
                <w:rFonts w:eastAsia="Symbol"/>
                <w:sz w:val="20"/>
                <w:szCs w:val="20"/>
              </w:rPr>
              <w:t>служива</w:t>
            </w:r>
            <w:r>
              <w:rPr>
                <w:rFonts w:eastAsia="Symbol"/>
                <w:sz w:val="20"/>
                <w:szCs w:val="20"/>
              </w:rPr>
              <w:t>ния легковых автомобилей</w:t>
            </w:r>
          </w:p>
        </w:tc>
        <w:tc>
          <w:tcPr>
            <w:tcW w:w="1559"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Pr>
                <w:rFonts w:eastAsia="Symbol"/>
                <w:sz w:val="20"/>
                <w:szCs w:val="20"/>
              </w:rPr>
              <w:t>50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Pr>
                <w:rFonts w:eastAsia="Symbol"/>
                <w:sz w:val="20"/>
                <w:szCs w:val="20"/>
              </w:rPr>
              <w:t>-</w:t>
            </w:r>
          </w:p>
        </w:tc>
      </w:tr>
      <w:tr w:rsidR="004C702C" w:rsidRPr="005C7F82" w:rsidTr="00970A6E">
        <w:trPr>
          <w:jc w:val="center"/>
        </w:trPr>
        <w:tc>
          <w:tcPr>
            <w:tcW w:w="9375" w:type="dxa"/>
            <w:gridSpan w:val="4"/>
            <w:tcBorders>
              <w:top w:val="single" w:sz="4" w:space="0" w:color="000000"/>
              <w:left w:val="single" w:sz="4" w:space="0" w:color="000000"/>
              <w:bottom w:val="single" w:sz="4" w:space="0" w:color="000000"/>
              <w:right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с. Ельцовка</w:t>
            </w:r>
          </w:p>
        </w:tc>
      </w:tr>
      <w:tr w:rsidR="004C702C" w:rsidRPr="005C7F82" w:rsidTr="00970A6E">
        <w:trPr>
          <w:jc w:val="center"/>
        </w:trPr>
        <w:tc>
          <w:tcPr>
            <w:tcW w:w="704"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pStyle w:val="affffffffc"/>
              <w:widowControl w:val="0"/>
              <w:numPr>
                <w:ilvl w:val="0"/>
                <w:numId w:val="56"/>
              </w:numPr>
              <w:snapToGrid w:val="0"/>
              <w:spacing w:line="240" w:lineRule="auto"/>
              <w:rPr>
                <w:rFonts w:eastAsia="Symbol"/>
                <w:sz w:val="20"/>
                <w:szCs w:val="20"/>
              </w:rPr>
            </w:pPr>
          </w:p>
        </w:tc>
        <w:tc>
          <w:tcPr>
            <w:tcW w:w="5080"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rPr>
                <w:rFonts w:eastAsia="Symbol"/>
                <w:sz w:val="20"/>
                <w:szCs w:val="20"/>
              </w:rPr>
            </w:pPr>
            <w:r w:rsidRPr="005C7F82">
              <w:rPr>
                <w:rFonts w:eastAsia="Symbol"/>
                <w:sz w:val="20"/>
                <w:szCs w:val="20"/>
              </w:rPr>
              <w:t>Склад (8 ед)</w:t>
            </w:r>
          </w:p>
        </w:tc>
        <w:tc>
          <w:tcPr>
            <w:tcW w:w="1559"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50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Pr>
                <w:rFonts w:eastAsia="Symbol"/>
                <w:sz w:val="20"/>
                <w:szCs w:val="20"/>
              </w:rPr>
              <w:t>Разработка мероприятий по сниже</w:t>
            </w:r>
            <w:r w:rsidRPr="005C7F82">
              <w:rPr>
                <w:rFonts w:eastAsia="Symbol"/>
                <w:sz w:val="20"/>
                <w:szCs w:val="20"/>
              </w:rPr>
              <w:t xml:space="preserve">нию негативного </w:t>
            </w:r>
            <w:r>
              <w:rPr>
                <w:rFonts w:eastAsia="Symbol"/>
                <w:sz w:val="20"/>
                <w:szCs w:val="20"/>
              </w:rPr>
              <w:t>воздействия на окружающую сре</w:t>
            </w:r>
            <w:r w:rsidRPr="005C7F82">
              <w:rPr>
                <w:rFonts w:eastAsia="Symbol"/>
                <w:sz w:val="20"/>
                <w:szCs w:val="20"/>
              </w:rPr>
              <w:t xml:space="preserve">ду </w:t>
            </w:r>
            <w:r>
              <w:rPr>
                <w:rFonts w:eastAsia="Symbol"/>
                <w:sz w:val="20"/>
                <w:szCs w:val="20"/>
              </w:rPr>
              <w:t>и обеспечению безопасности населения в целях соблюдения требова</w:t>
            </w:r>
            <w:r w:rsidRPr="005C7F82">
              <w:rPr>
                <w:rFonts w:eastAsia="Symbol"/>
                <w:sz w:val="20"/>
                <w:szCs w:val="20"/>
              </w:rPr>
              <w:t>ний СанПиН 2.2.1/2.1.1.1200-03 "Санитарно-защитные зоны и санитарная кл</w:t>
            </w:r>
            <w:r>
              <w:rPr>
                <w:rFonts w:eastAsia="Symbol"/>
                <w:sz w:val="20"/>
                <w:szCs w:val="20"/>
              </w:rPr>
              <w:t>ассификация предприятий, сооружений и иных объек</w:t>
            </w:r>
            <w:r w:rsidRPr="005C7F82">
              <w:rPr>
                <w:rFonts w:eastAsia="Symbol"/>
                <w:sz w:val="20"/>
                <w:szCs w:val="20"/>
              </w:rPr>
              <w:t>тов"</w:t>
            </w:r>
          </w:p>
        </w:tc>
      </w:tr>
      <w:tr w:rsidR="004C702C" w:rsidRPr="005C7F82" w:rsidTr="00970A6E">
        <w:trPr>
          <w:jc w:val="center"/>
        </w:trPr>
        <w:tc>
          <w:tcPr>
            <w:tcW w:w="704"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pStyle w:val="affffffffc"/>
              <w:widowControl w:val="0"/>
              <w:numPr>
                <w:ilvl w:val="0"/>
                <w:numId w:val="56"/>
              </w:numPr>
              <w:snapToGrid w:val="0"/>
              <w:spacing w:line="240" w:lineRule="auto"/>
              <w:rPr>
                <w:rFonts w:eastAsia="Symbol"/>
                <w:sz w:val="20"/>
                <w:szCs w:val="20"/>
              </w:rPr>
            </w:pPr>
          </w:p>
        </w:tc>
        <w:tc>
          <w:tcPr>
            <w:tcW w:w="5080"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rPr>
                <w:rFonts w:eastAsia="Symbol"/>
                <w:sz w:val="20"/>
                <w:szCs w:val="20"/>
              </w:rPr>
            </w:pPr>
            <w:r w:rsidRPr="005C7F82">
              <w:rPr>
                <w:rFonts w:eastAsia="Symbol"/>
                <w:sz w:val="20"/>
                <w:szCs w:val="20"/>
              </w:rPr>
              <w:t xml:space="preserve">Предприятие </w:t>
            </w:r>
            <w:r w:rsidRPr="005C7F82">
              <w:rPr>
                <w:rFonts w:eastAsia="Symbol"/>
                <w:sz w:val="20"/>
                <w:szCs w:val="20"/>
                <w:lang w:val="en-US"/>
              </w:rPr>
              <w:t>V</w:t>
            </w:r>
            <w:r w:rsidRPr="005C7F82">
              <w:rPr>
                <w:rFonts w:eastAsia="Symbol"/>
                <w:sz w:val="20"/>
                <w:szCs w:val="20"/>
              </w:rPr>
              <w:t xml:space="preserve"> класса опасности (хозяйства с содержанием животных до 50голов, склады)</w:t>
            </w:r>
          </w:p>
        </w:tc>
        <w:tc>
          <w:tcPr>
            <w:tcW w:w="1559"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50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Разработка мероприятий по снижению негативного воздействия на окружающую среду и обеспечению безопасности населения в целях соблюдения требований СанПиН 2.2.1/2.1.1.1200-03 "Санитарно-защитные зоны и санитарная классификация предприятий, сооружений и иных объектов"</w:t>
            </w:r>
          </w:p>
        </w:tc>
      </w:tr>
      <w:tr w:rsidR="004C702C" w:rsidRPr="005C7F82" w:rsidTr="00970A6E">
        <w:trPr>
          <w:jc w:val="center"/>
        </w:trPr>
        <w:tc>
          <w:tcPr>
            <w:tcW w:w="704"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pStyle w:val="affffffffc"/>
              <w:widowControl w:val="0"/>
              <w:numPr>
                <w:ilvl w:val="0"/>
                <w:numId w:val="56"/>
              </w:numPr>
              <w:snapToGrid w:val="0"/>
              <w:spacing w:line="240" w:lineRule="auto"/>
              <w:rPr>
                <w:rFonts w:eastAsia="Symbol"/>
                <w:sz w:val="20"/>
                <w:szCs w:val="20"/>
              </w:rPr>
            </w:pPr>
          </w:p>
        </w:tc>
        <w:tc>
          <w:tcPr>
            <w:tcW w:w="5080"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rPr>
                <w:rFonts w:eastAsia="Symbol"/>
                <w:sz w:val="20"/>
                <w:szCs w:val="20"/>
              </w:rPr>
            </w:pPr>
            <w:r w:rsidRPr="005C7F82">
              <w:rPr>
                <w:rFonts w:eastAsia="Symbol"/>
                <w:sz w:val="20"/>
                <w:szCs w:val="20"/>
              </w:rPr>
              <w:t>ДРСУ</w:t>
            </w:r>
          </w:p>
        </w:tc>
        <w:tc>
          <w:tcPr>
            <w:tcW w:w="1559"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100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Разработка меропри</w:t>
            </w:r>
            <w:r w:rsidRPr="005C7F82">
              <w:rPr>
                <w:rFonts w:eastAsia="Symbol"/>
                <w:sz w:val="20"/>
                <w:szCs w:val="20"/>
              </w:rPr>
              <w:lastRenderedPageBreak/>
              <w:t>ятий по снижению негативного воздействия на окружающую среду и обеспечению безопасности населения в целях соблюдения требований СанПиН 2.2.1/2.1.1.1200-03 "Санитарно-защитные зоны и санитарная классификация предприятий, сооружений и иных объектов"</w:t>
            </w:r>
          </w:p>
        </w:tc>
      </w:tr>
      <w:tr w:rsidR="004C702C" w:rsidRPr="005C7F82" w:rsidTr="00970A6E">
        <w:trPr>
          <w:jc w:val="center"/>
        </w:trPr>
        <w:tc>
          <w:tcPr>
            <w:tcW w:w="704"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pStyle w:val="affffffffc"/>
              <w:widowControl w:val="0"/>
              <w:numPr>
                <w:ilvl w:val="0"/>
                <w:numId w:val="56"/>
              </w:numPr>
              <w:snapToGrid w:val="0"/>
              <w:spacing w:line="240" w:lineRule="auto"/>
              <w:rPr>
                <w:rFonts w:eastAsia="Symbol"/>
                <w:sz w:val="20"/>
                <w:szCs w:val="20"/>
              </w:rPr>
            </w:pPr>
          </w:p>
        </w:tc>
        <w:tc>
          <w:tcPr>
            <w:tcW w:w="5080"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rPr>
                <w:rFonts w:eastAsia="Symbol"/>
                <w:sz w:val="20"/>
                <w:szCs w:val="20"/>
              </w:rPr>
            </w:pPr>
            <w:r w:rsidRPr="005C7F82">
              <w:rPr>
                <w:rFonts w:eastAsia="Symbol"/>
                <w:sz w:val="20"/>
                <w:szCs w:val="20"/>
              </w:rPr>
              <w:t>Газовое хозяйство</w:t>
            </w:r>
          </w:p>
        </w:tc>
        <w:tc>
          <w:tcPr>
            <w:tcW w:w="1559"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50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Разработка мероприятий по снижению негативного воздействия на окружающую среду и обеспечению безопасности населения в целях соблюдения требований СанПиН 2.2.1/2.1.1.1200-03 "Санитарно-защитные зоны и санитарная классификация предприятий, сооружений и иных объектов"</w:t>
            </w:r>
          </w:p>
        </w:tc>
      </w:tr>
      <w:tr w:rsidR="004C702C" w:rsidRPr="005C7F82" w:rsidTr="00970A6E">
        <w:trPr>
          <w:jc w:val="center"/>
        </w:trPr>
        <w:tc>
          <w:tcPr>
            <w:tcW w:w="704"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pStyle w:val="affffffffc"/>
              <w:widowControl w:val="0"/>
              <w:numPr>
                <w:ilvl w:val="0"/>
                <w:numId w:val="56"/>
              </w:numPr>
              <w:snapToGrid w:val="0"/>
              <w:spacing w:line="240" w:lineRule="auto"/>
              <w:rPr>
                <w:rFonts w:eastAsia="Symbol"/>
                <w:sz w:val="20"/>
                <w:szCs w:val="20"/>
              </w:rPr>
            </w:pPr>
          </w:p>
        </w:tc>
        <w:tc>
          <w:tcPr>
            <w:tcW w:w="5080"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rPr>
                <w:rFonts w:eastAsia="Symbol"/>
                <w:sz w:val="20"/>
                <w:szCs w:val="20"/>
              </w:rPr>
            </w:pPr>
            <w:r w:rsidRPr="005C7F82">
              <w:rPr>
                <w:rFonts w:eastAsia="Symbol"/>
                <w:sz w:val="20"/>
                <w:szCs w:val="20"/>
              </w:rPr>
              <w:t xml:space="preserve">Предприятие </w:t>
            </w:r>
            <w:r w:rsidRPr="005C7F82">
              <w:rPr>
                <w:rFonts w:eastAsia="Symbol"/>
                <w:sz w:val="20"/>
                <w:szCs w:val="20"/>
                <w:lang w:val="en-US"/>
              </w:rPr>
              <w:t>V</w:t>
            </w:r>
            <w:r w:rsidRPr="005C7F82">
              <w:rPr>
                <w:rFonts w:eastAsia="Symbol"/>
                <w:sz w:val="20"/>
                <w:szCs w:val="20"/>
              </w:rPr>
              <w:t xml:space="preserve"> класса опасности (пекарня)</w:t>
            </w:r>
          </w:p>
        </w:tc>
        <w:tc>
          <w:tcPr>
            <w:tcW w:w="1559"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50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Разработка мероприятий по снижению негативного воздействия на окружающую среду и обеспечению безопасности населения в целях соблюдения требований СанПиН 2.2.1/2.1.1.1200-03 "Санитарно-защитные зоны и санитарная классификация предприятий, сооружений и иных объектов"</w:t>
            </w:r>
          </w:p>
        </w:tc>
      </w:tr>
      <w:tr w:rsidR="004C702C" w:rsidRPr="005C7F82" w:rsidTr="00970A6E">
        <w:trPr>
          <w:jc w:val="center"/>
        </w:trPr>
        <w:tc>
          <w:tcPr>
            <w:tcW w:w="704"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pStyle w:val="affffffffc"/>
              <w:widowControl w:val="0"/>
              <w:numPr>
                <w:ilvl w:val="0"/>
                <w:numId w:val="56"/>
              </w:numPr>
              <w:snapToGrid w:val="0"/>
              <w:spacing w:line="240" w:lineRule="auto"/>
              <w:rPr>
                <w:rFonts w:eastAsia="Symbol"/>
                <w:sz w:val="20"/>
                <w:szCs w:val="20"/>
              </w:rPr>
            </w:pPr>
          </w:p>
        </w:tc>
        <w:tc>
          <w:tcPr>
            <w:tcW w:w="5080"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rPr>
                <w:rFonts w:eastAsia="Symbol"/>
                <w:sz w:val="20"/>
                <w:szCs w:val="20"/>
              </w:rPr>
            </w:pPr>
            <w:r w:rsidRPr="005C7F82">
              <w:rPr>
                <w:rFonts w:eastAsia="Symbol"/>
                <w:sz w:val="20"/>
                <w:szCs w:val="20"/>
              </w:rPr>
              <w:t>Автодром</w:t>
            </w:r>
          </w:p>
        </w:tc>
        <w:tc>
          <w:tcPr>
            <w:tcW w:w="1559"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6D2108">
              <w:rPr>
                <w:rFonts w:eastAsia="Symbol"/>
                <w:sz w:val="20"/>
                <w:szCs w:val="20"/>
              </w:rPr>
              <w:t>Разработка проекта санитарно-защитных зон</w:t>
            </w:r>
          </w:p>
        </w:tc>
      </w:tr>
      <w:tr w:rsidR="004C702C" w:rsidRPr="005C7F82" w:rsidTr="00970A6E">
        <w:trPr>
          <w:jc w:val="center"/>
        </w:trPr>
        <w:tc>
          <w:tcPr>
            <w:tcW w:w="704"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pStyle w:val="affffffffc"/>
              <w:widowControl w:val="0"/>
              <w:numPr>
                <w:ilvl w:val="0"/>
                <w:numId w:val="56"/>
              </w:numPr>
              <w:snapToGrid w:val="0"/>
              <w:spacing w:line="240" w:lineRule="auto"/>
              <w:rPr>
                <w:rFonts w:eastAsia="Symbol"/>
                <w:sz w:val="20"/>
                <w:szCs w:val="20"/>
              </w:rPr>
            </w:pPr>
          </w:p>
        </w:tc>
        <w:tc>
          <w:tcPr>
            <w:tcW w:w="5080"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rPr>
                <w:rFonts w:eastAsia="Symbol"/>
                <w:sz w:val="20"/>
                <w:szCs w:val="20"/>
              </w:rPr>
            </w:pPr>
            <w:r w:rsidRPr="005C7F82">
              <w:rPr>
                <w:rFonts w:eastAsia="Symbol"/>
                <w:sz w:val="20"/>
                <w:szCs w:val="20"/>
              </w:rPr>
              <w:t>Автовокзал</w:t>
            </w:r>
          </w:p>
        </w:tc>
        <w:tc>
          <w:tcPr>
            <w:tcW w:w="1559"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 xml:space="preserve">Разработка мероприятий по снижению негативного воздействия на окружающую среду и обеспечению безопасности населения в целях соблюдения требований СанПиН 2.2.1/2.1.1.1200-03 "Санитарно-защитные зоны и </w:t>
            </w:r>
            <w:r w:rsidRPr="005C7F82">
              <w:rPr>
                <w:rFonts w:eastAsia="Symbol"/>
                <w:sz w:val="20"/>
                <w:szCs w:val="20"/>
              </w:rPr>
              <w:lastRenderedPageBreak/>
              <w:t>санитарная классификация предприятий, сооружений и иных объектов" в случае несоответствия требованиям СанПиН 2.2.1/2.1.1.1200-03</w:t>
            </w:r>
          </w:p>
        </w:tc>
      </w:tr>
      <w:tr w:rsidR="004C702C" w:rsidRPr="005C7F82" w:rsidTr="00970A6E">
        <w:trPr>
          <w:jc w:val="center"/>
        </w:trPr>
        <w:tc>
          <w:tcPr>
            <w:tcW w:w="704"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pStyle w:val="affffffffc"/>
              <w:widowControl w:val="0"/>
              <w:numPr>
                <w:ilvl w:val="0"/>
                <w:numId w:val="56"/>
              </w:numPr>
              <w:snapToGrid w:val="0"/>
              <w:spacing w:line="240" w:lineRule="auto"/>
              <w:rPr>
                <w:rFonts w:eastAsia="Symbol"/>
                <w:sz w:val="20"/>
                <w:szCs w:val="20"/>
              </w:rPr>
            </w:pPr>
          </w:p>
        </w:tc>
        <w:tc>
          <w:tcPr>
            <w:tcW w:w="5080"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rPr>
                <w:rFonts w:eastAsia="Symbol"/>
                <w:sz w:val="20"/>
                <w:szCs w:val="20"/>
              </w:rPr>
            </w:pPr>
            <w:r w:rsidRPr="005C7F82">
              <w:rPr>
                <w:rFonts w:eastAsia="Symbol"/>
                <w:sz w:val="20"/>
                <w:szCs w:val="20"/>
              </w:rPr>
              <w:t>Котельная (5 ед)</w:t>
            </w:r>
          </w:p>
        </w:tc>
        <w:tc>
          <w:tcPr>
            <w:tcW w:w="1559"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Разработка проекта санитарно-защитных зон на объекты, кроме крышных и встроенно-пристроенных котельных</w:t>
            </w:r>
          </w:p>
        </w:tc>
      </w:tr>
      <w:tr w:rsidR="004C702C" w:rsidRPr="005C7F82" w:rsidTr="00970A6E">
        <w:trPr>
          <w:jc w:val="center"/>
        </w:trPr>
        <w:tc>
          <w:tcPr>
            <w:tcW w:w="704"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pStyle w:val="affffffffc"/>
              <w:widowControl w:val="0"/>
              <w:numPr>
                <w:ilvl w:val="0"/>
                <w:numId w:val="56"/>
              </w:numPr>
              <w:snapToGrid w:val="0"/>
              <w:spacing w:line="240" w:lineRule="auto"/>
              <w:rPr>
                <w:rFonts w:eastAsia="Symbol"/>
                <w:sz w:val="20"/>
                <w:szCs w:val="20"/>
              </w:rPr>
            </w:pPr>
          </w:p>
        </w:tc>
        <w:tc>
          <w:tcPr>
            <w:tcW w:w="5080"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rPr>
                <w:rFonts w:eastAsia="Symbol"/>
                <w:sz w:val="20"/>
                <w:szCs w:val="20"/>
              </w:rPr>
            </w:pPr>
            <w:r w:rsidRPr="005C7F82">
              <w:rPr>
                <w:rFonts w:eastAsia="Symbol"/>
                <w:sz w:val="20"/>
                <w:szCs w:val="20"/>
              </w:rPr>
              <w:t>Автозаправочная станция (1 ед)</w:t>
            </w:r>
          </w:p>
        </w:tc>
        <w:tc>
          <w:tcPr>
            <w:tcW w:w="1559"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100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Разработка мероприятий по снижению негативного воздействия на окружающую среду и обеспечению безопасности населения в целях соблюдения требований СанПиН 2.2.1/2.1.1.1200-03 "Санитарно-защитные зоны и санитарная классификация предприятий, сооружений и иных объектов" в случае несоответствия требованиям СанПиН 2.2.1/2.1.1.1200-03</w:t>
            </w:r>
          </w:p>
        </w:tc>
      </w:tr>
      <w:tr w:rsidR="004C702C" w:rsidRPr="005C7F82" w:rsidTr="00970A6E">
        <w:trPr>
          <w:jc w:val="center"/>
        </w:trPr>
        <w:tc>
          <w:tcPr>
            <w:tcW w:w="704"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pStyle w:val="affffffffc"/>
              <w:widowControl w:val="0"/>
              <w:numPr>
                <w:ilvl w:val="0"/>
                <w:numId w:val="56"/>
              </w:numPr>
              <w:snapToGrid w:val="0"/>
              <w:spacing w:line="240" w:lineRule="auto"/>
              <w:rPr>
                <w:rFonts w:eastAsia="Symbol"/>
                <w:sz w:val="20"/>
                <w:szCs w:val="20"/>
              </w:rPr>
            </w:pPr>
          </w:p>
        </w:tc>
        <w:tc>
          <w:tcPr>
            <w:tcW w:w="5080"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rPr>
                <w:rFonts w:eastAsia="Symbol"/>
                <w:sz w:val="20"/>
                <w:szCs w:val="20"/>
              </w:rPr>
            </w:pPr>
            <w:r>
              <w:rPr>
                <w:rFonts w:eastAsia="Symbol"/>
                <w:sz w:val="20"/>
                <w:szCs w:val="20"/>
              </w:rPr>
              <w:t>Станция</w:t>
            </w:r>
            <w:r w:rsidRPr="005C7F82">
              <w:rPr>
                <w:rFonts w:eastAsia="Symbol"/>
                <w:sz w:val="20"/>
                <w:szCs w:val="20"/>
              </w:rPr>
              <w:t xml:space="preserve"> технического обслуживания легковых автомобилей</w:t>
            </w:r>
          </w:p>
        </w:tc>
        <w:tc>
          <w:tcPr>
            <w:tcW w:w="1559"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50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Pr>
                <w:rFonts w:eastAsia="Symbol"/>
                <w:sz w:val="20"/>
                <w:szCs w:val="20"/>
              </w:rPr>
              <w:t>-</w:t>
            </w:r>
          </w:p>
        </w:tc>
      </w:tr>
      <w:tr w:rsidR="004C702C" w:rsidRPr="005C7F82" w:rsidTr="00970A6E">
        <w:trPr>
          <w:jc w:val="center"/>
        </w:trPr>
        <w:tc>
          <w:tcPr>
            <w:tcW w:w="704"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pStyle w:val="affffffffc"/>
              <w:widowControl w:val="0"/>
              <w:numPr>
                <w:ilvl w:val="0"/>
                <w:numId w:val="56"/>
              </w:numPr>
              <w:snapToGrid w:val="0"/>
              <w:spacing w:line="240" w:lineRule="auto"/>
              <w:rPr>
                <w:rFonts w:eastAsia="Symbol"/>
                <w:sz w:val="20"/>
                <w:szCs w:val="20"/>
              </w:rPr>
            </w:pPr>
          </w:p>
        </w:tc>
        <w:tc>
          <w:tcPr>
            <w:tcW w:w="5080"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rPr>
                <w:rFonts w:eastAsia="Symbol"/>
                <w:sz w:val="20"/>
                <w:szCs w:val="20"/>
              </w:rPr>
            </w:pPr>
            <w:r w:rsidRPr="005C7F82">
              <w:rPr>
                <w:rFonts w:eastAsia="Symbol"/>
                <w:sz w:val="20"/>
                <w:szCs w:val="20"/>
              </w:rPr>
              <w:t>Кладбище</w:t>
            </w:r>
          </w:p>
        </w:tc>
        <w:tc>
          <w:tcPr>
            <w:tcW w:w="1559" w:type="dxa"/>
            <w:tcBorders>
              <w:top w:val="single" w:sz="4" w:space="0" w:color="000000"/>
              <w:left w:val="single" w:sz="4" w:space="0" w:color="000000"/>
              <w:bottom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50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4C702C" w:rsidRPr="005C7F82" w:rsidRDefault="004C702C" w:rsidP="004C702C">
            <w:pPr>
              <w:widowControl w:val="0"/>
              <w:snapToGrid w:val="0"/>
              <w:spacing w:line="240" w:lineRule="auto"/>
              <w:jc w:val="center"/>
              <w:rPr>
                <w:rFonts w:eastAsia="Symbol"/>
                <w:sz w:val="20"/>
                <w:szCs w:val="20"/>
              </w:rPr>
            </w:pPr>
            <w:r w:rsidRPr="005C7F82">
              <w:rPr>
                <w:rFonts w:eastAsia="Symbol"/>
                <w:sz w:val="20"/>
                <w:szCs w:val="20"/>
              </w:rPr>
              <w:t>Закрытое</w:t>
            </w:r>
          </w:p>
        </w:tc>
      </w:tr>
    </w:tbl>
    <w:p w:rsidR="004632BC" w:rsidRPr="005C7F82" w:rsidRDefault="004632BC" w:rsidP="00F203F1">
      <w:pPr>
        <w:pStyle w:val="1fff1"/>
        <w:rPr>
          <w:rFonts w:eastAsia="Symbol"/>
          <w:b/>
          <w:i/>
        </w:rPr>
      </w:pPr>
    </w:p>
    <w:p w:rsidR="00EC5DA2" w:rsidRPr="005C7F82" w:rsidRDefault="00EC5DA2" w:rsidP="005C7F82">
      <w:pPr>
        <w:pStyle w:val="1fff1"/>
        <w:spacing w:after="0"/>
        <w:ind w:firstLine="720"/>
        <w:jc w:val="both"/>
        <w:rPr>
          <w:rFonts w:eastAsia="Symbol"/>
          <w:b/>
        </w:rPr>
      </w:pPr>
      <w:r w:rsidRPr="005C7F82">
        <w:rPr>
          <w:rFonts w:eastAsia="Symbol"/>
          <w:b/>
          <w:i/>
        </w:rPr>
        <w:t>Береговые полосы.</w:t>
      </w:r>
    </w:p>
    <w:p w:rsidR="006F0EA3" w:rsidRPr="005C7F82" w:rsidRDefault="006F0EA3" w:rsidP="005C7F82">
      <w:pPr>
        <w:pStyle w:val="1fff1"/>
        <w:spacing w:after="0"/>
        <w:ind w:firstLine="720"/>
        <w:jc w:val="both"/>
      </w:pPr>
      <w:r w:rsidRPr="005C7F82">
        <w:t xml:space="preserve">Размер и режим использования территории береговых полос устанавливаются ст.6 </w:t>
      </w:r>
      <w:r w:rsidRPr="005C7F82">
        <w:rPr>
          <w:rFonts w:eastAsia="Symbol"/>
        </w:rPr>
        <w:t>«Водного кодекса Российской Федерации»</w:t>
      </w:r>
      <w:r w:rsidRPr="005C7F82">
        <w:t>.</w:t>
      </w:r>
    </w:p>
    <w:p w:rsidR="006F0EA3" w:rsidRPr="005C7F82" w:rsidRDefault="006F0EA3" w:rsidP="005C7F82">
      <w:pPr>
        <w:pStyle w:val="1fff1"/>
        <w:spacing w:after="0"/>
        <w:ind w:firstLine="720"/>
        <w:jc w:val="both"/>
      </w:pPr>
      <w:r w:rsidRPr="005C7F82">
        <w:t xml:space="preserve">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w:t>
      </w:r>
      <w:r w:rsidR="00A42982" w:rsidRPr="005C7F82">
        <w:t>К</w:t>
      </w:r>
      <w:r w:rsidRPr="005C7F82">
        <w:t>одексом.</w:t>
      </w:r>
    </w:p>
    <w:p w:rsidR="006F0EA3" w:rsidRPr="005C7F82" w:rsidRDefault="006F0EA3" w:rsidP="005C7F82">
      <w:pPr>
        <w:pStyle w:val="1fff1"/>
        <w:spacing w:after="0"/>
        <w:ind w:firstLine="720"/>
        <w:jc w:val="both"/>
      </w:pPr>
      <w:bookmarkStart w:id="204" w:name="sub_602"/>
      <w:r w:rsidRPr="005C7F82">
        <w:t xml:space="preserve">Каждый гражданин вправе иметь доступ к водным объектам общего пользования и бесплатно использовать их для личных и бытовых нужд, если иное не </w:t>
      </w:r>
      <w:r w:rsidR="00AF44A4" w:rsidRPr="005C7F82">
        <w:t xml:space="preserve">предусмотрено </w:t>
      </w:r>
      <w:r w:rsidRPr="005C7F82">
        <w:t>Кодексом</w:t>
      </w:r>
      <w:r w:rsidR="00A42982" w:rsidRPr="005C7F82">
        <w:t xml:space="preserve"> или</w:t>
      </w:r>
      <w:r w:rsidRPr="005C7F82">
        <w:t xml:space="preserve"> другими федеральными законами.</w:t>
      </w:r>
    </w:p>
    <w:bookmarkEnd w:id="204"/>
    <w:p w:rsidR="006F0EA3" w:rsidRPr="005C7F82" w:rsidRDefault="006F0EA3" w:rsidP="005C7F82">
      <w:pPr>
        <w:pStyle w:val="1fff1"/>
        <w:spacing w:after="0"/>
        <w:ind w:firstLine="720"/>
        <w:jc w:val="both"/>
      </w:pPr>
      <w:r w:rsidRPr="005C7F82">
        <w:t xml:space="preserve">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определяемом уполномоченным федеральным органом исполнительной власти, а также </w:t>
      </w:r>
      <w:r w:rsidRPr="005C7F82">
        <w:lastRenderedPageBreak/>
        <w:t>исходя из устанавливаемых органами местного самоуправления правил использования водных объектов для личных и бытовых нужд.</w:t>
      </w:r>
    </w:p>
    <w:p w:rsidR="006F0EA3" w:rsidRPr="005C7F82" w:rsidRDefault="006F0EA3" w:rsidP="005C7F82">
      <w:pPr>
        <w:pStyle w:val="1fff1"/>
        <w:spacing w:after="0"/>
        <w:ind w:firstLine="720"/>
        <w:jc w:val="both"/>
      </w:pPr>
      <w:bookmarkStart w:id="205" w:name="sub_604"/>
      <w:r w:rsidRPr="005C7F82">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bookmarkEnd w:id="205"/>
    <w:p w:rsidR="006F0EA3" w:rsidRPr="005C7F82" w:rsidRDefault="006F0EA3" w:rsidP="005C7F82">
      <w:pPr>
        <w:pStyle w:val="1fff1"/>
        <w:spacing w:after="0"/>
        <w:ind w:firstLine="720"/>
        <w:jc w:val="both"/>
      </w:pPr>
      <w:r w:rsidRPr="005C7F82">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EC5DA2" w:rsidRPr="005C7F82" w:rsidRDefault="00EC5DA2" w:rsidP="005C7F82">
      <w:pPr>
        <w:pStyle w:val="1fff1"/>
        <w:spacing w:after="0"/>
        <w:ind w:firstLine="720"/>
        <w:jc w:val="both"/>
      </w:pPr>
      <w:r w:rsidRPr="005C7F82">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C5DA2" w:rsidRPr="005C7F82" w:rsidRDefault="00EC5DA2" w:rsidP="005C7F82">
      <w:pPr>
        <w:pStyle w:val="1fff1"/>
        <w:spacing w:after="0"/>
        <w:ind w:firstLine="720"/>
        <w:jc w:val="both"/>
      </w:pPr>
      <w:bookmarkStart w:id="206" w:name="sub_607"/>
      <w:r w:rsidRPr="005C7F82">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bookmarkEnd w:id="206"/>
    </w:p>
    <w:p w:rsidR="00612F91" w:rsidRPr="005C7F82" w:rsidRDefault="00612F91" w:rsidP="005C7F82">
      <w:pPr>
        <w:pStyle w:val="1fff1"/>
        <w:spacing w:after="0"/>
        <w:ind w:firstLine="720"/>
        <w:jc w:val="both"/>
        <w:rPr>
          <w:rFonts w:eastAsia="Symbol"/>
          <w:b/>
        </w:rPr>
      </w:pPr>
      <w:r w:rsidRPr="005C7F82">
        <w:rPr>
          <w:rFonts w:eastAsia="Symbol"/>
          <w:b/>
          <w:i/>
        </w:rPr>
        <w:t>Водоохранные зоны</w:t>
      </w:r>
      <w:r w:rsidR="00B0433B" w:rsidRPr="005C7F82">
        <w:rPr>
          <w:rFonts w:eastAsia="Symbol"/>
          <w:b/>
          <w:i/>
        </w:rPr>
        <w:t xml:space="preserve"> и прибрежные защитные полосы</w:t>
      </w:r>
      <w:r w:rsidRPr="005C7F82">
        <w:rPr>
          <w:rFonts w:eastAsia="Symbol"/>
          <w:b/>
          <w:i/>
        </w:rPr>
        <w:t>.</w:t>
      </w:r>
    </w:p>
    <w:p w:rsidR="00612F91" w:rsidRPr="005C7F82" w:rsidRDefault="00612F91" w:rsidP="005C7F82">
      <w:pPr>
        <w:pStyle w:val="1fff1"/>
        <w:spacing w:after="0"/>
        <w:ind w:firstLine="720"/>
        <w:jc w:val="both"/>
        <w:rPr>
          <w:rFonts w:eastAsia="Symbol"/>
        </w:rPr>
      </w:pPr>
      <w:r w:rsidRPr="005C7F82">
        <w:rPr>
          <w:rFonts w:eastAsia="Symbol"/>
        </w:rPr>
        <w:t xml:space="preserve">Помимо санитарно-защитных зон на территории сельского совета градостроительные ограничения на использование территории накладывает наличие водоохранных зон и прибрежных защитных полос. Разработанных и утвержденных проектов водоохранных зон и прибрежных защитных полос водных объектов в районе поселения в настоящее время нет. Для отображения водоохранных зон и прибрежных защитных полос на схемах был использован нормативно-правовой подход, предполагающий установление размеров водоохранных зон и прибрежных защитных полос в зависимости от длины рек и площади озер на основе утвержденных федеральных нормативов без учета региональной специфики, в соответствие со статьей 65 «Водного кодекса Российской Федерации» и </w:t>
      </w:r>
      <w:r w:rsidRPr="005C7F82">
        <w:t>Приказу Росрыболовства от 26.10.2011 N 1040 "Об установлении рыбоохранных зон водных объектов рыбохозяйственного значения Республики Алтай, Алтайского края и Астраханской области"</w:t>
      </w:r>
      <w:r w:rsidRPr="005C7F82">
        <w:rPr>
          <w:rFonts w:eastAsia="Symbol"/>
        </w:rPr>
        <w:t>.</w:t>
      </w:r>
    </w:p>
    <w:p w:rsidR="00612F91" w:rsidRPr="005C7F82" w:rsidRDefault="00612F91" w:rsidP="005C7F82">
      <w:pPr>
        <w:pStyle w:val="1fff1"/>
        <w:spacing w:after="0"/>
        <w:ind w:firstLine="720"/>
        <w:jc w:val="both"/>
        <w:rPr>
          <w:rFonts w:eastAsia="Symbol"/>
        </w:rPr>
      </w:pPr>
      <w:r w:rsidRPr="005C7F82">
        <w:rPr>
          <w:rFonts w:eastAsia="Symbol"/>
        </w:rPr>
        <w:lastRenderedPageBreak/>
        <w:t xml:space="preserve">Ширина водоохранной зоны реки </w:t>
      </w:r>
      <w:r w:rsidR="006C32AE" w:rsidRPr="005C7F82">
        <w:rPr>
          <w:rFonts w:eastAsia="Symbol"/>
        </w:rPr>
        <w:t>Ч</w:t>
      </w:r>
      <w:r w:rsidR="004A286E" w:rsidRPr="005C7F82">
        <w:rPr>
          <w:rFonts w:eastAsia="Symbol"/>
        </w:rPr>
        <w:t>ум</w:t>
      </w:r>
      <w:r w:rsidR="006C32AE" w:rsidRPr="005C7F82">
        <w:rPr>
          <w:rFonts w:eastAsia="Symbol"/>
        </w:rPr>
        <w:t>ыш</w:t>
      </w:r>
      <w:r w:rsidRPr="005C7F82">
        <w:rPr>
          <w:rFonts w:eastAsia="Symbol"/>
        </w:rPr>
        <w:t xml:space="preserve"> (длина водотока – </w:t>
      </w:r>
      <w:r w:rsidR="00E77FD5" w:rsidRPr="005C7F82">
        <w:rPr>
          <w:rFonts w:eastAsia="Symbol"/>
        </w:rPr>
        <w:t>644 км</w:t>
      </w:r>
      <w:r w:rsidRPr="005C7F82">
        <w:rPr>
          <w:rFonts w:eastAsia="Symbol"/>
        </w:rPr>
        <w:t>, согласно реест</w:t>
      </w:r>
      <w:r w:rsidR="005C7F82">
        <w:rPr>
          <w:rFonts w:eastAsia="Symbol"/>
        </w:rPr>
        <w:t>ра</w:t>
      </w:r>
      <w:r w:rsidRPr="005C7F82">
        <w:rPr>
          <w:rFonts w:eastAsia="Symbol"/>
        </w:rPr>
        <w:t xml:space="preserve"> водных ресурсов) составляет </w:t>
      </w:r>
      <w:r w:rsidR="006C32AE" w:rsidRPr="005C7F82">
        <w:rPr>
          <w:rFonts w:eastAsia="Symbol"/>
        </w:rPr>
        <w:t>200</w:t>
      </w:r>
      <w:r w:rsidRPr="005C7F82">
        <w:rPr>
          <w:rFonts w:eastAsia="Symbol"/>
        </w:rPr>
        <w:t xml:space="preserve"> м, прибрежной защитной полосы – </w:t>
      </w:r>
      <w:r w:rsidR="006C32AE" w:rsidRPr="005C7F82">
        <w:rPr>
          <w:rFonts w:eastAsia="Symbol"/>
        </w:rPr>
        <w:t>20</w:t>
      </w:r>
      <w:r w:rsidRPr="005C7F82">
        <w:rPr>
          <w:rFonts w:eastAsia="Symbol"/>
        </w:rPr>
        <w:t>0м.</w:t>
      </w:r>
    </w:p>
    <w:p w:rsidR="00612F91" w:rsidRPr="005C7F82" w:rsidRDefault="00612F91" w:rsidP="005C7F82">
      <w:pPr>
        <w:pStyle w:val="1fff1"/>
        <w:spacing w:after="0"/>
        <w:ind w:firstLine="720"/>
        <w:jc w:val="both"/>
        <w:rPr>
          <w:rFonts w:eastAsia="Symbol"/>
        </w:rPr>
      </w:pPr>
      <w:r w:rsidRPr="005C7F82">
        <w:rPr>
          <w:rFonts w:eastAsia="Symbol"/>
        </w:rPr>
        <w:t xml:space="preserve">Ширина водоохранной зоны реки </w:t>
      </w:r>
      <w:r w:rsidR="00E77FD5" w:rsidRPr="005C7F82">
        <w:rPr>
          <w:rFonts w:eastAsia="Symbol"/>
        </w:rPr>
        <w:t>Аныштаиха</w:t>
      </w:r>
      <w:r w:rsidRPr="005C7F82">
        <w:rPr>
          <w:rFonts w:eastAsia="Symbol"/>
        </w:rPr>
        <w:t xml:space="preserve"> (длина водотока – </w:t>
      </w:r>
      <w:r w:rsidR="00E77FD5" w:rsidRPr="005C7F82">
        <w:rPr>
          <w:rFonts w:eastAsia="Symbol"/>
        </w:rPr>
        <w:t>15</w:t>
      </w:r>
      <w:r w:rsidR="006C32AE" w:rsidRPr="005C7F82">
        <w:rPr>
          <w:rFonts w:eastAsia="Symbol"/>
        </w:rPr>
        <w:t xml:space="preserve"> </w:t>
      </w:r>
      <w:r w:rsidRPr="005C7F82">
        <w:rPr>
          <w:rFonts w:eastAsia="Symbol"/>
        </w:rPr>
        <w:t>км, согласно</w:t>
      </w:r>
      <w:r w:rsidR="005C7F82">
        <w:rPr>
          <w:rFonts w:eastAsia="Symbol"/>
        </w:rPr>
        <w:t xml:space="preserve"> реестра</w:t>
      </w:r>
      <w:r w:rsidRPr="005C7F82">
        <w:rPr>
          <w:rFonts w:eastAsia="Symbol"/>
        </w:rPr>
        <w:t xml:space="preserve"> водных ресурсов) составляет </w:t>
      </w:r>
      <w:r w:rsidR="00E77FD5" w:rsidRPr="005C7F82">
        <w:rPr>
          <w:rFonts w:eastAsia="Symbol"/>
        </w:rPr>
        <w:t>10</w:t>
      </w:r>
      <w:r w:rsidRPr="005C7F82">
        <w:rPr>
          <w:rFonts w:eastAsia="Symbol"/>
        </w:rPr>
        <w:t xml:space="preserve">0 м, прибрежной защитной полосы – </w:t>
      </w:r>
      <w:r w:rsidR="00501782" w:rsidRPr="005C7F82">
        <w:rPr>
          <w:rFonts w:eastAsia="Symbol"/>
        </w:rPr>
        <w:t xml:space="preserve">50 </w:t>
      </w:r>
      <w:r w:rsidRPr="005C7F82">
        <w:rPr>
          <w:rFonts w:eastAsia="Symbol"/>
        </w:rPr>
        <w:t>м.</w:t>
      </w:r>
    </w:p>
    <w:p w:rsidR="00EA0C34" w:rsidRPr="005C7F82" w:rsidRDefault="00EE20C8" w:rsidP="005C7F82">
      <w:pPr>
        <w:pStyle w:val="1fff1"/>
        <w:spacing w:after="0"/>
        <w:ind w:firstLine="720"/>
        <w:jc w:val="both"/>
        <w:rPr>
          <w:rFonts w:eastAsia="Symbol"/>
        </w:rPr>
      </w:pPr>
      <w:r w:rsidRPr="005C7F82">
        <w:rPr>
          <w:rFonts w:eastAsia="Symbol"/>
        </w:rPr>
        <w:t xml:space="preserve">Ширина водоохранной зоны реки </w:t>
      </w:r>
      <w:r w:rsidR="006C32AE" w:rsidRPr="005C7F82">
        <w:rPr>
          <w:rFonts w:eastAsia="Symbol"/>
        </w:rPr>
        <w:t>Ельцовка</w:t>
      </w:r>
      <w:r w:rsidRPr="005C7F82">
        <w:rPr>
          <w:rFonts w:eastAsia="Symbol"/>
        </w:rPr>
        <w:t xml:space="preserve"> (длина водотока – </w:t>
      </w:r>
      <w:r w:rsidR="00E77FD5" w:rsidRPr="005C7F82">
        <w:rPr>
          <w:rFonts w:eastAsia="Symbol"/>
        </w:rPr>
        <w:t xml:space="preserve">14 </w:t>
      </w:r>
      <w:r w:rsidRPr="005C7F82">
        <w:rPr>
          <w:rFonts w:eastAsia="Symbol"/>
        </w:rPr>
        <w:t xml:space="preserve">км, </w:t>
      </w:r>
      <w:r w:rsidR="00E77FD5" w:rsidRPr="005C7F82">
        <w:rPr>
          <w:rFonts w:eastAsia="Symbol"/>
        </w:rPr>
        <w:t>согласно реест</w:t>
      </w:r>
      <w:r w:rsidR="005C7F82">
        <w:rPr>
          <w:rFonts w:eastAsia="Symbol"/>
        </w:rPr>
        <w:t>ра</w:t>
      </w:r>
      <w:r w:rsidR="00E77FD5" w:rsidRPr="005C7F82">
        <w:rPr>
          <w:rFonts w:eastAsia="Symbol"/>
        </w:rPr>
        <w:t xml:space="preserve"> водных ресурсов</w:t>
      </w:r>
      <w:r w:rsidR="00A94C45" w:rsidRPr="005C7F82">
        <w:rPr>
          <w:rFonts w:eastAsia="Symbol"/>
        </w:rPr>
        <w:t>)</w:t>
      </w:r>
      <w:r w:rsidR="000C2F45" w:rsidRPr="005C7F82">
        <w:rPr>
          <w:rFonts w:eastAsia="Symbol"/>
        </w:rPr>
        <w:t xml:space="preserve"> составляет </w:t>
      </w:r>
      <w:r w:rsidR="006C32AE" w:rsidRPr="005C7F82">
        <w:rPr>
          <w:rFonts w:eastAsia="Symbol"/>
        </w:rPr>
        <w:t>10</w:t>
      </w:r>
      <w:r w:rsidR="000C2F45" w:rsidRPr="005C7F82">
        <w:rPr>
          <w:rFonts w:eastAsia="Symbol"/>
        </w:rPr>
        <w:t>0 м, прибрежной защитной полосы – 50м</w:t>
      </w:r>
    </w:p>
    <w:p w:rsidR="00A94C45" w:rsidRPr="005C7F82" w:rsidRDefault="00612F91" w:rsidP="005C7F82">
      <w:pPr>
        <w:pStyle w:val="1fff1"/>
        <w:spacing w:after="0"/>
        <w:ind w:firstLine="720"/>
        <w:jc w:val="both"/>
        <w:rPr>
          <w:rFonts w:eastAsia="Symbol"/>
        </w:rPr>
      </w:pPr>
      <w:r w:rsidRPr="005C7F82">
        <w:rPr>
          <w:rFonts w:eastAsia="Symbol"/>
        </w:rPr>
        <w:t xml:space="preserve">Ширина водоохранной зоны </w:t>
      </w:r>
      <w:r w:rsidR="00E77FD5" w:rsidRPr="005C7F82">
        <w:rPr>
          <w:rFonts w:eastAsia="Symbol"/>
        </w:rPr>
        <w:t>реки</w:t>
      </w:r>
      <w:r w:rsidRPr="005C7F82">
        <w:rPr>
          <w:rFonts w:eastAsia="Symbol"/>
        </w:rPr>
        <w:t xml:space="preserve"> </w:t>
      </w:r>
      <w:r w:rsidR="00E77FD5" w:rsidRPr="005C7F82">
        <w:rPr>
          <w:rFonts w:eastAsia="Symbol"/>
        </w:rPr>
        <w:t>Черемшанка</w:t>
      </w:r>
      <w:r w:rsidRPr="005C7F82">
        <w:rPr>
          <w:rFonts w:eastAsia="Symbol"/>
        </w:rPr>
        <w:t xml:space="preserve"> (длина водотока –</w:t>
      </w:r>
      <w:r w:rsidR="001A5DD0" w:rsidRPr="005C7F82">
        <w:rPr>
          <w:rFonts w:eastAsia="Symbol"/>
        </w:rPr>
        <w:t xml:space="preserve"> </w:t>
      </w:r>
      <w:r w:rsidR="00E77FD5" w:rsidRPr="005C7F82">
        <w:rPr>
          <w:rFonts w:eastAsia="Symbol"/>
        </w:rPr>
        <w:t>5,2</w:t>
      </w:r>
      <w:r w:rsidRPr="005C7F82">
        <w:rPr>
          <w:rFonts w:eastAsia="Symbol"/>
        </w:rPr>
        <w:t xml:space="preserve"> км, согласно </w:t>
      </w:r>
      <w:r w:rsidR="00A94C45" w:rsidRPr="005C7F82">
        <w:rPr>
          <w:rFonts w:eastAsia="Symbol"/>
        </w:rPr>
        <w:t>картографическим данным)</w:t>
      </w:r>
      <w:r w:rsidR="000C2F45" w:rsidRPr="005C7F82">
        <w:rPr>
          <w:rFonts w:eastAsia="Symbol"/>
        </w:rPr>
        <w:t xml:space="preserve"> составляет 50 м, прибрежной защитной полосы – 50м</w:t>
      </w:r>
    </w:p>
    <w:p w:rsidR="004A286E" w:rsidRPr="005C7F82" w:rsidRDefault="00E77FD5" w:rsidP="005C7F82">
      <w:pPr>
        <w:pStyle w:val="1fff1"/>
        <w:spacing w:after="0"/>
        <w:ind w:firstLine="720"/>
        <w:jc w:val="both"/>
        <w:rPr>
          <w:rFonts w:eastAsia="Symbol"/>
        </w:rPr>
      </w:pPr>
      <w:r w:rsidRPr="005C7F82">
        <w:rPr>
          <w:rFonts w:eastAsia="Symbol"/>
        </w:rPr>
        <w:t xml:space="preserve">Ширина водоохранной зоны реки Мал. Татарка (длина водотока – </w:t>
      </w:r>
      <w:r w:rsidR="00545F8E" w:rsidRPr="005C7F82">
        <w:rPr>
          <w:rFonts w:eastAsia="Symbol"/>
        </w:rPr>
        <w:t>3</w:t>
      </w:r>
      <w:r w:rsidRPr="005C7F82">
        <w:rPr>
          <w:rFonts w:eastAsia="Symbol"/>
        </w:rPr>
        <w:t xml:space="preserve"> км, согласно картографическим данным) составляет 50 м, прибрежной защитной полосы – 50м</w:t>
      </w:r>
    </w:p>
    <w:p w:rsidR="00612F91" w:rsidRPr="005C7F82" w:rsidRDefault="00612F91" w:rsidP="005C7F82">
      <w:pPr>
        <w:pStyle w:val="1fff1"/>
        <w:spacing w:after="0"/>
        <w:ind w:firstLine="720"/>
        <w:jc w:val="both"/>
        <w:rPr>
          <w:rFonts w:eastAsia="Symbol"/>
        </w:rPr>
      </w:pPr>
      <w:r w:rsidRPr="005C7F82">
        <w:rPr>
          <w:rFonts w:eastAsia="Symbol"/>
        </w:rPr>
        <w:t>В соответствии со ст. 65 «Водного кодекса Российской Федерации»,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12F91" w:rsidRPr="005C7F82" w:rsidRDefault="00612F91" w:rsidP="005C7F82">
      <w:pPr>
        <w:pStyle w:val="1fff1"/>
        <w:spacing w:after="0"/>
        <w:ind w:firstLine="720"/>
        <w:jc w:val="both"/>
        <w:rPr>
          <w:rFonts w:eastAsia="Symbol"/>
        </w:rPr>
      </w:pPr>
      <w:r w:rsidRPr="005C7F82">
        <w:rPr>
          <w:rFonts w:eastAsia="Symbol"/>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612F91" w:rsidRPr="005C7F82" w:rsidRDefault="00612F91" w:rsidP="005C7F82">
      <w:pPr>
        <w:pStyle w:val="1fff1"/>
        <w:spacing w:after="0"/>
        <w:ind w:firstLine="720"/>
        <w:jc w:val="both"/>
        <w:rPr>
          <w:rFonts w:eastAsia="Symbol"/>
        </w:rPr>
      </w:pPr>
      <w:r w:rsidRPr="005C7F82">
        <w:rPr>
          <w:rFonts w:eastAsia="Symbol"/>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612F91" w:rsidRPr="005C7F82" w:rsidRDefault="00612F91" w:rsidP="005C7F82">
      <w:pPr>
        <w:pStyle w:val="1fff1"/>
        <w:spacing w:after="0"/>
        <w:ind w:firstLine="720"/>
        <w:jc w:val="both"/>
        <w:rPr>
          <w:rFonts w:eastAsia="Symbol"/>
        </w:rPr>
      </w:pPr>
      <w:r w:rsidRPr="005C7F82">
        <w:rPr>
          <w:rFonts w:eastAsia="Symbol"/>
        </w:rPr>
        <w:t>Ширина водоохранной зоны рек или ручьев устанавливается от их истока для рек или ручьев протяженностью:</w:t>
      </w:r>
    </w:p>
    <w:p w:rsidR="00612F91" w:rsidRPr="005C7F82" w:rsidRDefault="00612F91" w:rsidP="005C7F82">
      <w:pPr>
        <w:pStyle w:val="1fff1"/>
        <w:spacing w:after="0"/>
        <w:ind w:firstLine="720"/>
        <w:jc w:val="both"/>
        <w:rPr>
          <w:rFonts w:eastAsia="Symbol"/>
        </w:rPr>
      </w:pPr>
      <w:r w:rsidRPr="005C7F82">
        <w:rPr>
          <w:rFonts w:eastAsia="Symbol"/>
        </w:rPr>
        <w:t>1) до десяти километров - в размере пятидесяти метров;</w:t>
      </w:r>
    </w:p>
    <w:p w:rsidR="00612F91" w:rsidRPr="005C7F82" w:rsidRDefault="00612F91" w:rsidP="005C7F82">
      <w:pPr>
        <w:pStyle w:val="1fff1"/>
        <w:spacing w:after="0"/>
        <w:ind w:firstLine="720"/>
        <w:jc w:val="both"/>
        <w:rPr>
          <w:rFonts w:eastAsia="Symbol"/>
        </w:rPr>
      </w:pPr>
      <w:r w:rsidRPr="005C7F82">
        <w:rPr>
          <w:rFonts w:eastAsia="Symbol"/>
        </w:rPr>
        <w:t>2) от десяти до пятидесяти километров - в размере ста метров;</w:t>
      </w:r>
    </w:p>
    <w:p w:rsidR="00612F91" w:rsidRPr="005C7F82" w:rsidRDefault="00612F91" w:rsidP="005C7F82">
      <w:pPr>
        <w:pStyle w:val="1fff1"/>
        <w:spacing w:after="0"/>
        <w:ind w:firstLine="720"/>
        <w:jc w:val="both"/>
        <w:rPr>
          <w:rFonts w:eastAsia="Symbol"/>
        </w:rPr>
      </w:pPr>
      <w:r w:rsidRPr="005C7F82">
        <w:rPr>
          <w:rFonts w:eastAsia="Symbol"/>
        </w:rPr>
        <w:t>3) от пятидесяти километров и более - в размере двухсот метров.</w:t>
      </w:r>
    </w:p>
    <w:p w:rsidR="00612F91" w:rsidRPr="005C7F82" w:rsidRDefault="00612F91" w:rsidP="005C7F82">
      <w:pPr>
        <w:pStyle w:val="1fff1"/>
        <w:spacing w:after="0"/>
        <w:ind w:firstLine="720"/>
        <w:jc w:val="both"/>
        <w:rPr>
          <w:rFonts w:eastAsia="Symbol"/>
        </w:rPr>
      </w:pPr>
      <w:r w:rsidRPr="005C7F82">
        <w:rPr>
          <w:rFonts w:eastAsia="Symbol"/>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612F91" w:rsidRPr="005C7F82" w:rsidRDefault="00612F91" w:rsidP="005C7F82">
      <w:pPr>
        <w:pStyle w:val="1fff1"/>
        <w:spacing w:after="0"/>
        <w:ind w:firstLine="720"/>
        <w:jc w:val="both"/>
        <w:rPr>
          <w:rFonts w:eastAsia="Symbol"/>
        </w:rPr>
      </w:pPr>
      <w:r w:rsidRPr="005C7F82">
        <w:rPr>
          <w:rFonts w:eastAsia="Symbol"/>
        </w:rPr>
        <w:lastRenderedPageBreak/>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612F91" w:rsidRPr="005C7F82" w:rsidRDefault="00612F91" w:rsidP="005C7F82">
      <w:pPr>
        <w:pStyle w:val="1fff1"/>
        <w:spacing w:after="0"/>
        <w:ind w:firstLine="720"/>
        <w:jc w:val="both"/>
        <w:rPr>
          <w:rFonts w:eastAsia="Symbol"/>
        </w:rPr>
      </w:pPr>
      <w:r w:rsidRPr="005C7F82">
        <w:rPr>
          <w:rFonts w:eastAsia="Symbol"/>
        </w:rPr>
        <w:t>Водоохранные зоны магистральных или межхозяйственных каналов совпадают по ширине с полосами отводов таких каналов.</w:t>
      </w:r>
    </w:p>
    <w:p w:rsidR="00612F91" w:rsidRPr="005C7F82" w:rsidRDefault="00612F91" w:rsidP="005C7F82">
      <w:pPr>
        <w:pStyle w:val="1fff1"/>
        <w:spacing w:after="0"/>
        <w:ind w:firstLine="720"/>
        <w:jc w:val="both"/>
        <w:rPr>
          <w:rFonts w:eastAsia="Symbol"/>
        </w:rPr>
      </w:pPr>
      <w:r w:rsidRPr="005C7F82">
        <w:rPr>
          <w:rFonts w:eastAsia="Symbol"/>
        </w:rPr>
        <w:t>Водоохранные зоны рек, их частей, помещенных в закрытые коллекторы, не устанавливаются.</w:t>
      </w:r>
    </w:p>
    <w:p w:rsidR="00612F91" w:rsidRPr="005C7F82" w:rsidRDefault="00612F91" w:rsidP="005C7F82">
      <w:pPr>
        <w:pStyle w:val="1fff1"/>
        <w:spacing w:after="0"/>
        <w:ind w:firstLine="720"/>
        <w:jc w:val="both"/>
        <w:rPr>
          <w:rFonts w:eastAsia="Symbol"/>
        </w:rPr>
      </w:pPr>
      <w:r w:rsidRPr="005C7F82">
        <w:rPr>
          <w:rFonts w:eastAsia="Symbol"/>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12F91" w:rsidRPr="005C7F82" w:rsidRDefault="00612F91" w:rsidP="005C7F82">
      <w:pPr>
        <w:pStyle w:val="1fff1"/>
        <w:spacing w:after="0"/>
        <w:ind w:firstLine="720"/>
        <w:jc w:val="both"/>
        <w:rPr>
          <w:rFonts w:eastAsia="Symbol"/>
        </w:rPr>
      </w:pPr>
      <w:r w:rsidRPr="005C7F82">
        <w:rPr>
          <w:rFonts w:eastAsia="Symbol"/>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12F91" w:rsidRPr="005C7F82" w:rsidRDefault="00612F91" w:rsidP="005C7F82">
      <w:pPr>
        <w:pStyle w:val="1fff1"/>
        <w:spacing w:after="0"/>
        <w:ind w:firstLine="720"/>
        <w:jc w:val="both"/>
        <w:rPr>
          <w:rFonts w:eastAsia="Symbol"/>
        </w:rPr>
      </w:pPr>
      <w:r w:rsidRPr="005C7F82">
        <w:rPr>
          <w:rFonts w:eastAsia="Symbol"/>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612F91" w:rsidRPr="005C7F82" w:rsidRDefault="00612F91" w:rsidP="005C7F82">
      <w:pPr>
        <w:pStyle w:val="1fff1"/>
        <w:spacing w:after="0"/>
        <w:ind w:firstLine="720"/>
        <w:jc w:val="both"/>
        <w:rPr>
          <w:rFonts w:eastAsia="Symbol"/>
        </w:rPr>
      </w:pPr>
      <w:r w:rsidRPr="005C7F82">
        <w:rPr>
          <w:rFonts w:eastAsia="Symbol"/>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612F91" w:rsidRPr="005C7F82" w:rsidRDefault="00612F91" w:rsidP="005C7F82">
      <w:pPr>
        <w:pStyle w:val="1fff1"/>
        <w:spacing w:after="0"/>
        <w:ind w:firstLine="720"/>
        <w:jc w:val="both"/>
        <w:rPr>
          <w:rFonts w:eastAsia="Symbol"/>
        </w:rPr>
      </w:pPr>
      <w:r w:rsidRPr="005C7F82">
        <w:rPr>
          <w:rFonts w:eastAsia="Symbol"/>
        </w:rPr>
        <w:t>В границах водоохранных зон запрещаются:</w:t>
      </w:r>
    </w:p>
    <w:p w:rsidR="00612F91" w:rsidRPr="005C7F82" w:rsidRDefault="00612F91" w:rsidP="005C7F82">
      <w:pPr>
        <w:pStyle w:val="1fff1"/>
        <w:spacing w:after="0"/>
        <w:ind w:firstLine="720"/>
        <w:jc w:val="both"/>
        <w:rPr>
          <w:rFonts w:eastAsia="Symbol"/>
        </w:rPr>
      </w:pPr>
      <w:r w:rsidRPr="005C7F82">
        <w:rPr>
          <w:rFonts w:eastAsia="Symbol"/>
        </w:rPr>
        <w:t>1) использование сточных вод в целях регулирования плодородия почв;</w:t>
      </w:r>
    </w:p>
    <w:p w:rsidR="00612F91" w:rsidRPr="005C7F82" w:rsidRDefault="00612F91" w:rsidP="005C7F82">
      <w:pPr>
        <w:pStyle w:val="1fff1"/>
        <w:spacing w:after="0"/>
        <w:ind w:firstLine="720"/>
        <w:jc w:val="both"/>
        <w:rPr>
          <w:rFonts w:eastAsia="Symbol"/>
        </w:rPr>
      </w:pPr>
      <w:r w:rsidRPr="005C7F82">
        <w:rPr>
          <w:rFonts w:eastAsia="Symbol"/>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12F91" w:rsidRPr="005C7F82" w:rsidRDefault="00612F91" w:rsidP="005C7F82">
      <w:pPr>
        <w:pStyle w:val="1fff1"/>
        <w:spacing w:after="0"/>
        <w:ind w:firstLine="720"/>
        <w:jc w:val="both"/>
        <w:rPr>
          <w:rFonts w:eastAsia="Symbol"/>
        </w:rPr>
      </w:pPr>
      <w:r w:rsidRPr="005C7F82">
        <w:rPr>
          <w:rFonts w:eastAsia="Symbol"/>
        </w:rPr>
        <w:t>3) осуществление авиационных мер по борьбе с вредными организмами;</w:t>
      </w:r>
    </w:p>
    <w:p w:rsidR="00612F91" w:rsidRPr="005C7F82" w:rsidRDefault="00612F91" w:rsidP="005C7F82">
      <w:pPr>
        <w:pStyle w:val="1fff1"/>
        <w:spacing w:after="0"/>
        <w:ind w:firstLine="720"/>
        <w:jc w:val="both"/>
        <w:rPr>
          <w:rFonts w:eastAsia="Symbol"/>
        </w:rPr>
      </w:pPr>
      <w:r w:rsidRPr="005C7F82">
        <w:rPr>
          <w:rFonts w:eastAsia="Symbol"/>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12F91" w:rsidRPr="005C7F82" w:rsidRDefault="00612F91" w:rsidP="005C7F82">
      <w:pPr>
        <w:pStyle w:val="1fff1"/>
        <w:spacing w:after="0"/>
        <w:ind w:firstLine="720"/>
        <w:jc w:val="both"/>
        <w:rPr>
          <w:rFonts w:eastAsia="Symbol"/>
        </w:rPr>
      </w:pPr>
      <w:r w:rsidRPr="005C7F82">
        <w:rPr>
          <w:rFonts w:eastAsia="Symbol"/>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w:t>
      </w:r>
      <w:r w:rsidRPr="005C7F82">
        <w:rPr>
          <w:rFonts w:eastAsia="Symbol"/>
        </w:rPr>
        <w:lastRenderedPageBreak/>
        <w:t>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12F91" w:rsidRPr="005C7F82" w:rsidRDefault="00612F91" w:rsidP="005C7F82">
      <w:pPr>
        <w:pStyle w:val="1fff1"/>
        <w:spacing w:after="0"/>
        <w:ind w:firstLine="720"/>
        <w:jc w:val="both"/>
        <w:rPr>
          <w:rFonts w:eastAsia="Symbol"/>
        </w:rPr>
      </w:pPr>
      <w:r w:rsidRPr="005C7F82">
        <w:rPr>
          <w:rFonts w:eastAsia="Symbol"/>
        </w:rPr>
        <w:t>6) размещение специализированных хранилищ пестицидов и агрохимикатов, применение пестицидов и агрохимикатов;</w:t>
      </w:r>
    </w:p>
    <w:p w:rsidR="00612F91" w:rsidRPr="005C7F82" w:rsidRDefault="00612F91" w:rsidP="005C7F82">
      <w:pPr>
        <w:pStyle w:val="1fff1"/>
        <w:spacing w:after="0"/>
        <w:ind w:firstLine="720"/>
        <w:jc w:val="both"/>
        <w:rPr>
          <w:rFonts w:eastAsia="Symbol"/>
        </w:rPr>
      </w:pPr>
      <w:r w:rsidRPr="005C7F82">
        <w:rPr>
          <w:rFonts w:eastAsia="Symbol"/>
        </w:rPr>
        <w:t>7) сброс сточных, в том числе дренажных, вод;</w:t>
      </w:r>
    </w:p>
    <w:p w:rsidR="00612F91" w:rsidRPr="005C7F82" w:rsidRDefault="00612F91" w:rsidP="005C7F82">
      <w:pPr>
        <w:pStyle w:val="1fff1"/>
        <w:spacing w:after="0"/>
        <w:ind w:firstLine="720"/>
        <w:jc w:val="both"/>
        <w:rPr>
          <w:rFonts w:eastAsia="Symbol"/>
        </w:rPr>
      </w:pPr>
      <w:r w:rsidRPr="005C7F82">
        <w:rPr>
          <w:rFonts w:eastAsia="Symbol"/>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недрах").</w:t>
      </w:r>
    </w:p>
    <w:p w:rsidR="00612F91" w:rsidRPr="005C7F82" w:rsidRDefault="00612F91" w:rsidP="005C7F82">
      <w:pPr>
        <w:pStyle w:val="1fff1"/>
        <w:spacing w:after="0"/>
        <w:ind w:firstLine="720"/>
        <w:jc w:val="both"/>
        <w:rPr>
          <w:rFonts w:eastAsia="Symbol"/>
        </w:rPr>
      </w:pPr>
      <w:r w:rsidRPr="005C7F82">
        <w:rPr>
          <w:rFonts w:eastAsia="Symbol"/>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12F91" w:rsidRPr="005C7F82" w:rsidRDefault="00612F91" w:rsidP="005C7F82">
      <w:pPr>
        <w:pStyle w:val="1fff1"/>
        <w:spacing w:after="0"/>
        <w:ind w:firstLine="720"/>
        <w:jc w:val="both"/>
        <w:rPr>
          <w:rFonts w:eastAsia="Symbol"/>
        </w:rPr>
      </w:pPr>
      <w:r w:rsidRPr="005C7F82">
        <w:rPr>
          <w:rFonts w:eastAsia="Symbol"/>
        </w:rPr>
        <w:t>1) централизованные системы водоотведения (канализации), централизованные ливневые системы водоотведения;</w:t>
      </w:r>
    </w:p>
    <w:p w:rsidR="00612F91" w:rsidRPr="005C7F82" w:rsidRDefault="00612F91" w:rsidP="005C7F82">
      <w:pPr>
        <w:pStyle w:val="1fff1"/>
        <w:spacing w:after="0"/>
        <w:ind w:firstLine="720"/>
        <w:jc w:val="both"/>
        <w:rPr>
          <w:rFonts w:eastAsia="Symbol"/>
        </w:rPr>
      </w:pPr>
      <w:r w:rsidRPr="005C7F82">
        <w:rPr>
          <w:rFonts w:eastAsia="Symbol"/>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12F91" w:rsidRPr="005C7F82" w:rsidRDefault="00612F91" w:rsidP="005C7F82">
      <w:pPr>
        <w:pStyle w:val="1fff1"/>
        <w:spacing w:after="0"/>
        <w:ind w:firstLine="720"/>
        <w:jc w:val="both"/>
        <w:rPr>
          <w:rFonts w:eastAsia="Symbol"/>
        </w:rPr>
      </w:pPr>
      <w:r w:rsidRPr="005C7F82">
        <w:rPr>
          <w:rFonts w:eastAsia="Symbol"/>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rsidR="00612F91" w:rsidRPr="005C7F82" w:rsidRDefault="00612F91" w:rsidP="005C7F82">
      <w:pPr>
        <w:pStyle w:val="1fff1"/>
        <w:spacing w:after="0"/>
        <w:ind w:firstLine="720"/>
        <w:jc w:val="both"/>
        <w:rPr>
          <w:rFonts w:eastAsia="Symbol"/>
        </w:rPr>
      </w:pPr>
      <w:r w:rsidRPr="005C7F82">
        <w:rPr>
          <w:rFonts w:eastAsia="Symbol"/>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w:t>
      </w:r>
      <w:r w:rsidRPr="005C7F82">
        <w:rPr>
          <w:rFonts w:eastAsia="Symbol"/>
        </w:rPr>
        <w:lastRenderedPageBreak/>
        <w:t>ционных, поливомоечных и дренажных вод) в приемники, изготовленные из водонепроницаемых материалов.</w:t>
      </w:r>
    </w:p>
    <w:p w:rsidR="00612F91" w:rsidRPr="005C7F82" w:rsidRDefault="00612F91" w:rsidP="005C7F82">
      <w:pPr>
        <w:pStyle w:val="1fff1"/>
        <w:spacing w:after="0"/>
        <w:ind w:firstLine="720"/>
        <w:jc w:val="both"/>
        <w:rPr>
          <w:rFonts w:eastAsia="Symbol"/>
        </w:rPr>
      </w:pPr>
      <w:r w:rsidRPr="005C7F82">
        <w:rPr>
          <w:rFonts w:eastAsia="Symbol"/>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w:t>
      </w:r>
      <w:r w:rsidR="004F2DCB" w:rsidRPr="005C7F82">
        <w:rPr>
          <w:rFonts w:eastAsia="Symbol"/>
        </w:rPr>
        <w:t>ти 16</w:t>
      </w:r>
      <w:r w:rsidRPr="005C7F82">
        <w:rPr>
          <w:rFonts w:eastAsia="Symbol"/>
        </w:rPr>
        <w:t>,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12F91" w:rsidRPr="005C7F82" w:rsidRDefault="00612F91" w:rsidP="005C7F82">
      <w:pPr>
        <w:pStyle w:val="1fff1"/>
        <w:spacing w:after="0"/>
        <w:ind w:firstLine="720"/>
        <w:jc w:val="both"/>
        <w:rPr>
          <w:rFonts w:eastAsia="Symbol"/>
        </w:rPr>
      </w:pPr>
      <w:r w:rsidRPr="005C7F82">
        <w:rPr>
          <w:rFonts w:eastAsia="Symbol"/>
        </w:rPr>
        <w:t>В границах прибрежных защитных полос, наряду с установленными частью 15 ст.65 Водного Кодекса ограничениями, запрещаются:</w:t>
      </w:r>
    </w:p>
    <w:p w:rsidR="00612F91" w:rsidRPr="005C7F82" w:rsidRDefault="00612F91" w:rsidP="005C7F82">
      <w:pPr>
        <w:pStyle w:val="1fff1"/>
        <w:spacing w:after="0"/>
        <w:ind w:firstLine="720"/>
        <w:jc w:val="both"/>
        <w:rPr>
          <w:rFonts w:eastAsia="Symbol"/>
        </w:rPr>
      </w:pPr>
      <w:r w:rsidRPr="005C7F82">
        <w:rPr>
          <w:rFonts w:eastAsia="Symbol"/>
        </w:rPr>
        <w:t>1) распашка земель;</w:t>
      </w:r>
    </w:p>
    <w:p w:rsidR="00612F91" w:rsidRPr="005C7F82" w:rsidRDefault="00612F91" w:rsidP="005C7F82">
      <w:pPr>
        <w:pStyle w:val="1fff1"/>
        <w:spacing w:after="0"/>
        <w:ind w:firstLine="720"/>
        <w:jc w:val="both"/>
        <w:rPr>
          <w:rFonts w:eastAsia="Symbol"/>
        </w:rPr>
      </w:pPr>
      <w:r w:rsidRPr="005C7F82">
        <w:rPr>
          <w:rFonts w:eastAsia="Symbol"/>
        </w:rPr>
        <w:t>2) размещение отвалов размываемых грунтов;</w:t>
      </w:r>
    </w:p>
    <w:p w:rsidR="00612F91" w:rsidRPr="005C7F82" w:rsidRDefault="00612F91" w:rsidP="005C7F82">
      <w:pPr>
        <w:pStyle w:val="1fff1"/>
        <w:spacing w:after="0"/>
        <w:ind w:firstLine="720"/>
        <w:jc w:val="both"/>
        <w:rPr>
          <w:rFonts w:eastAsia="Symbol"/>
        </w:rPr>
      </w:pPr>
      <w:r w:rsidRPr="005C7F82">
        <w:rPr>
          <w:rFonts w:eastAsia="Symbol"/>
        </w:rPr>
        <w:t>3) выпас сельскохозяйственных животных и организация для них летних лагерей, ванн.</w:t>
      </w:r>
    </w:p>
    <w:p w:rsidR="00612F91" w:rsidRPr="005C7F82" w:rsidRDefault="00612F91" w:rsidP="005C7F82">
      <w:pPr>
        <w:pStyle w:val="1fff1"/>
        <w:spacing w:after="0"/>
        <w:ind w:firstLine="720"/>
        <w:jc w:val="both"/>
        <w:rPr>
          <w:rFonts w:eastAsia="Symbol"/>
        </w:rPr>
      </w:pPr>
      <w:r w:rsidRPr="005C7F82">
        <w:rPr>
          <w:rFonts w:eastAsia="Symbol"/>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612F91" w:rsidRPr="005C7F82" w:rsidRDefault="00612F91" w:rsidP="005C7F82">
      <w:pPr>
        <w:pStyle w:val="1fff1"/>
        <w:spacing w:after="0"/>
        <w:ind w:firstLine="720"/>
        <w:jc w:val="both"/>
        <w:rPr>
          <w:rFonts w:eastAsia="Symbol"/>
          <w:b/>
          <w:i/>
        </w:rPr>
      </w:pPr>
      <w:r w:rsidRPr="005C7F82">
        <w:rPr>
          <w:rFonts w:eastAsia="Symbol"/>
          <w:b/>
          <w:i/>
        </w:rPr>
        <w:t>Зоны затопления и подтопления</w:t>
      </w:r>
    </w:p>
    <w:p w:rsidR="00612F91" w:rsidRPr="005C7F82" w:rsidRDefault="00612F91" w:rsidP="005C7F82">
      <w:pPr>
        <w:pStyle w:val="1fff1"/>
        <w:spacing w:after="0"/>
        <w:ind w:firstLine="720"/>
        <w:jc w:val="both"/>
      </w:pPr>
      <w:r w:rsidRPr="005C7F82">
        <w:t xml:space="preserve">В связи с наличием водных объектов на территории сельсовета возможны проявления опасных природных явлений - затоплений или подтоплений прилегающих к акваториям территорий. В настоящее время на территории </w:t>
      </w:r>
      <w:r w:rsidR="00AE2EA8" w:rsidRPr="005C7F82">
        <w:t xml:space="preserve">Ельцовского </w:t>
      </w:r>
      <w:r w:rsidRPr="005C7F82">
        <w:t>сельсовета зоны затопления</w:t>
      </w:r>
      <w:r w:rsidR="00AE2EA8" w:rsidRPr="005C7F82">
        <w:t xml:space="preserve"> не</w:t>
      </w:r>
      <w:r w:rsidRPr="005C7F82">
        <w:t xml:space="preserve"> установлены</w:t>
      </w:r>
      <w:r w:rsidR="00AE2EA8" w:rsidRPr="005C7F82">
        <w:t xml:space="preserve">. На картах </w:t>
      </w:r>
      <w:r w:rsidR="00EA49C9" w:rsidRPr="005C7F82">
        <w:t xml:space="preserve">отражены </w:t>
      </w:r>
      <w:r w:rsidR="00AE2EA8" w:rsidRPr="005C7F82">
        <w:t xml:space="preserve">территории, подверженные паводкам, </w:t>
      </w:r>
      <w:r w:rsidR="0002109B" w:rsidRPr="005C7F82">
        <w:t>рас</w:t>
      </w:r>
      <w:r w:rsidR="00AE2EA8" w:rsidRPr="005C7F82">
        <w:t>положение которых указано админи</w:t>
      </w:r>
      <w:r w:rsidR="00D350DD">
        <w:t>страцией Ельцовского сельсовета</w:t>
      </w:r>
      <w:r w:rsidRPr="005C7F82">
        <w:t>.</w:t>
      </w:r>
    </w:p>
    <w:p w:rsidR="00612F91" w:rsidRPr="005C7F82" w:rsidRDefault="00612F91" w:rsidP="005C7F82">
      <w:pPr>
        <w:pStyle w:val="1fff1"/>
        <w:spacing w:after="0"/>
        <w:ind w:firstLine="720"/>
        <w:jc w:val="both"/>
      </w:pPr>
      <w:r w:rsidRPr="005C7F82">
        <w:t>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612F91" w:rsidRPr="005C7F82" w:rsidRDefault="00612F91" w:rsidP="005C7F82">
      <w:pPr>
        <w:pStyle w:val="1fff1"/>
        <w:spacing w:after="0"/>
        <w:ind w:firstLine="720"/>
        <w:jc w:val="both"/>
      </w:pPr>
      <w:r w:rsidRPr="005C7F82">
        <w:t>В границах зон затопления, подтопления согласно п.2,3 ст. 67.1 Водного кодекса Российской Федерации запрещается:</w:t>
      </w:r>
    </w:p>
    <w:p w:rsidR="00612F91" w:rsidRPr="005C7F82" w:rsidRDefault="00612F91" w:rsidP="005C7F82">
      <w:pPr>
        <w:pStyle w:val="1fff1"/>
        <w:spacing w:after="0"/>
        <w:ind w:firstLine="720"/>
        <w:jc w:val="both"/>
      </w:pPr>
      <w:r w:rsidRPr="005C7F82">
        <w:t>1)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612F91" w:rsidRPr="005C7F82" w:rsidRDefault="00612F91" w:rsidP="005C7F82">
      <w:pPr>
        <w:pStyle w:val="1fff1"/>
        <w:spacing w:after="0"/>
        <w:ind w:firstLine="720"/>
        <w:jc w:val="both"/>
      </w:pPr>
      <w:r w:rsidRPr="005C7F82">
        <w:t>2) использование сточных вод в целях регулирования плодородия почв;</w:t>
      </w:r>
    </w:p>
    <w:p w:rsidR="00612F91" w:rsidRPr="005C7F82" w:rsidRDefault="00612F91" w:rsidP="005C7F82">
      <w:pPr>
        <w:pStyle w:val="1fff1"/>
        <w:spacing w:after="0"/>
        <w:ind w:firstLine="720"/>
        <w:jc w:val="both"/>
      </w:pPr>
      <w:r w:rsidRPr="005C7F82">
        <w:lastRenderedPageBreak/>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12F91" w:rsidRPr="005C7F82" w:rsidRDefault="00612F91" w:rsidP="005C7F82">
      <w:pPr>
        <w:pStyle w:val="1fff1"/>
        <w:spacing w:after="0"/>
        <w:ind w:firstLine="720"/>
        <w:jc w:val="both"/>
        <w:rPr>
          <w:rFonts w:eastAsia="Symbol"/>
        </w:rPr>
      </w:pPr>
      <w:r w:rsidRPr="005C7F82">
        <w:t>4) осуществление авиационных мер по борьбе с вредными организмами.</w:t>
      </w:r>
    </w:p>
    <w:p w:rsidR="00612F91" w:rsidRPr="005C7F82" w:rsidRDefault="00612F91" w:rsidP="005C7F82">
      <w:pPr>
        <w:pStyle w:val="1fff1"/>
        <w:spacing w:after="0"/>
        <w:ind w:firstLine="720"/>
        <w:jc w:val="both"/>
        <w:rPr>
          <w:rFonts w:eastAsia="Symbol"/>
          <w:b/>
          <w:i/>
        </w:rPr>
      </w:pPr>
      <w:r w:rsidRPr="005C7F82">
        <w:rPr>
          <w:rFonts w:eastAsia="Symbol"/>
          <w:b/>
          <w:i/>
        </w:rPr>
        <w:t>Охранные и санитарно-защитные зоны инженерной и транспортной инфраструктуры.</w:t>
      </w:r>
    </w:p>
    <w:p w:rsidR="00612F91" w:rsidRPr="005C7F82" w:rsidRDefault="00612F91" w:rsidP="005C7F82">
      <w:pPr>
        <w:pStyle w:val="1fff1"/>
        <w:spacing w:after="0"/>
        <w:ind w:firstLine="720"/>
        <w:jc w:val="both"/>
        <w:rPr>
          <w:rFonts w:eastAsia="Symbol"/>
        </w:rPr>
      </w:pPr>
      <w:r w:rsidRPr="005C7F82">
        <w:rPr>
          <w:rFonts w:eastAsia="Symbol"/>
        </w:rPr>
        <w:t>На всех проектируемых и реконструируемых водопроводных системах хозяйственно-питьевого назначения предусматриваются зоны санитарной охраны 20 м. в целях обеспечения их санитарно</w:t>
      </w:r>
      <w:r w:rsidR="004F2DCB" w:rsidRPr="005C7F82">
        <w:rPr>
          <w:rFonts w:eastAsia="Symbol"/>
        </w:rPr>
        <w:t>-эпидемиологической надежности.</w:t>
      </w:r>
    </w:p>
    <w:p w:rsidR="00612F91" w:rsidRPr="005C7F82" w:rsidRDefault="00612F91" w:rsidP="005C7F82">
      <w:pPr>
        <w:pStyle w:val="1fff1"/>
        <w:spacing w:after="0"/>
        <w:ind w:firstLine="720"/>
        <w:jc w:val="both"/>
        <w:rPr>
          <w:rFonts w:eastAsia="Symbol"/>
        </w:rPr>
      </w:pPr>
      <w:r w:rsidRPr="005C7F82">
        <w:t>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 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E4BBF" w:rsidRPr="005C7F82" w:rsidRDefault="00612F91" w:rsidP="005C7F82">
      <w:pPr>
        <w:pStyle w:val="1fff1"/>
        <w:spacing w:after="0"/>
        <w:ind w:firstLine="720"/>
        <w:jc w:val="both"/>
        <w:rPr>
          <w:rFonts w:eastAsia="Symbol"/>
        </w:rPr>
      </w:pPr>
      <w:r w:rsidRPr="005C7F82">
        <w:rPr>
          <w:rFonts w:eastAsia="Symbol"/>
        </w:rPr>
        <w:t>Кроме того из объектов, имеющих градостроител</w:t>
      </w:r>
      <w:r w:rsidR="004F2DCB" w:rsidRPr="005C7F82">
        <w:rPr>
          <w:rFonts w:eastAsia="Symbol"/>
        </w:rPr>
        <w:t xml:space="preserve">ьные ограничения на территории </w:t>
      </w:r>
      <w:r w:rsidRPr="005C7F82">
        <w:rPr>
          <w:rFonts w:eastAsia="Symbol"/>
        </w:rPr>
        <w:t>муниципального образования, имеются линии электропередач</w:t>
      </w:r>
      <w:r w:rsidR="00363189" w:rsidRPr="005C7F82">
        <w:rPr>
          <w:rFonts w:eastAsia="Symbol"/>
        </w:rPr>
        <w:t>и</w:t>
      </w:r>
      <w:r w:rsidRPr="005C7F82">
        <w:rPr>
          <w:rFonts w:eastAsia="Symbol"/>
        </w:rPr>
        <w:t xml:space="preserve">. </w:t>
      </w:r>
      <w:r w:rsidR="002116DE" w:rsidRPr="005C7F82">
        <w:rPr>
          <w:rFonts w:eastAsia="Symbol"/>
        </w:rPr>
        <w:t>Охранные зоны от таких объектов устанавливаются в соответствии с Постановлением Правительства РФ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Вдоль воздушных линий электропередачи охранная зона устанавливается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r w:rsidR="00BE4BBF" w:rsidRPr="005C7F82">
        <w:rPr>
          <w:rFonts w:eastAsia="Symbol"/>
        </w:rPr>
        <w:t>:</w:t>
      </w:r>
    </w:p>
    <w:p w:rsidR="00BE4BBF" w:rsidRPr="005C7F82" w:rsidRDefault="002116DE" w:rsidP="005C7F82">
      <w:pPr>
        <w:pStyle w:val="1fff1"/>
        <w:numPr>
          <w:ilvl w:val="0"/>
          <w:numId w:val="62"/>
        </w:numPr>
        <w:spacing w:after="0"/>
        <w:ind w:left="0" w:firstLine="720"/>
        <w:jc w:val="both"/>
        <w:rPr>
          <w:rFonts w:eastAsia="Symbol"/>
        </w:rPr>
      </w:pPr>
      <w:r w:rsidRPr="005C7F82">
        <w:rPr>
          <w:rFonts w:eastAsia="Symbol"/>
        </w:rPr>
        <w:t>для линий 10 кВ – 1</w:t>
      </w:r>
      <w:r w:rsidR="00612F91" w:rsidRPr="005C7F82">
        <w:rPr>
          <w:rFonts w:eastAsia="Symbol"/>
        </w:rPr>
        <w:t>0м</w:t>
      </w:r>
    </w:p>
    <w:p w:rsidR="00CB3C39" w:rsidRPr="005C7F82" w:rsidRDefault="00CB3C39" w:rsidP="005C7F82">
      <w:pPr>
        <w:pStyle w:val="1fff1"/>
        <w:numPr>
          <w:ilvl w:val="0"/>
          <w:numId w:val="62"/>
        </w:numPr>
        <w:spacing w:after="0"/>
        <w:ind w:left="0" w:firstLine="720"/>
        <w:jc w:val="both"/>
        <w:rPr>
          <w:rFonts w:eastAsia="Symbol"/>
        </w:rPr>
      </w:pPr>
      <w:r w:rsidRPr="005C7F82">
        <w:rPr>
          <w:rFonts w:eastAsia="Symbol"/>
        </w:rPr>
        <w:t>для линий 35 кВ – 15м</w:t>
      </w:r>
    </w:p>
    <w:p w:rsidR="004F2DCB" w:rsidRPr="005C7F82" w:rsidRDefault="00612F91" w:rsidP="005C7F82">
      <w:pPr>
        <w:pStyle w:val="1fff1"/>
        <w:numPr>
          <w:ilvl w:val="0"/>
          <w:numId w:val="62"/>
        </w:numPr>
        <w:spacing w:after="0"/>
        <w:ind w:left="0" w:firstLine="720"/>
        <w:jc w:val="both"/>
        <w:rPr>
          <w:rFonts w:eastAsia="Symbol"/>
        </w:rPr>
      </w:pPr>
      <w:r w:rsidRPr="005C7F82">
        <w:rPr>
          <w:rFonts w:eastAsia="Symbol"/>
        </w:rPr>
        <w:t xml:space="preserve">для линий </w:t>
      </w:r>
      <w:r w:rsidR="00CA28CB" w:rsidRPr="005C7F82">
        <w:rPr>
          <w:rFonts w:eastAsia="Symbol"/>
        </w:rPr>
        <w:t>110</w:t>
      </w:r>
      <w:r w:rsidR="002116DE" w:rsidRPr="005C7F82">
        <w:rPr>
          <w:rFonts w:eastAsia="Symbol"/>
        </w:rPr>
        <w:t xml:space="preserve"> кВ – 2</w:t>
      </w:r>
      <w:r w:rsidRPr="005C7F82">
        <w:rPr>
          <w:rFonts w:eastAsia="Symbol"/>
        </w:rPr>
        <w:t>0м.</w:t>
      </w:r>
    </w:p>
    <w:p w:rsidR="00522940" w:rsidRPr="005C7F82" w:rsidRDefault="00522940" w:rsidP="00D350DD">
      <w:pPr>
        <w:pStyle w:val="12"/>
        <w:ind w:left="0" w:firstLine="720"/>
      </w:pPr>
      <w:bookmarkStart w:id="207" w:name="_Toc505777547"/>
      <w:r w:rsidRPr="005C7F82">
        <w:t>Мероприятия по охране окружающей среды</w:t>
      </w:r>
      <w:bookmarkEnd w:id="207"/>
    </w:p>
    <w:p w:rsidR="00007CFB" w:rsidRPr="005C7F82" w:rsidRDefault="00007CFB" w:rsidP="00D350DD">
      <w:pPr>
        <w:pStyle w:val="13"/>
        <w:ind w:left="0" w:firstLine="720"/>
      </w:pPr>
      <w:bookmarkStart w:id="208" w:name="_Toc505777548"/>
      <w:r w:rsidRPr="005C7F82">
        <w:t>Мероприятия по охране атмосферного воздуха</w:t>
      </w:r>
      <w:bookmarkEnd w:id="202"/>
      <w:bookmarkEnd w:id="203"/>
      <w:bookmarkEnd w:id="208"/>
    </w:p>
    <w:p w:rsidR="00522940" w:rsidRPr="005C7F82" w:rsidRDefault="00522940" w:rsidP="00D350DD">
      <w:pPr>
        <w:pStyle w:val="1fff1"/>
        <w:ind w:firstLine="720"/>
        <w:jc w:val="both"/>
      </w:pPr>
      <w:bookmarkStart w:id="209" w:name="_Toc350267172"/>
      <w:bookmarkStart w:id="210" w:name="_Toc351474458"/>
      <w:r w:rsidRPr="005C7F82">
        <w:rPr>
          <w:rStyle w:val="CharAttribute153"/>
        </w:rPr>
        <w:t>Санитарная охрана и оздоровление воздушного бассейна обеспечивается комплексом защитных мер технологического, санитарно-технического и планировочного характера. Основными путями снижения загрязнения атмосферного воздуха в целях сокращения суммарных выбросов в атмосферу стационарными источниками выделения предусматривается:</w:t>
      </w:r>
    </w:p>
    <w:p w:rsidR="00522940" w:rsidRPr="005C7F82" w:rsidRDefault="00522940" w:rsidP="00D350DD">
      <w:pPr>
        <w:pStyle w:val="1fff1"/>
        <w:ind w:firstLine="720"/>
        <w:jc w:val="both"/>
      </w:pPr>
      <w:r w:rsidRPr="005C7F82">
        <w:rPr>
          <w:rStyle w:val="CharAttribute153"/>
        </w:rPr>
        <w:lastRenderedPageBreak/>
        <w:t>– установка оборудования дымоудаления на котельных и производственных предприятиях, использование высококачественных видов топлива, соблюдение технологических режимов работы, исключающих аварийные выбросы промышленных токсичных веществ;</w:t>
      </w:r>
    </w:p>
    <w:p w:rsidR="00522940" w:rsidRPr="005C7F82" w:rsidRDefault="00522940" w:rsidP="00D350DD">
      <w:pPr>
        <w:pStyle w:val="1fff1"/>
        <w:ind w:firstLine="720"/>
        <w:jc w:val="both"/>
      </w:pPr>
      <w:r w:rsidRPr="005C7F82">
        <w:rPr>
          <w:rStyle w:val="CharAttribute149"/>
          <w:rFonts w:eastAsia="№Е"/>
        </w:rPr>
        <w:t>– вынос коммунальных и производственных объектов на расстояние, обеспечивающее санитарные нормы;</w:t>
      </w:r>
    </w:p>
    <w:p w:rsidR="00522940" w:rsidRPr="005C7F82" w:rsidRDefault="00522940" w:rsidP="00D350DD">
      <w:pPr>
        <w:pStyle w:val="1fff1"/>
        <w:ind w:firstLine="720"/>
        <w:jc w:val="both"/>
      </w:pPr>
      <w:r w:rsidRPr="005C7F82">
        <w:rPr>
          <w:rStyle w:val="CharAttribute149"/>
          <w:rFonts w:eastAsia="№Е"/>
        </w:rPr>
        <w:t>– создание и благоустройство санитарно-защитных зон промышленных предприятий и других источников загрязнения атмосферного воздуха, водоемов, почвы;</w:t>
      </w:r>
    </w:p>
    <w:p w:rsidR="00522940" w:rsidRPr="005C7F82" w:rsidRDefault="00522940" w:rsidP="00D350DD">
      <w:pPr>
        <w:pStyle w:val="1fff1"/>
        <w:ind w:firstLine="720"/>
        <w:jc w:val="both"/>
      </w:pPr>
      <w:r w:rsidRPr="005C7F82">
        <w:rPr>
          <w:rStyle w:val="CharAttribute149"/>
          <w:rFonts w:eastAsia="№Е"/>
        </w:rPr>
        <w:t>– благоустройство, озеленение улиц и проектируемой территории в целом.</w:t>
      </w:r>
    </w:p>
    <w:p w:rsidR="00522940" w:rsidRPr="005C7F82" w:rsidRDefault="00522940" w:rsidP="00D350DD">
      <w:pPr>
        <w:pStyle w:val="1fff1"/>
        <w:ind w:firstLine="720"/>
        <w:jc w:val="both"/>
      </w:pPr>
      <w:r w:rsidRPr="005C7F82">
        <w:rPr>
          <w:rStyle w:val="CharAttribute149"/>
          <w:rFonts w:eastAsia="№Е"/>
        </w:rPr>
        <w:t>Зеленые насаждения защищают застройку от неблагоприятных ветров, играют большую роль в борьбе с шумом, повышают влажность воздуха, обогащают воздух кислородом и поглощают из воздуха углекислый газ.</w:t>
      </w:r>
    </w:p>
    <w:p w:rsidR="00007CFB" w:rsidRPr="005C7F82" w:rsidRDefault="00007CFB" w:rsidP="00D350DD">
      <w:pPr>
        <w:pStyle w:val="13"/>
        <w:ind w:left="0" w:firstLine="720"/>
      </w:pPr>
      <w:bookmarkStart w:id="211" w:name="_Toc505777549"/>
      <w:r w:rsidRPr="005C7F82">
        <w:t>Мероприятия по охране водной среды</w:t>
      </w:r>
      <w:bookmarkEnd w:id="209"/>
      <w:bookmarkEnd w:id="210"/>
      <w:bookmarkEnd w:id="211"/>
    </w:p>
    <w:p w:rsidR="00522940" w:rsidRPr="005C7F82" w:rsidRDefault="00522940" w:rsidP="00D350DD">
      <w:pPr>
        <w:pStyle w:val="1fff1"/>
        <w:ind w:firstLine="720"/>
        <w:jc w:val="both"/>
      </w:pPr>
      <w:bookmarkStart w:id="212" w:name="_Toc350267173"/>
      <w:bookmarkStart w:id="213" w:name="_Toc351474459"/>
      <w:r w:rsidRPr="005C7F82">
        <w:rPr>
          <w:rStyle w:val="CharAttribute149"/>
          <w:rFonts w:eastAsia="№Е"/>
        </w:rPr>
        <w:t>Генеральным планом предусмотрены следующие мероприятия по восстановлению и предотвращению загрязнения водных объектов:</w:t>
      </w:r>
    </w:p>
    <w:p w:rsidR="00522940" w:rsidRPr="005C7F82" w:rsidRDefault="00522940" w:rsidP="00D350DD">
      <w:pPr>
        <w:pStyle w:val="1fff1"/>
        <w:numPr>
          <w:ilvl w:val="0"/>
          <w:numId w:val="63"/>
        </w:numPr>
        <w:ind w:left="0" w:firstLine="720"/>
        <w:jc w:val="both"/>
      </w:pPr>
      <w:r w:rsidRPr="005C7F82">
        <w:rPr>
          <w:rStyle w:val="CharAttribute153"/>
        </w:rPr>
        <w:t>организация и благоустройство водоохранных зон, расчистка прибрежных территорий;</w:t>
      </w:r>
    </w:p>
    <w:p w:rsidR="00522940" w:rsidRPr="005C7F82" w:rsidRDefault="00522940" w:rsidP="00D350DD">
      <w:pPr>
        <w:pStyle w:val="1fff1"/>
        <w:numPr>
          <w:ilvl w:val="0"/>
          <w:numId w:val="63"/>
        </w:numPr>
        <w:ind w:left="0" w:firstLine="720"/>
        <w:jc w:val="both"/>
      </w:pPr>
      <w:r w:rsidRPr="005C7F82">
        <w:rPr>
          <w:rStyle w:val="CharAttribute153"/>
        </w:rPr>
        <w:t>организация контроля уровня загрязнения поверхностных и грунтовых вод;</w:t>
      </w:r>
    </w:p>
    <w:p w:rsidR="00522940" w:rsidRPr="005C7F82" w:rsidRDefault="00522940" w:rsidP="00D350DD">
      <w:pPr>
        <w:pStyle w:val="1fff1"/>
        <w:numPr>
          <w:ilvl w:val="0"/>
          <w:numId w:val="63"/>
        </w:numPr>
        <w:ind w:left="0" w:firstLine="720"/>
        <w:jc w:val="both"/>
      </w:pPr>
      <w:r w:rsidRPr="005C7F82">
        <w:rPr>
          <w:rStyle w:val="CharAttribute153"/>
        </w:rPr>
        <w:t>разработка планов мероприятий и инструкций по предотвращению аварий на объектах, представляющих потенциальную угрозу загрязнения;</w:t>
      </w:r>
    </w:p>
    <w:p w:rsidR="00522940" w:rsidRPr="005C7F82" w:rsidRDefault="00522940" w:rsidP="00D350DD">
      <w:pPr>
        <w:pStyle w:val="1fff1"/>
        <w:numPr>
          <w:ilvl w:val="0"/>
          <w:numId w:val="63"/>
        </w:numPr>
        <w:ind w:left="0" w:firstLine="720"/>
        <w:jc w:val="both"/>
      </w:pPr>
      <w:r w:rsidRPr="005C7F82">
        <w:rPr>
          <w:rStyle w:val="CharAttribute153"/>
        </w:rPr>
        <w:t>усовершенствование системы сбора и отвода поверхностных стоков и технологии очистки сточных вод;</w:t>
      </w:r>
    </w:p>
    <w:p w:rsidR="00522940" w:rsidRPr="005C7F82" w:rsidRDefault="00522940" w:rsidP="00D350DD">
      <w:pPr>
        <w:pStyle w:val="1fff1"/>
        <w:numPr>
          <w:ilvl w:val="0"/>
          <w:numId w:val="63"/>
        </w:numPr>
        <w:ind w:left="0" w:firstLine="720"/>
        <w:jc w:val="both"/>
      </w:pPr>
      <w:r w:rsidRPr="005C7F82">
        <w:rPr>
          <w:rStyle w:val="CharAttribute153"/>
        </w:rPr>
        <w:t>организация контроля уровня загрязнения поверхностных и грунтовых вод.</w:t>
      </w:r>
    </w:p>
    <w:p w:rsidR="00007CFB" w:rsidRPr="005C7F82" w:rsidRDefault="00007CFB" w:rsidP="00D350DD">
      <w:pPr>
        <w:pStyle w:val="13"/>
        <w:ind w:left="0" w:firstLine="720"/>
      </w:pPr>
      <w:bookmarkStart w:id="214" w:name="_Toc505777550"/>
      <w:r w:rsidRPr="005C7F82">
        <w:t>Мероприятия по предотвращению загрязнения и разрушения почвенного покрова</w:t>
      </w:r>
      <w:bookmarkEnd w:id="212"/>
      <w:bookmarkEnd w:id="213"/>
      <w:bookmarkEnd w:id="214"/>
    </w:p>
    <w:p w:rsidR="00522940" w:rsidRPr="005C7F82" w:rsidRDefault="00522940" w:rsidP="00D350DD">
      <w:pPr>
        <w:pStyle w:val="1fff1"/>
        <w:ind w:firstLine="720"/>
        <w:jc w:val="both"/>
      </w:pPr>
      <w:bookmarkStart w:id="215" w:name="_Toc371858477"/>
      <w:bookmarkStart w:id="216" w:name="_Toc377718325"/>
      <w:bookmarkStart w:id="217" w:name="_Toc408233164"/>
      <w:r w:rsidRPr="005C7F82">
        <w:rPr>
          <w:rStyle w:val="CharAttribute153"/>
        </w:rPr>
        <w:t>Для обеспечения охраны и рационального использования почвы необходимо предусмотреть комплекс мероприятий по ее рекультивации. Рекультивации подлежат земли, нарушенные при:</w:t>
      </w:r>
    </w:p>
    <w:p w:rsidR="00522940" w:rsidRPr="005C7F82" w:rsidRDefault="00522940" w:rsidP="00D350DD">
      <w:pPr>
        <w:pStyle w:val="1fff1"/>
        <w:ind w:firstLine="720"/>
        <w:jc w:val="both"/>
      </w:pPr>
      <w:r w:rsidRPr="005C7F82">
        <w:rPr>
          <w:rStyle w:val="CharAttribute153"/>
        </w:rPr>
        <w:t>– прокладке трубопроводов, строительстве и прокладке инженерных сетей различного назначения;</w:t>
      </w:r>
    </w:p>
    <w:p w:rsidR="00522940" w:rsidRPr="005C7F82" w:rsidRDefault="009A5F08" w:rsidP="00D350DD">
      <w:pPr>
        <w:pStyle w:val="1fff1"/>
        <w:ind w:firstLine="720"/>
        <w:jc w:val="both"/>
      </w:pPr>
      <w:r w:rsidRPr="005C7F82">
        <w:rPr>
          <w:rStyle w:val="CharAttribute153"/>
        </w:rPr>
        <w:t xml:space="preserve">– </w:t>
      </w:r>
      <w:r w:rsidR="00522940" w:rsidRPr="005C7F82">
        <w:rPr>
          <w:rStyle w:val="CharAttribute153"/>
        </w:rPr>
        <w:t>ликвидации последствий загрязнения земель.</w:t>
      </w:r>
    </w:p>
    <w:p w:rsidR="00522940" w:rsidRPr="005C7F82" w:rsidRDefault="00522940" w:rsidP="00D350DD">
      <w:pPr>
        <w:pStyle w:val="1fff1"/>
        <w:ind w:firstLine="720"/>
        <w:jc w:val="both"/>
      </w:pPr>
      <w:r w:rsidRPr="005C7F82">
        <w:rPr>
          <w:rStyle w:val="CharAttribute153"/>
        </w:rPr>
        <w:t>Для предотвращения загрязнения и разрушения почвенного покрова генеральным планом предполагается ряд мероприятий:</w:t>
      </w:r>
    </w:p>
    <w:p w:rsidR="00522940" w:rsidRPr="005C7F82" w:rsidRDefault="00522940" w:rsidP="00D350DD">
      <w:pPr>
        <w:pStyle w:val="1fff1"/>
        <w:numPr>
          <w:ilvl w:val="0"/>
          <w:numId w:val="64"/>
        </w:numPr>
        <w:ind w:left="0" w:firstLine="720"/>
        <w:jc w:val="both"/>
      </w:pPr>
      <w:r w:rsidRPr="005C7F82">
        <w:rPr>
          <w:rStyle w:val="CharAttribute149"/>
          <w:rFonts w:eastAsia="№Е"/>
        </w:rPr>
        <w:lastRenderedPageBreak/>
        <w:t>проведение рекультивации территорий ликвидируемых участков компостирования ТКО;</w:t>
      </w:r>
    </w:p>
    <w:p w:rsidR="00522940" w:rsidRPr="005C7F82" w:rsidRDefault="00522940" w:rsidP="00D350DD">
      <w:pPr>
        <w:pStyle w:val="1fff1"/>
        <w:numPr>
          <w:ilvl w:val="0"/>
          <w:numId w:val="64"/>
        </w:numPr>
        <w:ind w:left="0" w:firstLine="720"/>
        <w:jc w:val="both"/>
      </w:pPr>
      <w:r w:rsidRPr="005C7F82">
        <w:rPr>
          <w:rStyle w:val="CharAttribute149"/>
          <w:rFonts w:eastAsia="№Е"/>
        </w:rPr>
        <w:t>проведение технической рекультивации земель, нарушенных при строительстве и прокладке инженерных сетей;</w:t>
      </w:r>
    </w:p>
    <w:p w:rsidR="00522940" w:rsidRPr="005C7F82" w:rsidRDefault="00522940" w:rsidP="00D350DD">
      <w:pPr>
        <w:pStyle w:val="1fff1"/>
        <w:numPr>
          <w:ilvl w:val="0"/>
          <w:numId w:val="64"/>
        </w:numPr>
        <w:ind w:left="0" w:firstLine="720"/>
        <w:jc w:val="both"/>
      </w:pPr>
      <w:r w:rsidRPr="005C7F82">
        <w:rPr>
          <w:rStyle w:val="CharAttribute149"/>
          <w:rFonts w:eastAsia="№Е"/>
        </w:rPr>
        <w:t>выявление и ликвидация несанкционированных свалок, захламленных участков с последующей рекультивацией территории;</w:t>
      </w:r>
    </w:p>
    <w:p w:rsidR="00522940" w:rsidRPr="005C7F82" w:rsidRDefault="00522940" w:rsidP="00D350DD">
      <w:pPr>
        <w:pStyle w:val="1fff1"/>
        <w:numPr>
          <w:ilvl w:val="0"/>
          <w:numId w:val="64"/>
        </w:numPr>
        <w:ind w:left="0" w:firstLine="720"/>
        <w:jc w:val="both"/>
        <w:rPr>
          <w:rStyle w:val="CharAttribute149"/>
          <w:rFonts w:eastAsia="№Е"/>
          <w:b/>
          <w:i/>
        </w:rPr>
      </w:pPr>
      <w:r w:rsidRPr="005C7F82">
        <w:rPr>
          <w:rStyle w:val="CharAttribute149"/>
          <w:rFonts w:eastAsia="№Е"/>
        </w:rPr>
        <w:t>контроль за качеством и своевременностью выполнения работ по рекультивации нарушенных земель.</w:t>
      </w:r>
    </w:p>
    <w:p w:rsidR="00522940" w:rsidRPr="005C7F82" w:rsidRDefault="00522940" w:rsidP="00D350DD">
      <w:pPr>
        <w:pStyle w:val="13"/>
        <w:spacing w:before="0" w:after="0"/>
        <w:ind w:left="0" w:firstLine="720"/>
      </w:pPr>
      <w:bookmarkStart w:id="218" w:name="_Toc505777551"/>
      <w:r w:rsidRPr="005C7F82">
        <w:rPr>
          <w:rStyle w:val="CharAttribute149"/>
          <w:rFonts w:eastAsia="№Е"/>
        </w:rPr>
        <w:t>Мероприятия по санитарной очистке.</w:t>
      </w:r>
      <w:bookmarkEnd w:id="218"/>
    </w:p>
    <w:p w:rsidR="00522940" w:rsidRPr="005C7F82" w:rsidRDefault="00522940" w:rsidP="00D350DD">
      <w:pPr>
        <w:pStyle w:val="1fff1"/>
        <w:spacing w:after="0"/>
        <w:ind w:firstLine="720"/>
        <w:jc w:val="both"/>
      </w:pPr>
      <w:r w:rsidRPr="005C7F82">
        <w:rPr>
          <w:rStyle w:val="CharAttribute114"/>
          <w:rFonts w:eastAsia="№Е"/>
          <w:u w:val="none"/>
        </w:rPr>
        <w:t xml:space="preserve">Решение вопросов охраны окружающей среды требует выполнения на современном уровне комплекса мероприятий по совершенствованию схемы санитарной очистки и уборки населенных мест. </w:t>
      </w:r>
      <w:r w:rsidRPr="005C7F82">
        <w:rPr>
          <w:rStyle w:val="CharAttribute153"/>
        </w:rPr>
        <w:t>Основными положениями организации системы санитарной очистки являются:</w:t>
      </w:r>
    </w:p>
    <w:p w:rsidR="00522940" w:rsidRPr="005C7F82" w:rsidRDefault="00522940" w:rsidP="00D350DD">
      <w:pPr>
        <w:pStyle w:val="1fff1"/>
        <w:numPr>
          <w:ilvl w:val="0"/>
          <w:numId w:val="65"/>
        </w:numPr>
        <w:spacing w:after="0"/>
        <w:ind w:left="0" w:firstLine="720"/>
        <w:jc w:val="both"/>
      </w:pPr>
      <w:r w:rsidRPr="005C7F82">
        <w:rPr>
          <w:rStyle w:val="CharAttribute153"/>
        </w:rPr>
        <w:t>сбор, транспортировка, обезвреживание и утилизация всех видов отходов;</w:t>
      </w:r>
    </w:p>
    <w:p w:rsidR="00522940" w:rsidRPr="005C7F82" w:rsidRDefault="00522940" w:rsidP="00D350DD">
      <w:pPr>
        <w:pStyle w:val="1fff1"/>
        <w:numPr>
          <w:ilvl w:val="0"/>
          <w:numId w:val="65"/>
        </w:numPr>
        <w:spacing w:after="0"/>
        <w:ind w:left="0" w:firstLine="720"/>
        <w:jc w:val="both"/>
      </w:pPr>
      <w:r w:rsidRPr="005C7F82">
        <w:rPr>
          <w:rStyle w:val="CharAttribute153"/>
        </w:rPr>
        <w:t>уборка территорий от мусора, снега.</w:t>
      </w:r>
    </w:p>
    <w:p w:rsidR="00522940" w:rsidRPr="005C7F82" w:rsidRDefault="00522940" w:rsidP="00D350DD">
      <w:pPr>
        <w:pStyle w:val="1fff1"/>
        <w:spacing w:after="0"/>
        <w:ind w:firstLine="720"/>
        <w:jc w:val="both"/>
        <w:rPr>
          <w:rStyle w:val="CharAttribute155"/>
        </w:rPr>
      </w:pPr>
      <w:r w:rsidRPr="005C7F82">
        <w:rPr>
          <w:rStyle w:val="CharAttribute155"/>
        </w:rPr>
        <w:t xml:space="preserve">Все несанкционированные свалки подлежат обязательной утилизации в соответствии с существующими нормативными </w:t>
      </w:r>
      <w:r w:rsidR="006259FF" w:rsidRPr="005C7F82">
        <w:rPr>
          <w:rStyle w:val="CharAttribute155"/>
        </w:rPr>
        <w:t>актами</w:t>
      </w:r>
      <w:r w:rsidRPr="005C7F82">
        <w:rPr>
          <w:rStyle w:val="CharAttribute155"/>
        </w:rPr>
        <w:t>.</w:t>
      </w:r>
    </w:p>
    <w:p w:rsidR="00752C70" w:rsidRPr="005C7F82" w:rsidRDefault="00752C70" w:rsidP="00D350DD">
      <w:pPr>
        <w:pStyle w:val="12"/>
        <w:spacing w:before="0" w:after="0"/>
        <w:ind w:left="0" w:firstLine="720"/>
      </w:pPr>
      <w:bookmarkStart w:id="219" w:name="_Toc370810086"/>
      <w:r w:rsidRPr="005C7F82">
        <w:t xml:space="preserve"> </w:t>
      </w:r>
      <w:bookmarkStart w:id="220" w:name="_Toc505777552"/>
      <w:r w:rsidRPr="005C7F82">
        <w:t>Мероприятия по сохранению объектов культурного наследия</w:t>
      </w:r>
      <w:bookmarkEnd w:id="219"/>
      <w:bookmarkEnd w:id="220"/>
    </w:p>
    <w:p w:rsidR="0007549B" w:rsidRPr="005C7F82" w:rsidRDefault="0007549B" w:rsidP="00D350DD">
      <w:pPr>
        <w:pStyle w:val="1fff1"/>
        <w:spacing w:after="0"/>
        <w:ind w:firstLine="720"/>
        <w:jc w:val="both"/>
      </w:pPr>
      <w:r w:rsidRPr="005C7F82">
        <w:t>Мероприятия по обеспечению сохранности объектов культурного наследия</w:t>
      </w:r>
    </w:p>
    <w:p w:rsidR="0007549B" w:rsidRPr="005C7F82" w:rsidRDefault="0007549B" w:rsidP="00D350DD">
      <w:pPr>
        <w:pStyle w:val="1fff1"/>
        <w:spacing w:after="0"/>
        <w:ind w:firstLine="720"/>
        <w:jc w:val="both"/>
      </w:pPr>
      <w:r w:rsidRPr="005C7F82">
        <w:t>1. Проектирование и проведение земляных, строительных, мелиоративных, хозяйственных работ, работ по использованию лесов и иных работ (далее - строительных и иных работ) осуществляют</w:t>
      </w:r>
      <w:r w:rsidR="002B59EA" w:rsidRPr="005C7F82">
        <w:t>ся при отсутствии на данной тер</w:t>
      </w:r>
      <w:r w:rsidRPr="005C7F82">
        <w:t>ритории объектов культурного наследия, в</w:t>
      </w:r>
      <w:r w:rsidR="002B59EA" w:rsidRPr="005C7F82">
        <w:t>ключенных в единый государствен</w:t>
      </w:r>
      <w:r w:rsidRPr="005C7F82">
        <w:t>ный реестр объектов культурного наследия (памятников истории и культуры) народов Российской Федерации (далее -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по обеспечению сохранности объектов культурного наследия.</w:t>
      </w:r>
    </w:p>
    <w:p w:rsidR="0007549B" w:rsidRPr="005C7F82" w:rsidRDefault="0007549B" w:rsidP="00D350DD">
      <w:pPr>
        <w:pStyle w:val="1fff1"/>
        <w:spacing w:after="0"/>
        <w:ind w:firstLine="720"/>
        <w:jc w:val="both"/>
      </w:pPr>
      <w:r w:rsidRPr="005C7F82">
        <w:t>2. Определение наличия или отсутствия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на земельных участках, землях лесного фонда либо в границах водных объектов или их частей, подлежащих воздействию строительных и иных работ</w:t>
      </w:r>
      <w:r w:rsidR="005A4F0B" w:rsidRPr="005C7F82">
        <w:t>,</w:t>
      </w:r>
      <w:r w:rsidRPr="005C7F82">
        <w:t xml:space="preserve"> осуществляется региональным органом охраны объектов культурного наследия.</w:t>
      </w:r>
    </w:p>
    <w:p w:rsidR="0007549B" w:rsidRPr="005C7F82" w:rsidRDefault="0007549B" w:rsidP="00D350DD">
      <w:pPr>
        <w:pStyle w:val="1fff1"/>
        <w:spacing w:after="0"/>
        <w:ind w:firstLine="720"/>
        <w:jc w:val="both"/>
      </w:pPr>
      <w:r w:rsidRPr="005C7F82">
        <w:lastRenderedPageBreak/>
        <w:t>Государственная историко-культурная экспертиза земель, подлежащих воздействию земляных, строительных, мелиоративных, хозяйственных работ, работ по использованию лесов (за исключением работ, указанных в пунктах 3, 4 и 7 части 1 статьи 25 Лесного кодекса Российской Федерации) и иных работ, проводится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w:t>
      </w:r>
    </w:p>
    <w:p w:rsidR="0007549B" w:rsidRPr="005C7F82" w:rsidRDefault="0007549B" w:rsidP="00D350DD">
      <w:pPr>
        <w:pStyle w:val="1fff1"/>
        <w:spacing w:after="0"/>
        <w:ind w:firstLine="720"/>
        <w:jc w:val="both"/>
      </w:pPr>
      <w:r w:rsidRPr="005C7F82">
        <w:t>3. Основные требования по обеспечен</w:t>
      </w:r>
      <w:r w:rsidR="002B59EA" w:rsidRPr="005C7F82">
        <w:t>ию сохранности объектов культур</w:t>
      </w:r>
      <w:r w:rsidRPr="005C7F82">
        <w:t>ного наследия при проведении строительных и иных работ.</w:t>
      </w:r>
    </w:p>
    <w:p w:rsidR="0007549B" w:rsidRPr="005C7F82" w:rsidRDefault="0007549B" w:rsidP="00D350DD">
      <w:pPr>
        <w:pStyle w:val="1fff1"/>
        <w:spacing w:after="0"/>
        <w:ind w:firstLine="720"/>
        <w:jc w:val="both"/>
      </w:pPr>
      <w:r w:rsidRPr="005C7F82">
        <w:t>3.1. На территории объекта культурного наследия запрещается:</w:t>
      </w:r>
    </w:p>
    <w:p w:rsidR="0007549B" w:rsidRPr="005C7F82" w:rsidRDefault="0007549B" w:rsidP="00D350DD">
      <w:pPr>
        <w:pStyle w:val="1fff1"/>
        <w:spacing w:after="0"/>
        <w:ind w:firstLine="720"/>
        <w:jc w:val="both"/>
      </w:pPr>
      <w:r w:rsidRPr="005C7F82">
        <w:t>проведение земляных, строительных, мелиоративных и иных работ;</w:t>
      </w:r>
    </w:p>
    <w:p w:rsidR="0007549B" w:rsidRPr="005C7F82" w:rsidRDefault="0007549B" w:rsidP="00D350DD">
      <w:pPr>
        <w:pStyle w:val="1fff1"/>
        <w:spacing w:after="0"/>
        <w:ind w:firstLine="720"/>
        <w:jc w:val="both"/>
      </w:pPr>
      <w:r w:rsidRPr="005C7F82">
        <w:t xml:space="preserve">строительство объектов капитального строительства и увеличение объемно-пространственных характеристик существующих объектов капитального строительства. </w:t>
      </w:r>
    </w:p>
    <w:p w:rsidR="0007549B" w:rsidRPr="005C7F82" w:rsidRDefault="0007549B" w:rsidP="00D350DD">
      <w:pPr>
        <w:pStyle w:val="1fff1"/>
        <w:spacing w:after="0"/>
        <w:ind w:firstLine="720"/>
        <w:jc w:val="both"/>
      </w:pPr>
      <w:r w:rsidRPr="005C7F82">
        <w:t>3.2. На территории объекта культурного наследия разрешается:</w:t>
      </w:r>
    </w:p>
    <w:p w:rsidR="0007549B" w:rsidRPr="005C7F82" w:rsidRDefault="0007549B" w:rsidP="00D350DD">
      <w:pPr>
        <w:pStyle w:val="1fff1"/>
        <w:spacing w:after="0"/>
        <w:ind w:firstLine="720"/>
        <w:jc w:val="both"/>
      </w:pPr>
      <w:r w:rsidRPr="005C7F82">
        <w:t>проведение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07549B" w:rsidRPr="005C7F82" w:rsidRDefault="0007549B" w:rsidP="00D350DD">
      <w:pPr>
        <w:pStyle w:val="1fff1"/>
        <w:spacing w:after="0"/>
        <w:ind w:firstLine="720"/>
        <w:jc w:val="both"/>
      </w:pPr>
      <w:r w:rsidRPr="005C7F82">
        <w:t>3.3. Особый режим использования земельного участка, в границах которого располагается объект археологического наследия (памятник археологии), предусматривает возможность проведения археологических полевых работ, земляных, строительных, мелиоративных, хозяйственных работ, работ по использованию лесов и иных работ при условии обеспечения сохранности объекта археологического наследия.</w:t>
      </w:r>
    </w:p>
    <w:p w:rsidR="0007549B" w:rsidRPr="005C7F82" w:rsidRDefault="0007549B" w:rsidP="00D350DD">
      <w:pPr>
        <w:pStyle w:val="1fff1"/>
        <w:spacing w:after="0"/>
        <w:ind w:firstLine="720"/>
        <w:jc w:val="both"/>
      </w:pPr>
      <w:r w:rsidRPr="005C7F82">
        <w:t>3.4. Проведение строительных и иных работ на земельном участке, непосредственно связанном с земельным участком в границах территории объекта культурного наследия, осуществляется при условии наличия в проектной документации разделов об обеспечении сохранности объекта культурного наследия (разделов о проведении спасательных археологических полевых работ, проекта обеспечения сохранности объекта культурного наследия, плана проведения спасательных археологических полевых работ), согласованных с региональным органом охраны объектов культурного наследия.</w:t>
      </w:r>
    </w:p>
    <w:p w:rsidR="0007549B" w:rsidRPr="005C7F82" w:rsidRDefault="0007549B" w:rsidP="00D350DD">
      <w:pPr>
        <w:pStyle w:val="1fff1"/>
        <w:spacing w:after="0"/>
        <w:ind w:firstLine="720"/>
        <w:jc w:val="both"/>
      </w:pPr>
      <w:r w:rsidRPr="005C7F82">
        <w:t>Документация или разделы документации, обосновывающие меры по обеспечению сохранности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наследия, при проведении земляных, мелиоративных, хозяйственных работ, работ по использованию лесов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объекта культурного наследия подлежат государственной историко-культурной экспертизе.</w:t>
      </w:r>
    </w:p>
    <w:p w:rsidR="0007549B" w:rsidRPr="005C7F82" w:rsidRDefault="0007549B" w:rsidP="00D350DD">
      <w:pPr>
        <w:pStyle w:val="1fff1"/>
        <w:spacing w:after="0"/>
        <w:ind w:firstLine="720"/>
        <w:jc w:val="both"/>
      </w:pPr>
      <w:r w:rsidRPr="005C7F82">
        <w:lastRenderedPageBreak/>
        <w:t>3.5. В случае обнаружения в ходе проведения изыскательских, проектных, земляных, строительных, мелиоративных, хозяйственных работ,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07549B" w:rsidRPr="005C7F82" w:rsidRDefault="0007549B" w:rsidP="00D350DD">
      <w:pPr>
        <w:pStyle w:val="1fff1"/>
        <w:spacing w:after="0"/>
        <w:ind w:firstLine="720"/>
        <w:jc w:val="both"/>
      </w:pPr>
      <w:r w:rsidRPr="005C7F82">
        <w:t>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07549B" w:rsidRPr="005C7F82" w:rsidRDefault="0007549B" w:rsidP="00D350DD">
      <w:pPr>
        <w:pStyle w:val="1fff1"/>
        <w:spacing w:after="0"/>
        <w:ind w:firstLine="720"/>
        <w:jc w:val="both"/>
      </w:pPr>
      <w:r w:rsidRPr="005C7F82">
        <w:t>4. 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 спасательные археологические полевые работы, проводимые в порядке, определенном Федеральным законом от 25.06.2002 №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07549B" w:rsidRPr="005C7F82" w:rsidRDefault="0007549B" w:rsidP="00D350DD">
      <w:pPr>
        <w:pStyle w:val="1fff1"/>
        <w:spacing w:after="0"/>
        <w:ind w:firstLine="720"/>
        <w:jc w:val="both"/>
      </w:pPr>
      <w:r w:rsidRPr="005C7F82">
        <w:t>4.1. Работы по сохранению объекта культурного наследия проводятся:</w:t>
      </w:r>
    </w:p>
    <w:p w:rsidR="0007549B" w:rsidRPr="005C7F82" w:rsidRDefault="0007549B" w:rsidP="00D350DD">
      <w:pPr>
        <w:pStyle w:val="1fff1"/>
        <w:spacing w:after="0"/>
        <w:ind w:firstLine="720"/>
        <w:jc w:val="both"/>
      </w:pPr>
      <w:r w:rsidRPr="005C7F82">
        <w:t>на основании задания на проведение указанных работ, разрешения на проведение указанных работ, выданных региональным органом охраны объектов культурного наследия;</w:t>
      </w:r>
    </w:p>
    <w:p w:rsidR="0007549B" w:rsidRPr="005C7F82" w:rsidRDefault="0007549B" w:rsidP="00D350DD">
      <w:pPr>
        <w:pStyle w:val="1fff1"/>
        <w:spacing w:after="0"/>
        <w:ind w:firstLine="720"/>
        <w:jc w:val="both"/>
      </w:pPr>
      <w:r w:rsidRPr="005C7F82">
        <w:t>на основании проектной документации на проведение указанных работ, согласованной региональным органом охраны объектов культурного наследия;</w:t>
      </w:r>
    </w:p>
    <w:p w:rsidR="0007549B" w:rsidRPr="005C7F82" w:rsidRDefault="0007549B" w:rsidP="00D350DD">
      <w:pPr>
        <w:pStyle w:val="1fff1"/>
        <w:spacing w:after="0"/>
        <w:ind w:firstLine="720"/>
        <w:jc w:val="both"/>
      </w:pPr>
      <w:r w:rsidRPr="005C7F82">
        <w:t>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07549B" w:rsidRPr="005C7F82" w:rsidRDefault="0007549B" w:rsidP="00D350DD">
      <w:pPr>
        <w:pStyle w:val="1fff1"/>
        <w:spacing w:after="0"/>
        <w:ind w:firstLine="720"/>
        <w:jc w:val="both"/>
      </w:pPr>
      <w:r w:rsidRPr="005C7F82">
        <w:lastRenderedPageBreak/>
        <w:t>при наличии положительного заключения государственной экспертизы проектной документации и при условии осуществления государственного строительного надзора за указанными работами,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w:t>
      </w:r>
    </w:p>
    <w:p w:rsidR="0007549B" w:rsidRPr="005C7F82" w:rsidRDefault="0007549B" w:rsidP="00D350DD">
      <w:pPr>
        <w:pStyle w:val="1fff1"/>
        <w:spacing w:after="0"/>
        <w:ind w:firstLine="720"/>
        <w:jc w:val="both"/>
      </w:pPr>
      <w:r w:rsidRPr="005C7F82">
        <w:t xml:space="preserve">4.2.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на основании разрешения (открытого листа), выдаваемого Министерством культуры Российской Федерации. </w:t>
      </w:r>
    </w:p>
    <w:p w:rsidR="0007549B" w:rsidRPr="005C7F82" w:rsidRDefault="0007549B" w:rsidP="00D350DD">
      <w:pPr>
        <w:pStyle w:val="1fff1"/>
        <w:spacing w:after="0"/>
        <w:ind w:firstLine="720"/>
        <w:jc w:val="both"/>
      </w:pPr>
      <w:r w:rsidRPr="005C7F82">
        <w:t>5.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07549B" w:rsidRPr="005C7F82" w:rsidRDefault="0007549B" w:rsidP="00D350DD">
      <w:pPr>
        <w:pStyle w:val="1fff1"/>
        <w:spacing w:after="0"/>
        <w:ind w:firstLine="720"/>
        <w:jc w:val="both"/>
      </w:pPr>
      <w:r w:rsidRPr="005C7F82">
        <w:t xml:space="preserve">6. Земельные участки в границах территорий объектов культурного наследия, включенных в реестр,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 </w:t>
      </w:r>
    </w:p>
    <w:p w:rsidR="0007549B" w:rsidRPr="005C7F82" w:rsidRDefault="0007549B" w:rsidP="00D350DD">
      <w:pPr>
        <w:pStyle w:val="1fff1"/>
        <w:spacing w:after="0"/>
        <w:ind w:firstLine="720"/>
        <w:jc w:val="both"/>
      </w:pPr>
      <w:r w:rsidRPr="005C7F82">
        <w:t>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07549B" w:rsidRPr="005C7F82" w:rsidRDefault="0007549B" w:rsidP="00D350DD">
      <w:pPr>
        <w:pStyle w:val="1fff1"/>
        <w:spacing w:after="0"/>
        <w:ind w:firstLine="720"/>
        <w:jc w:val="both"/>
      </w:pPr>
      <w:r w:rsidRPr="005C7F82">
        <w:t>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нормативным правовым актом Алтайского края на основании проектов зон охраны объектов культурного наследия, со</w:t>
      </w:r>
      <w:r w:rsidR="00B17C5D" w:rsidRPr="005C7F82">
        <w:t>гласованных с региональным орга</w:t>
      </w:r>
      <w:r w:rsidRPr="005C7F82">
        <w:t>ном охраны объектов культурного наследия.</w:t>
      </w:r>
    </w:p>
    <w:p w:rsidR="0007549B" w:rsidRPr="005C7F82" w:rsidRDefault="0007549B" w:rsidP="00D350DD">
      <w:pPr>
        <w:pStyle w:val="1fff1"/>
        <w:spacing w:after="0"/>
        <w:ind w:firstLine="720"/>
        <w:jc w:val="both"/>
      </w:pPr>
      <w:r w:rsidRPr="005C7F82">
        <w:t>8. До утверждения зон охраны для объектов культурного наследия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устанавливаются защитные зоны объектов культурного наследия в следующих границах:</w:t>
      </w:r>
    </w:p>
    <w:p w:rsidR="0007549B" w:rsidRPr="005C7F82" w:rsidRDefault="0007549B" w:rsidP="00D350DD">
      <w:pPr>
        <w:pStyle w:val="1fff1"/>
        <w:spacing w:after="0"/>
        <w:ind w:firstLine="720"/>
        <w:jc w:val="both"/>
      </w:pPr>
      <w:r w:rsidRPr="005C7F82">
        <w:t xml:space="preserve">для памятника, расположенного в границах населенного пункта, на расстоянии 100 метров от внешних границ территории памятника (в случае отсутствия утвержденных границ территории памятника на расстоянии 200 метров от линии внешней стены памятника); </w:t>
      </w:r>
    </w:p>
    <w:p w:rsidR="0007549B" w:rsidRPr="005C7F82" w:rsidRDefault="0007549B" w:rsidP="00D350DD">
      <w:pPr>
        <w:pStyle w:val="1fff1"/>
        <w:spacing w:after="0"/>
        <w:ind w:firstLine="720"/>
        <w:jc w:val="both"/>
      </w:pPr>
      <w:r w:rsidRPr="005C7F82">
        <w:lastRenderedPageBreak/>
        <w:t>для памятника, расположенного вне границ населенного пункта, на расстоянии 200 метров от внешних границ территории памятника (в случае отсутствия утвержденных границ территории памятника на расстоянии 300 метров от линии внешней стены памятника);</w:t>
      </w:r>
    </w:p>
    <w:p w:rsidR="0007549B" w:rsidRPr="005C7F82" w:rsidRDefault="0007549B" w:rsidP="00D350DD">
      <w:pPr>
        <w:pStyle w:val="1fff1"/>
        <w:spacing w:after="0"/>
        <w:ind w:firstLine="720"/>
        <w:jc w:val="both"/>
      </w:pPr>
      <w:r w:rsidRPr="005C7F82">
        <w:t>для ансамбля, расположенного в границах населенного пункта, на расстоянии 150 метров от внешних границ территории ансамбля (в случае отсутствия утвержденных границ территории ансамбля на расстоянии 200 метров от линии общего контура ансамбля, образуемого соединением внешних точек наиболее удаленных элементов ансамбля, включая парковую территорию);</w:t>
      </w:r>
    </w:p>
    <w:p w:rsidR="0007549B" w:rsidRPr="005C7F82" w:rsidRDefault="0007549B" w:rsidP="00D350DD">
      <w:pPr>
        <w:pStyle w:val="1fff1"/>
        <w:spacing w:after="0"/>
        <w:ind w:firstLine="720"/>
        <w:jc w:val="both"/>
      </w:pPr>
      <w:r w:rsidRPr="005C7F82">
        <w:t>для ансамбля, расположенного вне границ населенного пункта, на расстоянии 250 метров от внешних границ территории ансамбля (в случае отсутствия утвержденных границ территории ансамбля на расстоянии 300 метров от линии общего контура ансамбля, образуемого соединением внешних точек наиболее удаленных элементов ансамбля, включая парковую территорию).</w:t>
      </w:r>
    </w:p>
    <w:p w:rsidR="00612F91" w:rsidRPr="005C7F82" w:rsidRDefault="0007549B" w:rsidP="00D350DD">
      <w:pPr>
        <w:pStyle w:val="1fff1"/>
        <w:spacing w:after="0"/>
        <w:ind w:firstLine="720"/>
        <w:jc w:val="both"/>
      </w:pPr>
      <w:r w:rsidRPr="005C7F82">
        <w:t>В границах защитных зон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00612F91" w:rsidRPr="005C7F82">
        <w:br w:type="page"/>
      </w:r>
    </w:p>
    <w:p w:rsidR="00A023A1" w:rsidRPr="005C7F82" w:rsidRDefault="00A023A1" w:rsidP="005022B6">
      <w:pPr>
        <w:pStyle w:val="11"/>
      </w:pPr>
      <w:bookmarkStart w:id="221" w:name="_Toc505777553"/>
      <w:r w:rsidRPr="005C7F82">
        <w:lastRenderedPageBreak/>
        <w:t>М</w:t>
      </w:r>
      <w:r w:rsidR="00703C64" w:rsidRPr="005C7F82">
        <w:t>ЕРОПРИЯТИЯ</w:t>
      </w:r>
      <w:r w:rsidRPr="005C7F82">
        <w:t xml:space="preserve"> </w:t>
      </w:r>
      <w:bookmarkEnd w:id="215"/>
      <w:bookmarkEnd w:id="216"/>
      <w:bookmarkEnd w:id="217"/>
      <w:r w:rsidR="00703C64" w:rsidRPr="005C7F82">
        <w:t>ПО ИЗМЕНЕНИЮ ЦЕЛЕВОГО НАЗНАЧЕНИЯ ЗЕМЕЛЬ</w:t>
      </w:r>
      <w:bookmarkEnd w:id="221"/>
    </w:p>
    <w:p w:rsidR="00A023A1" w:rsidRPr="005C7F82" w:rsidRDefault="00A023A1" w:rsidP="00D350DD">
      <w:pPr>
        <w:pStyle w:val="1fff1"/>
        <w:ind w:firstLine="720"/>
        <w:jc w:val="both"/>
      </w:pPr>
      <w:r w:rsidRPr="005C7F82">
        <w:t>Проектом предполагается перевод земель сельскохозяйственного назначения в земли промышленности, энергетики, транспорта, связи, и иного специального</w:t>
      </w:r>
      <w:r w:rsidR="006D01FF" w:rsidRPr="005C7F82">
        <w:t xml:space="preserve"> назначения</w:t>
      </w:r>
      <w:r w:rsidRPr="005C7F82">
        <w:t>.</w:t>
      </w:r>
    </w:p>
    <w:p w:rsidR="00A023A1" w:rsidRPr="005C7F82" w:rsidRDefault="00A023A1" w:rsidP="00A023A1">
      <w:pPr>
        <w:pStyle w:val="Sf5"/>
        <w:widowControl w:val="0"/>
        <w:ind w:firstLine="0"/>
        <w:jc w:val="right"/>
        <w:rPr>
          <w:i/>
          <w:u w:val="none"/>
        </w:rPr>
      </w:pPr>
      <w:r w:rsidRPr="005C7F82">
        <w:rPr>
          <w:u w:val="none"/>
        </w:rPr>
        <w:t>Таблица 2</w:t>
      </w:r>
      <w:r w:rsidR="004B0617" w:rsidRPr="005C7F82">
        <w:rPr>
          <w:u w:val="none"/>
        </w:rPr>
        <w:t>4</w:t>
      </w:r>
    </w:p>
    <w:p w:rsidR="00A023A1" w:rsidRPr="005C7F82" w:rsidRDefault="00A023A1" w:rsidP="00997B4D">
      <w:pPr>
        <w:pStyle w:val="Sf5"/>
        <w:widowControl w:val="0"/>
        <w:ind w:firstLine="0"/>
        <w:rPr>
          <w:u w:val="none"/>
        </w:rPr>
      </w:pPr>
      <w:r w:rsidRPr="005C7F82">
        <w:rPr>
          <w:u w:val="none"/>
        </w:rPr>
        <w:t xml:space="preserve">Баланс земель в границах </w:t>
      </w:r>
      <w:r w:rsidR="007979E1" w:rsidRPr="005C7F82">
        <w:rPr>
          <w:u w:val="none"/>
        </w:rPr>
        <w:t>муниципального образования</w:t>
      </w:r>
      <w:r w:rsidRPr="005C7F82">
        <w:rPr>
          <w:u w:val="none"/>
        </w:rPr>
        <w:t xml:space="preserve"> </w:t>
      </w:r>
      <w:r w:rsidR="004B0617" w:rsidRPr="005C7F82">
        <w:rPr>
          <w:u w:val="none"/>
        </w:rPr>
        <w:t>Ельцовский</w:t>
      </w:r>
      <w:r w:rsidR="00F41395" w:rsidRPr="005C7F82">
        <w:rPr>
          <w:u w:val="none"/>
        </w:rPr>
        <w:t xml:space="preserve"> сельсовет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2410"/>
        <w:gridCol w:w="1705"/>
      </w:tblGrid>
      <w:tr w:rsidR="00A023A1" w:rsidRPr="005C7F82" w:rsidTr="00970A6E">
        <w:tc>
          <w:tcPr>
            <w:tcW w:w="3510" w:type="dxa"/>
            <w:vAlign w:val="center"/>
          </w:tcPr>
          <w:p w:rsidR="00A023A1" w:rsidRPr="005C7F82" w:rsidRDefault="00A023A1" w:rsidP="00472662">
            <w:pPr>
              <w:spacing w:line="240" w:lineRule="auto"/>
              <w:jc w:val="center"/>
              <w:rPr>
                <w:b/>
                <w:sz w:val="20"/>
                <w:szCs w:val="20"/>
              </w:rPr>
            </w:pPr>
            <w:r w:rsidRPr="005C7F82">
              <w:rPr>
                <w:b/>
                <w:sz w:val="20"/>
                <w:szCs w:val="20"/>
              </w:rPr>
              <w:t>Категории земель</w:t>
            </w:r>
          </w:p>
        </w:tc>
        <w:tc>
          <w:tcPr>
            <w:tcW w:w="1843" w:type="dxa"/>
            <w:vAlign w:val="center"/>
          </w:tcPr>
          <w:p w:rsidR="00472662" w:rsidRPr="005C7F82" w:rsidRDefault="00A023A1" w:rsidP="00472662">
            <w:pPr>
              <w:spacing w:line="240" w:lineRule="auto"/>
              <w:jc w:val="center"/>
              <w:rPr>
                <w:b/>
                <w:sz w:val="20"/>
                <w:szCs w:val="20"/>
              </w:rPr>
            </w:pPr>
            <w:r w:rsidRPr="005C7F82">
              <w:rPr>
                <w:b/>
                <w:sz w:val="20"/>
                <w:szCs w:val="20"/>
              </w:rPr>
              <w:t xml:space="preserve">Существующее положение, </w:t>
            </w:r>
          </w:p>
          <w:p w:rsidR="00A023A1" w:rsidRPr="005C7F82" w:rsidRDefault="00A023A1" w:rsidP="00472662">
            <w:pPr>
              <w:spacing w:line="240" w:lineRule="auto"/>
              <w:jc w:val="center"/>
              <w:rPr>
                <w:b/>
                <w:sz w:val="20"/>
                <w:szCs w:val="20"/>
              </w:rPr>
            </w:pPr>
            <w:r w:rsidRPr="005C7F82">
              <w:rPr>
                <w:b/>
                <w:sz w:val="20"/>
                <w:szCs w:val="20"/>
              </w:rPr>
              <w:t>площадь, га</w:t>
            </w:r>
          </w:p>
        </w:tc>
        <w:tc>
          <w:tcPr>
            <w:tcW w:w="2410" w:type="dxa"/>
            <w:vAlign w:val="center"/>
          </w:tcPr>
          <w:p w:rsidR="00A023A1" w:rsidRPr="005C7F82" w:rsidRDefault="00A023A1" w:rsidP="00472662">
            <w:pPr>
              <w:spacing w:line="240" w:lineRule="auto"/>
              <w:jc w:val="center"/>
              <w:rPr>
                <w:b/>
                <w:sz w:val="20"/>
                <w:szCs w:val="20"/>
              </w:rPr>
            </w:pPr>
            <w:r w:rsidRPr="005C7F82">
              <w:rPr>
                <w:b/>
                <w:sz w:val="20"/>
                <w:szCs w:val="20"/>
              </w:rPr>
              <w:t>Изменение категории земель</w:t>
            </w:r>
          </w:p>
        </w:tc>
        <w:tc>
          <w:tcPr>
            <w:tcW w:w="1705" w:type="dxa"/>
            <w:vAlign w:val="center"/>
          </w:tcPr>
          <w:p w:rsidR="00C57751" w:rsidRPr="005C7F82" w:rsidRDefault="00A023A1" w:rsidP="00472662">
            <w:pPr>
              <w:spacing w:line="240" w:lineRule="auto"/>
              <w:jc w:val="center"/>
              <w:rPr>
                <w:b/>
                <w:sz w:val="20"/>
                <w:szCs w:val="20"/>
              </w:rPr>
            </w:pPr>
            <w:r w:rsidRPr="005C7F82">
              <w:rPr>
                <w:b/>
                <w:sz w:val="20"/>
                <w:szCs w:val="20"/>
              </w:rPr>
              <w:t xml:space="preserve">Планируемое положение, </w:t>
            </w:r>
          </w:p>
          <w:p w:rsidR="00A023A1" w:rsidRPr="005C7F82" w:rsidRDefault="00A023A1" w:rsidP="00472662">
            <w:pPr>
              <w:spacing w:line="240" w:lineRule="auto"/>
              <w:jc w:val="center"/>
              <w:rPr>
                <w:b/>
                <w:sz w:val="20"/>
                <w:szCs w:val="20"/>
              </w:rPr>
            </w:pPr>
            <w:r w:rsidRPr="005C7F82">
              <w:rPr>
                <w:b/>
                <w:sz w:val="20"/>
                <w:szCs w:val="20"/>
              </w:rPr>
              <w:t>площадь, га</w:t>
            </w:r>
          </w:p>
        </w:tc>
      </w:tr>
      <w:tr w:rsidR="003863E7" w:rsidRPr="005C7F82" w:rsidTr="00970A6E">
        <w:tc>
          <w:tcPr>
            <w:tcW w:w="3510" w:type="dxa"/>
            <w:shd w:val="clear" w:color="auto" w:fill="auto"/>
            <w:vAlign w:val="center"/>
          </w:tcPr>
          <w:p w:rsidR="003863E7" w:rsidRPr="005C7F82" w:rsidRDefault="003863E7" w:rsidP="003863E7">
            <w:pPr>
              <w:spacing w:line="240" w:lineRule="auto"/>
              <w:rPr>
                <w:sz w:val="20"/>
                <w:szCs w:val="20"/>
              </w:rPr>
            </w:pPr>
            <w:r w:rsidRPr="005C7F82">
              <w:rPr>
                <w:sz w:val="20"/>
                <w:szCs w:val="20"/>
              </w:rPr>
              <w:t>Земли сельскохозяйственного назначения</w:t>
            </w:r>
          </w:p>
        </w:tc>
        <w:tc>
          <w:tcPr>
            <w:tcW w:w="1843" w:type="dxa"/>
            <w:shd w:val="clear" w:color="auto" w:fill="auto"/>
            <w:vAlign w:val="center"/>
          </w:tcPr>
          <w:p w:rsidR="003863E7" w:rsidRPr="005C7F82" w:rsidRDefault="003863E7" w:rsidP="003863E7">
            <w:pPr>
              <w:spacing w:line="240" w:lineRule="auto"/>
              <w:jc w:val="center"/>
              <w:rPr>
                <w:sz w:val="20"/>
                <w:szCs w:val="20"/>
              </w:rPr>
            </w:pPr>
            <w:r w:rsidRPr="005C7F82">
              <w:rPr>
                <w:sz w:val="20"/>
                <w:szCs w:val="20"/>
              </w:rPr>
              <w:t>14980,02</w:t>
            </w:r>
          </w:p>
        </w:tc>
        <w:tc>
          <w:tcPr>
            <w:tcW w:w="2410" w:type="dxa"/>
            <w:shd w:val="clear" w:color="auto" w:fill="auto"/>
            <w:vAlign w:val="center"/>
          </w:tcPr>
          <w:p w:rsidR="003863E7" w:rsidRPr="005C7F82" w:rsidRDefault="003863E7" w:rsidP="003863E7">
            <w:pPr>
              <w:spacing w:line="240" w:lineRule="auto"/>
              <w:jc w:val="center"/>
              <w:rPr>
                <w:sz w:val="20"/>
                <w:szCs w:val="20"/>
              </w:rPr>
            </w:pPr>
            <w:r w:rsidRPr="005C7F82">
              <w:rPr>
                <w:sz w:val="20"/>
                <w:szCs w:val="20"/>
              </w:rPr>
              <w:t>-0,95 (поля фильтрации проект., в земли промышленности)</w:t>
            </w:r>
          </w:p>
          <w:p w:rsidR="003863E7" w:rsidRPr="005C7F82" w:rsidRDefault="003863E7" w:rsidP="003863E7">
            <w:pPr>
              <w:spacing w:line="240" w:lineRule="auto"/>
              <w:jc w:val="center"/>
              <w:rPr>
                <w:sz w:val="20"/>
                <w:szCs w:val="20"/>
              </w:rPr>
            </w:pPr>
            <w:r w:rsidRPr="005C7F82">
              <w:rPr>
                <w:sz w:val="20"/>
                <w:szCs w:val="20"/>
              </w:rPr>
              <w:t>-1,47 (полигон ТКО, увеличение вместимости, в земли промышленности)</w:t>
            </w:r>
          </w:p>
          <w:p w:rsidR="003863E7" w:rsidRPr="005C7F82" w:rsidRDefault="003863E7" w:rsidP="003863E7">
            <w:pPr>
              <w:spacing w:line="240" w:lineRule="auto"/>
              <w:jc w:val="center"/>
              <w:rPr>
                <w:sz w:val="20"/>
                <w:szCs w:val="20"/>
              </w:rPr>
            </w:pPr>
            <w:r w:rsidRPr="005C7F82">
              <w:rPr>
                <w:sz w:val="20"/>
                <w:szCs w:val="20"/>
              </w:rPr>
              <w:t>-0,27 (кладбище – существующее, в земли промышленности)</w:t>
            </w:r>
          </w:p>
          <w:p w:rsidR="003863E7" w:rsidRPr="005C7F82" w:rsidRDefault="003863E7" w:rsidP="003863E7">
            <w:pPr>
              <w:spacing w:line="240" w:lineRule="auto"/>
              <w:jc w:val="center"/>
              <w:rPr>
                <w:sz w:val="20"/>
                <w:szCs w:val="20"/>
              </w:rPr>
            </w:pPr>
            <w:r w:rsidRPr="005C7F82">
              <w:rPr>
                <w:sz w:val="20"/>
                <w:szCs w:val="20"/>
              </w:rPr>
              <w:t>-0,14 (кладбище – существующее, в земли промышленности)</w:t>
            </w:r>
          </w:p>
          <w:p w:rsidR="003863E7" w:rsidRPr="005C7F82" w:rsidRDefault="003863E7" w:rsidP="003863E7">
            <w:pPr>
              <w:spacing w:line="240" w:lineRule="auto"/>
              <w:jc w:val="center"/>
              <w:rPr>
                <w:sz w:val="20"/>
                <w:szCs w:val="20"/>
              </w:rPr>
            </w:pPr>
            <w:r w:rsidRPr="005C7F82">
              <w:rPr>
                <w:sz w:val="20"/>
                <w:szCs w:val="20"/>
              </w:rPr>
              <w:t>-0,17 (кладбище – существующее, в земли промышленности)</w:t>
            </w:r>
          </w:p>
          <w:p w:rsidR="003863E7" w:rsidRPr="005C7F82" w:rsidRDefault="003863E7" w:rsidP="003863E7">
            <w:pPr>
              <w:spacing w:line="240" w:lineRule="auto"/>
              <w:jc w:val="center"/>
              <w:rPr>
                <w:sz w:val="20"/>
                <w:szCs w:val="20"/>
                <w:highlight w:val="yellow"/>
              </w:rPr>
            </w:pPr>
            <w:r w:rsidRPr="005C7F82">
              <w:rPr>
                <w:sz w:val="20"/>
                <w:szCs w:val="20"/>
              </w:rPr>
              <w:t>-0,25 (вертолетная площадка – проект., в з-ли пр-ти)</w:t>
            </w:r>
          </w:p>
        </w:tc>
        <w:tc>
          <w:tcPr>
            <w:tcW w:w="1705" w:type="dxa"/>
            <w:shd w:val="clear" w:color="auto" w:fill="auto"/>
            <w:vAlign w:val="center"/>
          </w:tcPr>
          <w:p w:rsidR="003863E7" w:rsidRPr="005C7F82" w:rsidRDefault="003863E7" w:rsidP="003863E7">
            <w:pPr>
              <w:spacing w:line="240" w:lineRule="auto"/>
              <w:jc w:val="center"/>
              <w:rPr>
                <w:sz w:val="20"/>
                <w:szCs w:val="20"/>
                <w:highlight w:val="yellow"/>
              </w:rPr>
            </w:pPr>
            <w:r w:rsidRPr="005C7F82">
              <w:rPr>
                <w:sz w:val="20"/>
                <w:szCs w:val="20"/>
              </w:rPr>
              <w:t>14976,77</w:t>
            </w:r>
          </w:p>
        </w:tc>
      </w:tr>
      <w:tr w:rsidR="003863E7" w:rsidRPr="005C7F82" w:rsidTr="00970A6E">
        <w:tc>
          <w:tcPr>
            <w:tcW w:w="3510" w:type="dxa"/>
            <w:shd w:val="clear" w:color="auto" w:fill="auto"/>
            <w:vAlign w:val="center"/>
          </w:tcPr>
          <w:p w:rsidR="003863E7" w:rsidRPr="005C7F82" w:rsidRDefault="003863E7" w:rsidP="003863E7">
            <w:pPr>
              <w:spacing w:line="240" w:lineRule="auto"/>
              <w:rPr>
                <w:sz w:val="20"/>
                <w:szCs w:val="20"/>
              </w:rPr>
            </w:pPr>
            <w:r w:rsidRPr="005C7F82">
              <w:rPr>
                <w:sz w:val="20"/>
                <w:szCs w:val="20"/>
              </w:rPr>
              <w:t>Земли населенных пунктов</w:t>
            </w:r>
          </w:p>
        </w:tc>
        <w:tc>
          <w:tcPr>
            <w:tcW w:w="1843" w:type="dxa"/>
            <w:shd w:val="clear" w:color="auto" w:fill="auto"/>
            <w:vAlign w:val="center"/>
          </w:tcPr>
          <w:p w:rsidR="003863E7" w:rsidRPr="005C7F82" w:rsidRDefault="003863E7" w:rsidP="003863E7">
            <w:pPr>
              <w:spacing w:line="240" w:lineRule="auto"/>
              <w:jc w:val="center"/>
              <w:rPr>
                <w:sz w:val="20"/>
                <w:szCs w:val="20"/>
              </w:rPr>
            </w:pPr>
            <w:r w:rsidRPr="005C7F82">
              <w:rPr>
                <w:sz w:val="20"/>
                <w:szCs w:val="20"/>
              </w:rPr>
              <w:t>450,35</w:t>
            </w:r>
          </w:p>
        </w:tc>
        <w:tc>
          <w:tcPr>
            <w:tcW w:w="2410" w:type="dxa"/>
            <w:shd w:val="clear" w:color="auto" w:fill="auto"/>
            <w:vAlign w:val="center"/>
          </w:tcPr>
          <w:p w:rsidR="003863E7" w:rsidRPr="005C7F82" w:rsidRDefault="003863E7" w:rsidP="003863E7">
            <w:pPr>
              <w:spacing w:line="240" w:lineRule="auto"/>
              <w:jc w:val="center"/>
              <w:rPr>
                <w:sz w:val="20"/>
                <w:szCs w:val="20"/>
              </w:rPr>
            </w:pPr>
            <w:r w:rsidRPr="005C7F82">
              <w:rPr>
                <w:sz w:val="20"/>
                <w:szCs w:val="20"/>
              </w:rPr>
              <w:t>-</w:t>
            </w:r>
          </w:p>
        </w:tc>
        <w:tc>
          <w:tcPr>
            <w:tcW w:w="1705" w:type="dxa"/>
            <w:shd w:val="clear" w:color="auto" w:fill="auto"/>
            <w:vAlign w:val="center"/>
          </w:tcPr>
          <w:p w:rsidR="003863E7" w:rsidRPr="005C7F82" w:rsidRDefault="003863E7" w:rsidP="003863E7">
            <w:pPr>
              <w:spacing w:line="240" w:lineRule="auto"/>
              <w:jc w:val="center"/>
              <w:rPr>
                <w:sz w:val="20"/>
                <w:szCs w:val="20"/>
              </w:rPr>
            </w:pPr>
            <w:r w:rsidRPr="005C7F82">
              <w:rPr>
                <w:sz w:val="20"/>
                <w:szCs w:val="20"/>
              </w:rPr>
              <w:t>450,35</w:t>
            </w:r>
          </w:p>
        </w:tc>
      </w:tr>
      <w:tr w:rsidR="003863E7" w:rsidRPr="005C7F82" w:rsidTr="00970A6E">
        <w:tc>
          <w:tcPr>
            <w:tcW w:w="3510" w:type="dxa"/>
            <w:shd w:val="clear" w:color="auto" w:fill="auto"/>
            <w:vAlign w:val="center"/>
          </w:tcPr>
          <w:p w:rsidR="003863E7" w:rsidRPr="005C7F82" w:rsidRDefault="000C48DA" w:rsidP="003863E7">
            <w:pPr>
              <w:spacing w:line="240" w:lineRule="auto"/>
              <w:rPr>
                <w:sz w:val="20"/>
                <w:szCs w:val="20"/>
              </w:rPr>
            </w:pPr>
            <w:hyperlink w:anchor="Par1677" w:history="1">
              <w:r w:rsidR="003863E7" w:rsidRPr="005C7F82">
                <w:rPr>
                  <w:rFonts w:cs="Calibri"/>
                  <w:sz w:val="20"/>
                  <w:szCs w:val="20"/>
                </w:rPr>
                <w:t>Земли</w:t>
              </w:r>
            </w:hyperlink>
            <w:r w:rsidR="003863E7" w:rsidRPr="005C7F82">
              <w:rPr>
                <w:rFonts w:cs="Calibri"/>
                <w:sz w:val="20"/>
                <w:szCs w:val="20"/>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43" w:type="dxa"/>
            <w:shd w:val="clear" w:color="auto" w:fill="auto"/>
            <w:vAlign w:val="center"/>
          </w:tcPr>
          <w:p w:rsidR="003863E7" w:rsidRPr="005C7F82" w:rsidRDefault="003863E7" w:rsidP="003863E7">
            <w:pPr>
              <w:spacing w:line="240" w:lineRule="auto"/>
              <w:jc w:val="center"/>
              <w:rPr>
                <w:sz w:val="20"/>
                <w:szCs w:val="20"/>
              </w:rPr>
            </w:pPr>
            <w:r w:rsidRPr="005C7F82">
              <w:rPr>
                <w:sz w:val="20"/>
                <w:szCs w:val="20"/>
              </w:rPr>
              <w:t>70,39</w:t>
            </w:r>
          </w:p>
        </w:tc>
        <w:tc>
          <w:tcPr>
            <w:tcW w:w="2410" w:type="dxa"/>
            <w:shd w:val="clear" w:color="auto" w:fill="auto"/>
            <w:vAlign w:val="center"/>
          </w:tcPr>
          <w:p w:rsidR="003863E7" w:rsidRPr="005C7F82" w:rsidRDefault="003863E7" w:rsidP="003863E7">
            <w:pPr>
              <w:spacing w:line="240" w:lineRule="auto"/>
              <w:jc w:val="center"/>
              <w:rPr>
                <w:sz w:val="20"/>
                <w:szCs w:val="20"/>
              </w:rPr>
            </w:pPr>
            <w:r w:rsidRPr="005C7F82">
              <w:rPr>
                <w:sz w:val="20"/>
                <w:szCs w:val="20"/>
              </w:rPr>
              <w:t>+0,95 (поля фильтрации проект., из з-ль с/х)</w:t>
            </w:r>
          </w:p>
          <w:p w:rsidR="003863E7" w:rsidRPr="005C7F82" w:rsidRDefault="003863E7" w:rsidP="003863E7">
            <w:pPr>
              <w:spacing w:line="240" w:lineRule="auto"/>
              <w:jc w:val="center"/>
              <w:rPr>
                <w:sz w:val="20"/>
                <w:szCs w:val="20"/>
              </w:rPr>
            </w:pPr>
            <w:r w:rsidRPr="005C7F82">
              <w:rPr>
                <w:sz w:val="20"/>
                <w:szCs w:val="20"/>
              </w:rPr>
              <w:t>+1,47 (полигон ТКО, увеличение вместимости, из з-ль с/х)</w:t>
            </w:r>
          </w:p>
          <w:p w:rsidR="003863E7" w:rsidRPr="005C7F82" w:rsidRDefault="003863E7" w:rsidP="003863E7">
            <w:pPr>
              <w:spacing w:line="240" w:lineRule="auto"/>
              <w:jc w:val="center"/>
              <w:rPr>
                <w:sz w:val="20"/>
                <w:szCs w:val="20"/>
              </w:rPr>
            </w:pPr>
            <w:r w:rsidRPr="005C7F82">
              <w:rPr>
                <w:sz w:val="20"/>
                <w:szCs w:val="20"/>
              </w:rPr>
              <w:t>+0,27 (кладбище – существующее, из з-ль с/х)</w:t>
            </w:r>
          </w:p>
          <w:p w:rsidR="003863E7" w:rsidRPr="005C7F82" w:rsidRDefault="003863E7" w:rsidP="003863E7">
            <w:pPr>
              <w:spacing w:line="240" w:lineRule="auto"/>
              <w:jc w:val="center"/>
              <w:rPr>
                <w:sz w:val="20"/>
                <w:szCs w:val="20"/>
              </w:rPr>
            </w:pPr>
            <w:r w:rsidRPr="005C7F82">
              <w:rPr>
                <w:sz w:val="20"/>
                <w:szCs w:val="20"/>
              </w:rPr>
              <w:t>+0,14 (кладбище – существующее, из з-ль с/х)</w:t>
            </w:r>
          </w:p>
          <w:p w:rsidR="003863E7" w:rsidRPr="005C7F82" w:rsidRDefault="003863E7" w:rsidP="003863E7">
            <w:pPr>
              <w:spacing w:line="240" w:lineRule="auto"/>
              <w:jc w:val="center"/>
              <w:rPr>
                <w:sz w:val="20"/>
                <w:szCs w:val="20"/>
              </w:rPr>
            </w:pPr>
            <w:r w:rsidRPr="005C7F82">
              <w:rPr>
                <w:sz w:val="20"/>
                <w:szCs w:val="20"/>
              </w:rPr>
              <w:t>+0,17 (кладбище – существующее, из з-ль с/х)</w:t>
            </w:r>
          </w:p>
          <w:p w:rsidR="003863E7" w:rsidRPr="005C7F82" w:rsidRDefault="003863E7" w:rsidP="003863E7">
            <w:pPr>
              <w:spacing w:line="240" w:lineRule="auto"/>
              <w:jc w:val="center"/>
              <w:rPr>
                <w:b/>
                <w:sz w:val="20"/>
                <w:szCs w:val="20"/>
              </w:rPr>
            </w:pPr>
            <w:r w:rsidRPr="005C7F82">
              <w:rPr>
                <w:sz w:val="20"/>
                <w:szCs w:val="20"/>
              </w:rPr>
              <w:t>+0,25 (вертолетная площадка – проект., из з-ль с/х)</w:t>
            </w:r>
          </w:p>
        </w:tc>
        <w:tc>
          <w:tcPr>
            <w:tcW w:w="1705" w:type="dxa"/>
            <w:shd w:val="clear" w:color="auto" w:fill="auto"/>
            <w:vAlign w:val="center"/>
          </w:tcPr>
          <w:p w:rsidR="003863E7" w:rsidRPr="005C7F82" w:rsidRDefault="003863E7" w:rsidP="003863E7">
            <w:pPr>
              <w:spacing w:line="240" w:lineRule="auto"/>
              <w:jc w:val="center"/>
              <w:rPr>
                <w:sz w:val="20"/>
                <w:szCs w:val="20"/>
              </w:rPr>
            </w:pPr>
            <w:r w:rsidRPr="005C7F82">
              <w:rPr>
                <w:sz w:val="20"/>
                <w:szCs w:val="20"/>
              </w:rPr>
              <w:t>73,64</w:t>
            </w:r>
          </w:p>
        </w:tc>
      </w:tr>
      <w:tr w:rsidR="003863E7" w:rsidRPr="005C7F82" w:rsidTr="00970A6E">
        <w:tc>
          <w:tcPr>
            <w:tcW w:w="3510" w:type="dxa"/>
            <w:shd w:val="clear" w:color="auto" w:fill="auto"/>
            <w:vAlign w:val="center"/>
          </w:tcPr>
          <w:p w:rsidR="003863E7" w:rsidRPr="005C7F82" w:rsidRDefault="003863E7" w:rsidP="003863E7">
            <w:pPr>
              <w:spacing w:line="240" w:lineRule="auto"/>
              <w:rPr>
                <w:sz w:val="20"/>
                <w:szCs w:val="20"/>
              </w:rPr>
            </w:pPr>
            <w:r w:rsidRPr="005C7F82">
              <w:rPr>
                <w:sz w:val="20"/>
                <w:szCs w:val="20"/>
              </w:rPr>
              <w:t>Земли запаса</w:t>
            </w:r>
          </w:p>
        </w:tc>
        <w:tc>
          <w:tcPr>
            <w:tcW w:w="1843" w:type="dxa"/>
            <w:shd w:val="clear" w:color="auto" w:fill="auto"/>
            <w:vAlign w:val="center"/>
          </w:tcPr>
          <w:p w:rsidR="003863E7" w:rsidRPr="005C7F82" w:rsidRDefault="003863E7" w:rsidP="003863E7">
            <w:pPr>
              <w:spacing w:line="240" w:lineRule="auto"/>
              <w:jc w:val="center"/>
              <w:rPr>
                <w:sz w:val="20"/>
                <w:szCs w:val="20"/>
              </w:rPr>
            </w:pPr>
            <w:r w:rsidRPr="005C7F82">
              <w:rPr>
                <w:sz w:val="20"/>
                <w:szCs w:val="20"/>
              </w:rPr>
              <w:t>686</w:t>
            </w:r>
          </w:p>
        </w:tc>
        <w:tc>
          <w:tcPr>
            <w:tcW w:w="2410" w:type="dxa"/>
            <w:shd w:val="clear" w:color="auto" w:fill="auto"/>
            <w:vAlign w:val="center"/>
          </w:tcPr>
          <w:p w:rsidR="003863E7" w:rsidRPr="005C7F82" w:rsidRDefault="003863E7" w:rsidP="003863E7">
            <w:pPr>
              <w:spacing w:line="240" w:lineRule="auto"/>
              <w:jc w:val="center"/>
              <w:rPr>
                <w:sz w:val="20"/>
                <w:szCs w:val="20"/>
              </w:rPr>
            </w:pPr>
            <w:r w:rsidRPr="005C7F82">
              <w:rPr>
                <w:sz w:val="20"/>
                <w:szCs w:val="20"/>
              </w:rPr>
              <w:t>-</w:t>
            </w:r>
          </w:p>
        </w:tc>
        <w:tc>
          <w:tcPr>
            <w:tcW w:w="1705" w:type="dxa"/>
            <w:shd w:val="clear" w:color="auto" w:fill="auto"/>
            <w:vAlign w:val="center"/>
          </w:tcPr>
          <w:p w:rsidR="003863E7" w:rsidRPr="005C7F82" w:rsidRDefault="003863E7" w:rsidP="003863E7">
            <w:pPr>
              <w:spacing w:line="240" w:lineRule="auto"/>
              <w:jc w:val="center"/>
              <w:rPr>
                <w:sz w:val="20"/>
                <w:szCs w:val="20"/>
              </w:rPr>
            </w:pPr>
            <w:r w:rsidRPr="005C7F82">
              <w:rPr>
                <w:sz w:val="20"/>
                <w:szCs w:val="20"/>
              </w:rPr>
              <w:t>686</w:t>
            </w:r>
          </w:p>
        </w:tc>
      </w:tr>
      <w:tr w:rsidR="003863E7" w:rsidRPr="005C7F82" w:rsidTr="00970A6E">
        <w:tc>
          <w:tcPr>
            <w:tcW w:w="3510" w:type="dxa"/>
            <w:shd w:val="clear" w:color="auto" w:fill="auto"/>
            <w:vAlign w:val="center"/>
          </w:tcPr>
          <w:p w:rsidR="003863E7" w:rsidRPr="005C7F82" w:rsidRDefault="003863E7" w:rsidP="003863E7">
            <w:pPr>
              <w:spacing w:line="240" w:lineRule="auto"/>
              <w:rPr>
                <w:sz w:val="20"/>
                <w:szCs w:val="20"/>
              </w:rPr>
            </w:pPr>
            <w:r w:rsidRPr="005C7F82">
              <w:rPr>
                <w:sz w:val="20"/>
                <w:szCs w:val="20"/>
              </w:rPr>
              <w:t>Земли лесного фонда</w:t>
            </w:r>
          </w:p>
        </w:tc>
        <w:tc>
          <w:tcPr>
            <w:tcW w:w="1843" w:type="dxa"/>
            <w:shd w:val="clear" w:color="auto" w:fill="auto"/>
            <w:vAlign w:val="center"/>
          </w:tcPr>
          <w:p w:rsidR="003863E7" w:rsidRPr="005C7F82" w:rsidRDefault="003863E7" w:rsidP="003863E7">
            <w:pPr>
              <w:spacing w:line="240" w:lineRule="auto"/>
              <w:jc w:val="center"/>
              <w:rPr>
                <w:sz w:val="20"/>
                <w:szCs w:val="20"/>
              </w:rPr>
            </w:pPr>
            <w:r w:rsidRPr="005C7F82">
              <w:rPr>
                <w:sz w:val="20"/>
                <w:szCs w:val="20"/>
              </w:rPr>
              <w:t>3281,51</w:t>
            </w:r>
          </w:p>
        </w:tc>
        <w:tc>
          <w:tcPr>
            <w:tcW w:w="2410" w:type="dxa"/>
            <w:shd w:val="clear" w:color="auto" w:fill="auto"/>
            <w:vAlign w:val="center"/>
          </w:tcPr>
          <w:p w:rsidR="003863E7" w:rsidRPr="005C7F82" w:rsidRDefault="003863E7" w:rsidP="003863E7">
            <w:pPr>
              <w:spacing w:line="240" w:lineRule="auto"/>
              <w:jc w:val="center"/>
              <w:rPr>
                <w:sz w:val="20"/>
                <w:szCs w:val="20"/>
              </w:rPr>
            </w:pPr>
            <w:r w:rsidRPr="005C7F82">
              <w:rPr>
                <w:sz w:val="20"/>
                <w:szCs w:val="20"/>
              </w:rPr>
              <w:t>-</w:t>
            </w:r>
          </w:p>
        </w:tc>
        <w:tc>
          <w:tcPr>
            <w:tcW w:w="1705" w:type="dxa"/>
            <w:shd w:val="clear" w:color="auto" w:fill="auto"/>
            <w:vAlign w:val="center"/>
          </w:tcPr>
          <w:p w:rsidR="003863E7" w:rsidRPr="005C7F82" w:rsidRDefault="003863E7" w:rsidP="003863E7">
            <w:pPr>
              <w:spacing w:line="240" w:lineRule="auto"/>
              <w:jc w:val="center"/>
              <w:rPr>
                <w:sz w:val="20"/>
                <w:szCs w:val="20"/>
              </w:rPr>
            </w:pPr>
            <w:r w:rsidRPr="005C7F82">
              <w:rPr>
                <w:sz w:val="20"/>
                <w:szCs w:val="20"/>
              </w:rPr>
              <w:t>3281,51</w:t>
            </w:r>
          </w:p>
        </w:tc>
      </w:tr>
      <w:tr w:rsidR="003863E7" w:rsidRPr="005C7F82" w:rsidTr="00970A6E">
        <w:tc>
          <w:tcPr>
            <w:tcW w:w="3510" w:type="dxa"/>
            <w:shd w:val="clear" w:color="auto" w:fill="auto"/>
            <w:vAlign w:val="center"/>
          </w:tcPr>
          <w:p w:rsidR="003863E7" w:rsidRPr="005C7F82" w:rsidRDefault="003863E7" w:rsidP="003863E7">
            <w:pPr>
              <w:spacing w:line="240" w:lineRule="auto"/>
              <w:rPr>
                <w:sz w:val="20"/>
                <w:szCs w:val="20"/>
              </w:rPr>
            </w:pPr>
            <w:r w:rsidRPr="005C7F82">
              <w:rPr>
                <w:sz w:val="20"/>
                <w:szCs w:val="20"/>
              </w:rPr>
              <w:t>Земли водного фонда</w:t>
            </w:r>
          </w:p>
        </w:tc>
        <w:tc>
          <w:tcPr>
            <w:tcW w:w="1843" w:type="dxa"/>
            <w:shd w:val="clear" w:color="auto" w:fill="auto"/>
            <w:vAlign w:val="center"/>
          </w:tcPr>
          <w:p w:rsidR="003863E7" w:rsidRPr="005C7F82" w:rsidRDefault="003863E7" w:rsidP="003863E7">
            <w:pPr>
              <w:spacing w:line="240" w:lineRule="auto"/>
              <w:jc w:val="center"/>
              <w:rPr>
                <w:sz w:val="20"/>
                <w:szCs w:val="20"/>
              </w:rPr>
            </w:pPr>
            <w:r w:rsidRPr="005C7F82">
              <w:rPr>
                <w:sz w:val="20"/>
                <w:szCs w:val="20"/>
              </w:rPr>
              <w:t>162,23</w:t>
            </w:r>
          </w:p>
        </w:tc>
        <w:tc>
          <w:tcPr>
            <w:tcW w:w="2410" w:type="dxa"/>
            <w:shd w:val="clear" w:color="auto" w:fill="auto"/>
            <w:vAlign w:val="center"/>
          </w:tcPr>
          <w:p w:rsidR="003863E7" w:rsidRPr="005C7F82" w:rsidRDefault="003863E7" w:rsidP="003863E7">
            <w:pPr>
              <w:spacing w:line="240" w:lineRule="auto"/>
              <w:jc w:val="center"/>
              <w:rPr>
                <w:sz w:val="20"/>
                <w:szCs w:val="20"/>
              </w:rPr>
            </w:pPr>
            <w:r w:rsidRPr="005C7F82">
              <w:rPr>
                <w:sz w:val="20"/>
                <w:szCs w:val="20"/>
              </w:rPr>
              <w:t>-</w:t>
            </w:r>
          </w:p>
        </w:tc>
        <w:tc>
          <w:tcPr>
            <w:tcW w:w="1705" w:type="dxa"/>
            <w:shd w:val="clear" w:color="auto" w:fill="auto"/>
            <w:vAlign w:val="center"/>
          </w:tcPr>
          <w:p w:rsidR="003863E7" w:rsidRPr="005C7F82" w:rsidRDefault="003863E7" w:rsidP="003863E7">
            <w:pPr>
              <w:spacing w:line="240" w:lineRule="auto"/>
              <w:jc w:val="center"/>
              <w:rPr>
                <w:sz w:val="20"/>
                <w:szCs w:val="20"/>
              </w:rPr>
            </w:pPr>
            <w:r w:rsidRPr="005C7F82">
              <w:rPr>
                <w:sz w:val="20"/>
                <w:szCs w:val="20"/>
              </w:rPr>
              <w:t>162,23</w:t>
            </w:r>
          </w:p>
        </w:tc>
      </w:tr>
      <w:tr w:rsidR="003863E7" w:rsidRPr="005C7F82" w:rsidTr="00970A6E">
        <w:tc>
          <w:tcPr>
            <w:tcW w:w="3510" w:type="dxa"/>
            <w:shd w:val="clear" w:color="auto" w:fill="auto"/>
            <w:vAlign w:val="center"/>
          </w:tcPr>
          <w:p w:rsidR="003863E7" w:rsidRPr="005C7F82" w:rsidRDefault="003863E7" w:rsidP="003863E7">
            <w:pPr>
              <w:spacing w:line="240" w:lineRule="auto"/>
              <w:rPr>
                <w:rFonts w:cs="Calibri"/>
                <w:sz w:val="20"/>
                <w:szCs w:val="20"/>
              </w:rPr>
            </w:pPr>
            <w:r w:rsidRPr="005C7F82">
              <w:rPr>
                <w:sz w:val="20"/>
                <w:szCs w:val="20"/>
              </w:rPr>
              <w:t>Всего</w:t>
            </w:r>
          </w:p>
        </w:tc>
        <w:tc>
          <w:tcPr>
            <w:tcW w:w="1843" w:type="dxa"/>
            <w:shd w:val="clear" w:color="auto" w:fill="auto"/>
            <w:vAlign w:val="center"/>
          </w:tcPr>
          <w:p w:rsidR="003863E7" w:rsidRPr="005C7F82" w:rsidRDefault="003863E7" w:rsidP="003863E7">
            <w:pPr>
              <w:spacing w:line="240" w:lineRule="auto"/>
              <w:jc w:val="center"/>
              <w:rPr>
                <w:sz w:val="20"/>
                <w:szCs w:val="20"/>
              </w:rPr>
            </w:pPr>
            <w:r w:rsidRPr="005C7F82">
              <w:rPr>
                <w:sz w:val="20"/>
                <w:szCs w:val="20"/>
              </w:rPr>
              <w:t>19630,5</w:t>
            </w:r>
          </w:p>
        </w:tc>
        <w:tc>
          <w:tcPr>
            <w:tcW w:w="2410" w:type="dxa"/>
            <w:shd w:val="clear" w:color="auto" w:fill="auto"/>
            <w:vAlign w:val="center"/>
          </w:tcPr>
          <w:p w:rsidR="003863E7" w:rsidRPr="005C7F82" w:rsidRDefault="003863E7" w:rsidP="003863E7">
            <w:pPr>
              <w:spacing w:line="240" w:lineRule="auto"/>
              <w:jc w:val="center"/>
              <w:rPr>
                <w:sz w:val="20"/>
                <w:szCs w:val="20"/>
              </w:rPr>
            </w:pPr>
            <w:r w:rsidRPr="005C7F82">
              <w:rPr>
                <w:sz w:val="20"/>
                <w:szCs w:val="20"/>
              </w:rPr>
              <w:t>-</w:t>
            </w:r>
          </w:p>
        </w:tc>
        <w:tc>
          <w:tcPr>
            <w:tcW w:w="1705" w:type="dxa"/>
            <w:shd w:val="clear" w:color="auto" w:fill="auto"/>
            <w:vAlign w:val="center"/>
          </w:tcPr>
          <w:p w:rsidR="003863E7" w:rsidRPr="005C7F82" w:rsidRDefault="003863E7" w:rsidP="003863E7">
            <w:pPr>
              <w:spacing w:line="240" w:lineRule="auto"/>
              <w:jc w:val="center"/>
              <w:rPr>
                <w:sz w:val="20"/>
                <w:szCs w:val="20"/>
              </w:rPr>
            </w:pPr>
            <w:r w:rsidRPr="005C7F82">
              <w:rPr>
                <w:sz w:val="20"/>
                <w:szCs w:val="20"/>
              </w:rPr>
              <w:t>19630,5</w:t>
            </w:r>
          </w:p>
        </w:tc>
      </w:tr>
    </w:tbl>
    <w:p w:rsidR="00BD2721" w:rsidRPr="005C7F82" w:rsidRDefault="00612F91" w:rsidP="0002087A">
      <w:pPr>
        <w:pStyle w:val="11"/>
        <w:spacing w:before="0"/>
        <w:ind w:left="0" w:firstLine="720"/>
        <w:jc w:val="both"/>
      </w:pPr>
      <w:r w:rsidRPr="005C7F82">
        <w:rPr>
          <w:rStyle w:val="CharAttribute154"/>
          <w:rFonts w:eastAsia="№Е"/>
          <w:b w:val="0"/>
          <w:sz w:val="26"/>
          <w:szCs w:val="26"/>
        </w:rPr>
        <w:br w:type="page"/>
      </w:r>
      <w:bookmarkStart w:id="222" w:name="_Toc505777554"/>
      <w:r w:rsidR="00BD2721" w:rsidRPr="005C7F82">
        <w:rPr>
          <w:rStyle w:val="CharAttribute154"/>
          <w:rFonts w:eastAsia="№Е"/>
          <w:sz w:val="32"/>
        </w:rPr>
        <w:lastRenderedPageBreak/>
        <w:t>ПЕРЕЧЕНЬ ОСНОВНЫХ ФАКТОРОВ РИСКА ВОЗНИКНОВЕНИЯ ЧРЕЗВЫЧАЙНЫХ СИТУАЦИЙ ПРИРОДНОГО И ТЕХНОГЕННОГО ХАРАКТЕРА</w:t>
      </w:r>
      <w:bookmarkEnd w:id="222"/>
    </w:p>
    <w:p w:rsidR="007F2D7A" w:rsidRPr="005C7F82" w:rsidRDefault="00A31905" w:rsidP="0002087A">
      <w:pPr>
        <w:pStyle w:val="12"/>
        <w:spacing w:before="0"/>
        <w:ind w:left="0" w:firstLine="720"/>
      </w:pPr>
      <w:bookmarkStart w:id="223" w:name="_Toc350267176"/>
      <w:bookmarkStart w:id="224" w:name="_Toc351474462"/>
      <w:bookmarkStart w:id="225" w:name="_Toc505777555"/>
      <w:r w:rsidRPr="005C7F82">
        <w:t>Риски возникновения</w:t>
      </w:r>
      <w:r w:rsidR="007F2D7A" w:rsidRPr="005C7F82">
        <w:t xml:space="preserve"> чрезвычайных ситуаций природного характера</w:t>
      </w:r>
      <w:bookmarkEnd w:id="223"/>
      <w:bookmarkEnd w:id="224"/>
      <w:bookmarkEnd w:id="225"/>
    </w:p>
    <w:p w:rsidR="00B3624A" w:rsidRPr="005C7F82" w:rsidRDefault="00B3624A" w:rsidP="0002087A">
      <w:pPr>
        <w:pStyle w:val="1fff1"/>
        <w:ind w:firstLine="720"/>
        <w:jc w:val="both"/>
      </w:pPr>
      <w:r w:rsidRPr="005C7F82">
        <w:t xml:space="preserve">На территории Ельцовского </w:t>
      </w:r>
      <w:r w:rsidR="0060470C" w:rsidRPr="005C7F82">
        <w:t>сельсовета</w:t>
      </w:r>
      <w:r w:rsidRPr="005C7F82">
        <w:t xml:space="preserve"> могут возникать чрезвычайные ситуации природного и техногенного характера. </w:t>
      </w:r>
    </w:p>
    <w:p w:rsidR="00B3624A" w:rsidRPr="005C7F82" w:rsidRDefault="00B3624A" w:rsidP="0002087A">
      <w:pPr>
        <w:pStyle w:val="1fff1"/>
        <w:ind w:firstLine="720"/>
        <w:jc w:val="both"/>
        <w:rPr>
          <w:b/>
        </w:rPr>
      </w:pPr>
      <w:r w:rsidRPr="005C7F82">
        <w:rPr>
          <w:b/>
        </w:rPr>
        <w:t>Риски возникновения чрезвычайных ситуаций природного характера.</w:t>
      </w:r>
    </w:p>
    <w:p w:rsidR="00B3624A" w:rsidRPr="005C7F82" w:rsidRDefault="00B3624A" w:rsidP="0002087A">
      <w:pPr>
        <w:pStyle w:val="1fff1"/>
        <w:ind w:firstLine="720"/>
        <w:jc w:val="both"/>
      </w:pPr>
      <w:r w:rsidRPr="005C7F82">
        <w:t xml:space="preserve">На территории </w:t>
      </w:r>
      <w:r w:rsidR="0060470C" w:rsidRPr="005C7F82">
        <w:t>сельсовета</w:t>
      </w:r>
      <w:r w:rsidRPr="005C7F82">
        <w:t xml:space="preserve"> могут возникнуть чрезвычайные ситуации природного характера. К ним относятся подтопление или затопление прибрежных территорий, риски связанные с возникновением землетрясений, природные пожары, риски биолого-социального характера. </w:t>
      </w:r>
    </w:p>
    <w:p w:rsidR="00B3624A" w:rsidRPr="005C7F82" w:rsidRDefault="00B3624A" w:rsidP="0002087A">
      <w:pPr>
        <w:pStyle w:val="1fff1"/>
        <w:ind w:firstLine="720"/>
        <w:jc w:val="both"/>
      </w:pPr>
      <w:r w:rsidRPr="005C7F82">
        <w:t xml:space="preserve">Риски весенне-летнего половодья. В период весеннего паводка могут возникать зоны затоплений, подтоплений. Данное обстоятельство обуславливается повышением уровня воды в отдельных реках, протекающих по территории района в результате интенсивного снеготаяния. Периодичность (вероятность) возникновения данного вида ЧС – 1 раз в 3 года. </w:t>
      </w:r>
      <w:r w:rsidR="000207B3">
        <w:t>С</w:t>
      </w:r>
      <w:r w:rsidRPr="005C7F82">
        <w:t>ело Ельцовка включено в Реестр населенных пунктов на территории Алтайского края Сибирского Федерального округа, попадающих в зоны затопления (подтопления) вызванные различными гидро</w:t>
      </w:r>
      <w:r w:rsidR="0060470C" w:rsidRPr="005C7F82">
        <w:t>л</w:t>
      </w:r>
      <w:r w:rsidRPr="005C7F82">
        <w:t>огическими и гидродинамическими явлениями и процессами. В дальнейшем необходимо провести работы по установлению зон затопления (подтопления) на территории с. Ельцовка.</w:t>
      </w:r>
    </w:p>
    <w:p w:rsidR="00B3624A" w:rsidRPr="005C7F82" w:rsidRDefault="00B3624A" w:rsidP="0002087A">
      <w:pPr>
        <w:pStyle w:val="1fff1"/>
        <w:ind w:firstLine="720"/>
        <w:jc w:val="both"/>
      </w:pPr>
      <w:r w:rsidRPr="005C7F82">
        <w:t>Мероприятия по предупреждению наводнений и подтоплений и снижению их последствий предусматривают:</w:t>
      </w:r>
    </w:p>
    <w:p w:rsidR="00B3624A" w:rsidRPr="005C7F82" w:rsidRDefault="00B3624A" w:rsidP="0002087A">
      <w:pPr>
        <w:pStyle w:val="1fff1"/>
        <w:ind w:firstLine="720"/>
        <w:jc w:val="both"/>
      </w:pPr>
      <w:r w:rsidRPr="005C7F82">
        <w:t>– непрерывное наблюдение за гидрологической обстановкой на реках, прудах;</w:t>
      </w:r>
    </w:p>
    <w:p w:rsidR="00B3624A" w:rsidRPr="005C7F82" w:rsidRDefault="00B3624A" w:rsidP="0002087A">
      <w:pPr>
        <w:pStyle w:val="1fff1"/>
        <w:ind w:firstLine="720"/>
        <w:jc w:val="both"/>
      </w:pPr>
      <w:r w:rsidRPr="005C7F82">
        <w:t>– прогнозирование возможной обстановки при ожидаемом наводнении;</w:t>
      </w:r>
    </w:p>
    <w:p w:rsidR="00B3624A" w:rsidRPr="005C7F82" w:rsidRDefault="00B3624A" w:rsidP="0002087A">
      <w:pPr>
        <w:pStyle w:val="1fff1"/>
        <w:ind w:firstLine="720"/>
        <w:jc w:val="both"/>
      </w:pPr>
      <w:r w:rsidRPr="005C7F82">
        <w:t>– подсыпка и укрепление берегозащитных сооружений (определение мест выемки грунта, подрядных организаций на производство работ);</w:t>
      </w:r>
    </w:p>
    <w:p w:rsidR="00B3624A" w:rsidRPr="005C7F82" w:rsidRDefault="00B3624A" w:rsidP="0002087A">
      <w:pPr>
        <w:pStyle w:val="1fff1"/>
        <w:ind w:firstLine="720"/>
        <w:jc w:val="both"/>
      </w:pPr>
      <w:r w:rsidRPr="005C7F82">
        <w:t>– обследование и укрепление дамб.</w:t>
      </w:r>
    </w:p>
    <w:p w:rsidR="0060470C" w:rsidRPr="005C7F82" w:rsidRDefault="00B3624A" w:rsidP="0002087A">
      <w:pPr>
        <w:pStyle w:val="1fff1"/>
        <w:ind w:firstLine="720"/>
        <w:jc w:val="both"/>
      </w:pPr>
      <w:r w:rsidRPr="005C7F82">
        <w:rPr>
          <w:b/>
        </w:rPr>
        <w:t>Риски сейсмичности.</w:t>
      </w:r>
      <w:r w:rsidRPr="005C7F82">
        <w:t xml:space="preserve"> </w:t>
      </w:r>
    </w:p>
    <w:p w:rsidR="00B3624A" w:rsidRPr="005C7F82" w:rsidRDefault="00B3624A" w:rsidP="0002087A">
      <w:pPr>
        <w:pStyle w:val="1fff1"/>
        <w:ind w:firstLine="720"/>
        <w:jc w:val="both"/>
      </w:pPr>
      <w:r w:rsidRPr="005C7F82">
        <w:t>Сейсмоактивность в районе обусловлена горообразовательными процессами, происходящими в Республике Алтай и прилегающих к ней горных и предгорных районах Алтайского края и Кемеровской области. В соответ</w:t>
      </w:r>
      <w:r w:rsidR="0002087A">
        <w:t xml:space="preserve">ствии с районированием ОСР-97А </w:t>
      </w:r>
      <w:r w:rsidRPr="005C7F82">
        <w:t>по шкале MSK-64 интенсивность с</w:t>
      </w:r>
      <w:r w:rsidR="0002087A">
        <w:t>отрясений может достигать 7 бал</w:t>
      </w:r>
      <w:r w:rsidRPr="005C7F82">
        <w:t>лов. Периодичность (вероятность) возникновения ЧС данного вида – 1 раз в 10 лет.</w:t>
      </w:r>
    </w:p>
    <w:p w:rsidR="004B0617" w:rsidRPr="005C7F82" w:rsidRDefault="00B3624A" w:rsidP="0002087A">
      <w:pPr>
        <w:pStyle w:val="1fff1"/>
        <w:ind w:firstLine="720"/>
        <w:jc w:val="both"/>
      </w:pPr>
      <w:r w:rsidRPr="005C7F82">
        <w:rPr>
          <w:b/>
        </w:rPr>
        <w:lastRenderedPageBreak/>
        <w:t xml:space="preserve">Риски биолого-социального характера. </w:t>
      </w:r>
    </w:p>
    <w:p w:rsidR="00B3624A" w:rsidRPr="005C7F82" w:rsidRDefault="00B3624A" w:rsidP="0002087A">
      <w:pPr>
        <w:pStyle w:val="1fff1"/>
        <w:ind w:firstLine="720"/>
        <w:jc w:val="both"/>
      </w:pPr>
      <w:r w:rsidRPr="005C7F82">
        <w:t xml:space="preserve">На территории Ельцовского района имеются природные очаги особо опасных инфекций, способных вызвать эпидемии (лептоспироз, клещевой энцефалит), эпифитотии (колорадский жук). Для борьбы с биолого-социальными ЧС необходимо проводить комплекс санэпидемиологических мероприятий (профилактические работы, обработка зараженных мест). </w:t>
      </w:r>
    </w:p>
    <w:p w:rsidR="00B3624A" w:rsidRPr="005C7F82" w:rsidRDefault="00B3624A" w:rsidP="0002087A">
      <w:pPr>
        <w:pStyle w:val="1fff1"/>
        <w:ind w:firstLine="720"/>
        <w:jc w:val="both"/>
      </w:pPr>
      <w:r w:rsidRPr="005C7F82">
        <w:rPr>
          <w:b/>
        </w:rPr>
        <w:t>Риски пожаров.</w:t>
      </w:r>
      <w:r w:rsidRPr="005C7F82">
        <w:t xml:space="preserve"> Территория Ельцовского </w:t>
      </w:r>
      <w:r w:rsidR="004B0617" w:rsidRPr="005C7F82">
        <w:t>сельсовета</w:t>
      </w:r>
      <w:r w:rsidRPr="005C7F82">
        <w:t xml:space="preserve"> находится в зоне с высокой пожа</w:t>
      </w:r>
      <w:r w:rsidR="004B0617" w:rsidRPr="005C7F82">
        <w:t>р</w:t>
      </w:r>
      <w:r w:rsidRPr="005C7F82">
        <w:t xml:space="preserve">оопасностью. Данной территории присвоен 4 класс природной пожарной опасности. Согласно правилам пожарной безопасности запрещается разводить костры в пожароопасных местах (под кронами деревьев, на сухой подстилке, на торфяных почвах) и в пожароопасный период, оставлять непогашенные костры, бросать окурки. Лесные пожары возникают даже от незначительных источников огня, быстро распространяются и создают дополнительные мелкие очаги. Непосредственное тушение фронта огня, как правило, невозможно. Для остановки распространения огня и его тушения необходимо использовать заблаговременно созданные и существующие преграды. Необходимо создать специализированные формирования (пожарные и медицинские), отряд добровольцев и обеспечить полную их готовность в пожароопасный период. Для территории субъекта Российской Федерации также разрабатывается сводный план тушения лесных пожаров, который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 (Рослесхозом). </w:t>
      </w:r>
    </w:p>
    <w:p w:rsidR="00B3624A" w:rsidRPr="005C7F82" w:rsidRDefault="00B3624A" w:rsidP="0002087A">
      <w:pPr>
        <w:pStyle w:val="1fff1"/>
        <w:ind w:firstLine="720"/>
        <w:jc w:val="both"/>
      </w:pPr>
      <w:r w:rsidRPr="005C7F82">
        <w:t>Регламент действий по предупреждению лесных пожаров в зависимости от классов пожарной опасности по условиям погоды:</w:t>
      </w:r>
    </w:p>
    <w:p w:rsidR="00B3624A" w:rsidRPr="005C7F82" w:rsidRDefault="00B3624A" w:rsidP="0002087A">
      <w:pPr>
        <w:pStyle w:val="1fff1"/>
        <w:ind w:firstLine="720"/>
        <w:jc w:val="both"/>
      </w:pPr>
      <w:r w:rsidRPr="005C7F82">
        <w:t>1.</w:t>
      </w:r>
      <w:r w:rsidRPr="005C7F82">
        <w:tab/>
        <w:t>Наземное патрулирование проводится с 8 до 20 часов в местах работ, производственных объектов в лесу, в местах, посещаемых населением, независимо от класса пожарной опасности лесных участков.</w:t>
      </w:r>
    </w:p>
    <w:p w:rsidR="00B3624A" w:rsidRPr="005C7F82" w:rsidRDefault="00B3624A" w:rsidP="0002087A">
      <w:pPr>
        <w:pStyle w:val="1fff1"/>
        <w:ind w:firstLine="720"/>
        <w:jc w:val="both"/>
      </w:pPr>
      <w:r w:rsidRPr="005C7F82">
        <w:t>2.</w:t>
      </w:r>
      <w:r w:rsidRPr="005C7F82">
        <w:tab/>
        <w:t>Авиационное патрулирование проводится не менее двух раз в день по каждому маршруту</w:t>
      </w:r>
    </w:p>
    <w:p w:rsidR="00B3624A" w:rsidRPr="005C7F82" w:rsidRDefault="00B3624A" w:rsidP="0002087A">
      <w:pPr>
        <w:pStyle w:val="1fff1"/>
        <w:ind w:firstLine="720"/>
        <w:jc w:val="both"/>
      </w:pPr>
      <w:r w:rsidRPr="005C7F82">
        <w:t>3.</w:t>
      </w:r>
      <w:r w:rsidRPr="005C7F82">
        <w:tab/>
        <w:t>Дежурство на пожарных наблюдательных пунктах проводится в течение всего светлого времени, а на пунктах приема донесений от экипажей патрульных самолетов и вертолетов с 9 до 20 часов. Резервные пожарные команды и лесопожарные формирования приводятся в полную готовность. Закрепленные за ними противопожарный инвентарь и средства транспорта должны находиться в местах работы команд или вблизи них.</w:t>
      </w:r>
    </w:p>
    <w:p w:rsidR="00B3624A" w:rsidRPr="005C7F82" w:rsidRDefault="00B3624A" w:rsidP="0002087A">
      <w:pPr>
        <w:pStyle w:val="1fff1"/>
        <w:ind w:firstLine="720"/>
        <w:jc w:val="both"/>
      </w:pPr>
      <w:r w:rsidRPr="005C7F82">
        <w:t>4.</w:t>
      </w:r>
      <w:r w:rsidRPr="005C7F82">
        <w:tab/>
        <w:t>В лесничествах, подразделениях наземной и авиационной охраны организуется дежурство ответственных лиц в рабочие дни после окончания работы до 24 часов, а в выходные и праздничные дни с 9 до 24 часов</w:t>
      </w:r>
    </w:p>
    <w:p w:rsidR="00B3624A" w:rsidRPr="005C7F82" w:rsidRDefault="00B3624A" w:rsidP="0002087A">
      <w:pPr>
        <w:pStyle w:val="1fff1"/>
        <w:ind w:firstLine="720"/>
        <w:jc w:val="both"/>
      </w:pPr>
      <w:r w:rsidRPr="005C7F82">
        <w:lastRenderedPageBreak/>
        <w:t>5.</w:t>
      </w:r>
      <w:r w:rsidRPr="005C7F82">
        <w:tab/>
        <w:t>Ограничивается или запрещается посещение отдельных наиболее опасных участков леса.</w:t>
      </w:r>
    </w:p>
    <w:p w:rsidR="00B3624A" w:rsidRPr="005C7F82" w:rsidRDefault="00B3624A" w:rsidP="0002087A">
      <w:pPr>
        <w:pStyle w:val="1fff1"/>
        <w:ind w:firstLine="720"/>
        <w:jc w:val="both"/>
      </w:pPr>
      <w:r w:rsidRPr="005C7F82">
        <w:t>6.</w:t>
      </w:r>
      <w:r w:rsidRPr="005C7F82">
        <w:tab/>
        <w:t>Проводится систематическое (через телевидение, радио, прессу и др.) информирование населения (в местах проживания, на вокзалах, в пригородных поездах и автобусах, на остановках транспорта и т.п.) о правилах обращения с огнем в лесах</w:t>
      </w:r>
    </w:p>
    <w:p w:rsidR="00B3624A" w:rsidRPr="005C7F82" w:rsidRDefault="00B3624A" w:rsidP="0002087A">
      <w:pPr>
        <w:pStyle w:val="1fff1"/>
        <w:ind w:firstLine="720"/>
        <w:jc w:val="both"/>
      </w:pPr>
      <w:r w:rsidRPr="005C7F82">
        <w:t>Исполнителями данного регламента являются лесная охрана, подразделения авиационной охраны лесов, специализированные лесопожарные организации, органы исполнительной власти субъектов Российской Федерации, органы местного самоуправления.</w:t>
      </w:r>
    </w:p>
    <w:p w:rsidR="00B3624A" w:rsidRPr="005C7F82" w:rsidRDefault="00B3624A" w:rsidP="0002087A">
      <w:pPr>
        <w:pStyle w:val="1fff1"/>
        <w:ind w:firstLine="720"/>
        <w:jc w:val="both"/>
      </w:pPr>
      <w:r w:rsidRPr="005C7F82">
        <w:t>В соответствии с планами химической и биологической защиты населения Алтай</w:t>
      </w:r>
      <w:r w:rsidR="004B0617" w:rsidRPr="005C7F82">
        <w:t>с</w:t>
      </w:r>
      <w:r w:rsidRPr="005C7F82">
        <w:t xml:space="preserve">кого края при чрезвычайных ситуациях природного и техногенного характера, разработанными ГУ МЧС России по Алтайскому краю, для обеспечения безопасности населения необходимо обеспечить комплекс мероприятий по предупреждению возникновения чрезвычайных ситуаций: </w:t>
      </w:r>
    </w:p>
    <w:p w:rsidR="00B3624A" w:rsidRPr="005C7F82" w:rsidRDefault="00B3624A" w:rsidP="0002087A">
      <w:pPr>
        <w:pStyle w:val="1fff1"/>
        <w:ind w:firstLine="720"/>
        <w:jc w:val="both"/>
      </w:pPr>
      <w:r w:rsidRPr="005C7F82">
        <w:t>- решить вопросы организации и поддержания в постоянной готовности системы оповещения населения о возникновении чрезвычайных ситуаций, порядок доведения до них установленных сигналов оповещения;</w:t>
      </w:r>
    </w:p>
    <w:p w:rsidR="00B3624A" w:rsidRPr="005C7F82" w:rsidRDefault="00B3624A" w:rsidP="0002087A">
      <w:pPr>
        <w:pStyle w:val="1fff1"/>
        <w:ind w:firstLine="720"/>
        <w:jc w:val="both"/>
      </w:pPr>
      <w:r w:rsidRPr="005C7F82">
        <w:t>-</w:t>
      </w:r>
      <w:r w:rsidRPr="005C7F82">
        <w:tab/>
        <w:t>организовать взаимодействия с руководителями прилегающих районов по использованию сил и средств других объектов. Порядок их привлечения в случае возникновения чрезвычайных ситуаций;</w:t>
      </w:r>
    </w:p>
    <w:p w:rsidR="00B3624A" w:rsidRPr="005C7F82" w:rsidRDefault="00B3624A" w:rsidP="0002087A">
      <w:pPr>
        <w:pStyle w:val="1fff1"/>
        <w:ind w:firstLine="720"/>
        <w:jc w:val="both"/>
      </w:pPr>
      <w:r w:rsidRPr="005C7F82">
        <w:t>-</w:t>
      </w:r>
      <w:r w:rsidRPr="005C7F82">
        <w:tab/>
        <w:t>накапливать и своевременно освежать средства индивидуальной защиты населения для обеспечения рабочих и служащих предприятий и организаций района, хранить и поддерживать средства защиты в постоянной готовности.</w:t>
      </w:r>
    </w:p>
    <w:p w:rsidR="00B3624A" w:rsidRPr="005C7F82" w:rsidRDefault="00B3624A" w:rsidP="0002087A">
      <w:pPr>
        <w:pStyle w:val="1fff1"/>
        <w:ind w:firstLine="720"/>
        <w:jc w:val="both"/>
      </w:pPr>
      <w:r w:rsidRPr="005C7F82">
        <w:t xml:space="preserve">Для предотвращения чрезвычайных ситуаций природного и техногенного характера и в случае их возникновения должны приниматься все необходимые меры в соответствии с действующим федеральным законодательством, Уставом Алтайского края, законом Ал-тайского края «О защите населения и территории Алтайского края от чрезвычайных ситуаций природного и техногенного характера» (Закон № 15-ЗС от 17.03.1998 г., с изменениями на 05.09.2017).Общий комплекс мероприятий, которые целесообразно выполнить заблаговременно по снижению риска возникновения химических, биологических аварий и уменьшения их масштабов при стихийных бедствиях и реальной угрозе терактов. В соответствии с планами химической и биологической защиты населения Алтайского края при чрезвычайных ситуациях природного и техногенного характера, разработанными ГУ МЧС России по Алтайскому краю, для обеспечения безопасности населения необходимо обеспечить комплекс мероприятий по предупреждению возникновения чрезвычайных ситуаций: </w:t>
      </w:r>
    </w:p>
    <w:p w:rsidR="00B3624A" w:rsidRPr="005C7F82" w:rsidRDefault="00B3624A" w:rsidP="0002087A">
      <w:pPr>
        <w:pStyle w:val="1fff1"/>
        <w:ind w:firstLine="720"/>
        <w:jc w:val="both"/>
      </w:pPr>
      <w:r w:rsidRPr="005C7F82">
        <w:lastRenderedPageBreak/>
        <w:t xml:space="preserve"> обеспечить организацию и поддержание в постоянной готовности системы оповещения населения об опасности поражения отравляющими химическими веществами (ОХВ), порядок доведения до них установленных сигналов оповещения;</w:t>
      </w:r>
    </w:p>
    <w:p w:rsidR="00B3624A" w:rsidRPr="005C7F82" w:rsidRDefault="00B3624A" w:rsidP="0002087A">
      <w:pPr>
        <w:pStyle w:val="1fff1"/>
        <w:ind w:firstLine="720"/>
        <w:jc w:val="both"/>
      </w:pPr>
      <w:r w:rsidRPr="005C7F82">
        <w:t xml:space="preserve"> организовать взаимодействие с руководителями прилегающих районов по использованию сил и средств других объектов. Порядок их привлечения в случае возникновения чрезвычайных ситуаций;</w:t>
      </w:r>
    </w:p>
    <w:p w:rsidR="00B3624A" w:rsidRPr="005C7F82" w:rsidRDefault="00B3624A" w:rsidP="0002087A">
      <w:pPr>
        <w:pStyle w:val="1fff1"/>
        <w:ind w:firstLine="720"/>
        <w:jc w:val="both"/>
      </w:pPr>
      <w:r w:rsidRPr="005C7F82">
        <w:t xml:space="preserve"> постоянно обучать руководящий состав района выполнять специальные работы по ликвидации очагов заражения, образованных ОХВ;</w:t>
      </w:r>
    </w:p>
    <w:p w:rsidR="00B3624A" w:rsidRPr="005C7F82" w:rsidRDefault="00B3624A" w:rsidP="0002087A">
      <w:pPr>
        <w:pStyle w:val="1fff1"/>
        <w:ind w:firstLine="720"/>
        <w:jc w:val="both"/>
      </w:pPr>
      <w:r w:rsidRPr="005C7F82">
        <w:t xml:space="preserve"> накапливать и своевременно обновлять средства индивидуальной защиты населения в целях обеспечения рабочих и служащих предприятий и организаций района, со-держать средства защиты в постоянной готовности;</w:t>
      </w:r>
    </w:p>
    <w:p w:rsidR="007F2D7A" w:rsidRPr="005C7F82" w:rsidRDefault="00B3624A" w:rsidP="0002087A">
      <w:pPr>
        <w:pStyle w:val="1fff1"/>
        <w:ind w:firstLine="720"/>
        <w:jc w:val="both"/>
      </w:pPr>
      <w:r w:rsidRPr="005C7F82">
        <w:t xml:space="preserve"> предусмотреть наличие средств в бюджете района для организации дегазации (нейтрализации) ОХВ и их передачи на предприятия по захоронению и утилизации.</w:t>
      </w:r>
    </w:p>
    <w:p w:rsidR="007F2D7A" w:rsidRPr="005C7F82" w:rsidRDefault="00584DBE" w:rsidP="0002087A">
      <w:pPr>
        <w:pStyle w:val="12"/>
        <w:spacing w:before="0"/>
        <w:ind w:left="0" w:firstLine="720"/>
      </w:pPr>
      <w:bookmarkStart w:id="226" w:name="_Toc350267177"/>
      <w:bookmarkStart w:id="227" w:name="_Toc351474463"/>
      <w:bookmarkStart w:id="228" w:name="_Toc505777556"/>
      <w:r w:rsidRPr="005C7F82">
        <w:t>Риски возникновения</w:t>
      </w:r>
      <w:r w:rsidR="007F2D7A" w:rsidRPr="005C7F82">
        <w:t xml:space="preserve"> чрезвычайных ситуаций</w:t>
      </w:r>
      <w:bookmarkEnd w:id="226"/>
      <w:bookmarkEnd w:id="227"/>
      <w:r w:rsidR="007F2D7A" w:rsidRPr="005C7F82">
        <w:t xml:space="preserve"> </w:t>
      </w:r>
      <w:bookmarkStart w:id="229" w:name="_Toc350267178"/>
      <w:bookmarkStart w:id="230" w:name="_Toc351474464"/>
      <w:r w:rsidR="007F2D7A" w:rsidRPr="005C7F82">
        <w:t>техногенного характера</w:t>
      </w:r>
      <w:bookmarkEnd w:id="228"/>
      <w:bookmarkEnd w:id="229"/>
      <w:bookmarkEnd w:id="230"/>
    </w:p>
    <w:p w:rsidR="007F2D7A" w:rsidRPr="000207B3" w:rsidRDefault="007F2D7A" w:rsidP="000207B3">
      <w:pPr>
        <w:pStyle w:val="1fff1"/>
        <w:ind w:firstLine="720"/>
        <w:jc w:val="both"/>
      </w:pPr>
      <w:r w:rsidRPr="000207B3">
        <w:t>Среди чрезвычайных ситуаций техногенного характера большая доля приходится на пожары на объектах социально-бытового назначения, причинами которых в основном являются нарушения правил пожарной безопасности, правил эксплуатации электрооборудования и неосторожное обращение с огнем.</w:t>
      </w:r>
    </w:p>
    <w:p w:rsidR="000207B3" w:rsidRPr="000207B3" w:rsidRDefault="000207B3" w:rsidP="000207B3">
      <w:pPr>
        <w:pStyle w:val="1fff1"/>
        <w:ind w:firstLine="720"/>
        <w:jc w:val="both"/>
      </w:pPr>
      <w:r w:rsidRPr="000207B3">
        <w:t>Риски возникновения чрезвычайных ситуаций техногенного характера связаны в основном с различными производствами. Классификация потенциально опасных объектов является условной, поскольку некоторые из объектов можно отнести одновременно к нескольким классам.</w:t>
      </w:r>
    </w:p>
    <w:p w:rsidR="000207B3" w:rsidRPr="000207B3" w:rsidRDefault="000207B3" w:rsidP="000207B3">
      <w:pPr>
        <w:pStyle w:val="1fff1"/>
        <w:ind w:firstLine="720"/>
        <w:jc w:val="both"/>
      </w:pPr>
      <w:r w:rsidRPr="000207B3">
        <w:t xml:space="preserve">На объектах автомобильного транспорта возможны следующие риски возникновения ЧС: аварии на дорогах; ЧС на автобусных остановках; аварии на складах ГСМ, АЗС. На территории района возможны автомобильные аварии и катастрофы, особенно, в осенне-зимний период с появлением гололеда. Основным мероприятием, снижающим риск возникновения ЧС на объектах автомобильного транспорта, является поддержание дорог и дорожных сооружений в надлежащем состоянии. </w:t>
      </w:r>
    </w:p>
    <w:p w:rsidR="000207B3" w:rsidRPr="000207B3" w:rsidRDefault="000207B3" w:rsidP="000207B3">
      <w:pPr>
        <w:pStyle w:val="1fff1"/>
        <w:ind w:firstLine="720"/>
        <w:jc w:val="both"/>
      </w:pPr>
      <w:r w:rsidRPr="000207B3">
        <w:t>В Ельцовском сельсовете авариям на системах ЖКХ подвержены водозаборы, водонапорные скважины, водопровод, котельные, тепловые сети, вышки связи, линии связи, понизительные станции, трансформаторы, линии электропередач.</w:t>
      </w:r>
    </w:p>
    <w:p w:rsidR="007F2D7A" w:rsidRPr="000207B3" w:rsidRDefault="007F2D7A" w:rsidP="000207B3">
      <w:pPr>
        <w:pStyle w:val="1fff1"/>
        <w:ind w:firstLine="720"/>
        <w:jc w:val="both"/>
      </w:pPr>
      <w:r w:rsidRPr="000207B3">
        <w:t>В целом на территории образования необходимо проведение следующих мероприятий по предотвращению чрезвычайных ситуаций техногенного характера:</w:t>
      </w:r>
    </w:p>
    <w:p w:rsidR="007F2D7A" w:rsidRPr="000207B3" w:rsidRDefault="00692D7B" w:rsidP="000207B3">
      <w:pPr>
        <w:pStyle w:val="1fff1"/>
        <w:ind w:firstLine="720"/>
        <w:jc w:val="both"/>
      </w:pPr>
      <w:r w:rsidRPr="000207B3">
        <w:lastRenderedPageBreak/>
        <w:t xml:space="preserve"> </w:t>
      </w:r>
      <w:r w:rsidR="007F2D7A" w:rsidRPr="000207B3">
        <w:t>обеспечение санитарно-защитных зон и противопожарных разрывов от складов ГСМ;</w:t>
      </w:r>
    </w:p>
    <w:p w:rsidR="007F2D7A" w:rsidRPr="000207B3" w:rsidRDefault="00692D7B" w:rsidP="000207B3">
      <w:pPr>
        <w:pStyle w:val="1fff1"/>
        <w:ind w:firstLine="720"/>
        <w:jc w:val="both"/>
      </w:pPr>
      <w:r w:rsidRPr="000207B3">
        <w:t xml:space="preserve"> </w:t>
      </w:r>
      <w:r w:rsidR="007F2D7A" w:rsidRPr="000207B3">
        <w:t>контроль за состоянием емкостей с ГСМ, замена поврежденного коррозией оборудования;</w:t>
      </w:r>
    </w:p>
    <w:p w:rsidR="007F2D7A" w:rsidRPr="000207B3" w:rsidRDefault="00692D7B" w:rsidP="000207B3">
      <w:pPr>
        <w:pStyle w:val="1fff1"/>
        <w:ind w:firstLine="720"/>
        <w:jc w:val="both"/>
      </w:pPr>
      <w:r w:rsidRPr="000207B3">
        <w:t xml:space="preserve"> </w:t>
      </w:r>
      <w:r w:rsidR="007F2D7A" w:rsidRPr="000207B3">
        <w:t>применение изоляционных покрытий, исключающих попадание нефтепродуктов в почву;</w:t>
      </w:r>
    </w:p>
    <w:p w:rsidR="007F2D7A" w:rsidRPr="000207B3" w:rsidRDefault="00692D7B" w:rsidP="000207B3">
      <w:pPr>
        <w:pStyle w:val="1fff1"/>
        <w:ind w:firstLine="720"/>
        <w:jc w:val="both"/>
      </w:pPr>
      <w:r w:rsidRPr="000207B3">
        <w:t xml:space="preserve"> </w:t>
      </w:r>
      <w:r w:rsidR="007F2D7A" w:rsidRPr="000207B3">
        <w:t>строгое соблюдение противопожарных нормативов и требований.</w:t>
      </w:r>
    </w:p>
    <w:p w:rsidR="007F2D7A" w:rsidRPr="000207B3" w:rsidRDefault="007F2D7A" w:rsidP="000207B3">
      <w:pPr>
        <w:pStyle w:val="1fff1"/>
        <w:ind w:firstLine="720"/>
        <w:jc w:val="both"/>
      </w:pPr>
      <w:r w:rsidRPr="000207B3">
        <w:t>Предотвращение образования взрыво- и пожароопасной среды на объектах теплоснабжения обеспечивается:</w:t>
      </w:r>
    </w:p>
    <w:p w:rsidR="00692D7B" w:rsidRPr="000207B3" w:rsidRDefault="00692D7B" w:rsidP="000207B3">
      <w:pPr>
        <w:pStyle w:val="1fff1"/>
        <w:ind w:firstLine="720"/>
        <w:jc w:val="both"/>
      </w:pPr>
      <w:r w:rsidRPr="000207B3">
        <w:t xml:space="preserve"> </w:t>
      </w:r>
      <w:r w:rsidR="007F2D7A" w:rsidRPr="000207B3">
        <w:t>применением герметичного производственного оборудования;</w:t>
      </w:r>
    </w:p>
    <w:p w:rsidR="00692D7B" w:rsidRPr="000207B3" w:rsidRDefault="00692D7B" w:rsidP="000207B3">
      <w:pPr>
        <w:pStyle w:val="1fff1"/>
        <w:ind w:firstLine="720"/>
        <w:jc w:val="both"/>
      </w:pPr>
      <w:r w:rsidRPr="000207B3">
        <w:t xml:space="preserve"> </w:t>
      </w:r>
      <w:r w:rsidR="007F2D7A" w:rsidRPr="000207B3">
        <w:t>соблюдением норм технологического режима;</w:t>
      </w:r>
    </w:p>
    <w:p w:rsidR="007F2D7A" w:rsidRPr="000207B3" w:rsidRDefault="00692D7B" w:rsidP="000207B3">
      <w:pPr>
        <w:pStyle w:val="1fff1"/>
        <w:ind w:firstLine="720"/>
        <w:jc w:val="both"/>
      </w:pPr>
      <w:r w:rsidRPr="000207B3">
        <w:t xml:space="preserve"> </w:t>
      </w:r>
      <w:r w:rsidR="007F2D7A" w:rsidRPr="000207B3">
        <w:t>контролем состава воздушной среды и применением аварийной вентиляции</w:t>
      </w:r>
      <w:r w:rsidRPr="000207B3">
        <w:t>.</w:t>
      </w:r>
    </w:p>
    <w:p w:rsidR="007F2D7A" w:rsidRPr="000207B3" w:rsidRDefault="007F2D7A" w:rsidP="000207B3">
      <w:pPr>
        <w:pStyle w:val="1fff1"/>
        <w:ind w:firstLine="720"/>
        <w:jc w:val="both"/>
      </w:pPr>
      <w:r w:rsidRPr="000207B3">
        <w:t xml:space="preserve">Для обеспечения нормального функционирования объектов жизнеобеспечения и предотвращения возникновения чрезвычайных ситуаций необходимо соблюдение специального режима в пределах охранных зон объектов инженерной и транспортной инфраструктуры. Наличие охранных зон объектов инженерной и транспортной инфраструктуры в комплексе зон с особыми условиями образования накладывает дополнительные ограничения хозяйственного освоения территории </w:t>
      </w:r>
      <w:r w:rsidR="007979E1" w:rsidRPr="000207B3">
        <w:t>муниципального образования</w:t>
      </w:r>
      <w:r w:rsidR="006C2AE2" w:rsidRPr="000207B3">
        <w:t xml:space="preserve"> </w:t>
      </w:r>
      <w:r w:rsidR="004B0617" w:rsidRPr="000207B3">
        <w:t>Ельцовский</w:t>
      </w:r>
      <w:r w:rsidR="00F41395" w:rsidRPr="000207B3">
        <w:t xml:space="preserve"> сельсовет</w:t>
      </w:r>
      <w:r w:rsidRPr="000207B3">
        <w:t>.</w:t>
      </w:r>
    </w:p>
    <w:p w:rsidR="00996A5A" w:rsidRPr="000207B3" w:rsidRDefault="00996A5A" w:rsidP="000207B3">
      <w:pPr>
        <w:pStyle w:val="1fff1"/>
        <w:ind w:firstLine="720"/>
        <w:jc w:val="both"/>
        <w:rPr>
          <w:b/>
          <w:i/>
          <w:snapToGrid w:val="0"/>
          <w:spacing w:val="-6"/>
        </w:rPr>
      </w:pPr>
      <w:r w:rsidRPr="000207B3">
        <w:rPr>
          <w:snapToGrid w:val="0"/>
          <w:spacing w:val="-6"/>
        </w:rPr>
        <w:t xml:space="preserve">Общий комплекс мероприятий, которые целесообразно выполнить заблаговременно по снижению риска возникновения химических, биологических аварий и уменьшения их масштабов при стихийных бедствиях и реальной угрозе терактов. В соответствии с планами химической и биологической защиты населения Алтайского края при чрезвычайных ситуациях природного и техногенного характера, разработанными ГУ МЧС России по Алтайскому краю, для обеспечения безопасности населения необходимо обеспечить комплекс мероприятий по предупреждению возникновения чрезвычайных ситуаций: </w:t>
      </w:r>
    </w:p>
    <w:p w:rsidR="00996A5A" w:rsidRPr="000207B3" w:rsidRDefault="00996A5A" w:rsidP="000207B3">
      <w:pPr>
        <w:pStyle w:val="1fff1"/>
        <w:ind w:firstLine="720"/>
        <w:jc w:val="both"/>
        <w:rPr>
          <w:snapToGrid w:val="0"/>
        </w:rPr>
      </w:pPr>
      <w:r w:rsidRPr="000207B3">
        <w:rPr>
          <w:snapToGrid w:val="0"/>
        </w:rPr>
        <w:t xml:space="preserve"> обеспечить организацию и поддержание в постоянной готовности системы оповещения населения об опасности поражения отравляющими химическими веществами (ОХВ), порядок доведения до них установленных сигналов оповещения;</w:t>
      </w:r>
    </w:p>
    <w:p w:rsidR="00996A5A" w:rsidRPr="000207B3" w:rsidRDefault="00996A5A" w:rsidP="000207B3">
      <w:pPr>
        <w:pStyle w:val="1fff1"/>
        <w:ind w:firstLine="720"/>
        <w:jc w:val="both"/>
        <w:rPr>
          <w:snapToGrid w:val="0"/>
        </w:rPr>
      </w:pPr>
      <w:r w:rsidRPr="000207B3">
        <w:rPr>
          <w:snapToGrid w:val="0"/>
        </w:rPr>
        <w:t xml:space="preserve"> организовать взаимодействие с руководителями прилегающих районов по использованию сил и средств других объектов. Порядок их привлечения в случае возникновения чрезвычайных ситуаций;</w:t>
      </w:r>
    </w:p>
    <w:p w:rsidR="00996A5A" w:rsidRPr="000207B3" w:rsidRDefault="00996A5A" w:rsidP="000207B3">
      <w:pPr>
        <w:pStyle w:val="1fff1"/>
        <w:ind w:firstLine="720"/>
        <w:jc w:val="both"/>
        <w:rPr>
          <w:snapToGrid w:val="0"/>
        </w:rPr>
      </w:pPr>
      <w:r w:rsidRPr="000207B3">
        <w:rPr>
          <w:snapToGrid w:val="0"/>
        </w:rPr>
        <w:t xml:space="preserve"> постоянно обучать руководящий состав района выполнять специальные работы по ликвидации очагов заражения, образованных ОХВ;</w:t>
      </w:r>
    </w:p>
    <w:p w:rsidR="00996A5A" w:rsidRPr="000207B3" w:rsidRDefault="00996A5A" w:rsidP="000207B3">
      <w:pPr>
        <w:pStyle w:val="1fff1"/>
        <w:ind w:firstLine="720"/>
        <w:jc w:val="both"/>
        <w:rPr>
          <w:snapToGrid w:val="0"/>
        </w:rPr>
      </w:pPr>
      <w:r w:rsidRPr="000207B3">
        <w:rPr>
          <w:snapToGrid w:val="0"/>
        </w:rPr>
        <w:t xml:space="preserve"> накапливать и своевременно обновлять средства индивидуальной защиты населения в целях обеспечения рабочих и служащих предприятий и организаций района, содержать средства защиты в постоянной готовности;</w:t>
      </w:r>
    </w:p>
    <w:p w:rsidR="00996A5A" w:rsidRPr="005C7F82" w:rsidRDefault="00996A5A" w:rsidP="000207B3">
      <w:pPr>
        <w:pStyle w:val="1fff1"/>
        <w:ind w:firstLine="720"/>
        <w:jc w:val="both"/>
        <w:rPr>
          <w:snapToGrid w:val="0"/>
        </w:rPr>
      </w:pPr>
      <w:r w:rsidRPr="000207B3">
        <w:rPr>
          <w:snapToGrid w:val="0"/>
        </w:rPr>
        <w:lastRenderedPageBreak/>
        <w:t xml:space="preserve"> предусмотреть наличие средств в бюджете района для организации дегазации (нейтрализации) ОХВ и их передачи на предприятия по захоронению и утилизации.</w:t>
      </w:r>
    </w:p>
    <w:p w:rsidR="007F2D7A" w:rsidRPr="005C7F82" w:rsidRDefault="007F2D7A" w:rsidP="0002087A">
      <w:pPr>
        <w:pStyle w:val="12"/>
        <w:spacing w:before="0"/>
        <w:ind w:left="0" w:firstLine="720"/>
      </w:pPr>
      <w:bookmarkStart w:id="231" w:name="_Toc350267179"/>
      <w:bookmarkStart w:id="232" w:name="_Toc351474465"/>
      <w:bookmarkStart w:id="233" w:name="_Toc505777557"/>
      <w:r w:rsidRPr="005C7F82">
        <w:t>Мероприятия по гражданской обороне</w:t>
      </w:r>
      <w:bookmarkEnd w:id="231"/>
      <w:bookmarkEnd w:id="232"/>
      <w:bookmarkEnd w:id="233"/>
    </w:p>
    <w:p w:rsidR="007F2D7A" w:rsidRPr="005C7F82" w:rsidRDefault="007F2D7A" w:rsidP="0002087A">
      <w:pPr>
        <w:pStyle w:val="1fff1"/>
        <w:ind w:firstLine="720"/>
        <w:jc w:val="both"/>
      </w:pPr>
      <w:r w:rsidRPr="005C7F82">
        <w:t>Раздел «Инженерно-технические ме</w:t>
      </w:r>
      <w:r w:rsidR="00600938" w:rsidRPr="005C7F82">
        <w:t xml:space="preserve">роприятия гражданской обороны» </w:t>
      </w:r>
      <w:r w:rsidR="004B0617" w:rsidRPr="005C7F82">
        <w:t>Ельцовского</w:t>
      </w:r>
      <w:r w:rsidRPr="005C7F82">
        <w:t xml:space="preserve"> сельсовета разработан на основании СНиП 2.01.51-90 «Инженерно-технические мероприятия гражданской обороны». Защита населения должна предусматриваться в противорадиационных укрытиях (ПРУ). Общая вместимость ПРУ должна обеспечивать у</w:t>
      </w:r>
      <w:r w:rsidR="00996A5A" w:rsidRPr="005C7F82">
        <w:t>крытием 85</w:t>
      </w:r>
      <w:r w:rsidRPr="005C7F82">
        <w:t>% населения.</w:t>
      </w:r>
    </w:p>
    <w:p w:rsidR="007F2D7A" w:rsidRPr="005C7F82" w:rsidRDefault="007F2D7A" w:rsidP="0002087A">
      <w:pPr>
        <w:pStyle w:val="1fff1"/>
        <w:ind w:firstLine="720"/>
        <w:jc w:val="both"/>
        <w:rPr>
          <w:sz w:val="28"/>
        </w:rPr>
      </w:pPr>
      <w:r w:rsidRPr="005C7F82">
        <w:t>Для гарантированного обеспечения питьевой водой населения в случае выхода из строя всех головных сооружений предусмотрены резервуары в целях создания в них не менее 3-х суточного запаса питьевой воды по норме не менее 10 л в сутки на одного человека. Резервуары питьевой воды оборудованы герметическими люками и приспособлениями для раздачи воды в передвижную тару.</w:t>
      </w:r>
    </w:p>
    <w:p w:rsidR="007720F9" w:rsidRPr="005C7F82" w:rsidRDefault="007F2D7A" w:rsidP="0002087A">
      <w:pPr>
        <w:pStyle w:val="1fff1"/>
        <w:ind w:firstLine="720"/>
        <w:jc w:val="both"/>
      </w:pPr>
      <w:r w:rsidRPr="005C7F82">
        <w:t>Для предотвращения чрезвычайных ситуаций природного и техногенного характера и в случае их возникновения должны приниматься все необходимые меры в соответствии с действующим федеральным законодательством, Уставом Алтайского края, законом Алтайского края «О защите населения и территории Алтайского края от чрезвычайных ситуаций природного и техногенного характера» (Закон № 15-ЗС от 17.03.1998 г)</w:t>
      </w:r>
      <w:r w:rsidR="007F3551" w:rsidRPr="005C7F82">
        <w:t>.</w:t>
      </w:r>
    </w:p>
    <w:p w:rsidR="007720F9" w:rsidRPr="005C7F82" w:rsidRDefault="007720F9">
      <w:pPr>
        <w:spacing w:line="240" w:lineRule="auto"/>
      </w:pPr>
      <w:r w:rsidRPr="005C7F82">
        <w:br w:type="page"/>
      </w:r>
    </w:p>
    <w:p w:rsidR="007F2D7A" w:rsidRPr="005C7F82" w:rsidRDefault="008D4859" w:rsidP="00C13A3F">
      <w:pPr>
        <w:pStyle w:val="11"/>
        <w:spacing w:before="0" w:after="0"/>
      </w:pPr>
      <w:bookmarkStart w:id="234" w:name="_Toc476223505"/>
      <w:bookmarkStart w:id="235" w:name="_Toc505777558"/>
      <w:r w:rsidRPr="005C7F82">
        <w:lastRenderedPageBreak/>
        <w:t xml:space="preserve">Основные технико-экономические показатели генерального плана муниципального образования </w:t>
      </w:r>
      <w:r w:rsidR="00423513" w:rsidRPr="005C7F82">
        <w:t>Ельцовский</w:t>
      </w:r>
      <w:r w:rsidR="00F41395" w:rsidRPr="005C7F82">
        <w:t xml:space="preserve"> сельсовет</w:t>
      </w:r>
      <w:bookmarkEnd w:id="234"/>
      <w:bookmarkEnd w:id="235"/>
    </w:p>
    <w:p w:rsidR="00336784" w:rsidRPr="005C7F82" w:rsidRDefault="00336784" w:rsidP="00336784">
      <w:pPr>
        <w:jc w:val="right"/>
        <w:rPr>
          <w:rFonts w:eastAsia="Symbol"/>
        </w:rPr>
      </w:pPr>
      <w:r w:rsidRPr="005C7F82">
        <w:t xml:space="preserve">Таблица </w:t>
      </w:r>
      <w:r w:rsidR="00523FAB" w:rsidRPr="005C7F82">
        <w:t>2</w:t>
      </w:r>
      <w:r w:rsidR="004B0617" w:rsidRPr="005C7F82">
        <w:t>5</w:t>
      </w:r>
    </w:p>
    <w:p w:rsidR="00336784" w:rsidRPr="005C7F82" w:rsidRDefault="00336784" w:rsidP="00997B4D">
      <w:pPr>
        <w:spacing w:before="200" w:after="200"/>
        <w:jc w:val="center"/>
      </w:pPr>
      <w:r w:rsidRPr="005C7F82">
        <w:rPr>
          <w:rFonts w:eastAsia="Symbol"/>
        </w:rPr>
        <w:t xml:space="preserve">Основные технико-экономические показатели генерального плана муниципального образования </w:t>
      </w:r>
      <w:r w:rsidR="004B0617" w:rsidRPr="005C7F82">
        <w:rPr>
          <w:rFonts w:eastAsia="Symbol"/>
        </w:rPr>
        <w:t>Ельцовский</w:t>
      </w:r>
      <w:r w:rsidR="00F41395" w:rsidRPr="005C7F82">
        <w:rPr>
          <w:rFonts w:eastAsia="Symbol"/>
        </w:rPr>
        <w:t xml:space="preserve"> сельсовет</w:t>
      </w:r>
    </w:p>
    <w:tbl>
      <w:tblPr>
        <w:tblW w:w="9341" w:type="dxa"/>
        <w:tblInd w:w="127" w:type="dxa"/>
        <w:tblLayout w:type="fixed"/>
        <w:tblLook w:val="0000" w:firstRow="0" w:lastRow="0" w:firstColumn="0" w:lastColumn="0" w:noHBand="0" w:noVBand="0"/>
      </w:tblPr>
      <w:tblGrid>
        <w:gridCol w:w="5700"/>
        <w:gridCol w:w="1280"/>
        <w:gridCol w:w="1420"/>
        <w:gridCol w:w="941"/>
      </w:tblGrid>
      <w:tr w:rsidR="00336784" w:rsidRPr="005C7F82" w:rsidTr="00970A6E">
        <w:trPr>
          <w:trHeight w:val="743"/>
          <w:tblHeader/>
        </w:trPr>
        <w:tc>
          <w:tcPr>
            <w:tcW w:w="5700" w:type="dxa"/>
            <w:tcBorders>
              <w:top w:val="single" w:sz="4" w:space="0" w:color="000000"/>
              <w:left w:val="single" w:sz="4" w:space="0" w:color="000000"/>
              <w:bottom w:val="single" w:sz="4" w:space="0" w:color="000000"/>
            </w:tcBorders>
            <w:shd w:val="clear" w:color="auto" w:fill="auto"/>
            <w:vAlign w:val="center"/>
          </w:tcPr>
          <w:p w:rsidR="00336784" w:rsidRPr="005C7F82" w:rsidRDefault="00336784" w:rsidP="00B26532">
            <w:pPr>
              <w:spacing w:line="240" w:lineRule="auto"/>
              <w:ind w:left="-40"/>
              <w:jc w:val="center"/>
              <w:rPr>
                <w:sz w:val="20"/>
                <w:szCs w:val="20"/>
              </w:rPr>
            </w:pPr>
            <w:r w:rsidRPr="005C7F82">
              <w:rPr>
                <w:b/>
                <w:sz w:val="20"/>
                <w:szCs w:val="20"/>
              </w:rPr>
              <w:t>Наименование показателя</w:t>
            </w:r>
          </w:p>
        </w:tc>
        <w:tc>
          <w:tcPr>
            <w:tcW w:w="1280" w:type="dxa"/>
            <w:tcBorders>
              <w:top w:val="single" w:sz="4" w:space="0" w:color="000000"/>
              <w:left w:val="single" w:sz="4" w:space="0" w:color="000000"/>
              <w:bottom w:val="single" w:sz="4" w:space="0" w:color="000000"/>
            </w:tcBorders>
            <w:shd w:val="clear" w:color="auto" w:fill="auto"/>
            <w:vAlign w:val="center"/>
          </w:tcPr>
          <w:p w:rsidR="00336784" w:rsidRPr="005C7F82" w:rsidRDefault="00336784" w:rsidP="00B26532">
            <w:pPr>
              <w:spacing w:line="240" w:lineRule="auto"/>
              <w:jc w:val="center"/>
              <w:rPr>
                <w:b/>
                <w:sz w:val="20"/>
                <w:szCs w:val="20"/>
              </w:rPr>
            </w:pPr>
            <w:r w:rsidRPr="005C7F82">
              <w:rPr>
                <w:b/>
                <w:sz w:val="20"/>
                <w:szCs w:val="20"/>
              </w:rPr>
              <w:t>Единица</w:t>
            </w:r>
          </w:p>
          <w:p w:rsidR="00336784" w:rsidRPr="005C7F82" w:rsidRDefault="00336784" w:rsidP="00B26532">
            <w:pPr>
              <w:spacing w:line="240" w:lineRule="auto"/>
              <w:jc w:val="center"/>
              <w:rPr>
                <w:sz w:val="20"/>
                <w:szCs w:val="20"/>
              </w:rPr>
            </w:pPr>
            <w:r w:rsidRPr="005C7F82">
              <w:rPr>
                <w:b/>
                <w:sz w:val="20"/>
                <w:szCs w:val="20"/>
              </w:rPr>
              <w:t>измерения</w:t>
            </w:r>
          </w:p>
        </w:tc>
        <w:tc>
          <w:tcPr>
            <w:tcW w:w="1420" w:type="dxa"/>
            <w:tcBorders>
              <w:top w:val="single" w:sz="4" w:space="0" w:color="000000"/>
              <w:left w:val="single" w:sz="4" w:space="0" w:color="000000"/>
              <w:bottom w:val="single" w:sz="4" w:space="0" w:color="000000"/>
            </w:tcBorders>
            <w:shd w:val="clear" w:color="auto" w:fill="auto"/>
            <w:vAlign w:val="center"/>
          </w:tcPr>
          <w:p w:rsidR="00336784" w:rsidRPr="005C7F82" w:rsidRDefault="00336784" w:rsidP="00B26532">
            <w:pPr>
              <w:spacing w:line="240" w:lineRule="auto"/>
              <w:jc w:val="center"/>
              <w:rPr>
                <w:sz w:val="20"/>
                <w:szCs w:val="20"/>
              </w:rPr>
            </w:pPr>
            <w:r w:rsidRPr="005C7F82">
              <w:rPr>
                <w:b/>
                <w:sz w:val="20"/>
                <w:szCs w:val="20"/>
              </w:rPr>
              <w:t>Современное состояние на 201</w:t>
            </w:r>
            <w:r w:rsidR="009A7ACE" w:rsidRPr="005C7F82">
              <w:rPr>
                <w:b/>
                <w:sz w:val="20"/>
                <w:szCs w:val="20"/>
              </w:rPr>
              <w:t>7</w:t>
            </w:r>
            <w:r w:rsidRPr="005C7F82">
              <w:rPr>
                <w:b/>
                <w:sz w:val="20"/>
                <w:szCs w:val="20"/>
              </w:rPr>
              <w:t xml:space="preserve"> г.</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784" w:rsidRPr="005C7F82" w:rsidRDefault="00336784" w:rsidP="00B26532">
            <w:pPr>
              <w:spacing w:line="240" w:lineRule="auto"/>
              <w:jc w:val="center"/>
              <w:rPr>
                <w:sz w:val="20"/>
                <w:szCs w:val="20"/>
              </w:rPr>
            </w:pPr>
            <w:r w:rsidRPr="005C7F82">
              <w:rPr>
                <w:b/>
                <w:sz w:val="20"/>
                <w:szCs w:val="20"/>
              </w:rPr>
              <w:t>Расчётный срок, 203</w:t>
            </w:r>
            <w:r w:rsidR="009A7ACE" w:rsidRPr="005C7F82">
              <w:rPr>
                <w:b/>
                <w:sz w:val="20"/>
                <w:szCs w:val="20"/>
              </w:rPr>
              <w:t>6</w:t>
            </w:r>
            <w:r w:rsidRPr="005C7F82">
              <w:rPr>
                <w:b/>
                <w:sz w:val="20"/>
                <w:szCs w:val="20"/>
              </w:rPr>
              <w:t xml:space="preserve"> г.</w:t>
            </w:r>
          </w:p>
        </w:tc>
      </w:tr>
      <w:tr w:rsidR="00336784" w:rsidRPr="005C7F82" w:rsidTr="00970A6E">
        <w:trPr>
          <w:trHeight w:val="180"/>
        </w:trPr>
        <w:tc>
          <w:tcPr>
            <w:tcW w:w="9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36784" w:rsidRPr="005C7F82" w:rsidRDefault="00336784" w:rsidP="00B26532">
            <w:pPr>
              <w:spacing w:line="240" w:lineRule="auto"/>
              <w:jc w:val="center"/>
              <w:rPr>
                <w:sz w:val="20"/>
                <w:szCs w:val="20"/>
              </w:rPr>
            </w:pPr>
            <w:r w:rsidRPr="005C7F82">
              <w:rPr>
                <w:b/>
                <w:sz w:val="20"/>
                <w:szCs w:val="20"/>
              </w:rPr>
              <w:t>ТЕРРИТОРИЯ</w:t>
            </w:r>
          </w:p>
        </w:tc>
      </w:tr>
      <w:tr w:rsidR="00336784" w:rsidRPr="005C7F82" w:rsidTr="00970A6E">
        <w:trPr>
          <w:trHeight w:val="211"/>
        </w:trPr>
        <w:tc>
          <w:tcPr>
            <w:tcW w:w="5700" w:type="dxa"/>
            <w:tcBorders>
              <w:top w:val="single" w:sz="4" w:space="0" w:color="000000"/>
              <w:left w:val="single" w:sz="4" w:space="0" w:color="000000"/>
              <w:bottom w:val="single" w:sz="4" w:space="0" w:color="000000"/>
            </w:tcBorders>
            <w:shd w:val="clear" w:color="auto" w:fill="auto"/>
            <w:vAlign w:val="center"/>
          </w:tcPr>
          <w:p w:rsidR="00336784" w:rsidRPr="005C7F82" w:rsidRDefault="00336784" w:rsidP="00B26532">
            <w:pPr>
              <w:spacing w:line="240" w:lineRule="auto"/>
              <w:ind w:hanging="40"/>
              <w:rPr>
                <w:sz w:val="20"/>
                <w:szCs w:val="20"/>
              </w:rPr>
            </w:pPr>
            <w:r w:rsidRPr="005C7F82">
              <w:rPr>
                <w:sz w:val="20"/>
                <w:szCs w:val="20"/>
              </w:rPr>
              <w:t>Общая площадь земель сельского поселения</w:t>
            </w:r>
          </w:p>
        </w:tc>
        <w:tc>
          <w:tcPr>
            <w:tcW w:w="1280" w:type="dxa"/>
            <w:tcBorders>
              <w:top w:val="single" w:sz="4" w:space="0" w:color="000000"/>
              <w:left w:val="single" w:sz="4" w:space="0" w:color="000000"/>
              <w:bottom w:val="single" w:sz="4" w:space="0" w:color="000000"/>
            </w:tcBorders>
            <w:shd w:val="clear" w:color="auto" w:fill="auto"/>
            <w:vAlign w:val="center"/>
          </w:tcPr>
          <w:p w:rsidR="00336784" w:rsidRPr="005C7F82" w:rsidRDefault="00336784" w:rsidP="00B26532">
            <w:pPr>
              <w:spacing w:line="240" w:lineRule="auto"/>
              <w:jc w:val="center"/>
              <w:rPr>
                <w:sz w:val="20"/>
                <w:szCs w:val="20"/>
              </w:rPr>
            </w:pPr>
            <w:r w:rsidRPr="005C7F82">
              <w:rPr>
                <w:sz w:val="20"/>
                <w:szCs w:val="20"/>
              </w:rPr>
              <w:t>га</w:t>
            </w:r>
          </w:p>
        </w:tc>
        <w:tc>
          <w:tcPr>
            <w:tcW w:w="1420" w:type="dxa"/>
            <w:tcBorders>
              <w:top w:val="single" w:sz="4" w:space="0" w:color="000000"/>
              <w:left w:val="single" w:sz="4" w:space="0" w:color="000000"/>
              <w:bottom w:val="single" w:sz="4" w:space="0" w:color="000000"/>
            </w:tcBorders>
            <w:shd w:val="clear" w:color="auto" w:fill="auto"/>
            <w:vAlign w:val="center"/>
          </w:tcPr>
          <w:p w:rsidR="00336784" w:rsidRPr="005C7F82" w:rsidRDefault="002F22F3" w:rsidP="00B26532">
            <w:pPr>
              <w:spacing w:line="240" w:lineRule="auto"/>
              <w:ind w:firstLine="13"/>
              <w:jc w:val="center"/>
              <w:rPr>
                <w:sz w:val="20"/>
                <w:szCs w:val="20"/>
              </w:rPr>
            </w:pPr>
            <w:r w:rsidRPr="005C7F82">
              <w:rPr>
                <w:sz w:val="20"/>
                <w:szCs w:val="20"/>
              </w:rPr>
              <w:t>19630,5</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784" w:rsidRPr="005C7F82" w:rsidRDefault="002F22F3" w:rsidP="00B26532">
            <w:pPr>
              <w:spacing w:line="240" w:lineRule="auto"/>
              <w:ind w:firstLine="13"/>
              <w:jc w:val="center"/>
              <w:rPr>
                <w:sz w:val="20"/>
                <w:szCs w:val="20"/>
              </w:rPr>
            </w:pPr>
            <w:r w:rsidRPr="005C7F82">
              <w:rPr>
                <w:sz w:val="20"/>
                <w:szCs w:val="20"/>
              </w:rPr>
              <w:t>19630,5</w:t>
            </w:r>
          </w:p>
        </w:tc>
      </w:tr>
      <w:tr w:rsidR="00003ED3" w:rsidRPr="005C7F82" w:rsidTr="00970A6E">
        <w:trPr>
          <w:trHeight w:val="258"/>
        </w:trPr>
        <w:tc>
          <w:tcPr>
            <w:tcW w:w="5700" w:type="dxa"/>
            <w:tcBorders>
              <w:top w:val="single" w:sz="4" w:space="0" w:color="000000"/>
              <w:left w:val="single" w:sz="4" w:space="0" w:color="000000"/>
              <w:bottom w:val="single" w:sz="4" w:space="0" w:color="000000"/>
            </w:tcBorders>
            <w:shd w:val="clear" w:color="auto" w:fill="auto"/>
            <w:vAlign w:val="center"/>
          </w:tcPr>
          <w:p w:rsidR="00003ED3" w:rsidRPr="005C7F82" w:rsidRDefault="00003ED3" w:rsidP="00B26532">
            <w:pPr>
              <w:spacing w:line="240" w:lineRule="auto"/>
              <w:ind w:hanging="40"/>
              <w:rPr>
                <w:sz w:val="20"/>
                <w:szCs w:val="20"/>
              </w:rPr>
            </w:pPr>
            <w:r w:rsidRPr="005C7F82">
              <w:rPr>
                <w:sz w:val="20"/>
                <w:szCs w:val="20"/>
              </w:rPr>
              <w:t>Земли сельскохозяйственного назначения</w:t>
            </w:r>
          </w:p>
        </w:tc>
        <w:tc>
          <w:tcPr>
            <w:tcW w:w="1280" w:type="dxa"/>
            <w:tcBorders>
              <w:top w:val="single" w:sz="4" w:space="0" w:color="000000"/>
              <w:left w:val="single" w:sz="4" w:space="0" w:color="000000"/>
              <w:bottom w:val="single" w:sz="4" w:space="0" w:color="000000"/>
            </w:tcBorders>
            <w:shd w:val="clear" w:color="auto" w:fill="auto"/>
            <w:vAlign w:val="center"/>
          </w:tcPr>
          <w:p w:rsidR="00003ED3" w:rsidRPr="005C7F82" w:rsidRDefault="00003ED3" w:rsidP="00B26532">
            <w:pPr>
              <w:spacing w:line="240" w:lineRule="auto"/>
              <w:jc w:val="center"/>
              <w:rPr>
                <w:sz w:val="20"/>
                <w:szCs w:val="20"/>
              </w:rPr>
            </w:pPr>
            <w:r w:rsidRPr="005C7F82">
              <w:rPr>
                <w:sz w:val="20"/>
                <w:szCs w:val="20"/>
              </w:rPr>
              <w:t>га</w:t>
            </w:r>
          </w:p>
        </w:tc>
        <w:tc>
          <w:tcPr>
            <w:tcW w:w="1420" w:type="dxa"/>
            <w:tcBorders>
              <w:top w:val="single" w:sz="4" w:space="0" w:color="000000"/>
              <w:left w:val="single" w:sz="4" w:space="0" w:color="000000"/>
              <w:bottom w:val="single" w:sz="4" w:space="0" w:color="000000"/>
            </w:tcBorders>
            <w:shd w:val="clear" w:color="auto" w:fill="auto"/>
            <w:vAlign w:val="center"/>
          </w:tcPr>
          <w:p w:rsidR="00003ED3" w:rsidRPr="005C7F82" w:rsidRDefault="002F22F3" w:rsidP="00B26532">
            <w:pPr>
              <w:spacing w:line="240" w:lineRule="auto"/>
              <w:ind w:firstLine="13"/>
              <w:jc w:val="center"/>
              <w:rPr>
                <w:sz w:val="20"/>
                <w:szCs w:val="20"/>
              </w:rPr>
            </w:pPr>
            <w:r w:rsidRPr="005C7F82">
              <w:rPr>
                <w:sz w:val="20"/>
                <w:szCs w:val="20"/>
              </w:rPr>
              <w:t>14980,02</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ED3" w:rsidRPr="005C7F82" w:rsidRDefault="002F22F3" w:rsidP="00B26532">
            <w:pPr>
              <w:widowControl w:val="0"/>
              <w:spacing w:line="240" w:lineRule="auto"/>
              <w:jc w:val="center"/>
              <w:rPr>
                <w:sz w:val="20"/>
                <w:szCs w:val="20"/>
              </w:rPr>
            </w:pPr>
            <w:r w:rsidRPr="005C7F82">
              <w:rPr>
                <w:sz w:val="20"/>
                <w:szCs w:val="20"/>
              </w:rPr>
              <w:t>14976,77</w:t>
            </w:r>
          </w:p>
        </w:tc>
      </w:tr>
      <w:tr w:rsidR="00003ED3" w:rsidRPr="005C7F82" w:rsidTr="00970A6E">
        <w:trPr>
          <w:trHeight w:val="1037"/>
        </w:trPr>
        <w:tc>
          <w:tcPr>
            <w:tcW w:w="5700" w:type="dxa"/>
            <w:tcBorders>
              <w:top w:val="single" w:sz="4" w:space="0" w:color="000000"/>
              <w:left w:val="single" w:sz="4" w:space="0" w:color="000000"/>
              <w:bottom w:val="single" w:sz="4" w:space="0" w:color="000000"/>
            </w:tcBorders>
            <w:shd w:val="clear" w:color="auto" w:fill="auto"/>
            <w:vAlign w:val="center"/>
          </w:tcPr>
          <w:p w:rsidR="00003ED3" w:rsidRPr="005C7F82" w:rsidRDefault="00003ED3" w:rsidP="00B26532">
            <w:pPr>
              <w:spacing w:line="240" w:lineRule="auto"/>
              <w:ind w:hanging="40"/>
              <w:rPr>
                <w:sz w:val="20"/>
                <w:szCs w:val="20"/>
              </w:rPr>
            </w:pPr>
            <w:r w:rsidRPr="005C7F82">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280" w:type="dxa"/>
            <w:tcBorders>
              <w:top w:val="single" w:sz="4" w:space="0" w:color="000000"/>
              <w:left w:val="single" w:sz="4" w:space="0" w:color="000000"/>
              <w:bottom w:val="single" w:sz="4" w:space="0" w:color="000000"/>
            </w:tcBorders>
            <w:shd w:val="clear" w:color="auto" w:fill="auto"/>
            <w:vAlign w:val="center"/>
          </w:tcPr>
          <w:p w:rsidR="00003ED3" w:rsidRPr="005C7F82" w:rsidRDefault="00003ED3" w:rsidP="00B26532">
            <w:pPr>
              <w:spacing w:line="240" w:lineRule="auto"/>
              <w:jc w:val="center"/>
              <w:rPr>
                <w:sz w:val="20"/>
                <w:szCs w:val="20"/>
              </w:rPr>
            </w:pPr>
            <w:r w:rsidRPr="005C7F82">
              <w:rPr>
                <w:sz w:val="20"/>
                <w:szCs w:val="20"/>
              </w:rPr>
              <w:t>га</w:t>
            </w:r>
          </w:p>
        </w:tc>
        <w:tc>
          <w:tcPr>
            <w:tcW w:w="1420" w:type="dxa"/>
            <w:tcBorders>
              <w:top w:val="single" w:sz="4" w:space="0" w:color="000000"/>
              <w:left w:val="single" w:sz="4" w:space="0" w:color="000000"/>
              <w:bottom w:val="single" w:sz="4" w:space="0" w:color="000000"/>
            </w:tcBorders>
            <w:shd w:val="clear" w:color="auto" w:fill="auto"/>
            <w:vAlign w:val="center"/>
          </w:tcPr>
          <w:p w:rsidR="00003ED3" w:rsidRPr="005C7F82" w:rsidRDefault="002F22F3" w:rsidP="00B26532">
            <w:pPr>
              <w:spacing w:line="240" w:lineRule="auto"/>
              <w:ind w:firstLine="13"/>
              <w:jc w:val="center"/>
              <w:rPr>
                <w:sz w:val="20"/>
                <w:szCs w:val="20"/>
              </w:rPr>
            </w:pPr>
            <w:r w:rsidRPr="005C7F82">
              <w:rPr>
                <w:sz w:val="20"/>
                <w:szCs w:val="20"/>
              </w:rPr>
              <w:t>70,39</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ED3" w:rsidRPr="005C7F82" w:rsidRDefault="002F22F3" w:rsidP="00B26532">
            <w:pPr>
              <w:widowControl w:val="0"/>
              <w:spacing w:line="240" w:lineRule="auto"/>
              <w:jc w:val="center"/>
              <w:rPr>
                <w:sz w:val="20"/>
                <w:szCs w:val="20"/>
              </w:rPr>
            </w:pPr>
            <w:r w:rsidRPr="005C7F82">
              <w:rPr>
                <w:sz w:val="20"/>
                <w:szCs w:val="20"/>
              </w:rPr>
              <w:t>73,64</w:t>
            </w:r>
          </w:p>
        </w:tc>
      </w:tr>
      <w:tr w:rsidR="00003ED3"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003ED3" w:rsidRPr="005C7F82" w:rsidRDefault="00003ED3" w:rsidP="00B26532">
            <w:pPr>
              <w:spacing w:line="240" w:lineRule="auto"/>
              <w:ind w:hanging="40"/>
              <w:rPr>
                <w:sz w:val="20"/>
                <w:szCs w:val="20"/>
              </w:rPr>
            </w:pPr>
            <w:r w:rsidRPr="005C7F82">
              <w:rPr>
                <w:sz w:val="20"/>
                <w:szCs w:val="20"/>
              </w:rPr>
              <w:t xml:space="preserve">Земли </w:t>
            </w:r>
            <w:r w:rsidR="00DC057A" w:rsidRPr="005C7F82">
              <w:rPr>
                <w:sz w:val="20"/>
                <w:szCs w:val="20"/>
              </w:rPr>
              <w:t>водного</w:t>
            </w:r>
            <w:r w:rsidRPr="005C7F82">
              <w:rPr>
                <w:sz w:val="20"/>
                <w:szCs w:val="20"/>
              </w:rPr>
              <w:t xml:space="preserve"> фонда</w:t>
            </w:r>
          </w:p>
        </w:tc>
        <w:tc>
          <w:tcPr>
            <w:tcW w:w="1280" w:type="dxa"/>
            <w:tcBorders>
              <w:top w:val="single" w:sz="4" w:space="0" w:color="000000"/>
              <w:left w:val="single" w:sz="4" w:space="0" w:color="000000"/>
              <w:bottom w:val="single" w:sz="4" w:space="0" w:color="000000"/>
            </w:tcBorders>
            <w:shd w:val="clear" w:color="auto" w:fill="auto"/>
            <w:vAlign w:val="center"/>
          </w:tcPr>
          <w:p w:rsidR="00003ED3" w:rsidRPr="005C7F82" w:rsidRDefault="00003ED3" w:rsidP="00B26532">
            <w:pPr>
              <w:spacing w:line="240" w:lineRule="auto"/>
              <w:jc w:val="center"/>
              <w:rPr>
                <w:sz w:val="20"/>
                <w:szCs w:val="20"/>
              </w:rPr>
            </w:pPr>
            <w:r w:rsidRPr="005C7F82">
              <w:rPr>
                <w:sz w:val="20"/>
                <w:szCs w:val="20"/>
              </w:rPr>
              <w:t>га</w:t>
            </w:r>
          </w:p>
        </w:tc>
        <w:tc>
          <w:tcPr>
            <w:tcW w:w="1420" w:type="dxa"/>
            <w:tcBorders>
              <w:top w:val="single" w:sz="4" w:space="0" w:color="000000"/>
              <w:left w:val="single" w:sz="4" w:space="0" w:color="000000"/>
              <w:bottom w:val="single" w:sz="4" w:space="0" w:color="000000"/>
            </w:tcBorders>
            <w:shd w:val="clear" w:color="auto" w:fill="auto"/>
            <w:vAlign w:val="center"/>
          </w:tcPr>
          <w:p w:rsidR="00003ED3" w:rsidRPr="005C7F82" w:rsidRDefault="002F22F3" w:rsidP="00B26532">
            <w:pPr>
              <w:spacing w:line="240" w:lineRule="auto"/>
              <w:ind w:firstLine="13"/>
              <w:jc w:val="center"/>
              <w:rPr>
                <w:sz w:val="20"/>
                <w:szCs w:val="20"/>
              </w:rPr>
            </w:pPr>
            <w:r w:rsidRPr="005C7F82">
              <w:rPr>
                <w:sz w:val="20"/>
                <w:szCs w:val="20"/>
              </w:rPr>
              <w:t>162,23</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ED3" w:rsidRPr="005C7F82" w:rsidRDefault="002F22F3" w:rsidP="00B26532">
            <w:pPr>
              <w:spacing w:line="240" w:lineRule="auto"/>
              <w:ind w:firstLine="13"/>
              <w:jc w:val="center"/>
              <w:rPr>
                <w:sz w:val="20"/>
                <w:szCs w:val="20"/>
              </w:rPr>
            </w:pPr>
            <w:r w:rsidRPr="005C7F82">
              <w:rPr>
                <w:sz w:val="20"/>
                <w:szCs w:val="20"/>
              </w:rPr>
              <w:t>162,23</w:t>
            </w:r>
          </w:p>
        </w:tc>
      </w:tr>
      <w:tr w:rsidR="008A25B4"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rPr>
                <w:sz w:val="20"/>
                <w:szCs w:val="20"/>
              </w:rPr>
            </w:pPr>
            <w:r w:rsidRPr="005C7F82">
              <w:rPr>
                <w:sz w:val="20"/>
                <w:szCs w:val="20"/>
              </w:rPr>
              <w:t>Земли лесного фонда</w:t>
            </w:r>
          </w:p>
        </w:tc>
        <w:tc>
          <w:tcPr>
            <w:tcW w:w="128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jc w:val="center"/>
              <w:rPr>
                <w:sz w:val="20"/>
                <w:szCs w:val="20"/>
              </w:rPr>
            </w:pPr>
            <w:r w:rsidRPr="005C7F82">
              <w:rPr>
                <w:sz w:val="20"/>
                <w:szCs w:val="20"/>
              </w:rPr>
              <w:t>га</w:t>
            </w:r>
          </w:p>
        </w:tc>
        <w:tc>
          <w:tcPr>
            <w:tcW w:w="142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ind w:firstLine="13"/>
              <w:jc w:val="center"/>
              <w:rPr>
                <w:sz w:val="20"/>
                <w:szCs w:val="20"/>
              </w:rPr>
            </w:pPr>
            <w:r w:rsidRPr="005C7F82">
              <w:rPr>
                <w:sz w:val="20"/>
                <w:szCs w:val="20"/>
              </w:rPr>
              <w:t>3281,51</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5B4" w:rsidRPr="005C7F82" w:rsidRDefault="008A25B4" w:rsidP="008A25B4">
            <w:pPr>
              <w:spacing w:line="240" w:lineRule="auto"/>
              <w:ind w:firstLine="13"/>
              <w:jc w:val="center"/>
              <w:rPr>
                <w:sz w:val="20"/>
                <w:szCs w:val="20"/>
              </w:rPr>
            </w:pPr>
            <w:r w:rsidRPr="005C7F82">
              <w:rPr>
                <w:sz w:val="20"/>
                <w:szCs w:val="20"/>
              </w:rPr>
              <w:t>3281,51</w:t>
            </w:r>
          </w:p>
        </w:tc>
      </w:tr>
      <w:tr w:rsidR="008A25B4"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ind w:hanging="40"/>
              <w:rPr>
                <w:sz w:val="20"/>
                <w:szCs w:val="20"/>
              </w:rPr>
            </w:pPr>
            <w:r w:rsidRPr="005C7F82">
              <w:rPr>
                <w:sz w:val="20"/>
                <w:szCs w:val="20"/>
              </w:rPr>
              <w:t>Земли запаса</w:t>
            </w:r>
          </w:p>
        </w:tc>
        <w:tc>
          <w:tcPr>
            <w:tcW w:w="128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jc w:val="center"/>
              <w:rPr>
                <w:sz w:val="20"/>
                <w:szCs w:val="20"/>
              </w:rPr>
            </w:pPr>
            <w:r w:rsidRPr="005C7F82">
              <w:rPr>
                <w:sz w:val="20"/>
                <w:szCs w:val="20"/>
              </w:rPr>
              <w:t>га</w:t>
            </w:r>
          </w:p>
        </w:tc>
        <w:tc>
          <w:tcPr>
            <w:tcW w:w="142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ind w:firstLine="13"/>
              <w:jc w:val="center"/>
              <w:rPr>
                <w:sz w:val="20"/>
                <w:szCs w:val="20"/>
              </w:rPr>
            </w:pPr>
            <w:r w:rsidRPr="005C7F82">
              <w:rPr>
                <w:sz w:val="20"/>
                <w:szCs w:val="20"/>
              </w:rPr>
              <w:t>686</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5B4" w:rsidRPr="005C7F82" w:rsidRDefault="008A25B4" w:rsidP="008A25B4">
            <w:pPr>
              <w:spacing w:line="240" w:lineRule="auto"/>
              <w:ind w:firstLine="13"/>
              <w:jc w:val="center"/>
              <w:rPr>
                <w:sz w:val="20"/>
                <w:szCs w:val="20"/>
              </w:rPr>
            </w:pPr>
            <w:r w:rsidRPr="005C7F82">
              <w:rPr>
                <w:sz w:val="20"/>
                <w:szCs w:val="20"/>
              </w:rPr>
              <w:t>686</w:t>
            </w:r>
          </w:p>
        </w:tc>
      </w:tr>
      <w:tr w:rsidR="008A25B4"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ind w:hanging="40"/>
              <w:rPr>
                <w:sz w:val="20"/>
                <w:szCs w:val="20"/>
              </w:rPr>
            </w:pPr>
            <w:r w:rsidRPr="005C7F82">
              <w:rPr>
                <w:sz w:val="20"/>
                <w:szCs w:val="20"/>
              </w:rPr>
              <w:t>Земли населённых пунктов, в том числе</w:t>
            </w:r>
          </w:p>
        </w:tc>
        <w:tc>
          <w:tcPr>
            <w:tcW w:w="128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jc w:val="center"/>
              <w:rPr>
                <w:sz w:val="20"/>
                <w:szCs w:val="20"/>
              </w:rPr>
            </w:pPr>
            <w:r w:rsidRPr="005C7F82">
              <w:rPr>
                <w:sz w:val="20"/>
                <w:szCs w:val="20"/>
              </w:rPr>
              <w:t>га</w:t>
            </w:r>
          </w:p>
        </w:tc>
        <w:tc>
          <w:tcPr>
            <w:tcW w:w="142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ind w:firstLine="13"/>
              <w:jc w:val="center"/>
              <w:rPr>
                <w:sz w:val="20"/>
                <w:szCs w:val="20"/>
              </w:rPr>
            </w:pPr>
            <w:r w:rsidRPr="005C7F82">
              <w:rPr>
                <w:sz w:val="20"/>
                <w:szCs w:val="20"/>
              </w:rPr>
              <w:t>450,35</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5B4" w:rsidRPr="005C7F82" w:rsidRDefault="008A25B4" w:rsidP="008A25B4">
            <w:pPr>
              <w:spacing w:line="240" w:lineRule="auto"/>
              <w:ind w:firstLine="13"/>
              <w:jc w:val="center"/>
              <w:rPr>
                <w:sz w:val="20"/>
                <w:szCs w:val="20"/>
              </w:rPr>
            </w:pPr>
            <w:r w:rsidRPr="005C7F82">
              <w:rPr>
                <w:sz w:val="20"/>
                <w:szCs w:val="20"/>
              </w:rPr>
              <w:t>450,35</w:t>
            </w:r>
          </w:p>
        </w:tc>
      </w:tr>
      <w:tr w:rsidR="008A25B4"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ind w:hanging="40"/>
              <w:rPr>
                <w:sz w:val="20"/>
                <w:szCs w:val="20"/>
              </w:rPr>
            </w:pPr>
            <w:r w:rsidRPr="005C7F82">
              <w:rPr>
                <w:sz w:val="20"/>
                <w:szCs w:val="20"/>
              </w:rPr>
              <w:t>с. Ельцовка</w:t>
            </w:r>
          </w:p>
        </w:tc>
        <w:tc>
          <w:tcPr>
            <w:tcW w:w="128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jc w:val="center"/>
              <w:rPr>
                <w:sz w:val="20"/>
                <w:szCs w:val="20"/>
              </w:rPr>
            </w:pPr>
            <w:r w:rsidRPr="005C7F82">
              <w:rPr>
                <w:sz w:val="20"/>
                <w:szCs w:val="20"/>
              </w:rPr>
              <w:t>га</w:t>
            </w:r>
          </w:p>
        </w:tc>
        <w:tc>
          <w:tcPr>
            <w:tcW w:w="142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ind w:firstLine="13"/>
              <w:jc w:val="center"/>
              <w:rPr>
                <w:sz w:val="20"/>
                <w:szCs w:val="20"/>
              </w:rPr>
            </w:pPr>
            <w:r w:rsidRPr="005C7F82">
              <w:rPr>
                <w:sz w:val="20"/>
                <w:szCs w:val="20"/>
              </w:rPr>
              <w:t>450,35</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5B4" w:rsidRPr="005C7F82" w:rsidRDefault="008A25B4" w:rsidP="008A25B4">
            <w:pPr>
              <w:spacing w:line="240" w:lineRule="auto"/>
              <w:ind w:firstLine="13"/>
              <w:jc w:val="center"/>
              <w:rPr>
                <w:sz w:val="20"/>
                <w:szCs w:val="20"/>
              </w:rPr>
            </w:pPr>
            <w:r w:rsidRPr="005C7F82">
              <w:rPr>
                <w:sz w:val="20"/>
                <w:szCs w:val="20"/>
              </w:rPr>
              <w:t>450,35</w:t>
            </w:r>
          </w:p>
        </w:tc>
      </w:tr>
      <w:tr w:rsidR="008A25B4" w:rsidRPr="005C7F82" w:rsidTr="00970A6E">
        <w:trPr>
          <w:trHeight w:val="261"/>
        </w:trPr>
        <w:tc>
          <w:tcPr>
            <w:tcW w:w="9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25B4" w:rsidRPr="005C7F82" w:rsidRDefault="008A25B4" w:rsidP="008A25B4">
            <w:pPr>
              <w:spacing w:line="240" w:lineRule="auto"/>
              <w:jc w:val="center"/>
              <w:rPr>
                <w:sz w:val="20"/>
                <w:szCs w:val="20"/>
              </w:rPr>
            </w:pPr>
            <w:r w:rsidRPr="005C7F82">
              <w:rPr>
                <w:b/>
                <w:sz w:val="20"/>
                <w:szCs w:val="20"/>
              </w:rPr>
              <w:t>НАСЕЛЕНИЕ</w:t>
            </w:r>
          </w:p>
        </w:tc>
      </w:tr>
      <w:tr w:rsidR="008A25B4"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9E3209">
            <w:pPr>
              <w:spacing w:line="240" w:lineRule="auto"/>
              <w:ind w:hanging="40"/>
              <w:rPr>
                <w:sz w:val="20"/>
                <w:szCs w:val="20"/>
              </w:rPr>
            </w:pPr>
            <w:r w:rsidRPr="005C7F82">
              <w:rPr>
                <w:sz w:val="20"/>
                <w:szCs w:val="20"/>
              </w:rPr>
              <w:t xml:space="preserve">Численность населения с. </w:t>
            </w:r>
            <w:r w:rsidR="009E3209" w:rsidRPr="005C7F82">
              <w:rPr>
                <w:sz w:val="20"/>
                <w:szCs w:val="20"/>
              </w:rPr>
              <w:t>Ельцовка</w:t>
            </w:r>
          </w:p>
        </w:tc>
        <w:tc>
          <w:tcPr>
            <w:tcW w:w="128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jc w:val="center"/>
              <w:rPr>
                <w:sz w:val="20"/>
                <w:szCs w:val="20"/>
              </w:rPr>
            </w:pPr>
            <w:r w:rsidRPr="005C7F82">
              <w:rPr>
                <w:sz w:val="20"/>
                <w:szCs w:val="20"/>
              </w:rPr>
              <w:t>чел.</w:t>
            </w:r>
          </w:p>
        </w:tc>
        <w:tc>
          <w:tcPr>
            <w:tcW w:w="1420" w:type="dxa"/>
            <w:tcBorders>
              <w:top w:val="single" w:sz="4" w:space="0" w:color="000000"/>
              <w:left w:val="single" w:sz="4" w:space="0" w:color="000000"/>
              <w:bottom w:val="single" w:sz="4" w:space="0" w:color="000000"/>
            </w:tcBorders>
            <w:shd w:val="clear" w:color="auto" w:fill="auto"/>
            <w:vAlign w:val="center"/>
          </w:tcPr>
          <w:p w:rsidR="008A25B4" w:rsidRPr="005C7F82" w:rsidRDefault="009E3209" w:rsidP="008A25B4">
            <w:pPr>
              <w:spacing w:line="240" w:lineRule="auto"/>
              <w:ind w:firstLine="13"/>
              <w:jc w:val="center"/>
              <w:rPr>
                <w:sz w:val="20"/>
                <w:szCs w:val="20"/>
              </w:rPr>
            </w:pPr>
            <w:r w:rsidRPr="005C7F82">
              <w:rPr>
                <w:sz w:val="20"/>
                <w:szCs w:val="20"/>
              </w:rPr>
              <w:t>2977</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5B4" w:rsidRPr="005C7F82" w:rsidRDefault="009E3209" w:rsidP="008A25B4">
            <w:pPr>
              <w:pStyle w:val="affffffff7"/>
              <w:widowControl w:val="0"/>
              <w:spacing w:line="240" w:lineRule="auto"/>
              <w:ind w:hanging="22"/>
              <w:jc w:val="center"/>
              <w:rPr>
                <w:rFonts w:ascii="Times New Roman" w:hAnsi="Times New Roman"/>
                <w:sz w:val="20"/>
                <w:szCs w:val="20"/>
              </w:rPr>
            </w:pPr>
            <w:r w:rsidRPr="005C7F82">
              <w:rPr>
                <w:rFonts w:ascii="Times New Roman" w:hAnsi="Times New Roman"/>
                <w:sz w:val="20"/>
                <w:szCs w:val="20"/>
              </w:rPr>
              <w:t>3126</w:t>
            </w:r>
          </w:p>
        </w:tc>
      </w:tr>
      <w:tr w:rsidR="008A25B4"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ind w:left="-40"/>
              <w:rPr>
                <w:sz w:val="20"/>
                <w:szCs w:val="20"/>
              </w:rPr>
            </w:pPr>
            <w:r w:rsidRPr="005C7F82">
              <w:rPr>
                <w:sz w:val="20"/>
                <w:szCs w:val="20"/>
              </w:rPr>
              <w:t>Возрастная структура населения:</w:t>
            </w:r>
          </w:p>
        </w:tc>
        <w:tc>
          <w:tcPr>
            <w:tcW w:w="128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napToGrid w:val="0"/>
              <w:spacing w:line="24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napToGrid w:val="0"/>
              <w:spacing w:line="240" w:lineRule="auto"/>
              <w:ind w:firstLine="13"/>
              <w:jc w:val="center"/>
              <w:rPr>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5B4" w:rsidRPr="005C7F82" w:rsidRDefault="008A25B4" w:rsidP="008A25B4">
            <w:pPr>
              <w:snapToGrid w:val="0"/>
              <w:spacing w:line="240" w:lineRule="auto"/>
              <w:jc w:val="center"/>
              <w:rPr>
                <w:sz w:val="20"/>
                <w:szCs w:val="20"/>
              </w:rPr>
            </w:pPr>
          </w:p>
        </w:tc>
      </w:tr>
      <w:tr w:rsidR="008A25B4"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ind w:hanging="40"/>
              <w:rPr>
                <w:sz w:val="20"/>
                <w:szCs w:val="20"/>
              </w:rPr>
            </w:pPr>
            <w:r w:rsidRPr="005C7F82">
              <w:rPr>
                <w:sz w:val="20"/>
                <w:szCs w:val="20"/>
              </w:rPr>
              <w:t>население младше трудоспособного возраста</w:t>
            </w:r>
          </w:p>
        </w:tc>
        <w:tc>
          <w:tcPr>
            <w:tcW w:w="128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jc w:val="center"/>
              <w:rPr>
                <w:sz w:val="20"/>
                <w:szCs w:val="20"/>
              </w:rPr>
            </w:pPr>
            <w:r w:rsidRPr="005C7F82">
              <w:rPr>
                <w:sz w:val="20"/>
                <w:szCs w:val="20"/>
              </w:rPr>
              <w:t>%</w:t>
            </w:r>
          </w:p>
        </w:tc>
        <w:tc>
          <w:tcPr>
            <w:tcW w:w="1420" w:type="dxa"/>
            <w:tcBorders>
              <w:top w:val="single" w:sz="4" w:space="0" w:color="000000"/>
              <w:left w:val="single" w:sz="4" w:space="0" w:color="000000"/>
              <w:bottom w:val="single" w:sz="4" w:space="0" w:color="000000"/>
            </w:tcBorders>
            <w:shd w:val="clear" w:color="auto" w:fill="auto"/>
            <w:vAlign w:val="center"/>
          </w:tcPr>
          <w:p w:rsidR="008A25B4" w:rsidRPr="005C7F82" w:rsidRDefault="009E3209" w:rsidP="008A25B4">
            <w:pPr>
              <w:spacing w:line="240" w:lineRule="auto"/>
              <w:ind w:firstLine="13"/>
              <w:jc w:val="center"/>
              <w:rPr>
                <w:sz w:val="20"/>
                <w:szCs w:val="20"/>
              </w:rPr>
            </w:pPr>
            <w:r w:rsidRPr="005C7F82">
              <w:rPr>
                <w:sz w:val="20"/>
                <w:szCs w:val="20"/>
              </w:rPr>
              <w:t>20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5B4" w:rsidRPr="005C7F82" w:rsidRDefault="009E3209" w:rsidP="008A25B4">
            <w:pPr>
              <w:spacing w:line="240" w:lineRule="auto"/>
              <w:jc w:val="center"/>
              <w:rPr>
                <w:sz w:val="20"/>
                <w:szCs w:val="20"/>
              </w:rPr>
            </w:pPr>
            <w:r w:rsidRPr="005C7F82">
              <w:rPr>
                <w:sz w:val="20"/>
                <w:szCs w:val="20"/>
              </w:rPr>
              <w:t>23</w:t>
            </w:r>
          </w:p>
        </w:tc>
      </w:tr>
      <w:tr w:rsidR="008A25B4"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ind w:hanging="40"/>
              <w:rPr>
                <w:sz w:val="20"/>
                <w:szCs w:val="20"/>
              </w:rPr>
            </w:pPr>
            <w:r w:rsidRPr="005C7F82">
              <w:rPr>
                <w:sz w:val="20"/>
                <w:szCs w:val="20"/>
              </w:rPr>
              <w:t>население в трудоспособном возрасте</w:t>
            </w:r>
          </w:p>
        </w:tc>
        <w:tc>
          <w:tcPr>
            <w:tcW w:w="128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jc w:val="center"/>
              <w:rPr>
                <w:sz w:val="20"/>
                <w:szCs w:val="20"/>
              </w:rPr>
            </w:pPr>
            <w:r w:rsidRPr="005C7F82">
              <w:rPr>
                <w:sz w:val="20"/>
                <w:szCs w:val="20"/>
              </w:rPr>
              <w:t>%</w:t>
            </w:r>
          </w:p>
        </w:tc>
        <w:tc>
          <w:tcPr>
            <w:tcW w:w="1420" w:type="dxa"/>
            <w:tcBorders>
              <w:top w:val="single" w:sz="4" w:space="0" w:color="000000"/>
              <w:left w:val="single" w:sz="4" w:space="0" w:color="000000"/>
              <w:bottom w:val="single" w:sz="4" w:space="0" w:color="000000"/>
            </w:tcBorders>
            <w:shd w:val="clear" w:color="auto" w:fill="auto"/>
            <w:vAlign w:val="center"/>
          </w:tcPr>
          <w:p w:rsidR="008A25B4" w:rsidRPr="00180F1F" w:rsidRDefault="009E3209" w:rsidP="008A25B4">
            <w:pPr>
              <w:spacing w:line="240" w:lineRule="auto"/>
              <w:ind w:firstLine="13"/>
              <w:jc w:val="center"/>
              <w:rPr>
                <w:sz w:val="20"/>
                <w:szCs w:val="20"/>
              </w:rPr>
            </w:pPr>
            <w:r w:rsidRPr="00180F1F">
              <w:rPr>
                <w:sz w:val="20"/>
                <w:szCs w:val="20"/>
              </w:rPr>
              <w:t>50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5B4" w:rsidRPr="00180F1F" w:rsidRDefault="00180F1F" w:rsidP="008A25B4">
            <w:pPr>
              <w:spacing w:line="240" w:lineRule="auto"/>
              <w:jc w:val="center"/>
              <w:rPr>
                <w:sz w:val="20"/>
                <w:szCs w:val="20"/>
              </w:rPr>
            </w:pPr>
            <w:r w:rsidRPr="00180F1F">
              <w:rPr>
                <w:sz w:val="20"/>
                <w:szCs w:val="20"/>
              </w:rPr>
              <w:t>47</w:t>
            </w:r>
          </w:p>
        </w:tc>
      </w:tr>
      <w:tr w:rsidR="008A25B4"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ind w:hanging="40"/>
              <w:rPr>
                <w:sz w:val="20"/>
                <w:szCs w:val="20"/>
              </w:rPr>
            </w:pPr>
            <w:r w:rsidRPr="005C7F82">
              <w:rPr>
                <w:sz w:val="20"/>
                <w:szCs w:val="20"/>
              </w:rPr>
              <w:t>население старше трудоспособного возраста</w:t>
            </w:r>
          </w:p>
        </w:tc>
        <w:tc>
          <w:tcPr>
            <w:tcW w:w="128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jc w:val="center"/>
              <w:rPr>
                <w:sz w:val="20"/>
                <w:szCs w:val="20"/>
              </w:rPr>
            </w:pPr>
            <w:r w:rsidRPr="005C7F82">
              <w:rPr>
                <w:sz w:val="20"/>
                <w:szCs w:val="20"/>
              </w:rPr>
              <w:t>%</w:t>
            </w:r>
          </w:p>
        </w:tc>
        <w:tc>
          <w:tcPr>
            <w:tcW w:w="1420" w:type="dxa"/>
            <w:tcBorders>
              <w:top w:val="single" w:sz="4" w:space="0" w:color="000000"/>
              <w:left w:val="single" w:sz="4" w:space="0" w:color="000000"/>
              <w:bottom w:val="single" w:sz="4" w:space="0" w:color="000000"/>
            </w:tcBorders>
            <w:shd w:val="clear" w:color="auto" w:fill="auto"/>
            <w:vAlign w:val="center"/>
          </w:tcPr>
          <w:p w:rsidR="008A25B4" w:rsidRPr="00180F1F" w:rsidRDefault="008A25B4" w:rsidP="009E3209">
            <w:pPr>
              <w:spacing w:line="240" w:lineRule="auto"/>
              <w:ind w:firstLine="13"/>
              <w:jc w:val="center"/>
              <w:rPr>
                <w:sz w:val="20"/>
                <w:szCs w:val="20"/>
              </w:rPr>
            </w:pPr>
            <w:r w:rsidRPr="00180F1F">
              <w:rPr>
                <w:sz w:val="20"/>
                <w:szCs w:val="20"/>
              </w:rPr>
              <w:t>3</w:t>
            </w:r>
            <w:r w:rsidR="009E3209" w:rsidRPr="00180F1F">
              <w:rPr>
                <w:sz w:val="20"/>
                <w:szCs w:val="20"/>
              </w:rPr>
              <w:t>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5B4" w:rsidRPr="00180F1F" w:rsidRDefault="00180F1F" w:rsidP="009E3209">
            <w:pPr>
              <w:spacing w:line="240" w:lineRule="auto"/>
              <w:jc w:val="center"/>
              <w:rPr>
                <w:sz w:val="20"/>
                <w:szCs w:val="20"/>
              </w:rPr>
            </w:pPr>
            <w:r w:rsidRPr="00180F1F">
              <w:rPr>
                <w:sz w:val="20"/>
                <w:szCs w:val="20"/>
              </w:rPr>
              <w:t>30</w:t>
            </w:r>
          </w:p>
        </w:tc>
      </w:tr>
      <w:tr w:rsidR="008A25B4" w:rsidRPr="005C7F82" w:rsidTr="00970A6E">
        <w:trPr>
          <w:trHeight w:val="351"/>
        </w:trPr>
        <w:tc>
          <w:tcPr>
            <w:tcW w:w="9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25B4" w:rsidRPr="005C7F82" w:rsidRDefault="008A25B4" w:rsidP="008A25B4">
            <w:pPr>
              <w:spacing w:line="240" w:lineRule="auto"/>
              <w:jc w:val="center"/>
              <w:rPr>
                <w:sz w:val="20"/>
                <w:szCs w:val="20"/>
              </w:rPr>
            </w:pPr>
            <w:r w:rsidRPr="005C7F82">
              <w:rPr>
                <w:b/>
                <w:sz w:val="20"/>
                <w:szCs w:val="20"/>
              </w:rPr>
              <w:t>ЖИЛИЩНЫЙ ФОНД</w:t>
            </w:r>
          </w:p>
        </w:tc>
      </w:tr>
      <w:tr w:rsidR="008A25B4"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9E3209">
            <w:pPr>
              <w:spacing w:line="240" w:lineRule="auto"/>
              <w:ind w:hanging="40"/>
              <w:rPr>
                <w:sz w:val="20"/>
                <w:szCs w:val="20"/>
              </w:rPr>
            </w:pPr>
            <w:r w:rsidRPr="005C7F82">
              <w:rPr>
                <w:sz w:val="20"/>
                <w:szCs w:val="20"/>
              </w:rPr>
              <w:t>Жилищный фонд в с.</w:t>
            </w:r>
            <w:r w:rsidR="009E3209" w:rsidRPr="005C7F82">
              <w:rPr>
                <w:sz w:val="20"/>
                <w:szCs w:val="20"/>
              </w:rPr>
              <w:t>Ельцовка</w:t>
            </w:r>
          </w:p>
        </w:tc>
        <w:tc>
          <w:tcPr>
            <w:tcW w:w="128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jc w:val="center"/>
              <w:rPr>
                <w:sz w:val="20"/>
                <w:szCs w:val="20"/>
              </w:rPr>
            </w:pPr>
            <w:r w:rsidRPr="005C7F82">
              <w:rPr>
                <w:sz w:val="20"/>
                <w:szCs w:val="20"/>
              </w:rPr>
              <w:t>кв.м</w:t>
            </w:r>
          </w:p>
        </w:tc>
        <w:tc>
          <w:tcPr>
            <w:tcW w:w="1420" w:type="dxa"/>
            <w:tcBorders>
              <w:top w:val="single" w:sz="4" w:space="0" w:color="000000"/>
              <w:left w:val="single" w:sz="4" w:space="0" w:color="000000"/>
              <w:bottom w:val="single" w:sz="4" w:space="0" w:color="000000"/>
            </w:tcBorders>
            <w:shd w:val="clear" w:color="auto" w:fill="auto"/>
            <w:vAlign w:val="center"/>
          </w:tcPr>
          <w:p w:rsidR="008A25B4" w:rsidRPr="005C7F82" w:rsidRDefault="00CF739A" w:rsidP="008A25B4">
            <w:pPr>
              <w:pStyle w:val="affffffff7"/>
              <w:widowControl w:val="0"/>
              <w:spacing w:line="240" w:lineRule="auto"/>
              <w:ind w:firstLine="13"/>
              <w:contextualSpacing/>
              <w:jc w:val="center"/>
              <w:rPr>
                <w:sz w:val="20"/>
                <w:szCs w:val="20"/>
              </w:rPr>
            </w:pPr>
            <w:r w:rsidRPr="005C7F82">
              <w:rPr>
                <w:rFonts w:ascii="Times New Roman" w:hAnsi="Times New Roman"/>
                <w:sz w:val="20"/>
                <w:szCs w:val="20"/>
              </w:rPr>
              <w:t>78364</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5B4" w:rsidRPr="005C7F82" w:rsidRDefault="00CF739A" w:rsidP="008A25B4">
            <w:pPr>
              <w:pStyle w:val="affffffff7"/>
              <w:widowControl w:val="0"/>
              <w:spacing w:line="240" w:lineRule="auto"/>
              <w:ind w:firstLine="0"/>
              <w:contextualSpacing/>
              <w:jc w:val="center"/>
              <w:rPr>
                <w:sz w:val="20"/>
                <w:szCs w:val="20"/>
              </w:rPr>
            </w:pPr>
            <w:r w:rsidRPr="005C7F82">
              <w:rPr>
                <w:rFonts w:ascii="Times New Roman" w:hAnsi="Times New Roman"/>
                <w:sz w:val="20"/>
                <w:szCs w:val="20"/>
              </w:rPr>
              <w:t>82214</w:t>
            </w:r>
          </w:p>
        </w:tc>
      </w:tr>
      <w:tr w:rsidR="008A25B4" w:rsidRPr="005C7F82" w:rsidTr="00970A6E">
        <w:trPr>
          <w:trHeight w:val="284"/>
        </w:trPr>
        <w:tc>
          <w:tcPr>
            <w:tcW w:w="9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25B4" w:rsidRPr="005C7F82" w:rsidRDefault="008A25B4" w:rsidP="008A25B4">
            <w:pPr>
              <w:spacing w:line="240" w:lineRule="auto"/>
              <w:jc w:val="center"/>
              <w:rPr>
                <w:sz w:val="20"/>
                <w:szCs w:val="20"/>
              </w:rPr>
            </w:pPr>
            <w:r w:rsidRPr="005C7F82">
              <w:rPr>
                <w:b/>
                <w:sz w:val="20"/>
                <w:szCs w:val="20"/>
              </w:rPr>
              <w:t>ОБЪЕКТЫ СОЦИАЛЬНОГО И КУЛЬТУРНО-БЫТОВОГО ОБСЛУЖИВАНИЯ НАСЕЛЕНИЯ</w:t>
            </w:r>
          </w:p>
        </w:tc>
      </w:tr>
      <w:tr w:rsidR="008A25B4" w:rsidRPr="005C7F82" w:rsidTr="00970A6E">
        <w:trPr>
          <w:trHeight w:val="284"/>
        </w:trPr>
        <w:tc>
          <w:tcPr>
            <w:tcW w:w="9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25B4" w:rsidRPr="005C7F82" w:rsidRDefault="008A25B4" w:rsidP="00CF739A">
            <w:pPr>
              <w:spacing w:line="240" w:lineRule="auto"/>
              <w:jc w:val="center"/>
              <w:rPr>
                <w:sz w:val="20"/>
                <w:szCs w:val="20"/>
              </w:rPr>
            </w:pPr>
            <w:r w:rsidRPr="005C7F82">
              <w:rPr>
                <w:sz w:val="20"/>
                <w:szCs w:val="20"/>
              </w:rPr>
              <w:t xml:space="preserve">с. </w:t>
            </w:r>
            <w:r w:rsidR="00CF739A" w:rsidRPr="005C7F82">
              <w:rPr>
                <w:sz w:val="20"/>
                <w:szCs w:val="20"/>
              </w:rPr>
              <w:t>Ельцовка</w:t>
            </w:r>
          </w:p>
        </w:tc>
      </w:tr>
      <w:tr w:rsidR="008A25B4"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8A25B4" w:rsidRPr="005C7F82" w:rsidRDefault="00644CCF" w:rsidP="008A25B4">
            <w:pPr>
              <w:spacing w:line="240" w:lineRule="auto"/>
              <w:ind w:hanging="40"/>
              <w:rPr>
                <w:sz w:val="20"/>
                <w:szCs w:val="20"/>
              </w:rPr>
            </w:pPr>
            <w:r>
              <w:rPr>
                <w:sz w:val="20"/>
                <w:szCs w:val="20"/>
              </w:rPr>
              <w:t>ДОУ</w:t>
            </w:r>
          </w:p>
        </w:tc>
        <w:tc>
          <w:tcPr>
            <w:tcW w:w="128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jc w:val="center"/>
              <w:rPr>
                <w:sz w:val="20"/>
                <w:szCs w:val="20"/>
              </w:rPr>
            </w:pPr>
            <w:r w:rsidRPr="005C7F82">
              <w:rPr>
                <w:sz w:val="20"/>
                <w:szCs w:val="20"/>
              </w:rPr>
              <w:t>мест</w:t>
            </w:r>
          </w:p>
        </w:tc>
        <w:tc>
          <w:tcPr>
            <w:tcW w:w="1420" w:type="dxa"/>
            <w:tcBorders>
              <w:top w:val="single" w:sz="4" w:space="0" w:color="000000"/>
              <w:left w:val="single" w:sz="4" w:space="0" w:color="000000"/>
              <w:bottom w:val="single" w:sz="4" w:space="0" w:color="000000"/>
            </w:tcBorders>
            <w:shd w:val="clear" w:color="auto" w:fill="auto"/>
            <w:vAlign w:val="center"/>
          </w:tcPr>
          <w:p w:rsidR="008A25B4" w:rsidRPr="005C7F82" w:rsidRDefault="00CF739A" w:rsidP="008A25B4">
            <w:pPr>
              <w:spacing w:line="240" w:lineRule="auto"/>
              <w:ind w:firstLine="13"/>
              <w:jc w:val="center"/>
              <w:rPr>
                <w:sz w:val="20"/>
                <w:szCs w:val="20"/>
              </w:rPr>
            </w:pPr>
            <w:r w:rsidRPr="005C7F82">
              <w:rPr>
                <w:sz w:val="20"/>
                <w:szCs w:val="20"/>
              </w:rPr>
              <w:t>150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5B4" w:rsidRPr="005C7F82" w:rsidRDefault="00CF739A" w:rsidP="008A25B4">
            <w:pPr>
              <w:spacing w:line="240" w:lineRule="auto"/>
              <w:jc w:val="center"/>
              <w:rPr>
                <w:sz w:val="20"/>
                <w:szCs w:val="20"/>
              </w:rPr>
            </w:pPr>
            <w:r w:rsidRPr="005C7F82">
              <w:rPr>
                <w:sz w:val="20"/>
                <w:szCs w:val="20"/>
              </w:rPr>
              <w:t>209</w:t>
            </w:r>
          </w:p>
        </w:tc>
      </w:tr>
      <w:tr w:rsidR="008A25B4"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8A25B4" w:rsidRPr="005C7F82" w:rsidRDefault="00644CCF" w:rsidP="008A25B4">
            <w:pPr>
              <w:spacing w:line="240" w:lineRule="auto"/>
              <w:ind w:hanging="40"/>
              <w:rPr>
                <w:sz w:val="20"/>
                <w:szCs w:val="20"/>
              </w:rPr>
            </w:pPr>
            <w:r>
              <w:rPr>
                <w:sz w:val="20"/>
                <w:szCs w:val="20"/>
              </w:rPr>
              <w:t>СОШ</w:t>
            </w:r>
          </w:p>
        </w:tc>
        <w:tc>
          <w:tcPr>
            <w:tcW w:w="128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jc w:val="center"/>
              <w:rPr>
                <w:sz w:val="20"/>
                <w:szCs w:val="20"/>
              </w:rPr>
            </w:pPr>
            <w:r w:rsidRPr="005C7F82">
              <w:rPr>
                <w:sz w:val="20"/>
                <w:szCs w:val="20"/>
              </w:rPr>
              <w:t>мест</w:t>
            </w:r>
          </w:p>
        </w:tc>
        <w:tc>
          <w:tcPr>
            <w:tcW w:w="1420" w:type="dxa"/>
            <w:tcBorders>
              <w:top w:val="single" w:sz="4" w:space="0" w:color="000000"/>
              <w:left w:val="single" w:sz="4" w:space="0" w:color="000000"/>
              <w:bottom w:val="single" w:sz="4" w:space="0" w:color="000000"/>
            </w:tcBorders>
            <w:shd w:val="clear" w:color="auto" w:fill="auto"/>
            <w:vAlign w:val="center"/>
          </w:tcPr>
          <w:p w:rsidR="008A25B4" w:rsidRPr="005C7F82" w:rsidRDefault="00CF739A" w:rsidP="008A25B4">
            <w:pPr>
              <w:spacing w:line="240" w:lineRule="auto"/>
              <w:ind w:firstLine="13"/>
              <w:jc w:val="center"/>
              <w:rPr>
                <w:sz w:val="20"/>
                <w:szCs w:val="20"/>
              </w:rPr>
            </w:pPr>
            <w:r w:rsidRPr="005C7F82">
              <w:rPr>
                <w:sz w:val="20"/>
                <w:szCs w:val="20"/>
              </w:rPr>
              <w:t>623</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5B4" w:rsidRPr="005C7F82" w:rsidRDefault="000F3430" w:rsidP="008A25B4">
            <w:pPr>
              <w:spacing w:line="240" w:lineRule="auto"/>
              <w:jc w:val="center"/>
              <w:rPr>
                <w:sz w:val="20"/>
                <w:szCs w:val="20"/>
              </w:rPr>
            </w:pPr>
            <w:r>
              <w:rPr>
                <w:sz w:val="20"/>
                <w:szCs w:val="20"/>
              </w:rPr>
              <w:t>623</w:t>
            </w:r>
          </w:p>
        </w:tc>
      </w:tr>
      <w:tr w:rsidR="008A25B4"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8A25B4" w:rsidRPr="005C7F82" w:rsidRDefault="005070D6" w:rsidP="008A25B4">
            <w:pPr>
              <w:spacing w:line="240" w:lineRule="auto"/>
              <w:ind w:hanging="40"/>
              <w:rPr>
                <w:sz w:val="20"/>
                <w:szCs w:val="20"/>
              </w:rPr>
            </w:pPr>
            <w:r w:rsidRPr="005C7F82">
              <w:rPr>
                <w:sz w:val="20"/>
                <w:szCs w:val="20"/>
              </w:rPr>
              <w:t>Больница</w:t>
            </w:r>
          </w:p>
        </w:tc>
        <w:tc>
          <w:tcPr>
            <w:tcW w:w="128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jc w:val="center"/>
              <w:rPr>
                <w:sz w:val="20"/>
                <w:szCs w:val="20"/>
              </w:rPr>
            </w:pPr>
            <w:r w:rsidRPr="005C7F82">
              <w:rPr>
                <w:sz w:val="20"/>
                <w:szCs w:val="20"/>
              </w:rPr>
              <w:t>ед</w:t>
            </w:r>
          </w:p>
        </w:tc>
        <w:tc>
          <w:tcPr>
            <w:tcW w:w="142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ind w:firstLine="13"/>
              <w:jc w:val="center"/>
              <w:rPr>
                <w:sz w:val="20"/>
                <w:szCs w:val="20"/>
              </w:rPr>
            </w:pPr>
            <w:r w:rsidRPr="005C7F82">
              <w:rPr>
                <w:sz w:val="20"/>
                <w:szCs w:val="20"/>
              </w:rPr>
              <w:t>1</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5B4" w:rsidRPr="005C7F82" w:rsidRDefault="008A25B4" w:rsidP="008A25B4">
            <w:pPr>
              <w:spacing w:line="240" w:lineRule="auto"/>
              <w:jc w:val="center"/>
              <w:rPr>
                <w:sz w:val="20"/>
                <w:szCs w:val="20"/>
              </w:rPr>
            </w:pPr>
            <w:r w:rsidRPr="005C7F82">
              <w:rPr>
                <w:sz w:val="20"/>
                <w:szCs w:val="20"/>
              </w:rPr>
              <w:t>1</w:t>
            </w:r>
          </w:p>
        </w:tc>
      </w:tr>
      <w:tr w:rsidR="008A25B4"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ind w:hanging="40"/>
              <w:rPr>
                <w:sz w:val="20"/>
                <w:szCs w:val="20"/>
              </w:rPr>
            </w:pPr>
            <w:r w:rsidRPr="005C7F82">
              <w:rPr>
                <w:sz w:val="20"/>
                <w:szCs w:val="20"/>
              </w:rPr>
              <w:t>Поликлиника</w:t>
            </w:r>
          </w:p>
        </w:tc>
        <w:tc>
          <w:tcPr>
            <w:tcW w:w="128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jc w:val="center"/>
              <w:rPr>
                <w:sz w:val="20"/>
                <w:szCs w:val="20"/>
              </w:rPr>
            </w:pPr>
            <w:r w:rsidRPr="005C7F82">
              <w:rPr>
                <w:sz w:val="20"/>
                <w:szCs w:val="20"/>
              </w:rPr>
              <w:t>ед</w:t>
            </w:r>
          </w:p>
        </w:tc>
        <w:tc>
          <w:tcPr>
            <w:tcW w:w="142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ind w:firstLine="13"/>
              <w:jc w:val="center"/>
              <w:rPr>
                <w:sz w:val="20"/>
                <w:szCs w:val="20"/>
              </w:rPr>
            </w:pPr>
            <w:r w:rsidRPr="005C7F82">
              <w:rPr>
                <w:sz w:val="20"/>
                <w:szCs w:val="20"/>
              </w:rPr>
              <w:t>1</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5B4" w:rsidRPr="005C7F82" w:rsidRDefault="008A25B4" w:rsidP="008A25B4">
            <w:pPr>
              <w:spacing w:line="240" w:lineRule="auto"/>
              <w:jc w:val="center"/>
              <w:rPr>
                <w:sz w:val="20"/>
                <w:szCs w:val="20"/>
              </w:rPr>
            </w:pPr>
            <w:r w:rsidRPr="005C7F82">
              <w:rPr>
                <w:sz w:val="20"/>
                <w:szCs w:val="20"/>
              </w:rPr>
              <w:t>1</w:t>
            </w:r>
          </w:p>
        </w:tc>
      </w:tr>
      <w:tr w:rsidR="008A25B4"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ind w:hanging="40"/>
              <w:rPr>
                <w:sz w:val="20"/>
                <w:szCs w:val="20"/>
              </w:rPr>
            </w:pPr>
            <w:r w:rsidRPr="005C7F82">
              <w:rPr>
                <w:sz w:val="20"/>
                <w:szCs w:val="20"/>
              </w:rPr>
              <w:t>РДК</w:t>
            </w:r>
          </w:p>
        </w:tc>
        <w:tc>
          <w:tcPr>
            <w:tcW w:w="128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jc w:val="center"/>
              <w:rPr>
                <w:sz w:val="20"/>
                <w:szCs w:val="20"/>
              </w:rPr>
            </w:pPr>
            <w:r w:rsidRPr="005C7F82">
              <w:rPr>
                <w:sz w:val="20"/>
                <w:szCs w:val="20"/>
              </w:rPr>
              <w:t>м2</w:t>
            </w:r>
          </w:p>
        </w:tc>
        <w:tc>
          <w:tcPr>
            <w:tcW w:w="1420" w:type="dxa"/>
            <w:tcBorders>
              <w:top w:val="single" w:sz="4" w:space="0" w:color="000000"/>
              <w:left w:val="single" w:sz="4" w:space="0" w:color="000000"/>
              <w:bottom w:val="single" w:sz="4" w:space="0" w:color="000000"/>
            </w:tcBorders>
            <w:shd w:val="clear" w:color="auto" w:fill="auto"/>
            <w:vAlign w:val="center"/>
          </w:tcPr>
          <w:p w:rsidR="008A25B4" w:rsidRPr="005C7F82" w:rsidRDefault="005070D6" w:rsidP="008A25B4">
            <w:pPr>
              <w:spacing w:line="240" w:lineRule="auto"/>
              <w:ind w:firstLine="13"/>
              <w:jc w:val="center"/>
              <w:rPr>
                <w:sz w:val="20"/>
                <w:szCs w:val="20"/>
              </w:rPr>
            </w:pPr>
            <w:r w:rsidRPr="005C7F82">
              <w:rPr>
                <w:sz w:val="20"/>
                <w:szCs w:val="20"/>
              </w:rPr>
              <w:t>735</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5B4" w:rsidRPr="005C7F82" w:rsidRDefault="005070D6" w:rsidP="008A25B4">
            <w:pPr>
              <w:spacing w:line="240" w:lineRule="auto"/>
              <w:jc w:val="center"/>
              <w:rPr>
                <w:sz w:val="20"/>
                <w:szCs w:val="20"/>
              </w:rPr>
            </w:pPr>
            <w:r w:rsidRPr="005C7F82">
              <w:rPr>
                <w:sz w:val="20"/>
                <w:szCs w:val="20"/>
              </w:rPr>
              <w:t>735</w:t>
            </w:r>
          </w:p>
        </w:tc>
      </w:tr>
      <w:tr w:rsidR="008A25B4"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ind w:hanging="40"/>
              <w:rPr>
                <w:sz w:val="20"/>
                <w:szCs w:val="20"/>
              </w:rPr>
            </w:pPr>
            <w:r w:rsidRPr="005C7F82">
              <w:rPr>
                <w:sz w:val="20"/>
                <w:szCs w:val="20"/>
              </w:rPr>
              <w:t>Библиотека</w:t>
            </w:r>
          </w:p>
        </w:tc>
        <w:tc>
          <w:tcPr>
            <w:tcW w:w="1280" w:type="dxa"/>
            <w:tcBorders>
              <w:top w:val="single" w:sz="4" w:space="0" w:color="000000"/>
              <w:left w:val="single" w:sz="4" w:space="0" w:color="000000"/>
              <w:bottom w:val="single" w:sz="4" w:space="0" w:color="000000"/>
            </w:tcBorders>
            <w:shd w:val="clear" w:color="auto" w:fill="auto"/>
            <w:vAlign w:val="center"/>
          </w:tcPr>
          <w:p w:rsidR="008A25B4" w:rsidRPr="005C7F82" w:rsidRDefault="005070D6" w:rsidP="008A25B4">
            <w:pPr>
              <w:spacing w:line="240" w:lineRule="auto"/>
              <w:jc w:val="center"/>
              <w:rPr>
                <w:sz w:val="20"/>
                <w:szCs w:val="20"/>
              </w:rPr>
            </w:pPr>
            <w:r w:rsidRPr="005C7F82">
              <w:rPr>
                <w:sz w:val="20"/>
                <w:szCs w:val="20"/>
              </w:rPr>
              <w:t>ед</w:t>
            </w:r>
          </w:p>
        </w:tc>
        <w:tc>
          <w:tcPr>
            <w:tcW w:w="1420" w:type="dxa"/>
            <w:tcBorders>
              <w:top w:val="single" w:sz="4" w:space="0" w:color="000000"/>
              <w:left w:val="single" w:sz="4" w:space="0" w:color="000000"/>
              <w:bottom w:val="single" w:sz="4" w:space="0" w:color="000000"/>
            </w:tcBorders>
            <w:shd w:val="clear" w:color="auto" w:fill="auto"/>
            <w:vAlign w:val="center"/>
          </w:tcPr>
          <w:p w:rsidR="008A25B4" w:rsidRPr="005C7F82" w:rsidRDefault="005070D6" w:rsidP="008A25B4">
            <w:pPr>
              <w:spacing w:line="240" w:lineRule="auto"/>
              <w:ind w:firstLine="13"/>
              <w:jc w:val="center"/>
              <w:rPr>
                <w:sz w:val="20"/>
                <w:szCs w:val="20"/>
              </w:rPr>
            </w:pPr>
            <w:r w:rsidRPr="005C7F82">
              <w:rPr>
                <w:sz w:val="20"/>
                <w:szCs w:val="20"/>
              </w:rPr>
              <w:t>1</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5B4" w:rsidRPr="005C7F82" w:rsidRDefault="005070D6" w:rsidP="008A25B4">
            <w:pPr>
              <w:spacing w:line="240" w:lineRule="auto"/>
              <w:jc w:val="center"/>
              <w:rPr>
                <w:sz w:val="20"/>
                <w:szCs w:val="20"/>
              </w:rPr>
            </w:pPr>
            <w:r w:rsidRPr="005C7F82">
              <w:rPr>
                <w:sz w:val="20"/>
                <w:szCs w:val="20"/>
              </w:rPr>
              <w:t>1</w:t>
            </w:r>
          </w:p>
        </w:tc>
      </w:tr>
      <w:tr w:rsidR="008A25B4"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ind w:hanging="40"/>
              <w:rPr>
                <w:sz w:val="20"/>
                <w:szCs w:val="20"/>
              </w:rPr>
            </w:pPr>
            <w:r w:rsidRPr="005C7F82">
              <w:rPr>
                <w:sz w:val="20"/>
                <w:szCs w:val="20"/>
              </w:rPr>
              <w:t>Музей</w:t>
            </w:r>
          </w:p>
        </w:tc>
        <w:tc>
          <w:tcPr>
            <w:tcW w:w="128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jc w:val="center"/>
              <w:rPr>
                <w:sz w:val="20"/>
                <w:szCs w:val="20"/>
              </w:rPr>
            </w:pPr>
            <w:r w:rsidRPr="005C7F82">
              <w:rPr>
                <w:sz w:val="20"/>
                <w:szCs w:val="20"/>
              </w:rPr>
              <w:t>ед</w:t>
            </w:r>
          </w:p>
        </w:tc>
        <w:tc>
          <w:tcPr>
            <w:tcW w:w="1420" w:type="dxa"/>
            <w:tcBorders>
              <w:top w:val="single" w:sz="4" w:space="0" w:color="000000"/>
              <w:left w:val="single" w:sz="4" w:space="0" w:color="000000"/>
              <w:bottom w:val="single" w:sz="4" w:space="0" w:color="000000"/>
            </w:tcBorders>
            <w:shd w:val="clear" w:color="auto" w:fill="auto"/>
            <w:vAlign w:val="center"/>
          </w:tcPr>
          <w:p w:rsidR="008A25B4" w:rsidRPr="005C7F82" w:rsidRDefault="008A25B4" w:rsidP="008A25B4">
            <w:pPr>
              <w:spacing w:line="240" w:lineRule="auto"/>
              <w:ind w:firstLine="13"/>
              <w:jc w:val="center"/>
              <w:rPr>
                <w:sz w:val="20"/>
                <w:szCs w:val="20"/>
              </w:rPr>
            </w:pPr>
            <w:r w:rsidRPr="005C7F82">
              <w:rPr>
                <w:sz w:val="20"/>
                <w:szCs w:val="20"/>
              </w:rPr>
              <w:t>1</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5B4" w:rsidRPr="005C7F82" w:rsidRDefault="008A25B4" w:rsidP="008A25B4">
            <w:pPr>
              <w:spacing w:line="240" w:lineRule="auto"/>
              <w:jc w:val="center"/>
              <w:rPr>
                <w:sz w:val="20"/>
                <w:szCs w:val="20"/>
              </w:rPr>
            </w:pPr>
            <w:r w:rsidRPr="005C7F82">
              <w:rPr>
                <w:sz w:val="20"/>
                <w:szCs w:val="20"/>
              </w:rPr>
              <w:t>1</w:t>
            </w:r>
          </w:p>
        </w:tc>
      </w:tr>
      <w:tr w:rsidR="007E3662"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spacing w:line="240" w:lineRule="auto"/>
              <w:ind w:hanging="40"/>
              <w:rPr>
                <w:sz w:val="20"/>
                <w:szCs w:val="20"/>
              </w:rPr>
            </w:pPr>
            <w:r>
              <w:rPr>
                <w:sz w:val="20"/>
                <w:szCs w:val="20"/>
              </w:rPr>
              <w:t>Музыкальная школа</w:t>
            </w:r>
          </w:p>
        </w:tc>
        <w:tc>
          <w:tcPr>
            <w:tcW w:w="128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spacing w:line="240" w:lineRule="auto"/>
              <w:jc w:val="center"/>
              <w:rPr>
                <w:sz w:val="20"/>
                <w:szCs w:val="20"/>
              </w:rPr>
            </w:pPr>
            <w:r w:rsidRPr="005C7F82">
              <w:rPr>
                <w:sz w:val="20"/>
                <w:szCs w:val="20"/>
              </w:rPr>
              <w:t>ед</w:t>
            </w:r>
          </w:p>
        </w:tc>
        <w:tc>
          <w:tcPr>
            <w:tcW w:w="142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spacing w:line="240" w:lineRule="auto"/>
              <w:ind w:firstLine="13"/>
              <w:jc w:val="center"/>
              <w:rPr>
                <w:sz w:val="20"/>
                <w:szCs w:val="20"/>
              </w:rPr>
            </w:pPr>
            <w:r w:rsidRPr="005C7F82">
              <w:rPr>
                <w:sz w:val="20"/>
                <w:szCs w:val="20"/>
              </w:rPr>
              <w:t>1</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662" w:rsidRPr="005C7F82" w:rsidRDefault="007E3662" w:rsidP="007E3662">
            <w:pPr>
              <w:spacing w:line="240" w:lineRule="auto"/>
              <w:jc w:val="center"/>
              <w:rPr>
                <w:sz w:val="20"/>
                <w:szCs w:val="20"/>
              </w:rPr>
            </w:pPr>
            <w:r w:rsidRPr="005C7F82">
              <w:rPr>
                <w:sz w:val="20"/>
                <w:szCs w:val="20"/>
              </w:rPr>
              <w:t>1</w:t>
            </w:r>
          </w:p>
        </w:tc>
      </w:tr>
      <w:tr w:rsidR="007E3662"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spacing w:line="240" w:lineRule="auto"/>
              <w:ind w:hanging="40"/>
              <w:rPr>
                <w:sz w:val="20"/>
                <w:szCs w:val="20"/>
              </w:rPr>
            </w:pPr>
            <w:r w:rsidRPr="005C7F82">
              <w:rPr>
                <w:sz w:val="20"/>
                <w:szCs w:val="20"/>
              </w:rPr>
              <w:t>Магазины</w:t>
            </w:r>
          </w:p>
        </w:tc>
        <w:tc>
          <w:tcPr>
            <w:tcW w:w="128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spacing w:line="240" w:lineRule="auto"/>
              <w:jc w:val="center"/>
              <w:rPr>
                <w:sz w:val="20"/>
                <w:szCs w:val="20"/>
              </w:rPr>
            </w:pPr>
            <w:r w:rsidRPr="005C7F82">
              <w:rPr>
                <w:sz w:val="20"/>
                <w:szCs w:val="20"/>
              </w:rPr>
              <w:t>м2</w:t>
            </w:r>
          </w:p>
        </w:tc>
        <w:tc>
          <w:tcPr>
            <w:tcW w:w="142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spacing w:line="240" w:lineRule="auto"/>
              <w:ind w:firstLine="13"/>
              <w:jc w:val="center"/>
              <w:rPr>
                <w:sz w:val="20"/>
                <w:szCs w:val="20"/>
              </w:rPr>
            </w:pPr>
            <w:r>
              <w:rPr>
                <w:sz w:val="20"/>
                <w:szCs w:val="20"/>
              </w:rPr>
              <w:t>3260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662" w:rsidRPr="005C7F82" w:rsidRDefault="007E3662" w:rsidP="007E3662">
            <w:pPr>
              <w:spacing w:line="240" w:lineRule="auto"/>
              <w:jc w:val="center"/>
              <w:rPr>
                <w:sz w:val="20"/>
                <w:szCs w:val="20"/>
              </w:rPr>
            </w:pPr>
            <w:r w:rsidRPr="00644CCF">
              <w:rPr>
                <w:sz w:val="20"/>
                <w:szCs w:val="20"/>
              </w:rPr>
              <w:t>3260</w:t>
            </w:r>
          </w:p>
        </w:tc>
      </w:tr>
      <w:tr w:rsidR="007E3662"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spacing w:line="240" w:lineRule="auto"/>
              <w:ind w:hanging="40"/>
              <w:rPr>
                <w:sz w:val="20"/>
                <w:szCs w:val="20"/>
              </w:rPr>
            </w:pPr>
            <w:r w:rsidRPr="005C7F82">
              <w:rPr>
                <w:sz w:val="20"/>
                <w:szCs w:val="20"/>
              </w:rPr>
              <w:t>Плоскостные сооружения, спортивная школа</w:t>
            </w:r>
          </w:p>
        </w:tc>
        <w:tc>
          <w:tcPr>
            <w:tcW w:w="128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spacing w:line="240" w:lineRule="auto"/>
              <w:jc w:val="center"/>
              <w:rPr>
                <w:sz w:val="20"/>
                <w:szCs w:val="20"/>
              </w:rPr>
            </w:pPr>
            <w:r w:rsidRPr="005C7F82">
              <w:rPr>
                <w:sz w:val="20"/>
                <w:szCs w:val="20"/>
              </w:rPr>
              <w:t>га</w:t>
            </w:r>
          </w:p>
        </w:tc>
        <w:tc>
          <w:tcPr>
            <w:tcW w:w="142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spacing w:line="240" w:lineRule="auto"/>
              <w:ind w:firstLine="13"/>
              <w:jc w:val="center"/>
              <w:rPr>
                <w:sz w:val="20"/>
                <w:szCs w:val="20"/>
              </w:rPr>
            </w:pPr>
            <w:r w:rsidRPr="005C7F82">
              <w:rPr>
                <w:sz w:val="20"/>
                <w:szCs w:val="20"/>
              </w:rPr>
              <w:t>2,03</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662" w:rsidRPr="005C7F82" w:rsidRDefault="007E3662" w:rsidP="007E3662">
            <w:pPr>
              <w:spacing w:line="240" w:lineRule="auto"/>
              <w:jc w:val="center"/>
              <w:rPr>
                <w:sz w:val="20"/>
                <w:szCs w:val="20"/>
              </w:rPr>
            </w:pPr>
            <w:r w:rsidRPr="005C7F82">
              <w:rPr>
                <w:sz w:val="20"/>
                <w:szCs w:val="20"/>
              </w:rPr>
              <w:t>2,03</w:t>
            </w:r>
          </w:p>
        </w:tc>
      </w:tr>
      <w:tr w:rsidR="007E3662" w:rsidRPr="005C7F82" w:rsidTr="00970A6E">
        <w:trPr>
          <w:trHeight w:val="284"/>
        </w:trPr>
        <w:tc>
          <w:tcPr>
            <w:tcW w:w="9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E3662" w:rsidRPr="005C7F82" w:rsidRDefault="007E3662" w:rsidP="007E3662">
            <w:pPr>
              <w:spacing w:line="240" w:lineRule="auto"/>
              <w:jc w:val="center"/>
              <w:rPr>
                <w:sz w:val="20"/>
                <w:szCs w:val="20"/>
              </w:rPr>
            </w:pPr>
            <w:r w:rsidRPr="005C7F82">
              <w:rPr>
                <w:b/>
                <w:sz w:val="20"/>
                <w:szCs w:val="20"/>
              </w:rPr>
              <w:t>ТРАНСПОРТНАЯ ИНФРАСТРУКТУРА*</w:t>
            </w:r>
          </w:p>
        </w:tc>
      </w:tr>
      <w:tr w:rsidR="007E3662"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spacing w:line="240" w:lineRule="auto"/>
              <w:ind w:hanging="40"/>
              <w:rPr>
                <w:sz w:val="20"/>
                <w:szCs w:val="20"/>
              </w:rPr>
            </w:pPr>
            <w:r w:rsidRPr="005C7F82">
              <w:rPr>
                <w:sz w:val="20"/>
                <w:szCs w:val="20"/>
              </w:rPr>
              <w:t>Улицы и проезды</w:t>
            </w:r>
          </w:p>
        </w:tc>
        <w:tc>
          <w:tcPr>
            <w:tcW w:w="1280" w:type="dxa"/>
            <w:tcBorders>
              <w:top w:val="single" w:sz="4" w:space="0" w:color="000000"/>
              <w:left w:val="single" w:sz="4" w:space="0" w:color="000000"/>
              <w:bottom w:val="single" w:sz="4" w:space="0" w:color="000000"/>
            </w:tcBorders>
            <w:shd w:val="clear" w:color="auto" w:fill="auto"/>
            <w:vAlign w:val="center"/>
          </w:tcPr>
          <w:p w:rsidR="007E3662" w:rsidRPr="005C7F82" w:rsidRDefault="00E9028D" w:rsidP="007E3662">
            <w:pPr>
              <w:spacing w:line="240" w:lineRule="auto"/>
              <w:jc w:val="center"/>
              <w:rPr>
                <w:sz w:val="20"/>
                <w:szCs w:val="20"/>
              </w:rPr>
            </w:pPr>
            <w:r>
              <w:rPr>
                <w:sz w:val="20"/>
                <w:szCs w:val="20"/>
              </w:rPr>
              <w:t>м2</w:t>
            </w:r>
          </w:p>
        </w:tc>
        <w:tc>
          <w:tcPr>
            <w:tcW w:w="1420" w:type="dxa"/>
            <w:tcBorders>
              <w:top w:val="single" w:sz="4" w:space="0" w:color="000000"/>
              <w:left w:val="single" w:sz="4" w:space="0" w:color="000000"/>
              <w:bottom w:val="single" w:sz="4" w:space="0" w:color="000000"/>
            </w:tcBorders>
            <w:shd w:val="clear" w:color="auto" w:fill="auto"/>
            <w:vAlign w:val="center"/>
          </w:tcPr>
          <w:p w:rsidR="007E3662" w:rsidRPr="005C7F82" w:rsidRDefault="007B0378" w:rsidP="007B0378">
            <w:pPr>
              <w:spacing w:line="240" w:lineRule="auto"/>
              <w:ind w:firstLine="13"/>
              <w:jc w:val="center"/>
              <w:rPr>
                <w:sz w:val="20"/>
                <w:szCs w:val="20"/>
              </w:rPr>
            </w:pPr>
            <w:r>
              <w:rPr>
                <w:sz w:val="20"/>
                <w:szCs w:val="20"/>
              </w:rPr>
              <w:t>640670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662" w:rsidRPr="005C7F82" w:rsidRDefault="007B0378" w:rsidP="007B0378">
            <w:pPr>
              <w:spacing w:line="240" w:lineRule="auto"/>
              <w:jc w:val="center"/>
              <w:rPr>
                <w:sz w:val="20"/>
                <w:szCs w:val="20"/>
              </w:rPr>
            </w:pPr>
            <w:r>
              <w:rPr>
                <w:sz w:val="20"/>
                <w:szCs w:val="20"/>
              </w:rPr>
              <w:t>640670</w:t>
            </w:r>
          </w:p>
        </w:tc>
      </w:tr>
      <w:tr w:rsidR="007E3662"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spacing w:line="240" w:lineRule="auto"/>
              <w:ind w:hanging="40"/>
              <w:rPr>
                <w:sz w:val="20"/>
                <w:szCs w:val="20"/>
              </w:rPr>
            </w:pPr>
            <w:r w:rsidRPr="005C7F82">
              <w:rPr>
                <w:sz w:val="20"/>
                <w:szCs w:val="20"/>
              </w:rPr>
              <w:t>Вертолетная площадка</w:t>
            </w:r>
          </w:p>
        </w:tc>
        <w:tc>
          <w:tcPr>
            <w:tcW w:w="128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spacing w:line="240" w:lineRule="auto"/>
              <w:jc w:val="center"/>
              <w:rPr>
                <w:sz w:val="20"/>
                <w:szCs w:val="20"/>
              </w:rPr>
            </w:pPr>
            <w:r w:rsidRPr="005C7F82">
              <w:rPr>
                <w:sz w:val="20"/>
                <w:szCs w:val="20"/>
              </w:rPr>
              <w:t>ед</w:t>
            </w:r>
          </w:p>
        </w:tc>
        <w:tc>
          <w:tcPr>
            <w:tcW w:w="142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spacing w:line="240" w:lineRule="auto"/>
              <w:ind w:firstLine="13"/>
              <w:jc w:val="center"/>
              <w:rPr>
                <w:sz w:val="20"/>
                <w:szCs w:val="20"/>
              </w:rPr>
            </w:pPr>
            <w:r w:rsidRPr="005C7F82">
              <w:rPr>
                <w:sz w:val="20"/>
                <w:szCs w:val="20"/>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662" w:rsidRPr="005C7F82" w:rsidRDefault="007E3662" w:rsidP="007E3662">
            <w:pPr>
              <w:spacing w:line="240" w:lineRule="auto"/>
              <w:jc w:val="center"/>
              <w:rPr>
                <w:sz w:val="20"/>
                <w:szCs w:val="20"/>
              </w:rPr>
            </w:pPr>
            <w:r w:rsidRPr="005C7F82">
              <w:rPr>
                <w:sz w:val="20"/>
                <w:szCs w:val="20"/>
              </w:rPr>
              <w:t>1/0,25 га</w:t>
            </w:r>
          </w:p>
        </w:tc>
      </w:tr>
      <w:tr w:rsidR="007E3662" w:rsidRPr="005C7F82" w:rsidTr="00970A6E">
        <w:trPr>
          <w:trHeight w:val="284"/>
        </w:trPr>
        <w:tc>
          <w:tcPr>
            <w:tcW w:w="9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E3662" w:rsidRPr="005C7F82" w:rsidRDefault="007E3662" w:rsidP="007E3662">
            <w:pPr>
              <w:spacing w:line="240" w:lineRule="auto"/>
              <w:jc w:val="center"/>
              <w:rPr>
                <w:sz w:val="20"/>
                <w:szCs w:val="20"/>
              </w:rPr>
            </w:pPr>
            <w:r w:rsidRPr="005C7F82">
              <w:rPr>
                <w:b/>
                <w:sz w:val="20"/>
                <w:szCs w:val="20"/>
              </w:rPr>
              <w:t>ИНЖЕНЕРНАЯ ИНФРАСТРУКТУРА И БЛАГОУСТРОЙСТВО ТЕРРИТОРИИ*</w:t>
            </w:r>
          </w:p>
        </w:tc>
      </w:tr>
      <w:tr w:rsidR="007E3662"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spacing w:line="240" w:lineRule="auto"/>
              <w:ind w:hanging="40"/>
              <w:rPr>
                <w:sz w:val="20"/>
                <w:szCs w:val="20"/>
              </w:rPr>
            </w:pPr>
            <w:r w:rsidRPr="005C7F82">
              <w:rPr>
                <w:sz w:val="20"/>
                <w:szCs w:val="20"/>
              </w:rPr>
              <w:t>Водопотребление</w:t>
            </w:r>
          </w:p>
        </w:tc>
        <w:tc>
          <w:tcPr>
            <w:tcW w:w="128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spacing w:line="240" w:lineRule="auto"/>
              <w:rPr>
                <w:sz w:val="20"/>
                <w:szCs w:val="20"/>
              </w:rPr>
            </w:pPr>
            <w:r w:rsidRPr="005C7F82">
              <w:rPr>
                <w:sz w:val="20"/>
                <w:szCs w:val="20"/>
              </w:rPr>
              <w:t>м</w:t>
            </w:r>
            <w:r w:rsidRPr="005C7F82">
              <w:rPr>
                <w:sz w:val="20"/>
                <w:szCs w:val="20"/>
                <w:vertAlign w:val="superscript"/>
              </w:rPr>
              <w:t>3</w:t>
            </w:r>
            <w:r w:rsidRPr="005C7F82">
              <w:rPr>
                <w:sz w:val="20"/>
                <w:szCs w:val="20"/>
              </w:rPr>
              <w:t>/в сутки</w:t>
            </w:r>
          </w:p>
        </w:tc>
        <w:tc>
          <w:tcPr>
            <w:tcW w:w="142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pStyle w:val="affffffc"/>
              <w:spacing w:line="240" w:lineRule="auto"/>
              <w:ind w:firstLine="13"/>
              <w:jc w:val="center"/>
              <w:rPr>
                <w:sz w:val="20"/>
                <w:szCs w:val="20"/>
              </w:rPr>
            </w:pPr>
            <w:r w:rsidRPr="005C7F82">
              <w:rPr>
                <w:sz w:val="20"/>
                <w:szCs w:val="20"/>
              </w:rPr>
              <w:t>230,1</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662" w:rsidRPr="005C7F82" w:rsidRDefault="007E3662" w:rsidP="007E3662">
            <w:pPr>
              <w:spacing w:line="240" w:lineRule="auto"/>
              <w:jc w:val="center"/>
              <w:rPr>
                <w:sz w:val="20"/>
                <w:szCs w:val="20"/>
              </w:rPr>
            </w:pPr>
            <w:r w:rsidRPr="005C7F82">
              <w:rPr>
                <w:sz w:val="20"/>
                <w:szCs w:val="20"/>
              </w:rPr>
              <w:t>1065</w:t>
            </w:r>
          </w:p>
        </w:tc>
      </w:tr>
      <w:tr w:rsidR="007E3662"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spacing w:line="240" w:lineRule="auto"/>
              <w:ind w:hanging="40"/>
              <w:rPr>
                <w:sz w:val="20"/>
                <w:szCs w:val="20"/>
              </w:rPr>
            </w:pPr>
            <w:r w:rsidRPr="005C7F82">
              <w:rPr>
                <w:sz w:val="20"/>
                <w:szCs w:val="20"/>
              </w:rPr>
              <w:lastRenderedPageBreak/>
              <w:t>Электроснабжение</w:t>
            </w:r>
          </w:p>
        </w:tc>
        <w:tc>
          <w:tcPr>
            <w:tcW w:w="128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spacing w:line="240" w:lineRule="auto"/>
              <w:jc w:val="center"/>
              <w:rPr>
                <w:sz w:val="20"/>
                <w:szCs w:val="20"/>
              </w:rPr>
            </w:pPr>
            <w:r w:rsidRPr="005C7F82">
              <w:rPr>
                <w:sz w:val="20"/>
                <w:szCs w:val="20"/>
              </w:rPr>
              <w:t>тыс. кВт.ч./год</w:t>
            </w:r>
          </w:p>
        </w:tc>
        <w:tc>
          <w:tcPr>
            <w:tcW w:w="142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pStyle w:val="affffffc"/>
              <w:spacing w:line="240" w:lineRule="auto"/>
              <w:ind w:firstLine="13"/>
              <w:jc w:val="center"/>
              <w:rPr>
                <w:sz w:val="20"/>
                <w:szCs w:val="20"/>
              </w:rPr>
            </w:pPr>
            <w:r w:rsidRPr="005C7F82">
              <w:rPr>
                <w:sz w:val="20"/>
                <w:szCs w:val="20"/>
              </w:rPr>
              <w:t>2828,15</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662" w:rsidRPr="005C7F82" w:rsidRDefault="007E3662" w:rsidP="007E3662">
            <w:pPr>
              <w:pStyle w:val="affffffc"/>
              <w:spacing w:line="240" w:lineRule="auto"/>
              <w:ind w:firstLine="0"/>
              <w:jc w:val="center"/>
              <w:rPr>
                <w:sz w:val="20"/>
                <w:szCs w:val="20"/>
              </w:rPr>
            </w:pPr>
            <w:r w:rsidRPr="005C7F82">
              <w:rPr>
                <w:sz w:val="20"/>
                <w:szCs w:val="20"/>
              </w:rPr>
              <w:t>2969,7</w:t>
            </w:r>
          </w:p>
        </w:tc>
      </w:tr>
      <w:tr w:rsidR="007E3662"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spacing w:line="240" w:lineRule="auto"/>
              <w:ind w:hanging="40"/>
              <w:rPr>
                <w:sz w:val="20"/>
                <w:szCs w:val="20"/>
              </w:rPr>
            </w:pPr>
            <w:r w:rsidRPr="005C7F82">
              <w:rPr>
                <w:sz w:val="20"/>
                <w:szCs w:val="20"/>
              </w:rPr>
              <w:t>Теплоснабжение (протяженность сетей)</w:t>
            </w:r>
          </w:p>
        </w:tc>
        <w:tc>
          <w:tcPr>
            <w:tcW w:w="128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spacing w:line="240" w:lineRule="auto"/>
              <w:jc w:val="center"/>
              <w:rPr>
                <w:sz w:val="20"/>
                <w:szCs w:val="20"/>
              </w:rPr>
            </w:pPr>
            <w:r w:rsidRPr="005C7F82">
              <w:rPr>
                <w:sz w:val="20"/>
                <w:szCs w:val="20"/>
              </w:rPr>
              <w:t>км</w:t>
            </w:r>
          </w:p>
        </w:tc>
        <w:tc>
          <w:tcPr>
            <w:tcW w:w="142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pStyle w:val="affffffc"/>
              <w:spacing w:line="240" w:lineRule="auto"/>
              <w:ind w:firstLine="13"/>
              <w:jc w:val="center"/>
              <w:rPr>
                <w:sz w:val="20"/>
                <w:szCs w:val="20"/>
              </w:rPr>
            </w:pPr>
            <w:r w:rsidRPr="005C7F82">
              <w:rPr>
                <w:sz w:val="20"/>
                <w:szCs w:val="20"/>
              </w:rPr>
              <w:t>10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662" w:rsidRPr="005C7F82" w:rsidRDefault="007E3662" w:rsidP="007E3662">
            <w:pPr>
              <w:pStyle w:val="affffffc"/>
              <w:spacing w:line="240" w:lineRule="auto"/>
              <w:ind w:firstLine="0"/>
              <w:jc w:val="center"/>
              <w:rPr>
                <w:sz w:val="20"/>
                <w:szCs w:val="20"/>
              </w:rPr>
            </w:pPr>
            <w:r w:rsidRPr="005C7F82">
              <w:rPr>
                <w:sz w:val="20"/>
                <w:szCs w:val="20"/>
              </w:rPr>
              <w:t>10</w:t>
            </w:r>
          </w:p>
        </w:tc>
      </w:tr>
      <w:tr w:rsidR="007E3662" w:rsidRPr="005C7F82" w:rsidTr="00970A6E">
        <w:trPr>
          <w:trHeight w:val="284"/>
        </w:trPr>
        <w:tc>
          <w:tcPr>
            <w:tcW w:w="570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spacing w:line="240" w:lineRule="auto"/>
              <w:ind w:hanging="40"/>
              <w:rPr>
                <w:sz w:val="20"/>
                <w:szCs w:val="20"/>
              </w:rPr>
            </w:pPr>
            <w:r w:rsidRPr="005C7F82">
              <w:rPr>
                <w:sz w:val="20"/>
                <w:szCs w:val="20"/>
              </w:rPr>
              <w:t>Общее количество кладбищ</w:t>
            </w:r>
          </w:p>
        </w:tc>
        <w:tc>
          <w:tcPr>
            <w:tcW w:w="128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spacing w:line="240" w:lineRule="auto"/>
              <w:jc w:val="center"/>
              <w:rPr>
                <w:sz w:val="20"/>
                <w:szCs w:val="20"/>
              </w:rPr>
            </w:pPr>
            <w:r w:rsidRPr="005C7F82">
              <w:rPr>
                <w:sz w:val="20"/>
                <w:szCs w:val="20"/>
              </w:rPr>
              <w:t>Ед/га</w:t>
            </w:r>
          </w:p>
        </w:tc>
        <w:tc>
          <w:tcPr>
            <w:tcW w:w="1420" w:type="dxa"/>
            <w:tcBorders>
              <w:top w:val="single" w:sz="4" w:space="0" w:color="000000"/>
              <w:left w:val="single" w:sz="4" w:space="0" w:color="000000"/>
              <w:bottom w:val="single" w:sz="4" w:space="0" w:color="000000"/>
            </w:tcBorders>
            <w:shd w:val="clear" w:color="auto" w:fill="auto"/>
            <w:vAlign w:val="center"/>
          </w:tcPr>
          <w:p w:rsidR="007E3662" w:rsidRPr="005C7F82" w:rsidRDefault="007E3662" w:rsidP="007E3662">
            <w:pPr>
              <w:pStyle w:val="affffffc"/>
              <w:spacing w:line="240" w:lineRule="auto"/>
              <w:ind w:firstLine="13"/>
              <w:jc w:val="center"/>
              <w:rPr>
                <w:sz w:val="20"/>
                <w:szCs w:val="20"/>
              </w:rPr>
            </w:pPr>
            <w:r w:rsidRPr="005C7F82">
              <w:rPr>
                <w:sz w:val="20"/>
                <w:szCs w:val="20"/>
              </w:rPr>
              <w:t>5/5,88</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662" w:rsidRPr="005C7F82" w:rsidRDefault="00A8798D" w:rsidP="007E3662">
            <w:pPr>
              <w:pStyle w:val="affffffc"/>
              <w:spacing w:line="240" w:lineRule="auto"/>
              <w:ind w:firstLine="0"/>
              <w:jc w:val="center"/>
              <w:rPr>
                <w:sz w:val="20"/>
                <w:szCs w:val="20"/>
              </w:rPr>
            </w:pPr>
            <w:r>
              <w:rPr>
                <w:sz w:val="20"/>
                <w:szCs w:val="20"/>
              </w:rPr>
              <w:t>5/</w:t>
            </w:r>
            <w:r w:rsidR="007E3662" w:rsidRPr="005C7F82">
              <w:rPr>
                <w:sz w:val="20"/>
                <w:szCs w:val="20"/>
              </w:rPr>
              <w:t>5,88</w:t>
            </w:r>
          </w:p>
        </w:tc>
      </w:tr>
      <w:tr w:rsidR="007E3662" w:rsidRPr="005C7F82" w:rsidTr="00970A6E">
        <w:trPr>
          <w:trHeight w:val="284"/>
        </w:trPr>
        <w:tc>
          <w:tcPr>
            <w:tcW w:w="5700" w:type="dxa"/>
            <w:tcBorders>
              <w:left w:val="single" w:sz="4" w:space="0" w:color="000000"/>
              <w:bottom w:val="single" w:sz="4" w:space="0" w:color="auto"/>
            </w:tcBorders>
            <w:shd w:val="clear" w:color="auto" w:fill="auto"/>
            <w:vAlign w:val="center"/>
          </w:tcPr>
          <w:p w:rsidR="007E3662" w:rsidRPr="005C7F82" w:rsidRDefault="007E3662" w:rsidP="007E3662">
            <w:pPr>
              <w:spacing w:line="240" w:lineRule="auto"/>
              <w:ind w:hanging="40"/>
              <w:rPr>
                <w:sz w:val="20"/>
                <w:szCs w:val="20"/>
              </w:rPr>
            </w:pPr>
            <w:r w:rsidRPr="005C7F82">
              <w:rPr>
                <w:sz w:val="20"/>
                <w:szCs w:val="20"/>
              </w:rPr>
              <w:t>Общее количество полигонов ТКО</w:t>
            </w:r>
          </w:p>
        </w:tc>
        <w:tc>
          <w:tcPr>
            <w:tcW w:w="1280" w:type="dxa"/>
            <w:tcBorders>
              <w:left w:val="single" w:sz="4" w:space="0" w:color="000000"/>
              <w:bottom w:val="single" w:sz="4" w:space="0" w:color="auto"/>
            </w:tcBorders>
            <w:shd w:val="clear" w:color="auto" w:fill="auto"/>
            <w:vAlign w:val="center"/>
          </w:tcPr>
          <w:p w:rsidR="007E3662" w:rsidRPr="005C7F82" w:rsidRDefault="007E3662" w:rsidP="007E3662">
            <w:pPr>
              <w:spacing w:line="240" w:lineRule="auto"/>
              <w:jc w:val="center"/>
              <w:rPr>
                <w:sz w:val="20"/>
                <w:szCs w:val="20"/>
              </w:rPr>
            </w:pPr>
            <w:r w:rsidRPr="005C7F82">
              <w:rPr>
                <w:sz w:val="20"/>
                <w:szCs w:val="20"/>
              </w:rPr>
              <w:t>Ед/га</w:t>
            </w:r>
          </w:p>
        </w:tc>
        <w:tc>
          <w:tcPr>
            <w:tcW w:w="1420" w:type="dxa"/>
            <w:tcBorders>
              <w:left w:val="single" w:sz="4" w:space="0" w:color="000000"/>
              <w:bottom w:val="single" w:sz="4" w:space="0" w:color="auto"/>
            </w:tcBorders>
            <w:shd w:val="clear" w:color="auto" w:fill="auto"/>
            <w:vAlign w:val="center"/>
          </w:tcPr>
          <w:p w:rsidR="007E3662" w:rsidRPr="005C7F82" w:rsidRDefault="007E3662" w:rsidP="007E3662">
            <w:pPr>
              <w:pStyle w:val="affffffc"/>
              <w:spacing w:line="240" w:lineRule="auto"/>
              <w:ind w:firstLine="13"/>
              <w:jc w:val="center"/>
              <w:rPr>
                <w:sz w:val="20"/>
                <w:szCs w:val="20"/>
              </w:rPr>
            </w:pPr>
            <w:r w:rsidRPr="005C7F82">
              <w:rPr>
                <w:sz w:val="20"/>
                <w:szCs w:val="20"/>
              </w:rPr>
              <w:t>1/2</w:t>
            </w:r>
          </w:p>
        </w:tc>
        <w:tc>
          <w:tcPr>
            <w:tcW w:w="941" w:type="dxa"/>
            <w:tcBorders>
              <w:left w:val="single" w:sz="4" w:space="0" w:color="000000"/>
              <w:bottom w:val="single" w:sz="4" w:space="0" w:color="auto"/>
              <w:right w:val="single" w:sz="4" w:space="0" w:color="000000"/>
            </w:tcBorders>
            <w:shd w:val="clear" w:color="auto" w:fill="auto"/>
            <w:vAlign w:val="center"/>
          </w:tcPr>
          <w:p w:rsidR="007E3662" w:rsidRPr="005C7F82" w:rsidRDefault="007E3662" w:rsidP="007E3662">
            <w:pPr>
              <w:pStyle w:val="affffffc"/>
              <w:spacing w:line="240" w:lineRule="auto"/>
              <w:ind w:firstLine="0"/>
              <w:jc w:val="center"/>
              <w:rPr>
                <w:sz w:val="20"/>
                <w:szCs w:val="20"/>
              </w:rPr>
            </w:pPr>
            <w:r w:rsidRPr="005C7F82">
              <w:rPr>
                <w:sz w:val="20"/>
                <w:szCs w:val="20"/>
              </w:rPr>
              <w:t>1/3,47</w:t>
            </w:r>
          </w:p>
        </w:tc>
      </w:tr>
      <w:tr w:rsidR="007E3662" w:rsidRPr="005C7F82" w:rsidTr="00970A6E">
        <w:trPr>
          <w:trHeight w:val="284"/>
        </w:trPr>
        <w:tc>
          <w:tcPr>
            <w:tcW w:w="5700" w:type="dxa"/>
            <w:tcBorders>
              <w:left w:val="single" w:sz="4" w:space="0" w:color="000000"/>
              <w:bottom w:val="single" w:sz="4" w:space="0" w:color="auto"/>
            </w:tcBorders>
            <w:shd w:val="clear" w:color="auto" w:fill="auto"/>
            <w:vAlign w:val="center"/>
          </w:tcPr>
          <w:p w:rsidR="007E3662" w:rsidRPr="005C7F82" w:rsidRDefault="007E3662" w:rsidP="007E3662">
            <w:pPr>
              <w:spacing w:line="240" w:lineRule="auto"/>
              <w:ind w:hanging="40"/>
              <w:rPr>
                <w:sz w:val="20"/>
                <w:szCs w:val="20"/>
              </w:rPr>
            </w:pPr>
            <w:r w:rsidRPr="005C7F82">
              <w:rPr>
                <w:sz w:val="20"/>
                <w:szCs w:val="20"/>
              </w:rPr>
              <w:t>Поля фильтрации</w:t>
            </w:r>
          </w:p>
        </w:tc>
        <w:tc>
          <w:tcPr>
            <w:tcW w:w="1280" w:type="dxa"/>
            <w:tcBorders>
              <w:left w:val="single" w:sz="4" w:space="0" w:color="000000"/>
              <w:bottom w:val="single" w:sz="4" w:space="0" w:color="auto"/>
            </w:tcBorders>
            <w:shd w:val="clear" w:color="auto" w:fill="auto"/>
            <w:vAlign w:val="center"/>
          </w:tcPr>
          <w:p w:rsidR="007E3662" w:rsidRPr="005C7F82" w:rsidRDefault="007E3662" w:rsidP="007E3662">
            <w:pPr>
              <w:spacing w:line="240" w:lineRule="auto"/>
              <w:jc w:val="center"/>
              <w:rPr>
                <w:sz w:val="20"/>
                <w:szCs w:val="20"/>
              </w:rPr>
            </w:pPr>
            <w:r w:rsidRPr="005C7F82">
              <w:rPr>
                <w:sz w:val="20"/>
                <w:szCs w:val="20"/>
              </w:rPr>
              <w:t>Ед/га</w:t>
            </w:r>
          </w:p>
        </w:tc>
        <w:tc>
          <w:tcPr>
            <w:tcW w:w="1420" w:type="dxa"/>
            <w:tcBorders>
              <w:left w:val="single" w:sz="4" w:space="0" w:color="000000"/>
              <w:bottom w:val="single" w:sz="4" w:space="0" w:color="auto"/>
            </w:tcBorders>
            <w:shd w:val="clear" w:color="auto" w:fill="auto"/>
            <w:vAlign w:val="center"/>
          </w:tcPr>
          <w:p w:rsidR="007E3662" w:rsidRPr="005C7F82" w:rsidRDefault="007E3662" w:rsidP="007E3662">
            <w:pPr>
              <w:pStyle w:val="affffffc"/>
              <w:spacing w:line="240" w:lineRule="auto"/>
              <w:ind w:firstLine="13"/>
              <w:jc w:val="center"/>
              <w:rPr>
                <w:sz w:val="20"/>
                <w:szCs w:val="20"/>
              </w:rPr>
            </w:pPr>
            <w:r w:rsidRPr="005C7F82">
              <w:rPr>
                <w:sz w:val="20"/>
                <w:szCs w:val="20"/>
              </w:rPr>
              <w:t>-</w:t>
            </w:r>
          </w:p>
        </w:tc>
        <w:tc>
          <w:tcPr>
            <w:tcW w:w="941" w:type="dxa"/>
            <w:tcBorders>
              <w:left w:val="single" w:sz="4" w:space="0" w:color="000000"/>
              <w:bottom w:val="single" w:sz="4" w:space="0" w:color="auto"/>
              <w:right w:val="single" w:sz="4" w:space="0" w:color="000000"/>
            </w:tcBorders>
            <w:shd w:val="clear" w:color="auto" w:fill="auto"/>
            <w:vAlign w:val="center"/>
          </w:tcPr>
          <w:p w:rsidR="007E3662" w:rsidRPr="005C7F82" w:rsidRDefault="007E3662" w:rsidP="007E3662">
            <w:pPr>
              <w:pStyle w:val="affffffc"/>
              <w:spacing w:line="240" w:lineRule="auto"/>
              <w:ind w:firstLine="0"/>
              <w:jc w:val="center"/>
              <w:rPr>
                <w:sz w:val="20"/>
                <w:szCs w:val="20"/>
              </w:rPr>
            </w:pPr>
            <w:r w:rsidRPr="005C7F82">
              <w:rPr>
                <w:sz w:val="20"/>
                <w:szCs w:val="20"/>
              </w:rPr>
              <w:t>1/0,95</w:t>
            </w:r>
          </w:p>
        </w:tc>
      </w:tr>
      <w:tr w:rsidR="007E3662" w:rsidRPr="005C7F82" w:rsidTr="00970A6E">
        <w:trPr>
          <w:trHeight w:val="284"/>
        </w:trPr>
        <w:tc>
          <w:tcPr>
            <w:tcW w:w="5700" w:type="dxa"/>
            <w:tcBorders>
              <w:top w:val="single" w:sz="4" w:space="0" w:color="auto"/>
              <w:left w:val="single" w:sz="4" w:space="0" w:color="auto"/>
              <w:bottom w:val="single" w:sz="4" w:space="0" w:color="auto"/>
              <w:right w:val="single" w:sz="4" w:space="0" w:color="auto"/>
            </w:tcBorders>
            <w:shd w:val="clear" w:color="auto" w:fill="auto"/>
            <w:vAlign w:val="center"/>
          </w:tcPr>
          <w:p w:rsidR="007E3662" w:rsidRPr="005C7F82" w:rsidRDefault="007E3662" w:rsidP="007E3662">
            <w:pPr>
              <w:spacing w:line="240" w:lineRule="auto"/>
              <w:ind w:hanging="40"/>
              <w:rPr>
                <w:sz w:val="20"/>
                <w:szCs w:val="20"/>
              </w:rPr>
            </w:pPr>
            <w:r w:rsidRPr="005C7F82">
              <w:rPr>
                <w:sz w:val="20"/>
                <w:szCs w:val="20"/>
              </w:rPr>
              <w:t>Общее количество скотомогильников с биологическими камерами</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7E3662" w:rsidRPr="005C7F82" w:rsidRDefault="007E3662" w:rsidP="007E3662">
            <w:pPr>
              <w:spacing w:line="240" w:lineRule="auto"/>
              <w:ind w:hanging="15"/>
              <w:jc w:val="center"/>
              <w:rPr>
                <w:sz w:val="20"/>
                <w:szCs w:val="20"/>
              </w:rPr>
            </w:pPr>
            <w:r w:rsidRPr="005C7F82">
              <w:rPr>
                <w:sz w:val="20"/>
                <w:szCs w:val="20"/>
              </w:rPr>
              <w:t>Ед/га</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7E3662" w:rsidRPr="005C7F82" w:rsidRDefault="007E3662" w:rsidP="007E3662">
            <w:pPr>
              <w:spacing w:line="240" w:lineRule="auto"/>
              <w:ind w:hanging="15"/>
              <w:jc w:val="center"/>
              <w:rPr>
                <w:sz w:val="20"/>
                <w:szCs w:val="20"/>
              </w:rPr>
            </w:pPr>
            <w:r w:rsidRPr="005C7F82">
              <w:rPr>
                <w:sz w:val="20"/>
                <w:szCs w:val="20"/>
              </w:rPr>
              <w:t>1/0,1</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7E3662" w:rsidRPr="005C7F82" w:rsidRDefault="007E3662" w:rsidP="007E3662">
            <w:pPr>
              <w:spacing w:line="240" w:lineRule="auto"/>
              <w:ind w:hanging="15"/>
              <w:jc w:val="center"/>
              <w:rPr>
                <w:sz w:val="20"/>
                <w:szCs w:val="20"/>
              </w:rPr>
            </w:pPr>
            <w:r w:rsidRPr="005C7F82">
              <w:rPr>
                <w:sz w:val="20"/>
                <w:szCs w:val="20"/>
              </w:rPr>
              <w:t>1/0,1</w:t>
            </w:r>
          </w:p>
        </w:tc>
      </w:tr>
    </w:tbl>
    <w:p w:rsidR="00336784" w:rsidRPr="005C7F82" w:rsidRDefault="00AA2949" w:rsidP="00AA2949">
      <w:pPr>
        <w:rPr>
          <w:sz w:val="20"/>
          <w:szCs w:val="20"/>
        </w:rPr>
      </w:pPr>
      <w:r w:rsidRPr="005C7F82">
        <w:rPr>
          <w:sz w:val="20"/>
          <w:szCs w:val="20"/>
        </w:rPr>
        <w:t>*на муниципальное образование</w:t>
      </w:r>
    </w:p>
    <w:sectPr w:rsidR="00336784" w:rsidRPr="005C7F82" w:rsidSect="00B37125">
      <w:pgSz w:w="11907" w:h="16839" w:code="9"/>
      <w:pgMar w:top="569" w:right="851" w:bottom="968" w:left="170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8DA" w:rsidRDefault="000C48DA">
      <w:r>
        <w:separator/>
      </w:r>
    </w:p>
    <w:p w:rsidR="000C48DA" w:rsidRDefault="000C48DA"/>
  </w:endnote>
  <w:endnote w:type="continuationSeparator" w:id="0">
    <w:p w:rsidR="000C48DA" w:rsidRDefault="000C48DA">
      <w:r>
        <w:continuationSeparator/>
      </w:r>
    </w:p>
    <w:p w:rsidR="000C48DA" w:rsidRDefault="000C4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Е">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HeliosCond">
    <w:panose1 w:val="00000000000000000000"/>
    <w:charset w:val="00"/>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04660"/>
    </w:sdtPr>
    <w:sdtEndPr/>
    <w:sdtContent>
      <w:p w:rsidR="00396D63" w:rsidRDefault="00396D63">
        <w:pPr>
          <w:pStyle w:val="ad"/>
          <w:jc w:val="right"/>
        </w:pPr>
        <w:r>
          <w:fldChar w:fldCharType="begin"/>
        </w:r>
        <w:r>
          <w:instrText xml:space="preserve"> PAGE   \* MERGEFORMAT </w:instrText>
        </w:r>
        <w:r>
          <w:fldChar w:fldCharType="separate"/>
        </w:r>
        <w:r w:rsidR="00A84A25">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D63" w:rsidRDefault="00396D63">
    <w:pPr>
      <w:pStyle w:val="ad"/>
      <w:jc w:val="right"/>
    </w:pPr>
    <w:r>
      <w:fldChar w:fldCharType="begin"/>
    </w:r>
    <w:r>
      <w:instrText xml:space="preserve"> PAGE   \* MERGEFORMAT </w:instrText>
    </w:r>
    <w:r>
      <w:fldChar w:fldCharType="separate"/>
    </w:r>
    <w:r w:rsidR="00A84A25">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8DA" w:rsidRDefault="000C48DA">
      <w:r>
        <w:separator/>
      </w:r>
    </w:p>
    <w:p w:rsidR="000C48DA" w:rsidRDefault="000C48DA"/>
  </w:footnote>
  <w:footnote w:type="continuationSeparator" w:id="0">
    <w:p w:rsidR="000C48DA" w:rsidRDefault="000C48DA">
      <w:r>
        <w:continuationSeparator/>
      </w:r>
    </w:p>
    <w:p w:rsidR="000C48DA" w:rsidRDefault="000C48D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D63" w:rsidRDefault="00396D6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D63" w:rsidRDefault="00396D63" w:rsidP="00695177">
    <w:pPr>
      <w:tabs>
        <w:tab w:val="left" w:pos="8460"/>
      </w:tabs>
      <w:ind w:firstLine="54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
      <w:lvlJc w:val="left"/>
      <w:pPr>
        <w:tabs>
          <w:tab w:val="num" w:pos="0"/>
        </w:tabs>
        <w:ind w:left="1287" w:hanging="360"/>
      </w:pPr>
      <w:rPr>
        <w:rFonts w:ascii="Symbol" w:hAnsi="Symbol" w:cs="Symbol" w:hint="default"/>
        <w:color w:val="auto"/>
        <w:szCs w:val="24"/>
      </w:rPr>
    </w:lvl>
  </w:abstractNum>
  <w:abstractNum w:abstractNumId="1"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color w:val="auto"/>
        <w:szCs w:val="24"/>
      </w:rPr>
    </w:lvl>
  </w:abstractNum>
  <w:abstractNum w:abstractNumId="2" w15:restartNumberingAfterBreak="0">
    <w:nsid w:val="00000012"/>
    <w:multiLevelType w:val="singleLevel"/>
    <w:tmpl w:val="00000012"/>
    <w:name w:val="WW8Num19"/>
    <w:lvl w:ilvl="0">
      <w:start w:val="1"/>
      <w:numFmt w:val="bullet"/>
      <w:lvlText w:val=""/>
      <w:lvlJc w:val="left"/>
      <w:pPr>
        <w:tabs>
          <w:tab w:val="num" w:pos="0"/>
        </w:tabs>
        <w:ind w:left="1429" w:hanging="360"/>
      </w:pPr>
      <w:rPr>
        <w:rFonts w:ascii="Symbol" w:hAnsi="Symbol" w:cs="Symbol" w:hint="default"/>
        <w:color w:val="auto"/>
        <w:szCs w:val="24"/>
      </w:rPr>
    </w:lvl>
  </w:abstractNum>
  <w:abstractNum w:abstractNumId="3" w15:restartNumberingAfterBreak="0">
    <w:nsid w:val="000022DD"/>
    <w:multiLevelType w:val="hybridMultilevel"/>
    <w:tmpl w:val="62CEE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40462B"/>
    <w:multiLevelType w:val="multilevel"/>
    <w:tmpl w:val="54083A2E"/>
    <w:lvl w:ilvl="0">
      <w:start w:val="1"/>
      <w:numFmt w:val="decimal"/>
      <w:pStyle w:val="a"/>
      <w:lvlText w:val="%1."/>
      <w:lvlJc w:val="left"/>
      <w:pPr>
        <w:ind w:left="3338" w:hanging="360"/>
      </w:pPr>
      <w:rPr>
        <w:rFonts w:hint="default"/>
      </w:rPr>
    </w:lvl>
    <w:lvl w:ilvl="1">
      <w:start w:val="2"/>
      <w:numFmt w:val="decimal"/>
      <w:isLgl/>
      <w:lvlText w:val="%1.%2."/>
      <w:lvlJc w:val="left"/>
      <w:pPr>
        <w:ind w:left="1060" w:hanging="540"/>
      </w:pPr>
      <w:rPr>
        <w:rFonts w:hint="default"/>
      </w:rPr>
    </w:lvl>
    <w:lvl w:ilvl="2">
      <w:start w:val="1"/>
      <w:numFmt w:val="decimal"/>
      <w:pStyle w:val="2"/>
      <w:isLgl/>
      <w:lvlText w:val="%1.%2.%3."/>
      <w:lvlJc w:val="left"/>
      <w:pPr>
        <w:ind w:left="72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2080" w:hanging="1080"/>
      </w:pPr>
      <w:rPr>
        <w:rFonts w:hint="default"/>
      </w:rPr>
    </w:lvl>
    <w:lvl w:ilvl="5">
      <w:start w:val="1"/>
      <w:numFmt w:val="decimal"/>
      <w:isLgl/>
      <w:lvlText w:val="%1.%2.%3.%4.%5.%6."/>
      <w:lvlJc w:val="left"/>
      <w:pPr>
        <w:ind w:left="224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920" w:hanging="1440"/>
      </w:pPr>
      <w:rPr>
        <w:rFonts w:hint="default"/>
      </w:rPr>
    </w:lvl>
    <w:lvl w:ilvl="8">
      <w:start w:val="1"/>
      <w:numFmt w:val="decimal"/>
      <w:isLgl/>
      <w:lvlText w:val="%1.%2.%3.%4.%5.%6.%7.%8.%9."/>
      <w:lvlJc w:val="left"/>
      <w:pPr>
        <w:ind w:left="3440" w:hanging="1800"/>
      </w:pPr>
      <w:rPr>
        <w:rFonts w:hint="default"/>
      </w:rPr>
    </w:lvl>
  </w:abstractNum>
  <w:abstractNum w:abstractNumId="5" w15:restartNumberingAfterBreak="0">
    <w:nsid w:val="010E1A95"/>
    <w:multiLevelType w:val="hybridMultilevel"/>
    <w:tmpl w:val="FD1E178A"/>
    <w:lvl w:ilvl="0" w:tplc="73D87E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21331EA"/>
    <w:multiLevelType w:val="hybridMultilevel"/>
    <w:tmpl w:val="1ED2D384"/>
    <w:lvl w:ilvl="0" w:tplc="73D87EA0">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7" w15:restartNumberingAfterBreak="0">
    <w:nsid w:val="02E5277B"/>
    <w:multiLevelType w:val="hybridMultilevel"/>
    <w:tmpl w:val="C24ED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3377EC5"/>
    <w:multiLevelType w:val="multilevel"/>
    <w:tmpl w:val="04190023"/>
    <w:styleLink w:val="1ai21"/>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5814BCF"/>
    <w:multiLevelType w:val="multilevel"/>
    <w:tmpl w:val="0419001D"/>
    <w:styleLink w:val="111111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226368"/>
    <w:multiLevelType w:val="hybridMultilevel"/>
    <w:tmpl w:val="B42A486E"/>
    <w:lvl w:ilvl="0" w:tplc="73D87E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376C13"/>
    <w:multiLevelType w:val="hybridMultilevel"/>
    <w:tmpl w:val="9D9623F4"/>
    <w:lvl w:ilvl="0" w:tplc="D2A8FA06">
      <w:start w:val="1"/>
      <w:numFmt w:val="decimal"/>
      <w:pStyle w:val="10"/>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74C1952"/>
    <w:multiLevelType w:val="hybridMultilevel"/>
    <w:tmpl w:val="92DC97D2"/>
    <w:lvl w:ilvl="0" w:tplc="FFCCD798">
      <w:start w:val="1"/>
      <w:numFmt w:val="decimal"/>
      <w:pStyle w:val="a0"/>
      <w:lvlText w:val="Таблица %1"/>
      <w:lvlJc w:val="right"/>
      <w:pPr>
        <w:tabs>
          <w:tab w:val="num" w:pos="834"/>
        </w:tabs>
        <w:ind w:left="834" w:hanging="114"/>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0B864F03"/>
    <w:multiLevelType w:val="hybridMultilevel"/>
    <w:tmpl w:val="5B2E8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58073D"/>
    <w:multiLevelType w:val="multilevel"/>
    <w:tmpl w:val="C0C4D970"/>
    <w:lvl w:ilvl="0">
      <w:start w:val="1"/>
      <w:numFmt w:val="decimal"/>
      <w:pStyle w:val="11"/>
      <w:lvlText w:val="%1."/>
      <w:lvlJc w:val="left"/>
      <w:pPr>
        <w:ind w:left="360" w:hanging="360"/>
      </w:pPr>
    </w:lvl>
    <w:lvl w:ilvl="1">
      <w:start w:val="1"/>
      <w:numFmt w:val="decimal"/>
      <w:pStyle w:val="12"/>
      <w:lvlText w:val="%1.%2."/>
      <w:lvlJc w:val="left"/>
      <w:pPr>
        <w:ind w:left="574" w:hanging="432"/>
      </w:pPr>
      <w:rPr>
        <w:b/>
      </w:rPr>
    </w:lvl>
    <w:lvl w:ilvl="2">
      <w:start w:val="1"/>
      <w:numFmt w:val="decimal"/>
      <w:pStyle w:val="1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2404C5"/>
    <w:multiLevelType w:val="hybridMultilevel"/>
    <w:tmpl w:val="77767874"/>
    <w:lvl w:ilvl="0" w:tplc="73D87E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C0B7994"/>
    <w:multiLevelType w:val="multilevel"/>
    <w:tmpl w:val="04190023"/>
    <w:styleLink w:val="1111112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DD0797F"/>
    <w:multiLevelType w:val="hybridMultilevel"/>
    <w:tmpl w:val="C00AD654"/>
    <w:lvl w:ilvl="0" w:tplc="73D87E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EC3467A"/>
    <w:multiLevelType w:val="hybridMultilevel"/>
    <w:tmpl w:val="D5DAA67E"/>
    <w:lvl w:ilvl="0" w:tplc="73D87E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3302529"/>
    <w:multiLevelType w:val="hybridMultilevel"/>
    <w:tmpl w:val="AA4CBDDA"/>
    <w:lvl w:ilvl="0" w:tplc="B9349A90">
      <w:start w:val="1"/>
      <w:numFmt w:val="decimal"/>
      <w:pStyle w:val="14"/>
      <w:lvlText w:val="Таблица %1"/>
      <w:lvlJc w:val="right"/>
      <w:pPr>
        <w:tabs>
          <w:tab w:val="num" w:pos="3579"/>
        </w:tabs>
        <w:ind w:left="3409"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95C621E"/>
    <w:multiLevelType w:val="hybridMultilevel"/>
    <w:tmpl w:val="EC24AA4C"/>
    <w:lvl w:ilvl="0" w:tplc="73D87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B743893"/>
    <w:multiLevelType w:val="hybridMultilevel"/>
    <w:tmpl w:val="3FB8D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EA66FC"/>
    <w:multiLevelType w:val="hybridMultilevel"/>
    <w:tmpl w:val="19E6067C"/>
    <w:lvl w:ilvl="0" w:tplc="73D87E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16933ED"/>
    <w:multiLevelType w:val="hybridMultilevel"/>
    <w:tmpl w:val="A3FC8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155358"/>
    <w:multiLevelType w:val="hybridMultilevel"/>
    <w:tmpl w:val="2D5A567C"/>
    <w:lvl w:ilvl="0" w:tplc="73D87E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4E14BBC"/>
    <w:multiLevelType w:val="hybridMultilevel"/>
    <w:tmpl w:val="74F2F2D6"/>
    <w:lvl w:ilvl="0" w:tplc="73D87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8345307"/>
    <w:multiLevelType w:val="multilevel"/>
    <w:tmpl w:val="4224BCA6"/>
    <w:lvl w:ilvl="0">
      <w:start w:val="1"/>
      <w:numFmt w:val="decimal"/>
      <w:pStyle w:val="S1"/>
      <w:lvlText w:val="%1."/>
      <w:lvlJc w:val="left"/>
      <w:pPr>
        <w:tabs>
          <w:tab w:val="num" w:pos="360"/>
        </w:tabs>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S2"/>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397F7D1E"/>
    <w:multiLevelType w:val="hybridMultilevel"/>
    <w:tmpl w:val="6DB06FBC"/>
    <w:lvl w:ilvl="0" w:tplc="73D87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9F11538"/>
    <w:multiLevelType w:val="hybridMultilevel"/>
    <w:tmpl w:val="70F4B436"/>
    <w:lvl w:ilvl="0" w:tplc="FFFFFFFF">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6A249E"/>
    <w:multiLevelType w:val="hybridMultilevel"/>
    <w:tmpl w:val="925C76F0"/>
    <w:lvl w:ilvl="0" w:tplc="31CAA32E">
      <w:start w:val="1"/>
      <w:numFmt w:val="bullet"/>
      <w:pStyle w:val="S"/>
      <w:lvlText w:val="−"/>
      <w:lvlJc w:val="left"/>
      <w:pPr>
        <w:ind w:left="1044" w:hanging="360"/>
      </w:pPr>
      <w:rPr>
        <w:rFonts w:ascii="Times New Roman" w:hAnsi="Times New Roman" w:cs="Times New Roman" w:hint="default"/>
      </w:rPr>
    </w:lvl>
    <w:lvl w:ilvl="1" w:tplc="FFFFFFFF" w:tentative="1">
      <w:start w:val="1"/>
      <w:numFmt w:val="bullet"/>
      <w:lvlText w:val="o"/>
      <w:lvlJc w:val="left"/>
      <w:pPr>
        <w:ind w:left="1764" w:hanging="360"/>
      </w:pPr>
      <w:rPr>
        <w:rFonts w:ascii="Courier New" w:hAnsi="Courier New" w:cs="Courier New" w:hint="default"/>
      </w:rPr>
    </w:lvl>
    <w:lvl w:ilvl="2" w:tplc="FFFFFFFF" w:tentative="1">
      <w:start w:val="1"/>
      <w:numFmt w:val="bullet"/>
      <w:lvlText w:val=""/>
      <w:lvlJc w:val="left"/>
      <w:pPr>
        <w:ind w:left="2484" w:hanging="360"/>
      </w:pPr>
      <w:rPr>
        <w:rFonts w:ascii="Wingdings" w:hAnsi="Wingdings" w:hint="default"/>
      </w:rPr>
    </w:lvl>
    <w:lvl w:ilvl="3" w:tplc="FFFFFFFF" w:tentative="1">
      <w:start w:val="1"/>
      <w:numFmt w:val="bullet"/>
      <w:lvlText w:val=""/>
      <w:lvlJc w:val="left"/>
      <w:pPr>
        <w:ind w:left="3204" w:hanging="360"/>
      </w:pPr>
      <w:rPr>
        <w:rFonts w:ascii="Symbol" w:hAnsi="Symbol" w:hint="default"/>
      </w:rPr>
    </w:lvl>
    <w:lvl w:ilvl="4" w:tplc="FFFFFFFF" w:tentative="1">
      <w:start w:val="1"/>
      <w:numFmt w:val="bullet"/>
      <w:lvlText w:val="o"/>
      <w:lvlJc w:val="left"/>
      <w:pPr>
        <w:ind w:left="3924" w:hanging="360"/>
      </w:pPr>
      <w:rPr>
        <w:rFonts w:ascii="Courier New" w:hAnsi="Courier New" w:cs="Courier New" w:hint="default"/>
      </w:rPr>
    </w:lvl>
    <w:lvl w:ilvl="5" w:tplc="FFFFFFFF" w:tentative="1">
      <w:start w:val="1"/>
      <w:numFmt w:val="bullet"/>
      <w:lvlText w:val=""/>
      <w:lvlJc w:val="left"/>
      <w:pPr>
        <w:ind w:left="4644" w:hanging="360"/>
      </w:pPr>
      <w:rPr>
        <w:rFonts w:ascii="Wingdings" w:hAnsi="Wingdings" w:hint="default"/>
      </w:rPr>
    </w:lvl>
    <w:lvl w:ilvl="6" w:tplc="FFFFFFFF" w:tentative="1">
      <w:start w:val="1"/>
      <w:numFmt w:val="bullet"/>
      <w:lvlText w:val=""/>
      <w:lvlJc w:val="left"/>
      <w:pPr>
        <w:ind w:left="5364" w:hanging="360"/>
      </w:pPr>
      <w:rPr>
        <w:rFonts w:ascii="Symbol" w:hAnsi="Symbol" w:hint="default"/>
      </w:rPr>
    </w:lvl>
    <w:lvl w:ilvl="7" w:tplc="FFFFFFFF" w:tentative="1">
      <w:start w:val="1"/>
      <w:numFmt w:val="bullet"/>
      <w:lvlText w:val="o"/>
      <w:lvlJc w:val="left"/>
      <w:pPr>
        <w:ind w:left="6084" w:hanging="360"/>
      </w:pPr>
      <w:rPr>
        <w:rFonts w:ascii="Courier New" w:hAnsi="Courier New" w:cs="Courier New" w:hint="default"/>
      </w:rPr>
    </w:lvl>
    <w:lvl w:ilvl="8" w:tplc="FFFFFFFF" w:tentative="1">
      <w:start w:val="1"/>
      <w:numFmt w:val="bullet"/>
      <w:lvlText w:val=""/>
      <w:lvlJc w:val="left"/>
      <w:pPr>
        <w:ind w:left="6804" w:hanging="360"/>
      </w:pPr>
      <w:rPr>
        <w:rFonts w:ascii="Wingdings" w:hAnsi="Wingdings" w:hint="default"/>
      </w:rPr>
    </w:lvl>
  </w:abstractNum>
  <w:abstractNum w:abstractNumId="30" w15:restartNumberingAfterBreak="0">
    <w:nsid w:val="3BDE6C2D"/>
    <w:multiLevelType w:val="hybridMultilevel"/>
    <w:tmpl w:val="AEC4213C"/>
    <w:styleLink w:val="1ai23"/>
    <w:lvl w:ilvl="0" w:tplc="FFFFFFFF">
      <w:start w:val="1"/>
      <w:numFmt w:val="bullet"/>
      <w:pStyle w:val="15"/>
      <w:lvlText w:val=""/>
      <w:lvlJc w:val="left"/>
      <w:pPr>
        <w:tabs>
          <w:tab w:val="num" w:pos="2858"/>
        </w:tabs>
        <w:ind w:left="2858" w:hanging="360"/>
      </w:pPr>
      <w:rPr>
        <w:rFonts w:ascii="Symbol" w:hAnsi="Symbol" w:hint="default"/>
        <w:color w:val="auto"/>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3CDC72FC"/>
    <w:multiLevelType w:val="multilevel"/>
    <w:tmpl w:val="3F72428A"/>
    <w:lvl w:ilvl="0">
      <w:start w:val="1"/>
      <w:numFmt w:val="decimal"/>
      <w:lvlText w:val="%1."/>
      <w:lvlJc w:val="left"/>
      <w:pPr>
        <w:tabs>
          <w:tab w:val="num" w:pos="1008"/>
        </w:tabs>
        <w:ind w:left="648" w:hanging="360"/>
      </w:pPr>
      <w:rPr>
        <w:rFonts w:hint="default"/>
        <w:b/>
      </w:rPr>
    </w:lvl>
    <w:lvl w:ilvl="1">
      <w:start w:val="1"/>
      <w:numFmt w:val="decimal"/>
      <w:pStyle w:val="7"/>
      <w:lvlText w:val="%1.%2"/>
      <w:lvlJc w:val="left"/>
      <w:pPr>
        <w:tabs>
          <w:tab w:val="num" w:pos="1728"/>
        </w:tabs>
        <w:ind w:left="1080" w:hanging="432"/>
      </w:pPr>
      <w:rPr>
        <w:rFonts w:ascii="Times New Roman" w:hAnsi="Times New Roman" w:cs="Times New Roman" w:hint="default"/>
        <w:b w:val="0"/>
        <w:i w:val="0"/>
        <w:sz w:val="24"/>
        <w:szCs w:val="24"/>
      </w:rPr>
    </w:lvl>
    <w:lvl w:ilvl="2">
      <w:start w:val="1"/>
      <w:numFmt w:val="decimal"/>
      <w:lvlText w:val="%1.%2.%3."/>
      <w:lvlJc w:val="left"/>
      <w:pPr>
        <w:tabs>
          <w:tab w:val="num" w:pos="2448"/>
        </w:tabs>
        <w:ind w:left="1512" w:hanging="504"/>
      </w:pPr>
      <w:rPr>
        <w:rFonts w:hint="default"/>
      </w:rPr>
    </w:lvl>
    <w:lvl w:ilvl="3">
      <w:start w:val="1"/>
      <w:numFmt w:val="decimal"/>
      <w:lvlText w:val="%1.%2.%3.%4."/>
      <w:lvlJc w:val="left"/>
      <w:pPr>
        <w:tabs>
          <w:tab w:val="num" w:pos="3168"/>
        </w:tabs>
        <w:ind w:left="2016" w:hanging="648"/>
      </w:pPr>
      <w:rPr>
        <w:rFonts w:hint="default"/>
      </w:rPr>
    </w:lvl>
    <w:lvl w:ilvl="4">
      <w:start w:val="1"/>
      <w:numFmt w:val="decimal"/>
      <w:lvlText w:val="%1.%2.%3.%4.%5."/>
      <w:lvlJc w:val="left"/>
      <w:pPr>
        <w:tabs>
          <w:tab w:val="num" w:pos="3888"/>
        </w:tabs>
        <w:ind w:left="2520" w:hanging="792"/>
      </w:pPr>
      <w:rPr>
        <w:rFonts w:hint="default"/>
      </w:rPr>
    </w:lvl>
    <w:lvl w:ilvl="5">
      <w:start w:val="1"/>
      <w:numFmt w:val="decimal"/>
      <w:lvlText w:val="%1.%2.%3.%4.%5.%6."/>
      <w:lvlJc w:val="left"/>
      <w:pPr>
        <w:tabs>
          <w:tab w:val="num" w:pos="4608"/>
        </w:tabs>
        <w:ind w:left="3024" w:hanging="936"/>
      </w:pPr>
      <w:rPr>
        <w:rFonts w:hint="default"/>
      </w:rPr>
    </w:lvl>
    <w:lvl w:ilvl="6">
      <w:start w:val="1"/>
      <w:numFmt w:val="decimal"/>
      <w:lvlText w:val="%1.%2.%3.%4.%5.%6.%7."/>
      <w:lvlJc w:val="left"/>
      <w:pPr>
        <w:tabs>
          <w:tab w:val="num" w:pos="5328"/>
        </w:tabs>
        <w:ind w:left="3528" w:hanging="1080"/>
      </w:pPr>
      <w:rPr>
        <w:rFonts w:hint="default"/>
      </w:rPr>
    </w:lvl>
    <w:lvl w:ilvl="7">
      <w:start w:val="1"/>
      <w:numFmt w:val="decimal"/>
      <w:lvlText w:val="%1.%2.%3.%4.%5.%6.%7.%8."/>
      <w:lvlJc w:val="left"/>
      <w:pPr>
        <w:tabs>
          <w:tab w:val="num" w:pos="6408"/>
        </w:tabs>
        <w:ind w:left="4032" w:hanging="1224"/>
      </w:pPr>
      <w:rPr>
        <w:rFonts w:hint="default"/>
      </w:rPr>
    </w:lvl>
    <w:lvl w:ilvl="8">
      <w:start w:val="1"/>
      <w:numFmt w:val="decimal"/>
      <w:lvlText w:val="%1.%2.%3.%4.%5.%6.%7.%8.%9."/>
      <w:lvlJc w:val="left"/>
      <w:pPr>
        <w:tabs>
          <w:tab w:val="num" w:pos="7128"/>
        </w:tabs>
        <w:ind w:left="4608" w:hanging="1440"/>
      </w:pPr>
      <w:rPr>
        <w:rFonts w:hint="default"/>
      </w:rPr>
    </w:lvl>
  </w:abstractNum>
  <w:abstractNum w:abstractNumId="32" w15:restartNumberingAfterBreak="0">
    <w:nsid w:val="3D1C2EA7"/>
    <w:multiLevelType w:val="hybridMultilevel"/>
    <w:tmpl w:val="E3549766"/>
    <w:styleLink w:val="120"/>
    <w:lvl w:ilvl="0" w:tplc="9062A5A8">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15:restartNumberingAfterBreak="0">
    <w:nsid w:val="41104BFD"/>
    <w:multiLevelType w:val="hybridMultilevel"/>
    <w:tmpl w:val="B7EC5A0A"/>
    <w:lvl w:ilvl="0" w:tplc="73D87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1E9532F"/>
    <w:multiLevelType w:val="hybridMultilevel"/>
    <w:tmpl w:val="111A67F2"/>
    <w:styleLink w:val="1ai12"/>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35" w15:restartNumberingAfterBreak="0">
    <w:nsid w:val="46376FA8"/>
    <w:multiLevelType w:val="hybridMultilevel"/>
    <w:tmpl w:val="AAE839D6"/>
    <w:lvl w:ilvl="0" w:tplc="73D87E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70B3170"/>
    <w:multiLevelType w:val="hybridMultilevel"/>
    <w:tmpl w:val="C8086D58"/>
    <w:lvl w:ilvl="0" w:tplc="73D87E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72476BE"/>
    <w:multiLevelType w:val="hybridMultilevel"/>
    <w:tmpl w:val="3AEA7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74E4C96"/>
    <w:multiLevelType w:val="hybridMultilevel"/>
    <w:tmpl w:val="BE46FCC4"/>
    <w:lvl w:ilvl="0" w:tplc="73D87E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48C036C7"/>
    <w:multiLevelType w:val="hybridMultilevel"/>
    <w:tmpl w:val="47504570"/>
    <w:lvl w:ilvl="0" w:tplc="73D87E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49643F15"/>
    <w:multiLevelType w:val="hybridMultilevel"/>
    <w:tmpl w:val="51220E92"/>
    <w:styleLink w:val="1ai4"/>
    <w:lvl w:ilvl="0" w:tplc="FD68292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15:restartNumberingAfterBreak="0">
    <w:nsid w:val="4B373614"/>
    <w:multiLevelType w:val="hybridMultilevel"/>
    <w:tmpl w:val="3ECA3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BD163B7"/>
    <w:multiLevelType w:val="multilevel"/>
    <w:tmpl w:val="A2BC9C8C"/>
    <w:lvl w:ilvl="0">
      <w:start w:val="1"/>
      <w:numFmt w:val="decimal"/>
      <w:pStyle w:val="a1"/>
      <w:lvlText w:val="%1. "/>
      <w:lvlJc w:val="left"/>
      <w:pPr>
        <w:tabs>
          <w:tab w:val="num" w:pos="153"/>
        </w:tabs>
        <w:ind w:left="153" w:hanging="153"/>
      </w:pPr>
      <w:rPr>
        <w:rFonts w:hint="default"/>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BDF68B4"/>
    <w:multiLevelType w:val="multilevel"/>
    <w:tmpl w:val="0419001F"/>
    <w:styleLink w:val="11111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4BE41FD5"/>
    <w:multiLevelType w:val="hybridMultilevel"/>
    <w:tmpl w:val="BEE87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4D36B2C"/>
    <w:multiLevelType w:val="hybridMultilevel"/>
    <w:tmpl w:val="949C9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7DA18E4"/>
    <w:multiLevelType w:val="hybridMultilevel"/>
    <w:tmpl w:val="2C6A251A"/>
    <w:lvl w:ilvl="0" w:tplc="73D87E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584C1824"/>
    <w:multiLevelType w:val="hybridMultilevel"/>
    <w:tmpl w:val="A4DAB1F6"/>
    <w:lvl w:ilvl="0" w:tplc="D4CC411C">
      <w:start w:val="1"/>
      <w:numFmt w:val="bullet"/>
      <w:pStyle w:val="S0"/>
      <w:lvlText w:val=""/>
      <w:lvlJc w:val="left"/>
      <w:pPr>
        <w:tabs>
          <w:tab w:val="num" w:pos="1077"/>
        </w:tabs>
        <w:ind w:left="0" w:firstLine="680"/>
      </w:pPr>
      <w:rPr>
        <w:rFonts w:ascii="Symbol" w:hAnsi="Symbol" w:hint="default"/>
        <w:b w:val="0"/>
        <w:i w:val="0"/>
        <w:color w:val="auto"/>
        <w:spacing w:val="0"/>
      </w:rPr>
    </w:lvl>
    <w:lvl w:ilvl="1" w:tplc="04190003">
      <w:start w:val="4"/>
      <w:numFmt w:val="decimal"/>
      <w:lvlText w:val="%2."/>
      <w:lvlJc w:val="left"/>
      <w:pPr>
        <w:tabs>
          <w:tab w:val="num" w:pos="2160"/>
        </w:tabs>
        <w:ind w:left="2160" w:hanging="360"/>
      </w:pPr>
      <w:rPr>
        <w:rFonts w:hint="default"/>
      </w:r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48" w15:restartNumberingAfterBreak="0">
    <w:nsid w:val="59E60585"/>
    <w:multiLevelType w:val="hybridMultilevel"/>
    <w:tmpl w:val="04190001"/>
    <w:styleLink w:val="22"/>
    <w:lvl w:ilvl="0" w:tplc="9062A5A8">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6"/>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15:restartNumberingAfterBreak="0">
    <w:nsid w:val="5D154A72"/>
    <w:multiLevelType w:val="hybridMultilevel"/>
    <w:tmpl w:val="68CA6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4C81E37"/>
    <w:multiLevelType w:val="hybridMultilevel"/>
    <w:tmpl w:val="5FEAE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4DF0B8C"/>
    <w:multiLevelType w:val="hybridMultilevel"/>
    <w:tmpl w:val="73E82428"/>
    <w:lvl w:ilvl="0" w:tplc="73D87E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65BD5007"/>
    <w:multiLevelType w:val="hybridMultilevel"/>
    <w:tmpl w:val="CCAC7DC4"/>
    <w:lvl w:ilvl="0" w:tplc="73D87E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688A4A77"/>
    <w:multiLevelType w:val="multilevel"/>
    <w:tmpl w:val="ABC2CCFC"/>
    <w:lvl w:ilvl="0">
      <w:start w:val="1"/>
      <w:numFmt w:val="decimal"/>
      <w:pStyle w:val="60"/>
      <w:lvlText w:val="%1."/>
      <w:lvlJc w:val="left"/>
      <w:pPr>
        <w:tabs>
          <w:tab w:val="num" w:pos="1440"/>
        </w:tabs>
        <w:ind w:left="1080" w:hanging="360"/>
      </w:pPr>
      <w:rPr>
        <w:rFonts w:hint="default"/>
      </w:rPr>
    </w:lvl>
    <w:lvl w:ilvl="1">
      <w:start w:val="1"/>
      <w:numFmt w:val="decimal"/>
      <w:lvlText w:val="%2.%1"/>
      <w:lvlJc w:val="left"/>
      <w:pPr>
        <w:tabs>
          <w:tab w:val="num" w:pos="1262"/>
        </w:tabs>
        <w:ind w:left="1692" w:hanging="432"/>
      </w:pPr>
      <w:rPr>
        <w:rFonts w:hint="default"/>
      </w:rPr>
    </w:lvl>
    <w:lvl w:ilvl="2">
      <w:start w:val="1"/>
      <w:numFmt w:val="decimal"/>
      <w:lvlText w:val="%1.%2.%3."/>
      <w:lvlJc w:val="left"/>
      <w:pPr>
        <w:tabs>
          <w:tab w:val="num" w:pos="2880"/>
        </w:tabs>
        <w:ind w:left="1944" w:hanging="504"/>
      </w:pPr>
      <w:rPr>
        <w:rFonts w:hint="default"/>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040"/>
        </w:tabs>
        <w:ind w:left="3456" w:hanging="936"/>
      </w:pPr>
      <w:rPr>
        <w:rFonts w:hint="default"/>
      </w:rPr>
    </w:lvl>
    <w:lvl w:ilvl="6">
      <w:start w:val="1"/>
      <w:numFmt w:val="decimal"/>
      <w:lvlText w:val="%1.%2.%3.%4.%5.%6.%7."/>
      <w:lvlJc w:val="left"/>
      <w:pPr>
        <w:tabs>
          <w:tab w:val="num" w:pos="576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54" w15:restartNumberingAfterBreak="0">
    <w:nsid w:val="697C0E6D"/>
    <w:multiLevelType w:val="hybridMultilevel"/>
    <w:tmpl w:val="5B0EC07C"/>
    <w:lvl w:ilvl="0" w:tplc="73D87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69830283"/>
    <w:multiLevelType w:val="hybridMultilevel"/>
    <w:tmpl w:val="2326AA72"/>
    <w:lvl w:ilvl="0" w:tplc="73D87EA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6" w15:restartNumberingAfterBreak="0">
    <w:nsid w:val="6CC75583"/>
    <w:multiLevelType w:val="multilevel"/>
    <w:tmpl w:val="F50671BC"/>
    <w:lvl w:ilvl="0">
      <w:start w:val="1"/>
      <w:numFmt w:val="decimal"/>
      <w:lvlText w:val="%1."/>
      <w:lvlJc w:val="left"/>
      <w:pPr>
        <w:tabs>
          <w:tab w:val="num" w:pos="1069"/>
        </w:tabs>
        <w:ind w:left="1069" w:hanging="360"/>
      </w:pPr>
      <w:rPr>
        <w:rFonts w:hint="default"/>
      </w:rPr>
    </w:lvl>
    <w:lvl w:ilvl="1">
      <w:start w:val="1"/>
      <w:numFmt w:val="decimal"/>
      <w:pStyle w:val="a2"/>
      <w:lvlText w:val="%1.%2."/>
      <w:lvlJc w:val="left"/>
      <w:pPr>
        <w:tabs>
          <w:tab w:val="num" w:pos="1501"/>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66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749"/>
        </w:tabs>
        <w:ind w:left="5029" w:hanging="1440"/>
      </w:pPr>
      <w:rPr>
        <w:rFonts w:hint="default"/>
      </w:rPr>
    </w:lvl>
  </w:abstractNum>
  <w:abstractNum w:abstractNumId="57" w15:restartNumberingAfterBreak="0">
    <w:nsid w:val="6E9F0CB4"/>
    <w:multiLevelType w:val="hybridMultilevel"/>
    <w:tmpl w:val="53AAF128"/>
    <w:lvl w:ilvl="0" w:tplc="03205848">
      <w:start w:val="1"/>
      <w:numFmt w:val="bullet"/>
      <w:pStyle w:val="S222"/>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58" w15:restartNumberingAfterBreak="0">
    <w:nsid w:val="6F92035A"/>
    <w:multiLevelType w:val="hybridMultilevel"/>
    <w:tmpl w:val="11E83CCA"/>
    <w:lvl w:ilvl="0" w:tplc="8E8053D4">
      <w:start w:val="1"/>
      <w:numFmt w:val="decimal"/>
      <w:pStyle w:val="S3"/>
      <w:lvlText w:val="Рисунок %1"/>
      <w:lvlJc w:val="left"/>
      <w:pPr>
        <w:ind w:left="144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73CC37A3"/>
    <w:multiLevelType w:val="hybridMultilevel"/>
    <w:tmpl w:val="4A32C606"/>
    <w:lvl w:ilvl="0" w:tplc="73D87E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740F2C34"/>
    <w:multiLevelType w:val="multilevel"/>
    <w:tmpl w:val="5D78500A"/>
    <w:lvl w:ilvl="0">
      <w:start w:val="1"/>
      <w:numFmt w:val="decimal"/>
      <w:pStyle w:val="4"/>
      <w:lvlText w:val="2.%1)"/>
      <w:lvlJc w:val="left"/>
      <w:pPr>
        <w:tabs>
          <w:tab w:val="num" w:pos="1044"/>
        </w:tabs>
        <w:ind w:left="684" w:hanging="360"/>
      </w:pPr>
      <w:rPr>
        <w:rFonts w:hint="default"/>
      </w:rPr>
    </w:lvl>
    <w:lvl w:ilvl="1">
      <w:start w:val="1"/>
      <w:numFmt w:val="decimal"/>
      <w:pStyle w:val="2TimesNewRoman12"/>
      <w:lvlText w:val="2.%2)"/>
      <w:lvlJc w:val="left"/>
      <w:pPr>
        <w:tabs>
          <w:tab w:val="num" w:pos="1764"/>
        </w:tabs>
        <w:ind w:left="1116" w:hanging="432"/>
      </w:pPr>
      <w:rPr>
        <w:rFonts w:hint="default"/>
      </w:rPr>
    </w:lvl>
    <w:lvl w:ilvl="2">
      <w:start w:val="1"/>
      <w:numFmt w:val="decimal"/>
      <w:lvlText w:val="%1.%2.%3."/>
      <w:lvlJc w:val="left"/>
      <w:pPr>
        <w:tabs>
          <w:tab w:val="num" w:pos="2484"/>
        </w:tabs>
        <w:ind w:left="1548" w:hanging="504"/>
      </w:pPr>
      <w:rPr>
        <w:rFonts w:hint="default"/>
      </w:rPr>
    </w:lvl>
    <w:lvl w:ilvl="3">
      <w:start w:val="1"/>
      <w:numFmt w:val="decimal"/>
      <w:lvlText w:val="%1.%2.%3.%4."/>
      <w:lvlJc w:val="left"/>
      <w:pPr>
        <w:tabs>
          <w:tab w:val="num" w:pos="3204"/>
        </w:tabs>
        <w:ind w:left="2052" w:hanging="648"/>
      </w:pPr>
      <w:rPr>
        <w:rFonts w:hint="default"/>
      </w:rPr>
    </w:lvl>
    <w:lvl w:ilvl="4">
      <w:start w:val="1"/>
      <w:numFmt w:val="decimal"/>
      <w:lvlText w:val="%1.%2.%3.%4.%5."/>
      <w:lvlJc w:val="left"/>
      <w:pPr>
        <w:tabs>
          <w:tab w:val="num" w:pos="3924"/>
        </w:tabs>
        <w:ind w:left="2556" w:hanging="792"/>
      </w:pPr>
      <w:rPr>
        <w:rFonts w:hint="default"/>
      </w:rPr>
    </w:lvl>
    <w:lvl w:ilvl="5">
      <w:start w:val="1"/>
      <w:numFmt w:val="decimal"/>
      <w:lvlText w:val="%1.%2.%3.%4.%5.%6."/>
      <w:lvlJc w:val="left"/>
      <w:pPr>
        <w:tabs>
          <w:tab w:val="num" w:pos="4644"/>
        </w:tabs>
        <w:ind w:left="3060" w:hanging="936"/>
      </w:pPr>
      <w:rPr>
        <w:rFonts w:hint="default"/>
      </w:rPr>
    </w:lvl>
    <w:lvl w:ilvl="6">
      <w:start w:val="1"/>
      <w:numFmt w:val="decimal"/>
      <w:lvlText w:val="%1.%2.%3.%4.%5.%6.%7."/>
      <w:lvlJc w:val="left"/>
      <w:pPr>
        <w:tabs>
          <w:tab w:val="num" w:pos="5364"/>
        </w:tabs>
        <w:ind w:left="3564" w:hanging="1080"/>
      </w:pPr>
      <w:rPr>
        <w:rFonts w:hint="default"/>
      </w:rPr>
    </w:lvl>
    <w:lvl w:ilvl="7">
      <w:start w:val="1"/>
      <w:numFmt w:val="decimal"/>
      <w:lvlText w:val="%1.%2.%3.%4.%5.%6.%7.%8."/>
      <w:lvlJc w:val="left"/>
      <w:pPr>
        <w:tabs>
          <w:tab w:val="num" w:pos="6444"/>
        </w:tabs>
        <w:ind w:left="4068" w:hanging="1224"/>
      </w:pPr>
      <w:rPr>
        <w:rFonts w:hint="default"/>
      </w:rPr>
    </w:lvl>
    <w:lvl w:ilvl="8">
      <w:start w:val="1"/>
      <w:numFmt w:val="decimal"/>
      <w:lvlText w:val="%1.%2.%3.%4.%5.%6.%7.%8.%9."/>
      <w:lvlJc w:val="left"/>
      <w:pPr>
        <w:tabs>
          <w:tab w:val="num" w:pos="7164"/>
        </w:tabs>
        <w:ind w:left="4644" w:hanging="1440"/>
      </w:pPr>
      <w:rPr>
        <w:rFonts w:hint="default"/>
      </w:rPr>
    </w:lvl>
  </w:abstractNum>
  <w:abstractNum w:abstractNumId="61" w15:restartNumberingAfterBreak="0">
    <w:nsid w:val="792D15B0"/>
    <w:multiLevelType w:val="multilevel"/>
    <w:tmpl w:val="C7E2DA5A"/>
    <w:lvl w:ilvl="0">
      <w:start w:val="1"/>
      <w:numFmt w:val="decimal"/>
      <w:pStyle w:val="50"/>
      <w:lvlText w:val="1.1.%1."/>
      <w:lvlJc w:val="left"/>
      <w:pPr>
        <w:tabs>
          <w:tab w:val="num" w:pos="902"/>
        </w:tabs>
        <w:ind w:left="0" w:firstLine="900"/>
      </w:pPr>
      <w:rPr>
        <w:rFonts w:hint="default"/>
      </w:rPr>
    </w:lvl>
    <w:lvl w:ilvl="1">
      <w:start w:val="1"/>
      <w:numFmt w:val="decimal"/>
      <w:pStyle w:val="S2254"/>
      <w:lvlText w:val="1.%2."/>
      <w:lvlJc w:val="left"/>
      <w:pPr>
        <w:tabs>
          <w:tab w:val="num" w:pos="1442"/>
        </w:tabs>
        <w:ind w:left="1872" w:hanging="432"/>
      </w:pPr>
      <w:rPr>
        <w:rFonts w:hint="default"/>
      </w:rPr>
    </w:lvl>
    <w:lvl w:ilvl="2">
      <w:start w:val="1"/>
      <w:numFmt w:val="decimal"/>
      <w:lvlText w:val="%1.%2.%3."/>
      <w:lvlJc w:val="left"/>
      <w:pPr>
        <w:tabs>
          <w:tab w:val="num" w:pos="3060"/>
        </w:tabs>
        <w:ind w:left="2124" w:hanging="504"/>
      </w:pPr>
      <w:rPr>
        <w:rFonts w:hint="default"/>
      </w:rPr>
    </w:lvl>
    <w:lvl w:ilvl="3">
      <w:start w:val="1"/>
      <w:numFmt w:val="decimal"/>
      <w:lvlText w:val="%1.%2.%3.%4."/>
      <w:lvlJc w:val="left"/>
      <w:pPr>
        <w:tabs>
          <w:tab w:val="num" w:pos="3780"/>
        </w:tabs>
        <w:ind w:left="2628" w:hanging="648"/>
      </w:pPr>
      <w:rPr>
        <w:rFonts w:hint="default"/>
      </w:rPr>
    </w:lvl>
    <w:lvl w:ilvl="4">
      <w:start w:val="1"/>
      <w:numFmt w:val="decimal"/>
      <w:lvlText w:val="%1.%2.%3.%4.%5."/>
      <w:lvlJc w:val="left"/>
      <w:pPr>
        <w:tabs>
          <w:tab w:val="num" w:pos="4500"/>
        </w:tabs>
        <w:ind w:left="3132" w:hanging="792"/>
      </w:pPr>
      <w:rPr>
        <w:rFonts w:hint="default"/>
      </w:rPr>
    </w:lvl>
    <w:lvl w:ilvl="5">
      <w:start w:val="1"/>
      <w:numFmt w:val="decimal"/>
      <w:lvlText w:val="%1.%2.%3.%4.%5.%6."/>
      <w:lvlJc w:val="left"/>
      <w:pPr>
        <w:tabs>
          <w:tab w:val="num" w:pos="5220"/>
        </w:tabs>
        <w:ind w:left="3636" w:hanging="936"/>
      </w:pPr>
      <w:rPr>
        <w:rFonts w:hint="default"/>
      </w:rPr>
    </w:lvl>
    <w:lvl w:ilvl="6">
      <w:start w:val="1"/>
      <w:numFmt w:val="decimal"/>
      <w:lvlText w:val="%1.%2.%3.%4.%5.%6.%7."/>
      <w:lvlJc w:val="left"/>
      <w:pPr>
        <w:tabs>
          <w:tab w:val="num" w:pos="5940"/>
        </w:tabs>
        <w:ind w:left="4140" w:hanging="1080"/>
      </w:pPr>
      <w:rPr>
        <w:rFonts w:hint="default"/>
      </w:rPr>
    </w:lvl>
    <w:lvl w:ilvl="7">
      <w:start w:val="1"/>
      <w:numFmt w:val="decimal"/>
      <w:lvlText w:val="%1.%2.%3.%4.%5.%6.%7.%8."/>
      <w:lvlJc w:val="left"/>
      <w:pPr>
        <w:tabs>
          <w:tab w:val="num" w:pos="7020"/>
        </w:tabs>
        <w:ind w:left="4644" w:hanging="1224"/>
      </w:pPr>
      <w:rPr>
        <w:rFonts w:hint="default"/>
      </w:rPr>
    </w:lvl>
    <w:lvl w:ilvl="8">
      <w:start w:val="1"/>
      <w:numFmt w:val="decimal"/>
      <w:lvlText w:val="%1.%2.%3.%4.%5.%6.%7.%8.%9."/>
      <w:lvlJc w:val="left"/>
      <w:pPr>
        <w:tabs>
          <w:tab w:val="num" w:pos="7740"/>
        </w:tabs>
        <w:ind w:left="5220" w:hanging="1440"/>
      </w:pPr>
      <w:rPr>
        <w:rFonts w:hint="default"/>
      </w:rPr>
    </w:lvl>
  </w:abstractNum>
  <w:abstractNum w:abstractNumId="62" w15:restartNumberingAfterBreak="0">
    <w:nsid w:val="7A5B44CD"/>
    <w:multiLevelType w:val="hybridMultilevel"/>
    <w:tmpl w:val="5FEAE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A776D54"/>
    <w:multiLevelType w:val="hybridMultilevel"/>
    <w:tmpl w:val="BF6297A2"/>
    <w:lvl w:ilvl="0" w:tplc="30685080">
      <w:start w:val="1"/>
      <w:numFmt w:val="decimal"/>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15:restartNumberingAfterBreak="0">
    <w:nsid w:val="7B2934CA"/>
    <w:multiLevelType w:val="hybridMultilevel"/>
    <w:tmpl w:val="C05061F6"/>
    <w:lvl w:ilvl="0" w:tplc="73D87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E735B45"/>
    <w:multiLevelType w:val="hybridMultilevel"/>
    <w:tmpl w:val="820ED242"/>
    <w:lvl w:ilvl="0" w:tplc="73D87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FE4193E"/>
    <w:multiLevelType w:val="hybridMultilevel"/>
    <w:tmpl w:val="3AF42EAC"/>
    <w:lvl w:ilvl="0" w:tplc="73D87E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56"/>
  </w:num>
  <w:num w:numId="3">
    <w:abstractNumId w:val="43"/>
  </w:num>
  <w:num w:numId="4">
    <w:abstractNumId w:val="9"/>
  </w:num>
  <w:num w:numId="5">
    <w:abstractNumId w:val="16"/>
  </w:num>
  <w:num w:numId="6">
    <w:abstractNumId w:val="30"/>
  </w:num>
  <w:num w:numId="7">
    <w:abstractNumId w:val="48"/>
    <w:lvlOverride w:ilvl="0">
      <w:lvl w:ilvl="0" w:tplc="9062A5A8">
        <w:numFmt w:val="decimal"/>
        <w:lvlText w:val=""/>
        <w:lvlJc w:val="left"/>
      </w:lvl>
    </w:lvlOverride>
    <w:lvlOverride w:ilvl="1">
      <w:lvl w:ilvl="1" w:tplc="04190003">
        <w:start w:val="1"/>
        <w:numFmt w:val="bullet"/>
        <w:pStyle w:val="16"/>
        <w:lvlText w:val=""/>
        <w:lvlJc w:val="left"/>
        <w:pPr>
          <w:tabs>
            <w:tab w:val="num" w:pos="2149"/>
          </w:tabs>
          <w:ind w:left="2149" w:hanging="360"/>
        </w:pPr>
        <w:rPr>
          <w:rFonts w:ascii="Symbol" w:hAnsi="Symbol" w:hint="default"/>
          <w:color w:val="auto"/>
        </w:rPr>
      </w:lvl>
    </w:lvlOverride>
  </w:num>
  <w:num w:numId="8">
    <w:abstractNumId w:val="26"/>
  </w:num>
  <w:num w:numId="9">
    <w:abstractNumId w:val="57"/>
  </w:num>
  <w:num w:numId="10">
    <w:abstractNumId w:val="34"/>
  </w:num>
  <w:num w:numId="11">
    <w:abstractNumId w:val="32"/>
  </w:num>
  <w:num w:numId="12">
    <w:abstractNumId w:val="11"/>
  </w:num>
  <w:num w:numId="13">
    <w:abstractNumId w:val="19"/>
  </w:num>
  <w:num w:numId="14">
    <w:abstractNumId w:val="12"/>
  </w:num>
  <w:num w:numId="15">
    <w:abstractNumId w:val="31"/>
  </w:num>
  <w:num w:numId="16">
    <w:abstractNumId w:val="61"/>
  </w:num>
  <w:num w:numId="17">
    <w:abstractNumId w:val="60"/>
  </w:num>
  <w:num w:numId="18">
    <w:abstractNumId w:val="53"/>
  </w:num>
  <w:num w:numId="19">
    <w:abstractNumId w:val="42"/>
  </w:num>
  <w:num w:numId="20">
    <w:abstractNumId w:val="40"/>
  </w:num>
  <w:num w:numId="21">
    <w:abstractNumId w:val="28"/>
  </w:num>
  <w:num w:numId="22">
    <w:abstractNumId w:val="47"/>
  </w:num>
  <w:num w:numId="23">
    <w:abstractNumId w:val="48"/>
  </w:num>
  <w:num w:numId="24">
    <w:abstractNumId w:val="29"/>
  </w:num>
  <w:num w:numId="25">
    <w:abstractNumId w:val="58"/>
  </w:num>
  <w:num w:numId="26">
    <w:abstractNumId w:val="4"/>
  </w:num>
  <w:num w:numId="27">
    <w:abstractNumId w:val="41"/>
  </w:num>
  <w:num w:numId="28">
    <w:abstractNumId w:val="21"/>
  </w:num>
  <w:num w:numId="29">
    <w:abstractNumId w:val="49"/>
  </w:num>
  <w:num w:numId="30">
    <w:abstractNumId w:val="7"/>
  </w:num>
  <w:num w:numId="31">
    <w:abstractNumId w:val="45"/>
  </w:num>
  <w:num w:numId="32">
    <w:abstractNumId w:val="13"/>
  </w:num>
  <w:num w:numId="33">
    <w:abstractNumId w:val="44"/>
  </w:num>
  <w:num w:numId="34">
    <w:abstractNumId w:val="50"/>
  </w:num>
  <w:num w:numId="35">
    <w:abstractNumId w:val="62"/>
  </w:num>
  <w:num w:numId="36">
    <w:abstractNumId w:val="14"/>
  </w:num>
  <w:num w:numId="37">
    <w:abstractNumId w:val="36"/>
  </w:num>
  <w:num w:numId="38">
    <w:abstractNumId w:val="35"/>
  </w:num>
  <w:num w:numId="39">
    <w:abstractNumId w:val="59"/>
  </w:num>
  <w:num w:numId="40">
    <w:abstractNumId w:val="66"/>
  </w:num>
  <w:num w:numId="41">
    <w:abstractNumId w:val="38"/>
  </w:num>
  <w:num w:numId="42">
    <w:abstractNumId w:val="17"/>
  </w:num>
  <w:num w:numId="43">
    <w:abstractNumId w:val="46"/>
  </w:num>
  <w:num w:numId="44">
    <w:abstractNumId w:val="52"/>
  </w:num>
  <w:num w:numId="45">
    <w:abstractNumId w:val="51"/>
  </w:num>
  <w:num w:numId="46">
    <w:abstractNumId w:val="27"/>
  </w:num>
  <w:num w:numId="47">
    <w:abstractNumId w:val="6"/>
  </w:num>
  <w:num w:numId="48">
    <w:abstractNumId w:val="55"/>
  </w:num>
  <w:num w:numId="49">
    <w:abstractNumId w:val="25"/>
  </w:num>
  <w:num w:numId="50">
    <w:abstractNumId w:val="54"/>
  </w:num>
  <w:num w:numId="51">
    <w:abstractNumId w:val="64"/>
  </w:num>
  <w:num w:numId="52">
    <w:abstractNumId w:val="20"/>
  </w:num>
  <w:num w:numId="53">
    <w:abstractNumId w:val="33"/>
  </w:num>
  <w:num w:numId="54">
    <w:abstractNumId w:val="10"/>
  </w:num>
  <w:num w:numId="55">
    <w:abstractNumId w:val="37"/>
  </w:num>
  <w:num w:numId="56">
    <w:abstractNumId w:val="23"/>
  </w:num>
  <w:num w:numId="57">
    <w:abstractNumId w:val="3"/>
  </w:num>
  <w:num w:numId="58">
    <w:abstractNumId w:val="22"/>
  </w:num>
  <w:num w:numId="59">
    <w:abstractNumId w:val="18"/>
  </w:num>
  <w:num w:numId="60">
    <w:abstractNumId w:val="63"/>
  </w:num>
  <w:num w:numId="61">
    <w:abstractNumId w:val="65"/>
  </w:num>
  <w:num w:numId="62">
    <w:abstractNumId w:val="39"/>
  </w:num>
  <w:num w:numId="63">
    <w:abstractNumId w:val="5"/>
  </w:num>
  <w:num w:numId="64">
    <w:abstractNumId w:val="15"/>
  </w:num>
  <w:num w:numId="65">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activeWritingStyle w:appName="MSWord" w:lang="ru-RU" w:vendorID="64" w:dllVersion="131078" w:nlCheck="1" w:checkStyle="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autoHyphenation/>
  <w:hyphenationZone w:val="357"/>
  <w:clickAndTypeStyle w:val="1fff1"/>
  <w:drawingGridHorizontalSpacing w:val="120"/>
  <w:drawingGridVerticalSpacing w:val="57"/>
  <w:displayHorizontalDrawingGridEvery w:val="2"/>
  <w:characterSpacingControl w:val="doNotCompress"/>
  <w:hdrShapeDefaults>
    <o:shapedefaults v:ext="edit" spidmax="2049" o:allowoverlap="f" fill="f" fillcolor="white" stroke="f">
      <v:fill color="white" on="f"/>
      <v:stroke on="f"/>
      <o:colormru v:ext="edit" colors="#060,#360"/>
    </o:shapedefaults>
  </w:hdrShapeDefaults>
  <w:footnotePr>
    <w:footnote w:id="-1"/>
    <w:footnote w:id="0"/>
  </w:footnotePr>
  <w:endnotePr>
    <w:endnote w:id="-1"/>
    <w:endnote w:id="0"/>
  </w:endnotePr>
  <w:compat>
    <w:compatSetting w:name="compatibilityMode" w:uri="http://schemas.microsoft.com/office/word" w:val="12"/>
  </w:compat>
  <w:rsids>
    <w:rsidRoot w:val="002B52E1"/>
    <w:rsid w:val="00000151"/>
    <w:rsid w:val="00000441"/>
    <w:rsid w:val="00000E98"/>
    <w:rsid w:val="00000F9F"/>
    <w:rsid w:val="0000162F"/>
    <w:rsid w:val="00001F23"/>
    <w:rsid w:val="00002C3D"/>
    <w:rsid w:val="000031CB"/>
    <w:rsid w:val="000031D6"/>
    <w:rsid w:val="00003248"/>
    <w:rsid w:val="00003B4F"/>
    <w:rsid w:val="00003E93"/>
    <w:rsid w:val="00003ED3"/>
    <w:rsid w:val="000041AB"/>
    <w:rsid w:val="00004A03"/>
    <w:rsid w:val="00004B5C"/>
    <w:rsid w:val="00004EAD"/>
    <w:rsid w:val="0000584F"/>
    <w:rsid w:val="00005A4C"/>
    <w:rsid w:val="00005CB0"/>
    <w:rsid w:val="00006100"/>
    <w:rsid w:val="00006856"/>
    <w:rsid w:val="0000772A"/>
    <w:rsid w:val="000079A2"/>
    <w:rsid w:val="00007CFB"/>
    <w:rsid w:val="00010323"/>
    <w:rsid w:val="000108A5"/>
    <w:rsid w:val="00010CAD"/>
    <w:rsid w:val="00010FCB"/>
    <w:rsid w:val="000112A7"/>
    <w:rsid w:val="000122A1"/>
    <w:rsid w:val="00012561"/>
    <w:rsid w:val="000127E8"/>
    <w:rsid w:val="00012B3D"/>
    <w:rsid w:val="00012F4E"/>
    <w:rsid w:val="00013109"/>
    <w:rsid w:val="000135F9"/>
    <w:rsid w:val="00014AA1"/>
    <w:rsid w:val="00014BDC"/>
    <w:rsid w:val="00014D43"/>
    <w:rsid w:val="00014E40"/>
    <w:rsid w:val="00015A0A"/>
    <w:rsid w:val="00015AF4"/>
    <w:rsid w:val="00015BBD"/>
    <w:rsid w:val="00015E2F"/>
    <w:rsid w:val="00016123"/>
    <w:rsid w:val="000161C3"/>
    <w:rsid w:val="00016893"/>
    <w:rsid w:val="000169F5"/>
    <w:rsid w:val="00016D61"/>
    <w:rsid w:val="00017214"/>
    <w:rsid w:val="00017538"/>
    <w:rsid w:val="00017EC4"/>
    <w:rsid w:val="00017F26"/>
    <w:rsid w:val="00020093"/>
    <w:rsid w:val="000200BE"/>
    <w:rsid w:val="00020747"/>
    <w:rsid w:val="000207B3"/>
    <w:rsid w:val="0002087A"/>
    <w:rsid w:val="0002109B"/>
    <w:rsid w:val="000218B6"/>
    <w:rsid w:val="00021B3C"/>
    <w:rsid w:val="00021FD1"/>
    <w:rsid w:val="00022114"/>
    <w:rsid w:val="0002314E"/>
    <w:rsid w:val="000231DB"/>
    <w:rsid w:val="00023409"/>
    <w:rsid w:val="00023645"/>
    <w:rsid w:val="000237DD"/>
    <w:rsid w:val="000239A8"/>
    <w:rsid w:val="00024734"/>
    <w:rsid w:val="00024991"/>
    <w:rsid w:val="0002511A"/>
    <w:rsid w:val="00025354"/>
    <w:rsid w:val="000256C1"/>
    <w:rsid w:val="00026504"/>
    <w:rsid w:val="000278FE"/>
    <w:rsid w:val="00027D6C"/>
    <w:rsid w:val="00027E7D"/>
    <w:rsid w:val="00031C5D"/>
    <w:rsid w:val="00031CEB"/>
    <w:rsid w:val="000320A9"/>
    <w:rsid w:val="00032249"/>
    <w:rsid w:val="000324BC"/>
    <w:rsid w:val="000324E0"/>
    <w:rsid w:val="00032F11"/>
    <w:rsid w:val="0003353D"/>
    <w:rsid w:val="00034551"/>
    <w:rsid w:val="00034B37"/>
    <w:rsid w:val="00034C5D"/>
    <w:rsid w:val="000351DA"/>
    <w:rsid w:val="000355E5"/>
    <w:rsid w:val="000359E7"/>
    <w:rsid w:val="00035C68"/>
    <w:rsid w:val="00035F5F"/>
    <w:rsid w:val="00036552"/>
    <w:rsid w:val="00036DEB"/>
    <w:rsid w:val="00037354"/>
    <w:rsid w:val="00037577"/>
    <w:rsid w:val="000376B5"/>
    <w:rsid w:val="00037C30"/>
    <w:rsid w:val="00037C7A"/>
    <w:rsid w:val="00037CAF"/>
    <w:rsid w:val="00037DC1"/>
    <w:rsid w:val="0004097C"/>
    <w:rsid w:val="00040C5E"/>
    <w:rsid w:val="00040D01"/>
    <w:rsid w:val="000410B5"/>
    <w:rsid w:val="00041854"/>
    <w:rsid w:val="00041DE7"/>
    <w:rsid w:val="00042235"/>
    <w:rsid w:val="0004225A"/>
    <w:rsid w:val="0004244B"/>
    <w:rsid w:val="000424F9"/>
    <w:rsid w:val="00042F19"/>
    <w:rsid w:val="00043A7F"/>
    <w:rsid w:val="00043EB9"/>
    <w:rsid w:val="000443BF"/>
    <w:rsid w:val="0004470C"/>
    <w:rsid w:val="00044D7C"/>
    <w:rsid w:val="0004522E"/>
    <w:rsid w:val="00047390"/>
    <w:rsid w:val="00047778"/>
    <w:rsid w:val="00050B61"/>
    <w:rsid w:val="00051242"/>
    <w:rsid w:val="000516DB"/>
    <w:rsid w:val="00051955"/>
    <w:rsid w:val="00051C19"/>
    <w:rsid w:val="00051CE0"/>
    <w:rsid w:val="00051DE1"/>
    <w:rsid w:val="00052715"/>
    <w:rsid w:val="00052AD0"/>
    <w:rsid w:val="00052D20"/>
    <w:rsid w:val="00053ABF"/>
    <w:rsid w:val="00054AD4"/>
    <w:rsid w:val="000559C8"/>
    <w:rsid w:val="00055B0B"/>
    <w:rsid w:val="00055DBC"/>
    <w:rsid w:val="00056E99"/>
    <w:rsid w:val="00056F50"/>
    <w:rsid w:val="000575C1"/>
    <w:rsid w:val="000579E8"/>
    <w:rsid w:val="00057E03"/>
    <w:rsid w:val="000606C7"/>
    <w:rsid w:val="00060B7D"/>
    <w:rsid w:val="00061AA8"/>
    <w:rsid w:val="000621E1"/>
    <w:rsid w:val="00063112"/>
    <w:rsid w:val="00063705"/>
    <w:rsid w:val="000637FC"/>
    <w:rsid w:val="00063B6E"/>
    <w:rsid w:val="00063BE0"/>
    <w:rsid w:val="00064B91"/>
    <w:rsid w:val="00064B94"/>
    <w:rsid w:val="000651C3"/>
    <w:rsid w:val="00065675"/>
    <w:rsid w:val="000658F8"/>
    <w:rsid w:val="000662D3"/>
    <w:rsid w:val="0006770E"/>
    <w:rsid w:val="00067878"/>
    <w:rsid w:val="00067929"/>
    <w:rsid w:val="00067AC6"/>
    <w:rsid w:val="000705CD"/>
    <w:rsid w:val="0007062A"/>
    <w:rsid w:val="000708CD"/>
    <w:rsid w:val="00070F49"/>
    <w:rsid w:val="0007263F"/>
    <w:rsid w:val="000733A9"/>
    <w:rsid w:val="000737D3"/>
    <w:rsid w:val="000740E2"/>
    <w:rsid w:val="0007445B"/>
    <w:rsid w:val="00074473"/>
    <w:rsid w:val="00074723"/>
    <w:rsid w:val="00074B0F"/>
    <w:rsid w:val="00074BB3"/>
    <w:rsid w:val="00074EE4"/>
    <w:rsid w:val="00075293"/>
    <w:rsid w:val="0007549B"/>
    <w:rsid w:val="000754AE"/>
    <w:rsid w:val="0007598A"/>
    <w:rsid w:val="00075F5A"/>
    <w:rsid w:val="00075F5C"/>
    <w:rsid w:val="000764F0"/>
    <w:rsid w:val="00076783"/>
    <w:rsid w:val="00076DB7"/>
    <w:rsid w:val="000779E4"/>
    <w:rsid w:val="0008148F"/>
    <w:rsid w:val="0008166C"/>
    <w:rsid w:val="0008174E"/>
    <w:rsid w:val="00081BFF"/>
    <w:rsid w:val="00081DDC"/>
    <w:rsid w:val="00081DE5"/>
    <w:rsid w:val="0008265F"/>
    <w:rsid w:val="00082837"/>
    <w:rsid w:val="00082839"/>
    <w:rsid w:val="00082CDC"/>
    <w:rsid w:val="00082CE9"/>
    <w:rsid w:val="00082D27"/>
    <w:rsid w:val="00084453"/>
    <w:rsid w:val="00084960"/>
    <w:rsid w:val="000849A7"/>
    <w:rsid w:val="00084DE4"/>
    <w:rsid w:val="00084E0B"/>
    <w:rsid w:val="000855A7"/>
    <w:rsid w:val="00085831"/>
    <w:rsid w:val="0008676E"/>
    <w:rsid w:val="0008797C"/>
    <w:rsid w:val="000901CF"/>
    <w:rsid w:val="00090822"/>
    <w:rsid w:val="0009086C"/>
    <w:rsid w:val="000909B8"/>
    <w:rsid w:val="00090E1E"/>
    <w:rsid w:val="00090F4F"/>
    <w:rsid w:val="00091021"/>
    <w:rsid w:val="00091096"/>
    <w:rsid w:val="00091282"/>
    <w:rsid w:val="00091606"/>
    <w:rsid w:val="0009171F"/>
    <w:rsid w:val="00091D33"/>
    <w:rsid w:val="00091D8D"/>
    <w:rsid w:val="00091E69"/>
    <w:rsid w:val="000925D5"/>
    <w:rsid w:val="0009314F"/>
    <w:rsid w:val="00093BBA"/>
    <w:rsid w:val="000949FD"/>
    <w:rsid w:val="00094D9B"/>
    <w:rsid w:val="00094FF0"/>
    <w:rsid w:val="00095121"/>
    <w:rsid w:val="00096023"/>
    <w:rsid w:val="0009637B"/>
    <w:rsid w:val="00096526"/>
    <w:rsid w:val="0009742A"/>
    <w:rsid w:val="00097F71"/>
    <w:rsid w:val="00097FBD"/>
    <w:rsid w:val="000A0158"/>
    <w:rsid w:val="000A0211"/>
    <w:rsid w:val="000A05E4"/>
    <w:rsid w:val="000A0CDC"/>
    <w:rsid w:val="000A0FD1"/>
    <w:rsid w:val="000A1293"/>
    <w:rsid w:val="000A1511"/>
    <w:rsid w:val="000A1F87"/>
    <w:rsid w:val="000A3606"/>
    <w:rsid w:val="000A3F06"/>
    <w:rsid w:val="000A44A0"/>
    <w:rsid w:val="000A4F80"/>
    <w:rsid w:val="000A50E4"/>
    <w:rsid w:val="000A5776"/>
    <w:rsid w:val="000A5933"/>
    <w:rsid w:val="000A5DAD"/>
    <w:rsid w:val="000A6139"/>
    <w:rsid w:val="000A62DA"/>
    <w:rsid w:val="000A6C54"/>
    <w:rsid w:val="000B096F"/>
    <w:rsid w:val="000B0A31"/>
    <w:rsid w:val="000B11CB"/>
    <w:rsid w:val="000B1944"/>
    <w:rsid w:val="000B1AC4"/>
    <w:rsid w:val="000B1DED"/>
    <w:rsid w:val="000B1FB2"/>
    <w:rsid w:val="000B1FFF"/>
    <w:rsid w:val="000B230C"/>
    <w:rsid w:val="000B2424"/>
    <w:rsid w:val="000B338F"/>
    <w:rsid w:val="000B3617"/>
    <w:rsid w:val="000B36BD"/>
    <w:rsid w:val="000B37B6"/>
    <w:rsid w:val="000B37FC"/>
    <w:rsid w:val="000B3E88"/>
    <w:rsid w:val="000B3F7E"/>
    <w:rsid w:val="000B4A2E"/>
    <w:rsid w:val="000B4F75"/>
    <w:rsid w:val="000B5586"/>
    <w:rsid w:val="000B5806"/>
    <w:rsid w:val="000B6851"/>
    <w:rsid w:val="000B7709"/>
    <w:rsid w:val="000B7760"/>
    <w:rsid w:val="000B7AB1"/>
    <w:rsid w:val="000C07CC"/>
    <w:rsid w:val="000C091B"/>
    <w:rsid w:val="000C0A3E"/>
    <w:rsid w:val="000C0CE4"/>
    <w:rsid w:val="000C0CE9"/>
    <w:rsid w:val="000C0EEA"/>
    <w:rsid w:val="000C15DD"/>
    <w:rsid w:val="000C1864"/>
    <w:rsid w:val="000C1FE7"/>
    <w:rsid w:val="000C2231"/>
    <w:rsid w:val="000C2E9C"/>
    <w:rsid w:val="000C2F45"/>
    <w:rsid w:val="000C33E8"/>
    <w:rsid w:val="000C3427"/>
    <w:rsid w:val="000C3618"/>
    <w:rsid w:val="000C363A"/>
    <w:rsid w:val="000C4340"/>
    <w:rsid w:val="000C4351"/>
    <w:rsid w:val="000C4875"/>
    <w:rsid w:val="000C48DA"/>
    <w:rsid w:val="000C5583"/>
    <w:rsid w:val="000C5644"/>
    <w:rsid w:val="000C574F"/>
    <w:rsid w:val="000C57DF"/>
    <w:rsid w:val="000C5842"/>
    <w:rsid w:val="000C586F"/>
    <w:rsid w:val="000C58D8"/>
    <w:rsid w:val="000C657D"/>
    <w:rsid w:val="000C6656"/>
    <w:rsid w:val="000C690B"/>
    <w:rsid w:val="000C76BB"/>
    <w:rsid w:val="000D02CD"/>
    <w:rsid w:val="000D0752"/>
    <w:rsid w:val="000D0BD6"/>
    <w:rsid w:val="000D1011"/>
    <w:rsid w:val="000D166A"/>
    <w:rsid w:val="000D1BF8"/>
    <w:rsid w:val="000D1E70"/>
    <w:rsid w:val="000D22D4"/>
    <w:rsid w:val="000D26F9"/>
    <w:rsid w:val="000D28F6"/>
    <w:rsid w:val="000D2B8A"/>
    <w:rsid w:val="000D3016"/>
    <w:rsid w:val="000D30F4"/>
    <w:rsid w:val="000D4315"/>
    <w:rsid w:val="000D447E"/>
    <w:rsid w:val="000D464E"/>
    <w:rsid w:val="000D5840"/>
    <w:rsid w:val="000D5CE6"/>
    <w:rsid w:val="000D600A"/>
    <w:rsid w:val="000D6332"/>
    <w:rsid w:val="000D686B"/>
    <w:rsid w:val="000D6B3D"/>
    <w:rsid w:val="000D6CA2"/>
    <w:rsid w:val="000D730B"/>
    <w:rsid w:val="000D76CF"/>
    <w:rsid w:val="000D7771"/>
    <w:rsid w:val="000D78DC"/>
    <w:rsid w:val="000D79D5"/>
    <w:rsid w:val="000E05C3"/>
    <w:rsid w:val="000E10CD"/>
    <w:rsid w:val="000E1199"/>
    <w:rsid w:val="000E224E"/>
    <w:rsid w:val="000E22F3"/>
    <w:rsid w:val="000E242E"/>
    <w:rsid w:val="000E283D"/>
    <w:rsid w:val="000E29B2"/>
    <w:rsid w:val="000E3092"/>
    <w:rsid w:val="000E33CF"/>
    <w:rsid w:val="000E36F2"/>
    <w:rsid w:val="000E380D"/>
    <w:rsid w:val="000E38D5"/>
    <w:rsid w:val="000E3E77"/>
    <w:rsid w:val="000E5119"/>
    <w:rsid w:val="000E564B"/>
    <w:rsid w:val="000E64BE"/>
    <w:rsid w:val="000E69BD"/>
    <w:rsid w:val="000E6BB4"/>
    <w:rsid w:val="000E6BBE"/>
    <w:rsid w:val="000E6EE8"/>
    <w:rsid w:val="000E78C4"/>
    <w:rsid w:val="000E7D44"/>
    <w:rsid w:val="000F04F4"/>
    <w:rsid w:val="000F127C"/>
    <w:rsid w:val="000F2B08"/>
    <w:rsid w:val="000F2CAA"/>
    <w:rsid w:val="000F2E2F"/>
    <w:rsid w:val="000F31A4"/>
    <w:rsid w:val="000F3430"/>
    <w:rsid w:val="000F37C5"/>
    <w:rsid w:val="000F49D5"/>
    <w:rsid w:val="000F5454"/>
    <w:rsid w:val="000F54C7"/>
    <w:rsid w:val="000F65C8"/>
    <w:rsid w:val="000F6FD9"/>
    <w:rsid w:val="000F714B"/>
    <w:rsid w:val="000F7191"/>
    <w:rsid w:val="000F723C"/>
    <w:rsid w:val="000F7294"/>
    <w:rsid w:val="000F76E1"/>
    <w:rsid w:val="000F7716"/>
    <w:rsid w:val="001000B4"/>
    <w:rsid w:val="001001BC"/>
    <w:rsid w:val="001011B6"/>
    <w:rsid w:val="001015D2"/>
    <w:rsid w:val="001016A5"/>
    <w:rsid w:val="001016DA"/>
    <w:rsid w:val="00101821"/>
    <w:rsid w:val="001028C3"/>
    <w:rsid w:val="00102B7F"/>
    <w:rsid w:val="00103263"/>
    <w:rsid w:val="00103725"/>
    <w:rsid w:val="0010398F"/>
    <w:rsid w:val="001040E6"/>
    <w:rsid w:val="00104DF3"/>
    <w:rsid w:val="00105374"/>
    <w:rsid w:val="00105B59"/>
    <w:rsid w:val="00105DE4"/>
    <w:rsid w:val="00106170"/>
    <w:rsid w:val="0010641D"/>
    <w:rsid w:val="001065CF"/>
    <w:rsid w:val="00106737"/>
    <w:rsid w:val="00106A6B"/>
    <w:rsid w:val="00106EB0"/>
    <w:rsid w:val="00106FF5"/>
    <w:rsid w:val="00107536"/>
    <w:rsid w:val="0010767E"/>
    <w:rsid w:val="00110184"/>
    <w:rsid w:val="0011041D"/>
    <w:rsid w:val="001107DD"/>
    <w:rsid w:val="00110BF1"/>
    <w:rsid w:val="00110EC0"/>
    <w:rsid w:val="0011107A"/>
    <w:rsid w:val="0011123C"/>
    <w:rsid w:val="00111780"/>
    <w:rsid w:val="00112893"/>
    <w:rsid w:val="001128D4"/>
    <w:rsid w:val="00113017"/>
    <w:rsid w:val="001136A1"/>
    <w:rsid w:val="00113794"/>
    <w:rsid w:val="00113AFC"/>
    <w:rsid w:val="00113E82"/>
    <w:rsid w:val="00114136"/>
    <w:rsid w:val="0011422F"/>
    <w:rsid w:val="00114351"/>
    <w:rsid w:val="0011472E"/>
    <w:rsid w:val="001149B6"/>
    <w:rsid w:val="00114BCE"/>
    <w:rsid w:val="00114DFD"/>
    <w:rsid w:val="00114FE3"/>
    <w:rsid w:val="0011543D"/>
    <w:rsid w:val="001158C4"/>
    <w:rsid w:val="00115D83"/>
    <w:rsid w:val="00115E93"/>
    <w:rsid w:val="00116989"/>
    <w:rsid w:val="001169B2"/>
    <w:rsid w:val="00116B79"/>
    <w:rsid w:val="00117458"/>
    <w:rsid w:val="001205A6"/>
    <w:rsid w:val="001209EF"/>
    <w:rsid w:val="00120D4A"/>
    <w:rsid w:val="00120DB7"/>
    <w:rsid w:val="0012252D"/>
    <w:rsid w:val="001230BF"/>
    <w:rsid w:val="00123513"/>
    <w:rsid w:val="00123C26"/>
    <w:rsid w:val="00123F34"/>
    <w:rsid w:val="00124DF1"/>
    <w:rsid w:val="00124E3B"/>
    <w:rsid w:val="0012587B"/>
    <w:rsid w:val="00125A13"/>
    <w:rsid w:val="00125ADB"/>
    <w:rsid w:val="00125B3E"/>
    <w:rsid w:val="00125E50"/>
    <w:rsid w:val="0012635F"/>
    <w:rsid w:val="00126911"/>
    <w:rsid w:val="00126B8A"/>
    <w:rsid w:val="001270E6"/>
    <w:rsid w:val="001272D2"/>
    <w:rsid w:val="00127415"/>
    <w:rsid w:val="00127576"/>
    <w:rsid w:val="00127AE8"/>
    <w:rsid w:val="00127D62"/>
    <w:rsid w:val="00127E32"/>
    <w:rsid w:val="001305B6"/>
    <w:rsid w:val="001307E8"/>
    <w:rsid w:val="00130A9A"/>
    <w:rsid w:val="00132770"/>
    <w:rsid w:val="00132A72"/>
    <w:rsid w:val="00132C7E"/>
    <w:rsid w:val="00133144"/>
    <w:rsid w:val="0013380D"/>
    <w:rsid w:val="00133AD0"/>
    <w:rsid w:val="00133BF1"/>
    <w:rsid w:val="00133DD1"/>
    <w:rsid w:val="001341B9"/>
    <w:rsid w:val="00134D60"/>
    <w:rsid w:val="00134FE6"/>
    <w:rsid w:val="001353DA"/>
    <w:rsid w:val="00135739"/>
    <w:rsid w:val="00136695"/>
    <w:rsid w:val="00136E98"/>
    <w:rsid w:val="00137306"/>
    <w:rsid w:val="00137A62"/>
    <w:rsid w:val="00137CD6"/>
    <w:rsid w:val="001407B6"/>
    <w:rsid w:val="00141503"/>
    <w:rsid w:val="00141530"/>
    <w:rsid w:val="001417C7"/>
    <w:rsid w:val="00141C39"/>
    <w:rsid w:val="00142848"/>
    <w:rsid w:val="001429DC"/>
    <w:rsid w:val="00142B19"/>
    <w:rsid w:val="00142EDF"/>
    <w:rsid w:val="001436D7"/>
    <w:rsid w:val="001437C8"/>
    <w:rsid w:val="00143A27"/>
    <w:rsid w:val="00143D00"/>
    <w:rsid w:val="00143E5D"/>
    <w:rsid w:val="001447B8"/>
    <w:rsid w:val="00144914"/>
    <w:rsid w:val="00144E89"/>
    <w:rsid w:val="001452FB"/>
    <w:rsid w:val="00145426"/>
    <w:rsid w:val="001454EA"/>
    <w:rsid w:val="00145B46"/>
    <w:rsid w:val="00145EFF"/>
    <w:rsid w:val="001461C0"/>
    <w:rsid w:val="001461D7"/>
    <w:rsid w:val="00146985"/>
    <w:rsid w:val="00147498"/>
    <w:rsid w:val="001479F5"/>
    <w:rsid w:val="00147B24"/>
    <w:rsid w:val="00147CCB"/>
    <w:rsid w:val="00147FDE"/>
    <w:rsid w:val="0015088B"/>
    <w:rsid w:val="001515C8"/>
    <w:rsid w:val="00151FAD"/>
    <w:rsid w:val="001521C1"/>
    <w:rsid w:val="00152BCD"/>
    <w:rsid w:val="00154DD7"/>
    <w:rsid w:val="0015531C"/>
    <w:rsid w:val="00155CE9"/>
    <w:rsid w:val="00155D5D"/>
    <w:rsid w:val="00155FB6"/>
    <w:rsid w:val="001562BA"/>
    <w:rsid w:val="001565DF"/>
    <w:rsid w:val="00156AEE"/>
    <w:rsid w:val="00156B32"/>
    <w:rsid w:val="00156C8A"/>
    <w:rsid w:val="00156DE6"/>
    <w:rsid w:val="00156F20"/>
    <w:rsid w:val="00157157"/>
    <w:rsid w:val="00160459"/>
    <w:rsid w:val="001606A4"/>
    <w:rsid w:val="00160B25"/>
    <w:rsid w:val="001617B2"/>
    <w:rsid w:val="00161B9C"/>
    <w:rsid w:val="00161E3E"/>
    <w:rsid w:val="001625D2"/>
    <w:rsid w:val="0016294F"/>
    <w:rsid w:val="001629C2"/>
    <w:rsid w:val="001629CA"/>
    <w:rsid w:val="0016325E"/>
    <w:rsid w:val="00163505"/>
    <w:rsid w:val="00163939"/>
    <w:rsid w:val="001639E2"/>
    <w:rsid w:val="00163BD3"/>
    <w:rsid w:val="00163FC9"/>
    <w:rsid w:val="00164198"/>
    <w:rsid w:val="001646C3"/>
    <w:rsid w:val="0016482F"/>
    <w:rsid w:val="001649F8"/>
    <w:rsid w:val="00164CE7"/>
    <w:rsid w:val="00164D5C"/>
    <w:rsid w:val="00165114"/>
    <w:rsid w:val="00165718"/>
    <w:rsid w:val="00165806"/>
    <w:rsid w:val="00165E7A"/>
    <w:rsid w:val="0016667D"/>
    <w:rsid w:val="00166D2E"/>
    <w:rsid w:val="00167050"/>
    <w:rsid w:val="00167340"/>
    <w:rsid w:val="00167425"/>
    <w:rsid w:val="00167723"/>
    <w:rsid w:val="0017096F"/>
    <w:rsid w:val="00170C82"/>
    <w:rsid w:val="001711B8"/>
    <w:rsid w:val="00171942"/>
    <w:rsid w:val="0017197D"/>
    <w:rsid w:val="00171D29"/>
    <w:rsid w:val="00171F60"/>
    <w:rsid w:val="00172146"/>
    <w:rsid w:val="00172593"/>
    <w:rsid w:val="00172626"/>
    <w:rsid w:val="0017373F"/>
    <w:rsid w:val="00173B7B"/>
    <w:rsid w:val="00173DD5"/>
    <w:rsid w:val="001750F6"/>
    <w:rsid w:val="00175437"/>
    <w:rsid w:val="00175B4F"/>
    <w:rsid w:val="00175DA6"/>
    <w:rsid w:val="0017641A"/>
    <w:rsid w:val="0017692E"/>
    <w:rsid w:val="00177613"/>
    <w:rsid w:val="0017788C"/>
    <w:rsid w:val="00180258"/>
    <w:rsid w:val="0018027A"/>
    <w:rsid w:val="00180974"/>
    <w:rsid w:val="00180B81"/>
    <w:rsid w:val="00180F1F"/>
    <w:rsid w:val="0018103F"/>
    <w:rsid w:val="00181256"/>
    <w:rsid w:val="00181432"/>
    <w:rsid w:val="001817B4"/>
    <w:rsid w:val="00181828"/>
    <w:rsid w:val="00181C93"/>
    <w:rsid w:val="00182115"/>
    <w:rsid w:val="001822E5"/>
    <w:rsid w:val="00182417"/>
    <w:rsid w:val="00182D2B"/>
    <w:rsid w:val="00183162"/>
    <w:rsid w:val="00184042"/>
    <w:rsid w:val="00184498"/>
    <w:rsid w:val="001846E9"/>
    <w:rsid w:val="00184A07"/>
    <w:rsid w:val="00184CF0"/>
    <w:rsid w:val="001854F3"/>
    <w:rsid w:val="001855DA"/>
    <w:rsid w:val="00185A03"/>
    <w:rsid w:val="0018613D"/>
    <w:rsid w:val="00186A0E"/>
    <w:rsid w:val="00187937"/>
    <w:rsid w:val="001903FF"/>
    <w:rsid w:val="00191A25"/>
    <w:rsid w:val="00191F77"/>
    <w:rsid w:val="00191FFB"/>
    <w:rsid w:val="0019249E"/>
    <w:rsid w:val="0019289B"/>
    <w:rsid w:val="001936CF"/>
    <w:rsid w:val="00193904"/>
    <w:rsid w:val="001942A8"/>
    <w:rsid w:val="001943B1"/>
    <w:rsid w:val="00194A05"/>
    <w:rsid w:val="00194B82"/>
    <w:rsid w:val="00194D82"/>
    <w:rsid w:val="001953F9"/>
    <w:rsid w:val="00195C76"/>
    <w:rsid w:val="00196142"/>
    <w:rsid w:val="00196819"/>
    <w:rsid w:val="00196D0E"/>
    <w:rsid w:val="0019719E"/>
    <w:rsid w:val="001971C9"/>
    <w:rsid w:val="0019725F"/>
    <w:rsid w:val="00197373"/>
    <w:rsid w:val="0019743A"/>
    <w:rsid w:val="001974AC"/>
    <w:rsid w:val="001A04C5"/>
    <w:rsid w:val="001A06F2"/>
    <w:rsid w:val="001A0989"/>
    <w:rsid w:val="001A1059"/>
    <w:rsid w:val="001A1C78"/>
    <w:rsid w:val="001A2590"/>
    <w:rsid w:val="001A274E"/>
    <w:rsid w:val="001A2C58"/>
    <w:rsid w:val="001A3089"/>
    <w:rsid w:val="001A386B"/>
    <w:rsid w:val="001A43C1"/>
    <w:rsid w:val="001A454F"/>
    <w:rsid w:val="001A5034"/>
    <w:rsid w:val="001A50A1"/>
    <w:rsid w:val="001A569D"/>
    <w:rsid w:val="001A5DD0"/>
    <w:rsid w:val="001A62A2"/>
    <w:rsid w:val="001A7560"/>
    <w:rsid w:val="001A77C9"/>
    <w:rsid w:val="001B0CF1"/>
    <w:rsid w:val="001B16CD"/>
    <w:rsid w:val="001B1CFE"/>
    <w:rsid w:val="001B2A28"/>
    <w:rsid w:val="001B2C90"/>
    <w:rsid w:val="001B2CDC"/>
    <w:rsid w:val="001B2DB5"/>
    <w:rsid w:val="001B3A5B"/>
    <w:rsid w:val="001B3E83"/>
    <w:rsid w:val="001B4361"/>
    <w:rsid w:val="001B4E5A"/>
    <w:rsid w:val="001B55A9"/>
    <w:rsid w:val="001B64DA"/>
    <w:rsid w:val="001B65B0"/>
    <w:rsid w:val="001B71C1"/>
    <w:rsid w:val="001B71F8"/>
    <w:rsid w:val="001B736B"/>
    <w:rsid w:val="001B75FC"/>
    <w:rsid w:val="001B7687"/>
    <w:rsid w:val="001B7D5E"/>
    <w:rsid w:val="001C011E"/>
    <w:rsid w:val="001C0A02"/>
    <w:rsid w:val="001C12C1"/>
    <w:rsid w:val="001C1C08"/>
    <w:rsid w:val="001C1C22"/>
    <w:rsid w:val="001C1F37"/>
    <w:rsid w:val="001C2061"/>
    <w:rsid w:val="001C2A05"/>
    <w:rsid w:val="001C3553"/>
    <w:rsid w:val="001C3660"/>
    <w:rsid w:val="001C38B5"/>
    <w:rsid w:val="001C3D94"/>
    <w:rsid w:val="001C3F1C"/>
    <w:rsid w:val="001C4434"/>
    <w:rsid w:val="001C6369"/>
    <w:rsid w:val="001C6734"/>
    <w:rsid w:val="001C6BB6"/>
    <w:rsid w:val="001C6D0A"/>
    <w:rsid w:val="001C6FE5"/>
    <w:rsid w:val="001C7ACD"/>
    <w:rsid w:val="001D01F9"/>
    <w:rsid w:val="001D059B"/>
    <w:rsid w:val="001D06CE"/>
    <w:rsid w:val="001D0E52"/>
    <w:rsid w:val="001D1BD7"/>
    <w:rsid w:val="001D23F8"/>
    <w:rsid w:val="001D2900"/>
    <w:rsid w:val="001D3473"/>
    <w:rsid w:val="001D36DC"/>
    <w:rsid w:val="001D3A3F"/>
    <w:rsid w:val="001D3CFF"/>
    <w:rsid w:val="001D3FD9"/>
    <w:rsid w:val="001D4171"/>
    <w:rsid w:val="001D4666"/>
    <w:rsid w:val="001D49F5"/>
    <w:rsid w:val="001D50D8"/>
    <w:rsid w:val="001D5AE3"/>
    <w:rsid w:val="001D5F4B"/>
    <w:rsid w:val="001D6A82"/>
    <w:rsid w:val="001D6D82"/>
    <w:rsid w:val="001D7A12"/>
    <w:rsid w:val="001D7C75"/>
    <w:rsid w:val="001E0BDD"/>
    <w:rsid w:val="001E0E1B"/>
    <w:rsid w:val="001E17E8"/>
    <w:rsid w:val="001E1ADD"/>
    <w:rsid w:val="001E2344"/>
    <w:rsid w:val="001E2CE4"/>
    <w:rsid w:val="001E44DA"/>
    <w:rsid w:val="001E463D"/>
    <w:rsid w:val="001E5179"/>
    <w:rsid w:val="001E51B9"/>
    <w:rsid w:val="001E5BDA"/>
    <w:rsid w:val="001E6627"/>
    <w:rsid w:val="001E74E0"/>
    <w:rsid w:val="001E7695"/>
    <w:rsid w:val="001E7777"/>
    <w:rsid w:val="001F00B4"/>
    <w:rsid w:val="001F0178"/>
    <w:rsid w:val="001F028F"/>
    <w:rsid w:val="001F0D49"/>
    <w:rsid w:val="001F0D85"/>
    <w:rsid w:val="001F0F6B"/>
    <w:rsid w:val="001F15FF"/>
    <w:rsid w:val="001F1796"/>
    <w:rsid w:val="001F1978"/>
    <w:rsid w:val="001F26CE"/>
    <w:rsid w:val="001F2861"/>
    <w:rsid w:val="001F2A9B"/>
    <w:rsid w:val="001F2B2D"/>
    <w:rsid w:val="001F3C97"/>
    <w:rsid w:val="001F47E0"/>
    <w:rsid w:val="001F502E"/>
    <w:rsid w:val="001F5381"/>
    <w:rsid w:val="001F556C"/>
    <w:rsid w:val="001F56B7"/>
    <w:rsid w:val="001F5ACB"/>
    <w:rsid w:val="001F5B2C"/>
    <w:rsid w:val="001F5B8C"/>
    <w:rsid w:val="001F5D09"/>
    <w:rsid w:val="001F5F16"/>
    <w:rsid w:val="001F6032"/>
    <w:rsid w:val="001F607F"/>
    <w:rsid w:val="001F64F3"/>
    <w:rsid w:val="001F6E9C"/>
    <w:rsid w:val="001F72B7"/>
    <w:rsid w:val="001F7792"/>
    <w:rsid w:val="001F787C"/>
    <w:rsid w:val="001F7C50"/>
    <w:rsid w:val="002002F4"/>
    <w:rsid w:val="00200311"/>
    <w:rsid w:val="00200657"/>
    <w:rsid w:val="00200843"/>
    <w:rsid w:val="002009F2"/>
    <w:rsid w:val="00200B50"/>
    <w:rsid w:val="00200DFF"/>
    <w:rsid w:val="00200F59"/>
    <w:rsid w:val="00201161"/>
    <w:rsid w:val="002016D5"/>
    <w:rsid w:val="002016F6"/>
    <w:rsid w:val="00201B70"/>
    <w:rsid w:val="00201B8F"/>
    <w:rsid w:val="00201B9E"/>
    <w:rsid w:val="00201E4F"/>
    <w:rsid w:val="002026DA"/>
    <w:rsid w:val="00202C0F"/>
    <w:rsid w:val="00203AEB"/>
    <w:rsid w:val="00203F73"/>
    <w:rsid w:val="00203FDE"/>
    <w:rsid w:val="00204786"/>
    <w:rsid w:val="00204E10"/>
    <w:rsid w:val="00204F33"/>
    <w:rsid w:val="00205164"/>
    <w:rsid w:val="002051CD"/>
    <w:rsid w:val="0020563C"/>
    <w:rsid w:val="00205D4E"/>
    <w:rsid w:val="002063EB"/>
    <w:rsid w:val="002065BE"/>
    <w:rsid w:val="00207D87"/>
    <w:rsid w:val="002101BF"/>
    <w:rsid w:val="002104CE"/>
    <w:rsid w:val="00210B1F"/>
    <w:rsid w:val="00210C2D"/>
    <w:rsid w:val="00211629"/>
    <w:rsid w:val="00211693"/>
    <w:rsid w:val="002116BE"/>
    <w:rsid w:val="002116DE"/>
    <w:rsid w:val="00211D8B"/>
    <w:rsid w:val="0021252F"/>
    <w:rsid w:val="002126B5"/>
    <w:rsid w:val="0021319B"/>
    <w:rsid w:val="00213A5E"/>
    <w:rsid w:val="002157B2"/>
    <w:rsid w:val="00215ACB"/>
    <w:rsid w:val="0021619A"/>
    <w:rsid w:val="0021630E"/>
    <w:rsid w:val="002164BB"/>
    <w:rsid w:val="002164D5"/>
    <w:rsid w:val="002168CD"/>
    <w:rsid w:val="00216D5E"/>
    <w:rsid w:val="00216DEE"/>
    <w:rsid w:val="002173C6"/>
    <w:rsid w:val="0021746D"/>
    <w:rsid w:val="00217685"/>
    <w:rsid w:val="00217A05"/>
    <w:rsid w:val="00220208"/>
    <w:rsid w:val="00220210"/>
    <w:rsid w:val="0022095A"/>
    <w:rsid w:val="00220A55"/>
    <w:rsid w:val="00220DE6"/>
    <w:rsid w:val="00221936"/>
    <w:rsid w:val="0022283D"/>
    <w:rsid w:val="0022372F"/>
    <w:rsid w:val="002247D0"/>
    <w:rsid w:val="00224C3F"/>
    <w:rsid w:val="00225171"/>
    <w:rsid w:val="002251E3"/>
    <w:rsid w:val="00225960"/>
    <w:rsid w:val="00225BE3"/>
    <w:rsid w:val="00226110"/>
    <w:rsid w:val="002267C1"/>
    <w:rsid w:val="0022718C"/>
    <w:rsid w:val="002272E1"/>
    <w:rsid w:val="00227C3C"/>
    <w:rsid w:val="00227E07"/>
    <w:rsid w:val="00230152"/>
    <w:rsid w:val="00230F76"/>
    <w:rsid w:val="00231A0F"/>
    <w:rsid w:val="0023238C"/>
    <w:rsid w:val="002328C2"/>
    <w:rsid w:val="0023334E"/>
    <w:rsid w:val="00233DA4"/>
    <w:rsid w:val="002349B8"/>
    <w:rsid w:val="00234B68"/>
    <w:rsid w:val="00234C28"/>
    <w:rsid w:val="00234D64"/>
    <w:rsid w:val="00235AB5"/>
    <w:rsid w:val="00235D02"/>
    <w:rsid w:val="00236471"/>
    <w:rsid w:val="002364BF"/>
    <w:rsid w:val="002404B4"/>
    <w:rsid w:val="002408CF"/>
    <w:rsid w:val="00240B05"/>
    <w:rsid w:val="00241531"/>
    <w:rsid w:val="002415E3"/>
    <w:rsid w:val="002415E7"/>
    <w:rsid w:val="0024203B"/>
    <w:rsid w:val="0024229F"/>
    <w:rsid w:val="00242409"/>
    <w:rsid w:val="002425D5"/>
    <w:rsid w:val="00242DDA"/>
    <w:rsid w:val="0024332B"/>
    <w:rsid w:val="00243579"/>
    <w:rsid w:val="00244415"/>
    <w:rsid w:val="002444C0"/>
    <w:rsid w:val="002446A7"/>
    <w:rsid w:val="00244EAB"/>
    <w:rsid w:val="0024562C"/>
    <w:rsid w:val="00245FC5"/>
    <w:rsid w:val="002466E2"/>
    <w:rsid w:val="00246E98"/>
    <w:rsid w:val="00246EC7"/>
    <w:rsid w:val="00247B55"/>
    <w:rsid w:val="00247CA4"/>
    <w:rsid w:val="00250294"/>
    <w:rsid w:val="002506CF"/>
    <w:rsid w:val="00250FA7"/>
    <w:rsid w:val="002510C4"/>
    <w:rsid w:val="002511D8"/>
    <w:rsid w:val="0025157B"/>
    <w:rsid w:val="0025316E"/>
    <w:rsid w:val="00254183"/>
    <w:rsid w:val="00254ABA"/>
    <w:rsid w:val="00254BD8"/>
    <w:rsid w:val="002551EB"/>
    <w:rsid w:val="00255821"/>
    <w:rsid w:val="00255C5F"/>
    <w:rsid w:val="002566FE"/>
    <w:rsid w:val="002569B9"/>
    <w:rsid w:val="00257478"/>
    <w:rsid w:val="002576A2"/>
    <w:rsid w:val="0025772E"/>
    <w:rsid w:val="00257B3D"/>
    <w:rsid w:val="00257DF7"/>
    <w:rsid w:val="00257F02"/>
    <w:rsid w:val="002601E9"/>
    <w:rsid w:val="002604C3"/>
    <w:rsid w:val="002606A2"/>
    <w:rsid w:val="002608C1"/>
    <w:rsid w:val="00260D7B"/>
    <w:rsid w:val="0026118F"/>
    <w:rsid w:val="00261508"/>
    <w:rsid w:val="00261C51"/>
    <w:rsid w:val="00261D42"/>
    <w:rsid w:val="00261FFA"/>
    <w:rsid w:val="0026248A"/>
    <w:rsid w:val="00262E9E"/>
    <w:rsid w:val="002632DB"/>
    <w:rsid w:val="00263974"/>
    <w:rsid w:val="00263CA2"/>
    <w:rsid w:val="0026401C"/>
    <w:rsid w:val="0026423A"/>
    <w:rsid w:val="002649FB"/>
    <w:rsid w:val="00264A3B"/>
    <w:rsid w:val="00265341"/>
    <w:rsid w:val="002653B0"/>
    <w:rsid w:val="002659C3"/>
    <w:rsid w:val="002659F9"/>
    <w:rsid w:val="00266DF6"/>
    <w:rsid w:val="00267A2A"/>
    <w:rsid w:val="0027059D"/>
    <w:rsid w:val="00270D73"/>
    <w:rsid w:val="00271525"/>
    <w:rsid w:val="00271756"/>
    <w:rsid w:val="002726D4"/>
    <w:rsid w:val="0027287F"/>
    <w:rsid w:val="00272984"/>
    <w:rsid w:val="00272987"/>
    <w:rsid w:val="00272F10"/>
    <w:rsid w:val="0027323E"/>
    <w:rsid w:val="00273596"/>
    <w:rsid w:val="002737D8"/>
    <w:rsid w:val="00273F29"/>
    <w:rsid w:val="00274555"/>
    <w:rsid w:val="00274AD3"/>
    <w:rsid w:val="00274BCC"/>
    <w:rsid w:val="00274D74"/>
    <w:rsid w:val="00274E34"/>
    <w:rsid w:val="002754E2"/>
    <w:rsid w:val="00275859"/>
    <w:rsid w:val="00275A2A"/>
    <w:rsid w:val="002763F2"/>
    <w:rsid w:val="002768A4"/>
    <w:rsid w:val="00276A17"/>
    <w:rsid w:val="00277156"/>
    <w:rsid w:val="002775E8"/>
    <w:rsid w:val="002776C5"/>
    <w:rsid w:val="00277944"/>
    <w:rsid w:val="00277B8B"/>
    <w:rsid w:val="00280828"/>
    <w:rsid w:val="0028138F"/>
    <w:rsid w:val="0028144C"/>
    <w:rsid w:val="0028151A"/>
    <w:rsid w:val="00281DC9"/>
    <w:rsid w:val="00282590"/>
    <w:rsid w:val="00282BD2"/>
    <w:rsid w:val="00282DD9"/>
    <w:rsid w:val="0028306F"/>
    <w:rsid w:val="002830CA"/>
    <w:rsid w:val="00283285"/>
    <w:rsid w:val="00283A83"/>
    <w:rsid w:val="00283D35"/>
    <w:rsid w:val="00283EF2"/>
    <w:rsid w:val="00283EF6"/>
    <w:rsid w:val="00283FDD"/>
    <w:rsid w:val="00284749"/>
    <w:rsid w:val="00284903"/>
    <w:rsid w:val="00284D93"/>
    <w:rsid w:val="002851BC"/>
    <w:rsid w:val="0028534E"/>
    <w:rsid w:val="0028594C"/>
    <w:rsid w:val="00285BF2"/>
    <w:rsid w:val="00285E9B"/>
    <w:rsid w:val="00286014"/>
    <w:rsid w:val="0028629A"/>
    <w:rsid w:val="00286D70"/>
    <w:rsid w:val="00287512"/>
    <w:rsid w:val="00287872"/>
    <w:rsid w:val="00287ACF"/>
    <w:rsid w:val="002909D0"/>
    <w:rsid w:val="00290B8A"/>
    <w:rsid w:val="00291520"/>
    <w:rsid w:val="002916A3"/>
    <w:rsid w:val="002927A3"/>
    <w:rsid w:val="002931C7"/>
    <w:rsid w:val="00293EBD"/>
    <w:rsid w:val="002951B9"/>
    <w:rsid w:val="00295615"/>
    <w:rsid w:val="002957A5"/>
    <w:rsid w:val="00295CE5"/>
    <w:rsid w:val="00295EC2"/>
    <w:rsid w:val="00296393"/>
    <w:rsid w:val="002963DE"/>
    <w:rsid w:val="0029671D"/>
    <w:rsid w:val="0029714F"/>
    <w:rsid w:val="002975DD"/>
    <w:rsid w:val="0029777F"/>
    <w:rsid w:val="002A0509"/>
    <w:rsid w:val="002A0702"/>
    <w:rsid w:val="002A08C8"/>
    <w:rsid w:val="002A184D"/>
    <w:rsid w:val="002A1AD1"/>
    <w:rsid w:val="002A1CD7"/>
    <w:rsid w:val="002A1DA9"/>
    <w:rsid w:val="002A2295"/>
    <w:rsid w:val="002A2F14"/>
    <w:rsid w:val="002A309C"/>
    <w:rsid w:val="002A42BE"/>
    <w:rsid w:val="002A42D1"/>
    <w:rsid w:val="002A43ED"/>
    <w:rsid w:val="002A556E"/>
    <w:rsid w:val="002A587F"/>
    <w:rsid w:val="002A6BE9"/>
    <w:rsid w:val="002A6D0C"/>
    <w:rsid w:val="002A6FE0"/>
    <w:rsid w:val="002A7FE8"/>
    <w:rsid w:val="002B0550"/>
    <w:rsid w:val="002B0958"/>
    <w:rsid w:val="002B0D21"/>
    <w:rsid w:val="002B1469"/>
    <w:rsid w:val="002B18A1"/>
    <w:rsid w:val="002B1E14"/>
    <w:rsid w:val="002B1E5A"/>
    <w:rsid w:val="002B1ED6"/>
    <w:rsid w:val="002B24BA"/>
    <w:rsid w:val="002B276C"/>
    <w:rsid w:val="002B2791"/>
    <w:rsid w:val="002B292E"/>
    <w:rsid w:val="002B2D7B"/>
    <w:rsid w:val="002B33A0"/>
    <w:rsid w:val="002B382A"/>
    <w:rsid w:val="002B39DD"/>
    <w:rsid w:val="002B52E1"/>
    <w:rsid w:val="002B59EA"/>
    <w:rsid w:val="002B5A50"/>
    <w:rsid w:val="002B5CAB"/>
    <w:rsid w:val="002B5F89"/>
    <w:rsid w:val="002B60CA"/>
    <w:rsid w:val="002B60E5"/>
    <w:rsid w:val="002B64FA"/>
    <w:rsid w:val="002B6A55"/>
    <w:rsid w:val="002B6CE7"/>
    <w:rsid w:val="002B6D39"/>
    <w:rsid w:val="002B7123"/>
    <w:rsid w:val="002B7C98"/>
    <w:rsid w:val="002C00BB"/>
    <w:rsid w:val="002C00BC"/>
    <w:rsid w:val="002C058B"/>
    <w:rsid w:val="002C1282"/>
    <w:rsid w:val="002C12BC"/>
    <w:rsid w:val="002C1434"/>
    <w:rsid w:val="002C14C8"/>
    <w:rsid w:val="002C17F9"/>
    <w:rsid w:val="002C1E6F"/>
    <w:rsid w:val="002C2035"/>
    <w:rsid w:val="002C2205"/>
    <w:rsid w:val="002C26CB"/>
    <w:rsid w:val="002C2E53"/>
    <w:rsid w:val="002C32E1"/>
    <w:rsid w:val="002C34EF"/>
    <w:rsid w:val="002C37BF"/>
    <w:rsid w:val="002C4168"/>
    <w:rsid w:val="002C4540"/>
    <w:rsid w:val="002C47BB"/>
    <w:rsid w:val="002C4B70"/>
    <w:rsid w:val="002C4B73"/>
    <w:rsid w:val="002C4F74"/>
    <w:rsid w:val="002C577B"/>
    <w:rsid w:val="002C634E"/>
    <w:rsid w:val="002C663B"/>
    <w:rsid w:val="002C690E"/>
    <w:rsid w:val="002C7578"/>
    <w:rsid w:val="002C7F8C"/>
    <w:rsid w:val="002D0102"/>
    <w:rsid w:val="002D0354"/>
    <w:rsid w:val="002D0642"/>
    <w:rsid w:val="002D0C40"/>
    <w:rsid w:val="002D1096"/>
    <w:rsid w:val="002D1298"/>
    <w:rsid w:val="002D198F"/>
    <w:rsid w:val="002D20F0"/>
    <w:rsid w:val="002D2140"/>
    <w:rsid w:val="002D2169"/>
    <w:rsid w:val="002D219E"/>
    <w:rsid w:val="002D225E"/>
    <w:rsid w:val="002D2472"/>
    <w:rsid w:val="002D2585"/>
    <w:rsid w:val="002D2685"/>
    <w:rsid w:val="002D2925"/>
    <w:rsid w:val="002D29D7"/>
    <w:rsid w:val="002D2AB1"/>
    <w:rsid w:val="002D2FEC"/>
    <w:rsid w:val="002D3B9D"/>
    <w:rsid w:val="002D3E75"/>
    <w:rsid w:val="002D42B0"/>
    <w:rsid w:val="002D4453"/>
    <w:rsid w:val="002D529B"/>
    <w:rsid w:val="002D53FF"/>
    <w:rsid w:val="002D56E4"/>
    <w:rsid w:val="002D5C65"/>
    <w:rsid w:val="002D5C9D"/>
    <w:rsid w:val="002D5CF2"/>
    <w:rsid w:val="002D6089"/>
    <w:rsid w:val="002D63A7"/>
    <w:rsid w:val="002D6731"/>
    <w:rsid w:val="002D6820"/>
    <w:rsid w:val="002D6845"/>
    <w:rsid w:val="002D6B96"/>
    <w:rsid w:val="002D73B4"/>
    <w:rsid w:val="002D79AC"/>
    <w:rsid w:val="002D79ED"/>
    <w:rsid w:val="002E0E85"/>
    <w:rsid w:val="002E0FEB"/>
    <w:rsid w:val="002E129D"/>
    <w:rsid w:val="002E1689"/>
    <w:rsid w:val="002E1923"/>
    <w:rsid w:val="002E1ADD"/>
    <w:rsid w:val="002E1C8A"/>
    <w:rsid w:val="002E2915"/>
    <w:rsid w:val="002E2D94"/>
    <w:rsid w:val="002E368D"/>
    <w:rsid w:val="002E37E2"/>
    <w:rsid w:val="002E38B4"/>
    <w:rsid w:val="002E3A36"/>
    <w:rsid w:val="002E3BD2"/>
    <w:rsid w:val="002E400C"/>
    <w:rsid w:val="002E4217"/>
    <w:rsid w:val="002E495C"/>
    <w:rsid w:val="002E4B26"/>
    <w:rsid w:val="002E4F5B"/>
    <w:rsid w:val="002E57B6"/>
    <w:rsid w:val="002E5C0C"/>
    <w:rsid w:val="002E5CB2"/>
    <w:rsid w:val="002E5D1D"/>
    <w:rsid w:val="002E6774"/>
    <w:rsid w:val="002E69FE"/>
    <w:rsid w:val="002E7A3E"/>
    <w:rsid w:val="002E7C84"/>
    <w:rsid w:val="002F03D7"/>
    <w:rsid w:val="002F0938"/>
    <w:rsid w:val="002F1674"/>
    <w:rsid w:val="002F17AC"/>
    <w:rsid w:val="002F22F3"/>
    <w:rsid w:val="002F3226"/>
    <w:rsid w:val="002F34A6"/>
    <w:rsid w:val="002F367D"/>
    <w:rsid w:val="002F3A5B"/>
    <w:rsid w:val="002F4236"/>
    <w:rsid w:val="002F45FA"/>
    <w:rsid w:val="002F4984"/>
    <w:rsid w:val="002F5653"/>
    <w:rsid w:val="002F580A"/>
    <w:rsid w:val="002F5A01"/>
    <w:rsid w:val="002F61A6"/>
    <w:rsid w:val="002F7334"/>
    <w:rsid w:val="002F7A55"/>
    <w:rsid w:val="0030031F"/>
    <w:rsid w:val="0030077D"/>
    <w:rsid w:val="00300A2E"/>
    <w:rsid w:val="003019D8"/>
    <w:rsid w:val="00301BEA"/>
    <w:rsid w:val="00301C4A"/>
    <w:rsid w:val="00301F70"/>
    <w:rsid w:val="0030226E"/>
    <w:rsid w:val="00302448"/>
    <w:rsid w:val="003026B6"/>
    <w:rsid w:val="003027B4"/>
    <w:rsid w:val="00302BF6"/>
    <w:rsid w:val="00302F50"/>
    <w:rsid w:val="00302FF1"/>
    <w:rsid w:val="003030A1"/>
    <w:rsid w:val="00303436"/>
    <w:rsid w:val="00303E1F"/>
    <w:rsid w:val="0030418A"/>
    <w:rsid w:val="00304548"/>
    <w:rsid w:val="00304B52"/>
    <w:rsid w:val="00304C34"/>
    <w:rsid w:val="00304E07"/>
    <w:rsid w:val="003057F0"/>
    <w:rsid w:val="0030616F"/>
    <w:rsid w:val="003066E4"/>
    <w:rsid w:val="0030674A"/>
    <w:rsid w:val="00306A93"/>
    <w:rsid w:val="00307422"/>
    <w:rsid w:val="0030761D"/>
    <w:rsid w:val="0030774C"/>
    <w:rsid w:val="00307815"/>
    <w:rsid w:val="00307DC1"/>
    <w:rsid w:val="003103FF"/>
    <w:rsid w:val="00310988"/>
    <w:rsid w:val="00312CF1"/>
    <w:rsid w:val="0031370E"/>
    <w:rsid w:val="003139A5"/>
    <w:rsid w:val="003140BC"/>
    <w:rsid w:val="00314862"/>
    <w:rsid w:val="00314942"/>
    <w:rsid w:val="00314CEB"/>
    <w:rsid w:val="003150FE"/>
    <w:rsid w:val="0031511D"/>
    <w:rsid w:val="0031533A"/>
    <w:rsid w:val="0031583C"/>
    <w:rsid w:val="00316029"/>
    <w:rsid w:val="0031618F"/>
    <w:rsid w:val="0031798A"/>
    <w:rsid w:val="00317FB1"/>
    <w:rsid w:val="003200B0"/>
    <w:rsid w:val="00320486"/>
    <w:rsid w:val="003209D5"/>
    <w:rsid w:val="00320CCB"/>
    <w:rsid w:val="003216B1"/>
    <w:rsid w:val="003216BA"/>
    <w:rsid w:val="00321CD9"/>
    <w:rsid w:val="00321FFA"/>
    <w:rsid w:val="00323DA7"/>
    <w:rsid w:val="00323FDB"/>
    <w:rsid w:val="00324BE6"/>
    <w:rsid w:val="00325061"/>
    <w:rsid w:val="00325927"/>
    <w:rsid w:val="00326034"/>
    <w:rsid w:val="00326654"/>
    <w:rsid w:val="00327093"/>
    <w:rsid w:val="0032712A"/>
    <w:rsid w:val="00327376"/>
    <w:rsid w:val="003275CA"/>
    <w:rsid w:val="00327A77"/>
    <w:rsid w:val="00327A7F"/>
    <w:rsid w:val="00327FF9"/>
    <w:rsid w:val="003301F1"/>
    <w:rsid w:val="0033049A"/>
    <w:rsid w:val="003305B8"/>
    <w:rsid w:val="00330F4D"/>
    <w:rsid w:val="00331382"/>
    <w:rsid w:val="00331385"/>
    <w:rsid w:val="00332A62"/>
    <w:rsid w:val="00332D40"/>
    <w:rsid w:val="00332DC8"/>
    <w:rsid w:val="003331AA"/>
    <w:rsid w:val="0033338C"/>
    <w:rsid w:val="00333703"/>
    <w:rsid w:val="003338E9"/>
    <w:rsid w:val="00333F69"/>
    <w:rsid w:val="00334079"/>
    <w:rsid w:val="0033468D"/>
    <w:rsid w:val="00335B0A"/>
    <w:rsid w:val="00335BCA"/>
    <w:rsid w:val="00336034"/>
    <w:rsid w:val="00336255"/>
    <w:rsid w:val="00336784"/>
    <w:rsid w:val="00336C7B"/>
    <w:rsid w:val="0033709E"/>
    <w:rsid w:val="00337234"/>
    <w:rsid w:val="00337253"/>
    <w:rsid w:val="00337B2C"/>
    <w:rsid w:val="003406D3"/>
    <w:rsid w:val="00340A76"/>
    <w:rsid w:val="00340E6A"/>
    <w:rsid w:val="0034189A"/>
    <w:rsid w:val="00341994"/>
    <w:rsid w:val="00341B4E"/>
    <w:rsid w:val="003429E5"/>
    <w:rsid w:val="0034324E"/>
    <w:rsid w:val="003436E2"/>
    <w:rsid w:val="00343A8B"/>
    <w:rsid w:val="003444E2"/>
    <w:rsid w:val="00344B24"/>
    <w:rsid w:val="00344CBF"/>
    <w:rsid w:val="00344E9F"/>
    <w:rsid w:val="00344F11"/>
    <w:rsid w:val="00344F9A"/>
    <w:rsid w:val="003456B8"/>
    <w:rsid w:val="00345786"/>
    <w:rsid w:val="00345B00"/>
    <w:rsid w:val="00345B76"/>
    <w:rsid w:val="00345BF4"/>
    <w:rsid w:val="00346331"/>
    <w:rsid w:val="003464F5"/>
    <w:rsid w:val="00347035"/>
    <w:rsid w:val="00347BA9"/>
    <w:rsid w:val="003502EC"/>
    <w:rsid w:val="003517DE"/>
    <w:rsid w:val="00351ED2"/>
    <w:rsid w:val="00352C4A"/>
    <w:rsid w:val="003537A8"/>
    <w:rsid w:val="003537FC"/>
    <w:rsid w:val="00353BB5"/>
    <w:rsid w:val="00353C93"/>
    <w:rsid w:val="00353E07"/>
    <w:rsid w:val="0035412D"/>
    <w:rsid w:val="00354309"/>
    <w:rsid w:val="0035452A"/>
    <w:rsid w:val="00354609"/>
    <w:rsid w:val="003548FE"/>
    <w:rsid w:val="00354C6A"/>
    <w:rsid w:val="00355B9D"/>
    <w:rsid w:val="0035620B"/>
    <w:rsid w:val="0035655B"/>
    <w:rsid w:val="00356B45"/>
    <w:rsid w:val="00356F0A"/>
    <w:rsid w:val="00357063"/>
    <w:rsid w:val="00357720"/>
    <w:rsid w:val="00357844"/>
    <w:rsid w:val="003578AD"/>
    <w:rsid w:val="003603C0"/>
    <w:rsid w:val="00360685"/>
    <w:rsid w:val="003612AC"/>
    <w:rsid w:val="00361529"/>
    <w:rsid w:val="0036152A"/>
    <w:rsid w:val="00361834"/>
    <w:rsid w:val="00361D26"/>
    <w:rsid w:val="003620CD"/>
    <w:rsid w:val="003622E8"/>
    <w:rsid w:val="00362335"/>
    <w:rsid w:val="0036237F"/>
    <w:rsid w:val="00362AC0"/>
    <w:rsid w:val="00363189"/>
    <w:rsid w:val="0036352F"/>
    <w:rsid w:val="0036404D"/>
    <w:rsid w:val="00365513"/>
    <w:rsid w:val="003659EF"/>
    <w:rsid w:val="00366DFE"/>
    <w:rsid w:val="003670D7"/>
    <w:rsid w:val="003715F0"/>
    <w:rsid w:val="0037183B"/>
    <w:rsid w:val="00371B43"/>
    <w:rsid w:val="003724DA"/>
    <w:rsid w:val="00372684"/>
    <w:rsid w:val="00372C5C"/>
    <w:rsid w:val="003733F7"/>
    <w:rsid w:val="003734F0"/>
    <w:rsid w:val="0037363D"/>
    <w:rsid w:val="003738FC"/>
    <w:rsid w:val="003745FA"/>
    <w:rsid w:val="00374D12"/>
    <w:rsid w:val="00375781"/>
    <w:rsid w:val="003759B3"/>
    <w:rsid w:val="00375C06"/>
    <w:rsid w:val="00375C6D"/>
    <w:rsid w:val="00376835"/>
    <w:rsid w:val="003779ED"/>
    <w:rsid w:val="00377D9A"/>
    <w:rsid w:val="00377E91"/>
    <w:rsid w:val="003804E1"/>
    <w:rsid w:val="00380C21"/>
    <w:rsid w:val="00380E91"/>
    <w:rsid w:val="003811C5"/>
    <w:rsid w:val="00381975"/>
    <w:rsid w:val="003819E4"/>
    <w:rsid w:val="00381D0D"/>
    <w:rsid w:val="00381EA1"/>
    <w:rsid w:val="003820AF"/>
    <w:rsid w:val="0038242C"/>
    <w:rsid w:val="0038293B"/>
    <w:rsid w:val="00382AAF"/>
    <w:rsid w:val="00383E08"/>
    <w:rsid w:val="00384641"/>
    <w:rsid w:val="003847D7"/>
    <w:rsid w:val="00384ED9"/>
    <w:rsid w:val="00384FEA"/>
    <w:rsid w:val="003857E2"/>
    <w:rsid w:val="00385963"/>
    <w:rsid w:val="00385B3B"/>
    <w:rsid w:val="003863E7"/>
    <w:rsid w:val="0038656D"/>
    <w:rsid w:val="00386870"/>
    <w:rsid w:val="00386AEA"/>
    <w:rsid w:val="00386CFF"/>
    <w:rsid w:val="00387218"/>
    <w:rsid w:val="0038786A"/>
    <w:rsid w:val="00390407"/>
    <w:rsid w:val="003909BC"/>
    <w:rsid w:val="003912B3"/>
    <w:rsid w:val="003914C9"/>
    <w:rsid w:val="0039182E"/>
    <w:rsid w:val="00391EB0"/>
    <w:rsid w:val="00391FAA"/>
    <w:rsid w:val="003923AA"/>
    <w:rsid w:val="00392FED"/>
    <w:rsid w:val="00393513"/>
    <w:rsid w:val="00393A6E"/>
    <w:rsid w:val="00393B88"/>
    <w:rsid w:val="003940F9"/>
    <w:rsid w:val="003943F8"/>
    <w:rsid w:val="0039452C"/>
    <w:rsid w:val="00394BD1"/>
    <w:rsid w:val="00394D0D"/>
    <w:rsid w:val="00394D99"/>
    <w:rsid w:val="00394E99"/>
    <w:rsid w:val="0039564A"/>
    <w:rsid w:val="00395C54"/>
    <w:rsid w:val="00395F26"/>
    <w:rsid w:val="00395F81"/>
    <w:rsid w:val="0039659F"/>
    <w:rsid w:val="00396864"/>
    <w:rsid w:val="00396928"/>
    <w:rsid w:val="00396C4D"/>
    <w:rsid w:val="00396D63"/>
    <w:rsid w:val="00397B83"/>
    <w:rsid w:val="00397BCB"/>
    <w:rsid w:val="003A0A01"/>
    <w:rsid w:val="003A0E1B"/>
    <w:rsid w:val="003A1297"/>
    <w:rsid w:val="003A14BC"/>
    <w:rsid w:val="003A17F3"/>
    <w:rsid w:val="003A186A"/>
    <w:rsid w:val="003A1C50"/>
    <w:rsid w:val="003A1DFD"/>
    <w:rsid w:val="003A2445"/>
    <w:rsid w:val="003A2481"/>
    <w:rsid w:val="003A2AB9"/>
    <w:rsid w:val="003A2AEA"/>
    <w:rsid w:val="003A3727"/>
    <w:rsid w:val="003A375F"/>
    <w:rsid w:val="003A3E53"/>
    <w:rsid w:val="003A41D7"/>
    <w:rsid w:val="003A4A40"/>
    <w:rsid w:val="003A4C2B"/>
    <w:rsid w:val="003A4D5E"/>
    <w:rsid w:val="003A4FDE"/>
    <w:rsid w:val="003A5867"/>
    <w:rsid w:val="003A58ED"/>
    <w:rsid w:val="003A5F4D"/>
    <w:rsid w:val="003A6A14"/>
    <w:rsid w:val="003A757B"/>
    <w:rsid w:val="003A7630"/>
    <w:rsid w:val="003A7A49"/>
    <w:rsid w:val="003B00FE"/>
    <w:rsid w:val="003B05C0"/>
    <w:rsid w:val="003B0672"/>
    <w:rsid w:val="003B0900"/>
    <w:rsid w:val="003B2491"/>
    <w:rsid w:val="003B259C"/>
    <w:rsid w:val="003B27F4"/>
    <w:rsid w:val="003B2DAE"/>
    <w:rsid w:val="003B2FE1"/>
    <w:rsid w:val="003B3BB6"/>
    <w:rsid w:val="003B4193"/>
    <w:rsid w:val="003B4719"/>
    <w:rsid w:val="003B4B81"/>
    <w:rsid w:val="003B582C"/>
    <w:rsid w:val="003B5943"/>
    <w:rsid w:val="003B5AF9"/>
    <w:rsid w:val="003B63F7"/>
    <w:rsid w:val="003B6740"/>
    <w:rsid w:val="003B6EA6"/>
    <w:rsid w:val="003B7B45"/>
    <w:rsid w:val="003B7B6B"/>
    <w:rsid w:val="003C0AC4"/>
    <w:rsid w:val="003C10C8"/>
    <w:rsid w:val="003C1699"/>
    <w:rsid w:val="003C1A44"/>
    <w:rsid w:val="003C22C6"/>
    <w:rsid w:val="003C2317"/>
    <w:rsid w:val="003C3068"/>
    <w:rsid w:val="003C3A25"/>
    <w:rsid w:val="003C4A0C"/>
    <w:rsid w:val="003C4C73"/>
    <w:rsid w:val="003C4CB9"/>
    <w:rsid w:val="003C593E"/>
    <w:rsid w:val="003C5942"/>
    <w:rsid w:val="003C5F6E"/>
    <w:rsid w:val="003C6129"/>
    <w:rsid w:val="003C7B12"/>
    <w:rsid w:val="003C7E30"/>
    <w:rsid w:val="003D0A58"/>
    <w:rsid w:val="003D0B84"/>
    <w:rsid w:val="003D168D"/>
    <w:rsid w:val="003D1BE6"/>
    <w:rsid w:val="003D2125"/>
    <w:rsid w:val="003D2134"/>
    <w:rsid w:val="003D2262"/>
    <w:rsid w:val="003D2385"/>
    <w:rsid w:val="003D2723"/>
    <w:rsid w:val="003D27C8"/>
    <w:rsid w:val="003D2890"/>
    <w:rsid w:val="003D2916"/>
    <w:rsid w:val="003D2C06"/>
    <w:rsid w:val="003D3096"/>
    <w:rsid w:val="003D318D"/>
    <w:rsid w:val="003D32DB"/>
    <w:rsid w:val="003D47B0"/>
    <w:rsid w:val="003D499B"/>
    <w:rsid w:val="003D4B20"/>
    <w:rsid w:val="003D4F7D"/>
    <w:rsid w:val="003D602E"/>
    <w:rsid w:val="003D617C"/>
    <w:rsid w:val="003D75C7"/>
    <w:rsid w:val="003D7CA7"/>
    <w:rsid w:val="003D7E8D"/>
    <w:rsid w:val="003E01C0"/>
    <w:rsid w:val="003E0450"/>
    <w:rsid w:val="003E0D7D"/>
    <w:rsid w:val="003E10DD"/>
    <w:rsid w:val="003E18E6"/>
    <w:rsid w:val="003E1CDD"/>
    <w:rsid w:val="003E1E07"/>
    <w:rsid w:val="003E1E32"/>
    <w:rsid w:val="003E2008"/>
    <w:rsid w:val="003E205A"/>
    <w:rsid w:val="003E21ED"/>
    <w:rsid w:val="003E2F20"/>
    <w:rsid w:val="003E35EC"/>
    <w:rsid w:val="003E3AE3"/>
    <w:rsid w:val="003E41CB"/>
    <w:rsid w:val="003E4952"/>
    <w:rsid w:val="003E51A8"/>
    <w:rsid w:val="003E5811"/>
    <w:rsid w:val="003E5AD2"/>
    <w:rsid w:val="003E723F"/>
    <w:rsid w:val="003E7611"/>
    <w:rsid w:val="003E7819"/>
    <w:rsid w:val="003E7C82"/>
    <w:rsid w:val="003E7D82"/>
    <w:rsid w:val="003F0068"/>
    <w:rsid w:val="003F0888"/>
    <w:rsid w:val="003F09AB"/>
    <w:rsid w:val="003F0E44"/>
    <w:rsid w:val="003F12C9"/>
    <w:rsid w:val="003F1D82"/>
    <w:rsid w:val="003F238F"/>
    <w:rsid w:val="003F2423"/>
    <w:rsid w:val="003F24C4"/>
    <w:rsid w:val="003F264D"/>
    <w:rsid w:val="003F2659"/>
    <w:rsid w:val="003F27F0"/>
    <w:rsid w:val="003F2BAF"/>
    <w:rsid w:val="003F2EF1"/>
    <w:rsid w:val="003F3110"/>
    <w:rsid w:val="003F3436"/>
    <w:rsid w:val="003F37C3"/>
    <w:rsid w:val="003F3B26"/>
    <w:rsid w:val="003F42AC"/>
    <w:rsid w:val="003F4832"/>
    <w:rsid w:val="003F4A2B"/>
    <w:rsid w:val="003F4B04"/>
    <w:rsid w:val="003F4EC3"/>
    <w:rsid w:val="003F5625"/>
    <w:rsid w:val="003F60F6"/>
    <w:rsid w:val="003F673D"/>
    <w:rsid w:val="003F6BDB"/>
    <w:rsid w:val="003F6CBC"/>
    <w:rsid w:val="003F757C"/>
    <w:rsid w:val="00400037"/>
    <w:rsid w:val="00400303"/>
    <w:rsid w:val="004007CD"/>
    <w:rsid w:val="00401983"/>
    <w:rsid w:val="00401CEF"/>
    <w:rsid w:val="00401FD3"/>
    <w:rsid w:val="004024E8"/>
    <w:rsid w:val="00403175"/>
    <w:rsid w:val="004032C4"/>
    <w:rsid w:val="00403648"/>
    <w:rsid w:val="0040372B"/>
    <w:rsid w:val="00404101"/>
    <w:rsid w:val="00404353"/>
    <w:rsid w:val="004046CC"/>
    <w:rsid w:val="004047C8"/>
    <w:rsid w:val="004047CC"/>
    <w:rsid w:val="00404BCB"/>
    <w:rsid w:val="00404C27"/>
    <w:rsid w:val="00405320"/>
    <w:rsid w:val="00405D5E"/>
    <w:rsid w:val="00406995"/>
    <w:rsid w:val="00406E32"/>
    <w:rsid w:val="004072C6"/>
    <w:rsid w:val="00407331"/>
    <w:rsid w:val="004077D5"/>
    <w:rsid w:val="00407E2D"/>
    <w:rsid w:val="0041037E"/>
    <w:rsid w:val="00410459"/>
    <w:rsid w:val="00410837"/>
    <w:rsid w:val="0041104D"/>
    <w:rsid w:val="00411243"/>
    <w:rsid w:val="0041159B"/>
    <w:rsid w:val="004119BF"/>
    <w:rsid w:val="00411D03"/>
    <w:rsid w:val="00411FDA"/>
    <w:rsid w:val="00412BC3"/>
    <w:rsid w:val="00412C6E"/>
    <w:rsid w:val="00412F72"/>
    <w:rsid w:val="0041349D"/>
    <w:rsid w:val="00413588"/>
    <w:rsid w:val="00413717"/>
    <w:rsid w:val="00413AC7"/>
    <w:rsid w:val="00414005"/>
    <w:rsid w:val="00414518"/>
    <w:rsid w:val="004153C6"/>
    <w:rsid w:val="00415438"/>
    <w:rsid w:val="004154C4"/>
    <w:rsid w:val="0041556C"/>
    <w:rsid w:val="00415CDB"/>
    <w:rsid w:val="00416634"/>
    <w:rsid w:val="00416AE7"/>
    <w:rsid w:val="00416C07"/>
    <w:rsid w:val="00417177"/>
    <w:rsid w:val="00420804"/>
    <w:rsid w:val="0042091C"/>
    <w:rsid w:val="00420ABD"/>
    <w:rsid w:val="00420CF8"/>
    <w:rsid w:val="00420FB8"/>
    <w:rsid w:val="00421414"/>
    <w:rsid w:val="004214BE"/>
    <w:rsid w:val="00421CD9"/>
    <w:rsid w:val="0042230F"/>
    <w:rsid w:val="004226F5"/>
    <w:rsid w:val="00422D93"/>
    <w:rsid w:val="004231EE"/>
    <w:rsid w:val="00423513"/>
    <w:rsid w:val="004239CE"/>
    <w:rsid w:val="00423CC3"/>
    <w:rsid w:val="00424205"/>
    <w:rsid w:val="00424581"/>
    <w:rsid w:val="004246D4"/>
    <w:rsid w:val="00425386"/>
    <w:rsid w:val="00425957"/>
    <w:rsid w:val="00425F85"/>
    <w:rsid w:val="00426452"/>
    <w:rsid w:val="0042728C"/>
    <w:rsid w:val="00430134"/>
    <w:rsid w:val="004304F8"/>
    <w:rsid w:val="0043086E"/>
    <w:rsid w:val="00430D32"/>
    <w:rsid w:val="00430D35"/>
    <w:rsid w:val="00430DD5"/>
    <w:rsid w:val="004311B4"/>
    <w:rsid w:val="0043181D"/>
    <w:rsid w:val="00431FF6"/>
    <w:rsid w:val="004329D0"/>
    <w:rsid w:val="00433D98"/>
    <w:rsid w:val="00434347"/>
    <w:rsid w:val="00434A3E"/>
    <w:rsid w:val="00434EB5"/>
    <w:rsid w:val="00435178"/>
    <w:rsid w:val="004359FB"/>
    <w:rsid w:val="00436088"/>
    <w:rsid w:val="004361C8"/>
    <w:rsid w:val="0043620B"/>
    <w:rsid w:val="00436980"/>
    <w:rsid w:val="00436F98"/>
    <w:rsid w:val="004376C1"/>
    <w:rsid w:val="004379D8"/>
    <w:rsid w:val="00437AAC"/>
    <w:rsid w:val="00440050"/>
    <w:rsid w:val="0044007E"/>
    <w:rsid w:val="0044013C"/>
    <w:rsid w:val="0044045E"/>
    <w:rsid w:val="00440510"/>
    <w:rsid w:val="004405D3"/>
    <w:rsid w:val="00440ADD"/>
    <w:rsid w:val="00440E7E"/>
    <w:rsid w:val="004413CB"/>
    <w:rsid w:val="00441448"/>
    <w:rsid w:val="004416EA"/>
    <w:rsid w:val="00441837"/>
    <w:rsid w:val="00441A8D"/>
    <w:rsid w:val="00441FB2"/>
    <w:rsid w:val="004426CD"/>
    <w:rsid w:val="00442B74"/>
    <w:rsid w:val="00442C98"/>
    <w:rsid w:val="00442CB9"/>
    <w:rsid w:val="0044309C"/>
    <w:rsid w:val="0044388E"/>
    <w:rsid w:val="004438B2"/>
    <w:rsid w:val="004438DA"/>
    <w:rsid w:val="00443A45"/>
    <w:rsid w:val="00443E4C"/>
    <w:rsid w:val="00444348"/>
    <w:rsid w:val="00444937"/>
    <w:rsid w:val="00444C78"/>
    <w:rsid w:val="0044535E"/>
    <w:rsid w:val="004453BF"/>
    <w:rsid w:val="00445566"/>
    <w:rsid w:val="00445CB6"/>
    <w:rsid w:val="00445EE9"/>
    <w:rsid w:val="00445F83"/>
    <w:rsid w:val="00446830"/>
    <w:rsid w:val="00446AC3"/>
    <w:rsid w:val="00447B99"/>
    <w:rsid w:val="00447FD0"/>
    <w:rsid w:val="004504B6"/>
    <w:rsid w:val="00450A42"/>
    <w:rsid w:val="00451472"/>
    <w:rsid w:val="00451513"/>
    <w:rsid w:val="0045205F"/>
    <w:rsid w:val="004525C7"/>
    <w:rsid w:val="00452883"/>
    <w:rsid w:val="0045333B"/>
    <w:rsid w:val="00453412"/>
    <w:rsid w:val="004534EF"/>
    <w:rsid w:val="00453725"/>
    <w:rsid w:val="00453845"/>
    <w:rsid w:val="0045427E"/>
    <w:rsid w:val="004559E8"/>
    <w:rsid w:val="0045622F"/>
    <w:rsid w:val="0045651E"/>
    <w:rsid w:val="00456649"/>
    <w:rsid w:val="00456ECE"/>
    <w:rsid w:val="00457241"/>
    <w:rsid w:val="0045741D"/>
    <w:rsid w:val="00457BB6"/>
    <w:rsid w:val="00460188"/>
    <w:rsid w:val="00460B3E"/>
    <w:rsid w:val="00460C25"/>
    <w:rsid w:val="00460C97"/>
    <w:rsid w:val="00460DDE"/>
    <w:rsid w:val="00461289"/>
    <w:rsid w:val="00461366"/>
    <w:rsid w:val="004613A0"/>
    <w:rsid w:val="00461BAB"/>
    <w:rsid w:val="00461D7B"/>
    <w:rsid w:val="00461E44"/>
    <w:rsid w:val="004622C8"/>
    <w:rsid w:val="00462631"/>
    <w:rsid w:val="00462774"/>
    <w:rsid w:val="004627BD"/>
    <w:rsid w:val="00462B92"/>
    <w:rsid w:val="00462E4A"/>
    <w:rsid w:val="004632BC"/>
    <w:rsid w:val="004636FE"/>
    <w:rsid w:val="0046379F"/>
    <w:rsid w:val="00463959"/>
    <w:rsid w:val="00464144"/>
    <w:rsid w:val="004641E5"/>
    <w:rsid w:val="00464A30"/>
    <w:rsid w:val="004650B8"/>
    <w:rsid w:val="00465B95"/>
    <w:rsid w:val="00466E8A"/>
    <w:rsid w:val="00467088"/>
    <w:rsid w:val="004701E5"/>
    <w:rsid w:val="00470411"/>
    <w:rsid w:val="004705E0"/>
    <w:rsid w:val="00470658"/>
    <w:rsid w:val="0047076F"/>
    <w:rsid w:val="00471AE4"/>
    <w:rsid w:val="00472662"/>
    <w:rsid w:val="00472AAC"/>
    <w:rsid w:val="00472CB3"/>
    <w:rsid w:val="00473189"/>
    <w:rsid w:val="00473CC3"/>
    <w:rsid w:val="0047430E"/>
    <w:rsid w:val="004746A8"/>
    <w:rsid w:val="00474A1F"/>
    <w:rsid w:val="00474C1B"/>
    <w:rsid w:val="00474EC7"/>
    <w:rsid w:val="004752A1"/>
    <w:rsid w:val="00475890"/>
    <w:rsid w:val="00475C7D"/>
    <w:rsid w:val="00475EB4"/>
    <w:rsid w:val="00475F24"/>
    <w:rsid w:val="00476DC4"/>
    <w:rsid w:val="0047765C"/>
    <w:rsid w:val="00477E05"/>
    <w:rsid w:val="00477E19"/>
    <w:rsid w:val="00477EA6"/>
    <w:rsid w:val="00480183"/>
    <w:rsid w:val="004801D0"/>
    <w:rsid w:val="00480AC1"/>
    <w:rsid w:val="00480D99"/>
    <w:rsid w:val="004812E4"/>
    <w:rsid w:val="004812F8"/>
    <w:rsid w:val="00481A85"/>
    <w:rsid w:val="00481E23"/>
    <w:rsid w:val="0048206F"/>
    <w:rsid w:val="004822E2"/>
    <w:rsid w:val="004829F9"/>
    <w:rsid w:val="004829FD"/>
    <w:rsid w:val="004835E7"/>
    <w:rsid w:val="0048368D"/>
    <w:rsid w:val="00484052"/>
    <w:rsid w:val="00484236"/>
    <w:rsid w:val="00484D6A"/>
    <w:rsid w:val="004852FD"/>
    <w:rsid w:val="0048535F"/>
    <w:rsid w:val="004854E1"/>
    <w:rsid w:val="00485D76"/>
    <w:rsid w:val="00486216"/>
    <w:rsid w:val="00486E24"/>
    <w:rsid w:val="0048747E"/>
    <w:rsid w:val="004876AB"/>
    <w:rsid w:val="004879E8"/>
    <w:rsid w:val="0049017E"/>
    <w:rsid w:val="0049034D"/>
    <w:rsid w:val="0049044E"/>
    <w:rsid w:val="00490ADB"/>
    <w:rsid w:val="00490CE0"/>
    <w:rsid w:val="004914EC"/>
    <w:rsid w:val="00491F3D"/>
    <w:rsid w:val="0049221F"/>
    <w:rsid w:val="00492369"/>
    <w:rsid w:val="0049267E"/>
    <w:rsid w:val="00492A70"/>
    <w:rsid w:val="0049394E"/>
    <w:rsid w:val="00493D5D"/>
    <w:rsid w:val="00493F77"/>
    <w:rsid w:val="00494076"/>
    <w:rsid w:val="004943B5"/>
    <w:rsid w:val="0049442B"/>
    <w:rsid w:val="004944A8"/>
    <w:rsid w:val="00496082"/>
    <w:rsid w:val="0049617C"/>
    <w:rsid w:val="00496301"/>
    <w:rsid w:val="00496AFB"/>
    <w:rsid w:val="0049731D"/>
    <w:rsid w:val="00497C51"/>
    <w:rsid w:val="00497C76"/>
    <w:rsid w:val="004A046B"/>
    <w:rsid w:val="004A04A3"/>
    <w:rsid w:val="004A08E0"/>
    <w:rsid w:val="004A0AE4"/>
    <w:rsid w:val="004A0B0E"/>
    <w:rsid w:val="004A109A"/>
    <w:rsid w:val="004A12C6"/>
    <w:rsid w:val="004A17C3"/>
    <w:rsid w:val="004A180C"/>
    <w:rsid w:val="004A195B"/>
    <w:rsid w:val="004A19B6"/>
    <w:rsid w:val="004A1A69"/>
    <w:rsid w:val="004A2361"/>
    <w:rsid w:val="004A26EB"/>
    <w:rsid w:val="004A286E"/>
    <w:rsid w:val="004A2A5E"/>
    <w:rsid w:val="004A2B62"/>
    <w:rsid w:val="004A2C29"/>
    <w:rsid w:val="004A2E02"/>
    <w:rsid w:val="004A36E5"/>
    <w:rsid w:val="004A3841"/>
    <w:rsid w:val="004A3C63"/>
    <w:rsid w:val="004A420B"/>
    <w:rsid w:val="004A4E04"/>
    <w:rsid w:val="004A54A4"/>
    <w:rsid w:val="004A562A"/>
    <w:rsid w:val="004A59FE"/>
    <w:rsid w:val="004A5BE9"/>
    <w:rsid w:val="004A609D"/>
    <w:rsid w:val="004A64D4"/>
    <w:rsid w:val="004A64F2"/>
    <w:rsid w:val="004A6545"/>
    <w:rsid w:val="004A6558"/>
    <w:rsid w:val="004A6800"/>
    <w:rsid w:val="004A6AA6"/>
    <w:rsid w:val="004A6DCD"/>
    <w:rsid w:val="004A6EA3"/>
    <w:rsid w:val="004A6F4D"/>
    <w:rsid w:val="004A7546"/>
    <w:rsid w:val="004A7F33"/>
    <w:rsid w:val="004B0617"/>
    <w:rsid w:val="004B093D"/>
    <w:rsid w:val="004B188D"/>
    <w:rsid w:val="004B1EBA"/>
    <w:rsid w:val="004B2C44"/>
    <w:rsid w:val="004B398C"/>
    <w:rsid w:val="004B3DF7"/>
    <w:rsid w:val="004B45FA"/>
    <w:rsid w:val="004B4A21"/>
    <w:rsid w:val="004B4CD4"/>
    <w:rsid w:val="004B4D75"/>
    <w:rsid w:val="004B545E"/>
    <w:rsid w:val="004B585E"/>
    <w:rsid w:val="004B5E71"/>
    <w:rsid w:val="004B5EC5"/>
    <w:rsid w:val="004B6CDC"/>
    <w:rsid w:val="004B6CE1"/>
    <w:rsid w:val="004B6E80"/>
    <w:rsid w:val="004B77AA"/>
    <w:rsid w:val="004C0381"/>
    <w:rsid w:val="004C06E4"/>
    <w:rsid w:val="004C087C"/>
    <w:rsid w:val="004C14E3"/>
    <w:rsid w:val="004C1A31"/>
    <w:rsid w:val="004C270F"/>
    <w:rsid w:val="004C29E2"/>
    <w:rsid w:val="004C33A2"/>
    <w:rsid w:val="004C348D"/>
    <w:rsid w:val="004C349D"/>
    <w:rsid w:val="004C3C60"/>
    <w:rsid w:val="004C3CAB"/>
    <w:rsid w:val="004C4088"/>
    <w:rsid w:val="004C43F8"/>
    <w:rsid w:val="004C496E"/>
    <w:rsid w:val="004C51CB"/>
    <w:rsid w:val="004C521F"/>
    <w:rsid w:val="004C56A5"/>
    <w:rsid w:val="004C575C"/>
    <w:rsid w:val="004C578E"/>
    <w:rsid w:val="004C5B74"/>
    <w:rsid w:val="004C61CC"/>
    <w:rsid w:val="004C6884"/>
    <w:rsid w:val="004C69C5"/>
    <w:rsid w:val="004C6E41"/>
    <w:rsid w:val="004C702C"/>
    <w:rsid w:val="004C757B"/>
    <w:rsid w:val="004C7739"/>
    <w:rsid w:val="004C7751"/>
    <w:rsid w:val="004C7A86"/>
    <w:rsid w:val="004D022F"/>
    <w:rsid w:val="004D0325"/>
    <w:rsid w:val="004D036B"/>
    <w:rsid w:val="004D0F79"/>
    <w:rsid w:val="004D143D"/>
    <w:rsid w:val="004D14BD"/>
    <w:rsid w:val="004D1948"/>
    <w:rsid w:val="004D228F"/>
    <w:rsid w:val="004D29C4"/>
    <w:rsid w:val="004D2A9F"/>
    <w:rsid w:val="004D2B1D"/>
    <w:rsid w:val="004D3247"/>
    <w:rsid w:val="004D3405"/>
    <w:rsid w:val="004D3EEB"/>
    <w:rsid w:val="004D3EFF"/>
    <w:rsid w:val="004D3F04"/>
    <w:rsid w:val="004D57E3"/>
    <w:rsid w:val="004D58E2"/>
    <w:rsid w:val="004D5D78"/>
    <w:rsid w:val="004D60F3"/>
    <w:rsid w:val="004D62EA"/>
    <w:rsid w:val="004D67F8"/>
    <w:rsid w:val="004D73AC"/>
    <w:rsid w:val="004D74B2"/>
    <w:rsid w:val="004D7F64"/>
    <w:rsid w:val="004E01AF"/>
    <w:rsid w:val="004E05A4"/>
    <w:rsid w:val="004E0859"/>
    <w:rsid w:val="004E0983"/>
    <w:rsid w:val="004E106F"/>
    <w:rsid w:val="004E1500"/>
    <w:rsid w:val="004E1694"/>
    <w:rsid w:val="004E1A6C"/>
    <w:rsid w:val="004E1B98"/>
    <w:rsid w:val="004E2002"/>
    <w:rsid w:val="004E29EE"/>
    <w:rsid w:val="004E2BF3"/>
    <w:rsid w:val="004E2D3E"/>
    <w:rsid w:val="004E2D45"/>
    <w:rsid w:val="004E2EA2"/>
    <w:rsid w:val="004E3095"/>
    <w:rsid w:val="004E3425"/>
    <w:rsid w:val="004E3B3F"/>
    <w:rsid w:val="004E3C86"/>
    <w:rsid w:val="004E3DC2"/>
    <w:rsid w:val="004E3E69"/>
    <w:rsid w:val="004E3E78"/>
    <w:rsid w:val="004E4C21"/>
    <w:rsid w:val="004E4F45"/>
    <w:rsid w:val="004E4FF1"/>
    <w:rsid w:val="004E51F4"/>
    <w:rsid w:val="004E64BD"/>
    <w:rsid w:val="004E6673"/>
    <w:rsid w:val="004E753E"/>
    <w:rsid w:val="004E7886"/>
    <w:rsid w:val="004E7929"/>
    <w:rsid w:val="004F02A1"/>
    <w:rsid w:val="004F0336"/>
    <w:rsid w:val="004F0F00"/>
    <w:rsid w:val="004F0FBE"/>
    <w:rsid w:val="004F11D0"/>
    <w:rsid w:val="004F208E"/>
    <w:rsid w:val="004F2473"/>
    <w:rsid w:val="004F260F"/>
    <w:rsid w:val="004F2806"/>
    <w:rsid w:val="004F28B2"/>
    <w:rsid w:val="004F2DCB"/>
    <w:rsid w:val="004F3B0D"/>
    <w:rsid w:val="004F3E70"/>
    <w:rsid w:val="004F41FA"/>
    <w:rsid w:val="004F4578"/>
    <w:rsid w:val="004F4AEF"/>
    <w:rsid w:val="004F4D29"/>
    <w:rsid w:val="004F5695"/>
    <w:rsid w:val="004F69B0"/>
    <w:rsid w:val="004F6B00"/>
    <w:rsid w:val="004F6B88"/>
    <w:rsid w:val="004F6C34"/>
    <w:rsid w:val="004F6C71"/>
    <w:rsid w:val="004F7CB0"/>
    <w:rsid w:val="004F7EBE"/>
    <w:rsid w:val="004F7F99"/>
    <w:rsid w:val="00500A50"/>
    <w:rsid w:val="0050172C"/>
    <w:rsid w:val="00501782"/>
    <w:rsid w:val="00502275"/>
    <w:rsid w:val="005022B6"/>
    <w:rsid w:val="005025E1"/>
    <w:rsid w:val="00502845"/>
    <w:rsid w:val="00502CD7"/>
    <w:rsid w:val="00503247"/>
    <w:rsid w:val="00504104"/>
    <w:rsid w:val="0050494C"/>
    <w:rsid w:val="0050495D"/>
    <w:rsid w:val="00504D0B"/>
    <w:rsid w:val="00505FBB"/>
    <w:rsid w:val="0050601A"/>
    <w:rsid w:val="00506025"/>
    <w:rsid w:val="005061D4"/>
    <w:rsid w:val="00506EBD"/>
    <w:rsid w:val="005070D6"/>
    <w:rsid w:val="00507902"/>
    <w:rsid w:val="00507E7D"/>
    <w:rsid w:val="0051006C"/>
    <w:rsid w:val="005100D4"/>
    <w:rsid w:val="0051029F"/>
    <w:rsid w:val="00510770"/>
    <w:rsid w:val="005107CD"/>
    <w:rsid w:val="00510E81"/>
    <w:rsid w:val="00510F8E"/>
    <w:rsid w:val="00510F97"/>
    <w:rsid w:val="00511CCF"/>
    <w:rsid w:val="00511E8D"/>
    <w:rsid w:val="00511F2D"/>
    <w:rsid w:val="0051222B"/>
    <w:rsid w:val="0051280E"/>
    <w:rsid w:val="00512D7F"/>
    <w:rsid w:val="005138FB"/>
    <w:rsid w:val="0051430F"/>
    <w:rsid w:val="00514555"/>
    <w:rsid w:val="00514ED3"/>
    <w:rsid w:val="00515151"/>
    <w:rsid w:val="0051568E"/>
    <w:rsid w:val="005161BC"/>
    <w:rsid w:val="00516289"/>
    <w:rsid w:val="00516943"/>
    <w:rsid w:val="00516CE9"/>
    <w:rsid w:val="005172EA"/>
    <w:rsid w:val="005173D1"/>
    <w:rsid w:val="0051798E"/>
    <w:rsid w:val="00520EFD"/>
    <w:rsid w:val="0052103A"/>
    <w:rsid w:val="00521590"/>
    <w:rsid w:val="0052185B"/>
    <w:rsid w:val="005222B2"/>
    <w:rsid w:val="00522339"/>
    <w:rsid w:val="005223EA"/>
    <w:rsid w:val="005225F2"/>
    <w:rsid w:val="0052268D"/>
    <w:rsid w:val="005226B7"/>
    <w:rsid w:val="00522940"/>
    <w:rsid w:val="005229DD"/>
    <w:rsid w:val="00522CEC"/>
    <w:rsid w:val="00522DB8"/>
    <w:rsid w:val="0052352F"/>
    <w:rsid w:val="00523D73"/>
    <w:rsid w:val="00523FAB"/>
    <w:rsid w:val="005247F5"/>
    <w:rsid w:val="00524999"/>
    <w:rsid w:val="00524CCC"/>
    <w:rsid w:val="00524F22"/>
    <w:rsid w:val="00524F97"/>
    <w:rsid w:val="0052507C"/>
    <w:rsid w:val="0052594C"/>
    <w:rsid w:val="00525ADC"/>
    <w:rsid w:val="0052606A"/>
    <w:rsid w:val="00526809"/>
    <w:rsid w:val="00526BB3"/>
    <w:rsid w:val="00526EEF"/>
    <w:rsid w:val="00527249"/>
    <w:rsid w:val="00527424"/>
    <w:rsid w:val="00527CC0"/>
    <w:rsid w:val="00527D9D"/>
    <w:rsid w:val="0053012A"/>
    <w:rsid w:val="0053012C"/>
    <w:rsid w:val="00530294"/>
    <w:rsid w:val="005307FC"/>
    <w:rsid w:val="00530B47"/>
    <w:rsid w:val="00530C16"/>
    <w:rsid w:val="00531116"/>
    <w:rsid w:val="0053114D"/>
    <w:rsid w:val="005321DB"/>
    <w:rsid w:val="00532322"/>
    <w:rsid w:val="0053303A"/>
    <w:rsid w:val="005343B4"/>
    <w:rsid w:val="00535AB7"/>
    <w:rsid w:val="00535C3E"/>
    <w:rsid w:val="00535D08"/>
    <w:rsid w:val="00535EA5"/>
    <w:rsid w:val="005360A6"/>
    <w:rsid w:val="00536A20"/>
    <w:rsid w:val="00536ACF"/>
    <w:rsid w:val="00537DE8"/>
    <w:rsid w:val="005402D8"/>
    <w:rsid w:val="00540341"/>
    <w:rsid w:val="00540548"/>
    <w:rsid w:val="00540699"/>
    <w:rsid w:val="00540F89"/>
    <w:rsid w:val="005413F9"/>
    <w:rsid w:val="00541420"/>
    <w:rsid w:val="00541CC9"/>
    <w:rsid w:val="00541D5A"/>
    <w:rsid w:val="005426C8"/>
    <w:rsid w:val="0054304F"/>
    <w:rsid w:val="0054355E"/>
    <w:rsid w:val="00544658"/>
    <w:rsid w:val="00544AD9"/>
    <w:rsid w:val="00545B0B"/>
    <w:rsid w:val="00545F8E"/>
    <w:rsid w:val="00546071"/>
    <w:rsid w:val="005462E4"/>
    <w:rsid w:val="00547030"/>
    <w:rsid w:val="005477E7"/>
    <w:rsid w:val="00547BA0"/>
    <w:rsid w:val="005500F5"/>
    <w:rsid w:val="00550898"/>
    <w:rsid w:val="005509A4"/>
    <w:rsid w:val="005513CA"/>
    <w:rsid w:val="00551468"/>
    <w:rsid w:val="00551A1E"/>
    <w:rsid w:val="00551C3D"/>
    <w:rsid w:val="00552B62"/>
    <w:rsid w:val="005530B3"/>
    <w:rsid w:val="00553745"/>
    <w:rsid w:val="0055398F"/>
    <w:rsid w:val="00555438"/>
    <w:rsid w:val="00555486"/>
    <w:rsid w:val="0055556B"/>
    <w:rsid w:val="005557B3"/>
    <w:rsid w:val="00555AEC"/>
    <w:rsid w:val="005561C2"/>
    <w:rsid w:val="00557593"/>
    <w:rsid w:val="005579CA"/>
    <w:rsid w:val="00557C13"/>
    <w:rsid w:val="00557DAA"/>
    <w:rsid w:val="00557F4F"/>
    <w:rsid w:val="0056023D"/>
    <w:rsid w:val="00560996"/>
    <w:rsid w:val="00561808"/>
    <w:rsid w:val="0056272B"/>
    <w:rsid w:val="00563DCB"/>
    <w:rsid w:val="00564441"/>
    <w:rsid w:val="00564D84"/>
    <w:rsid w:val="005652F5"/>
    <w:rsid w:val="00565449"/>
    <w:rsid w:val="005657E7"/>
    <w:rsid w:val="005660C1"/>
    <w:rsid w:val="00566881"/>
    <w:rsid w:val="00566EEA"/>
    <w:rsid w:val="00567142"/>
    <w:rsid w:val="00567412"/>
    <w:rsid w:val="00567473"/>
    <w:rsid w:val="00570402"/>
    <w:rsid w:val="00570C6D"/>
    <w:rsid w:val="00571156"/>
    <w:rsid w:val="005715DC"/>
    <w:rsid w:val="0057213D"/>
    <w:rsid w:val="005725E2"/>
    <w:rsid w:val="005725F3"/>
    <w:rsid w:val="0057272B"/>
    <w:rsid w:val="00572E08"/>
    <w:rsid w:val="00573285"/>
    <w:rsid w:val="00573454"/>
    <w:rsid w:val="00573714"/>
    <w:rsid w:val="00575FBB"/>
    <w:rsid w:val="00576270"/>
    <w:rsid w:val="005763D9"/>
    <w:rsid w:val="0057681F"/>
    <w:rsid w:val="0057704B"/>
    <w:rsid w:val="005774B5"/>
    <w:rsid w:val="00580D1B"/>
    <w:rsid w:val="0058103A"/>
    <w:rsid w:val="005811B2"/>
    <w:rsid w:val="0058146D"/>
    <w:rsid w:val="005814B7"/>
    <w:rsid w:val="005819C7"/>
    <w:rsid w:val="00583C35"/>
    <w:rsid w:val="00583D1E"/>
    <w:rsid w:val="005844EE"/>
    <w:rsid w:val="00584836"/>
    <w:rsid w:val="00584DBE"/>
    <w:rsid w:val="00585244"/>
    <w:rsid w:val="005856E4"/>
    <w:rsid w:val="0058585E"/>
    <w:rsid w:val="00586745"/>
    <w:rsid w:val="005867EA"/>
    <w:rsid w:val="00586A45"/>
    <w:rsid w:val="00587135"/>
    <w:rsid w:val="00587A20"/>
    <w:rsid w:val="00587EC3"/>
    <w:rsid w:val="005901E2"/>
    <w:rsid w:val="00590C1D"/>
    <w:rsid w:val="00590F10"/>
    <w:rsid w:val="00591A5C"/>
    <w:rsid w:val="00591A83"/>
    <w:rsid w:val="00591CE3"/>
    <w:rsid w:val="0059259A"/>
    <w:rsid w:val="00593273"/>
    <w:rsid w:val="00593D67"/>
    <w:rsid w:val="00593D75"/>
    <w:rsid w:val="00594347"/>
    <w:rsid w:val="00595012"/>
    <w:rsid w:val="0059504B"/>
    <w:rsid w:val="005952B8"/>
    <w:rsid w:val="00595764"/>
    <w:rsid w:val="00595774"/>
    <w:rsid w:val="0059639E"/>
    <w:rsid w:val="005968F2"/>
    <w:rsid w:val="00596950"/>
    <w:rsid w:val="00596A79"/>
    <w:rsid w:val="0059754A"/>
    <w:rsid w:val="00597674"/>
    <w:rsid w:val="00597E88"/>
    <w:rsid w:val="005A0C24"/>
    <w:rsid w:val="005A0EF6"/>
    <w:rsid w:val="005A125F"/>
    <w:rsid w:val="005A1BC1"/>
    <w:rsid w:val="005A24D7"/>
    <w:rsid w:val="005A2531"/>
    <w:rsid w:val="005A263E"/>
    <w:rsid w:val="005A2D76"/>
    <w:rsid w:val="005A2FE9"/>
    <w:rsid w:val="005A32A1"/>
    <w:rsid w:val="005A3EAE"/>
    <w:rsid w:val="005A4A49"/>
    <w:rsid w:val="005A4B8C"/>
    <w:rsid w:val="005A4E5E"/>
    <w:rsid w:val="005A4F0B"/>
    <w:rsid w:val="005A51C2"/>
    <w:rsid w:val="005A5242"/>
    <w:rsid w:val="005A53A9"/>
    <w:rsid w:val="005A559C"/>
    <w:rsid w:val="005A5F8B"/>
    <w:rsid w:val="005A6084"/>
    <w:rsid w:val="005A62D2"/>
    <w:rsid w:val="005A654E"/>
    <w:rsid w:val="005A6627"/>
    <w:rsid w:val="005A670A"/>
    <w:rsid w:val="005A6953"/>
    <w:rsid w:val="005A6C07"/>
    <w:rsid w:val="005A6E48"/>
    <w:rsid w:val="005A72A8"/>
    <w:rsid w:val="005A7535"/>
    <w:rsid w:val="005B10C8"/>
    <w:rsid w:val="005B11BB"/>
    <w:rsid w:val="005B12B2"/>
    <w:rsid w:val="005B1A75"/>
    <w:rsid w:val="005B1E31"/>
    <w:rsid w:val="005B21EF"/>
    <w:rsid w:val="005B298E"/>
    <w:rsid w:val="005B31AC"/>
    <w:rsid w:val="005B35DA"/>
    <w:rsid w:val="005B36F5"/>
    <w:rsid w:val="005B3F1F"/>
    <w:rsid w:val="005B411F"/>
    <w:rsid w:val="005B41F8"/>
    <w:rsid w:val="005B424F"/>
    <w:rsid w:val="005B42A5"/>
    <w:rsid w:val="005B474F"/>
    <w:rsid w:val="005B4F45"/>
    <w:rsid w:val="005B519E"/>
    <w:rsid w:val="005B5507"/>
    <w:rsid w:val="005B58A7"/>
    <w:rsid w:val="005B5CE3"/>
    <w:rsid w:val="005B5D85"/>
    <w:rsid w:val="005B61C6"/>
    <w:rsid w:val="005B6E9B"/>
    <w:rsid w:val="005B73F4"/>
    <w:rsid w:val="005B7562"/>
    <w:rsid w:val="005C0348"/>
    <w:rsid w:val="005C064E"/>
    <w:rsid w:val="005C07A1"/>
    <w:rsid w:val="005C0DEC"/>
    <w:rsid w:val="005C0F12"/>
    <w:rsid w:val="005C1028"/>
    <w:rsid w:val="005C1BA5"/>
    <w:rsid w:val="005C1CA1"/>
    <w:rsid w:val="005C1D46"/>
    <w:rsid w:val="005C260D"/>
    <w:rsid w:val="005C2B8A"/>
    <w:rsid w:val="005C365C"/>
    <w:rsid w:val="005C3790"/>
    <w:rsid w:val="005C388F"/>
    <w:rsid w:val="005C4558"/>
    <w:rsid w:val="005C4588"/>
    <w:rsid w:val="005C463B"/>
    <w:rsid w:val="005C48B3"/>
    <w:rsid w:val="005C4F58"/>
    <w:rsid w:val="005C50CB"/>
    <w:rsid w:val="005C5148"/>
    <w:rsid w:val="005C52A4"/>
    <w:rsid w:val="005C59ED"/>
    <w:rsid w:val="005C5B0E"/>
    <w:rsid w:val="005C6501"/>
    <w:rsid w:val="005C6755"/>
    <w:rsid w:val="005C6D58"/>
    <w:rsid w:val="005C6FF0"/>
    <w:rsid w:val="005C7163"/>
    <w:rsid w:val="005C76D7"/>
    <w:rsid w:val="005C7CA5"/>
    <w:rsid w:val="005C7F82"/>
    <w:rsid w:val="005D037B"/>
    <w:rsid w:val="005D088A"/>
    <w:rsid w:val="005D0965"/>
    <w:rsid w:val="005D0B17"/>
    <w:rsid w:val="005D1B37"/>
    <w:rsid w:val="005D1E36"/>
    <w:rsid w:val="005D205E"/>
    <w:rsid w:val="005D213A"/>
    <w:rsid w:val="005D21BD"/>
    <w:rsid w:val="005D21D0"/>
    <w:rsid w:val="005D256A"/>
    <w:rsid w:val="005D2DC1"/>
    <w:rsid w:val="005D2F32"/>
    <w:rsid w:val="005D359B"/>
    <w:rsid w:val="005D36AF"/>
    <w:rsid w:val="005D39DB"/>
    <w:rsid w:val="005D3F10"/>
    <w:rsid w:val="005D425D"/>
    <w:rsid w:val="005D492A"/>
    <w:rsid w:val="005D52A7"/>
    <w:rsid w:val="005D5731"/>
    <w:rsid w:val="005D5B20"/>
    <w:rsid w:val="005D60EC"/>
    <w:rsid w:val="005D6F49"/>
    <w:rsid w:val="005D73BA"/>
    <w:rsid w:val="005D7867"/>
    <w:rsid w:val="005D7F80"/>
    <w:rsid w:val="005E000A"/>
    <w:rsid w:val="005E0CB8"/>
    <w:rsid w:val="005E0E22"/>
    <w:rsid w:val="005E1035"/>
    <w:rsid w:val="005E10D8"/>
    <w:rsid w:val="005E11BB"/>
    <w:rsid w:val="005E120A"/>
    <w:rsid w:val="005E15A3"/>
    <w:rsid w:val="005E1B61"/>
    <w:rsid w:val="005E2804"/>
    <w:rsid w:val="005E2BEA"/>
    <w:rsid w:val="005E30CE"/>
    <w:rsid w:val="005E321B"/>
    <w:rsid w:val="005E3635"/>
    <w:rsid w:val="005E37A2"/>
    <w:rsid w:val="005E3BB2"/>
    <w:rsid w:val="005E3D9B"/>
    <w:rsid w:val="005E3F74"/>
    <w:rsid w:val="005E3F75"/>
    <w:rsid w:val="005E43DA"/>
    <w:rsid w:val="005E45E0"/>
    <w:rsid w:val="005E49DD"/>
    <w:rsid w:val="005E4E2A"/>
    <w:rsid w:val="005E5426"/>
    <w:rsid w:val="005E5D5C"/>
    <w:rsid w:val="005E5DF9"/>
    <w:rsid w:val="005E65CE"/>
    <w:rsid w:val="005E6A27"/>
    <w:rsid w:val="005E6C70"/>
    <w:rsid w:val="005E6CA1"/>
    <w:rsid w:val="005E6FC9"/>
    <w:rsid w:val="005E72B8"/>
    <w:rsid w:val="005E743A"/>
    <w:rsid w:val="005E756B"/>
    <w:rsid w:val="005E75A7"/>
    <w:rsid w:val="005E7609"/>
    <w:rsid w:val="005F021E"/>
    <w:rsid w:val="005F0299"/>
    <w:rsid w:val="005F06B1"/>
    <w:rsid w:val="005F0A0D"/>
    <w:rsid w:val="005F0B33"/>
    <w:rsid w:val="005F1211"/>
    <w:rsid w:val="005F165C"/>
    <w:rsid w:val="005F1B3F"/>
    <w:rsid w:val="005F23DE"/>
    <w:rsid w:val="005F3019"/>
    <w:rsid w:val="005F3420"/>
    <w:rsid w:val="005F34C7"/>
    <w:rsid w:val="005F38C1"/>
    <w:rsid w:val="005F3D5B"/>
    <w:rsid w:val="005F3DB2"/>
    <w:rsid w:val="005F52AC"/>
    <w:rsid w:val="005F5799"/>
    <w:rsid w:val="005F5B97"/>
    <w:rsid w:val="005F5E09"/>
    <w:rsid w:val="005F63E2"/>
    <w:rsid w:val="005F6DD9"/>
    <w:rsid w:val="005F7672"/>
    <w:rsid w:val="005F7891"/>
    <w:rsid w:val="005F7BAE"/>
    <w:rsid w:val="005F7E4E"/>
    <w:rsid w:val="0060032C"/>
    <w:rsid w:val="00600488"/>
    <w:rsid w:val="00600938"/>
    <w:rsid w:val="0060096D"/>
    <w:rsid w:val="00600AF9"/>
    <w:rsid w:val="006013A3"/>
    <w:rsid w:val="00601448"/>
    <w:rsid w:val="00601AD2"/>
    <w:rsid w:val="00601FFC"/>
    <w:rsid w:val="006024AE"/>
    <w:rsid w:val="00603708"/>
    <w:rsid w:val="0060372F"/>
    <w:rsid w:val="0060415C"/>
    <w:rsid w:val="0060460A"/>
    <w:rsid w:val="0060470C"/>
    <w:rsid w:val="00604BB3"/>
    <w:rsid w:val="00605100"/>
    <w:rsid w:val="006059FB"/>
    <w:rsid w:val="00605C8D"/>
    <w:rsid w:val="00605D86"/>
    <w:rsid w:val="006061C5"/>
    <w:rsid w:val="006071D5"/>
    <w:rsid w:val="006072EA"/>
    <w:rsid w:val="0060738C"/>
    <w:rsid w:val="00607784"/>
    <w:rsid w:val="006078DB"/>
    <w:rsid w:val="006103BE"/>
    <w:rsid w:val="0061051B"/>
    <w:rsid w:val="0061083F"/>
    <w:rsid w:val="006108BF"/>
    <w:rsid w:val="00610A06"/>
    <w:rsid w:val="00610D87"/>
    <w:rsid w:val="006112C4"/>
    <w:rsid w:val="00611301"/>
    <w:rsid w:val="0061135A"/>
    <w:rsid w:val="006113EA"/>
    <w:rsid w:val="006116E4"/>
    <w:rsid w:val="006118AC"/>
    <w:rsid w:val="00612641"/>
    <w:rsid w:val="00612C98"/>
    <w:rsid w:val="00612E87"/>
    <w:rsid w:val="00612F91"/>
    <w:rsid w:val="006130E7"/>
    <w:rsid w:val="00613C6E"/>
    <w:rsid w:val="006141DC"/>
    <w:rsid w:val="00614306"/>
    <w:rsid w:val="006148EF"/>
    <w:rsid w:val="00615B0F"/>
    <w:rsid w:val="00616010"/>
    <w:rsid w:val="00616068"/>
    <w:rsid w:val="0061630E"/>
    <w:rsid w:val="0061669D"/>
    <w:rsid w:val="006167F1"/>
    <w:rsid w:val="00616B23"/>
    <w:rsid w:val="00616BE4"/>
    <w:rsid w:val="00616C29"/>
    <w:rsid w:val="0061782D"/>
    <w:rsid w:val="00617E20"/>
    <w:rsid w:val="00620175"/>
    <w:rsid w:val="006202BB"/>
    <w:rsid w:val="00620585"/>
    <w:rsid w:val="0062069A"/>
    <w:rsid w:val="00620804"/>
    <w:rsid w:val="0062095A"/>
    <w:rsid w:val="0062176F"/>
    <w:rsid w:val="00622B29"/>
    <w:rsid w:val="0062303C"/>
    <w:rsid w:val="006237DA"/>
    <w:rsid w:val="006249B7"/>
    <w:rsid w:val="00624CF7"/>
    <w:rsid w:val="006258C3"/>
    <w:rsid w:val="00625908"/>
    <w:rsid w:val="0062593A"/>
    <w:rsid w:val="006259FF"/>
    <w:rsid w:val="00625C6D"/>
    <w:rsid w:val="0062660D"/>
    <w:rsid w:val="00626BB2"/>
    <w:rsid w:val="00626BD0"/>
    <w:rsid w:val="0062701F"/>
    <w:rsid w:val="00627AB8"/>
    <w:rsid w:val="00630A09"/>
    <w:rsid w:val="00630ABD"/>
    <w:rsid w:val="00630C5A"/>
    <w:rsid w:val="00630F45"/>
    <w:rsid w:val="00630FFB"/>
    <w:rsid w:val="0063114D"/>
    <w:rsid w:val="00631407"/>
    <w:rsid w:val="00631843"/>
    <w:rsid w:val="00631886"/>
    <w:rsid w:val="00631B3D"/>
    <w:rsid w:val="00631EA6"/>
    <w:rsid w:val="006321AA"/>
    <w:rsid w:val="006329A5"/>
    <w:rsid w:val="00632E0F"/>
    <w:rsid w:val="006337A9"/>
    <w:rsid w:val="006338DB"/>
    <w:rsid w:val="00635081"/>
    <w:rsid w:val="006353AF"/>
    <w:rsid w:val="006358AF"/>
    <w:rsid w:val="006367FD"/>
    <w:rsid w:val="00636FEF"/>
    <w:rsid w:val="006370EE"/>
    <w:rsid w:val="0063710A"/>
    <w:rsid w:val="00637635"/>
    <w:rsid w:val="006407A4"/>
    <w:rsid w:val="00640813"/>
    <w:rsid w:val="00640A20"/>
    <w:rsid w:val="0064131F"/>
    <w:rsid w:val="0064133C"/>
    <w:rsid w:val="006416E5"/>
    <w:rsid w:val="00641809"/>
    <w:rsid w:val="00641AAC"/>
    <w:rsid w:val="00642063"/>
    <w:rsid w:val="00642119"/>
    <w:rsid w:val="00642615"/>
    <w:rsid w:val="00642972"/>
    <w:rsid w:val="00642E70"/>
    <w:rsid w:val="00642EAA"/>
    <w:rsid w:val="00643022"/>
    <w:rsid w:val="0064336E"/>
    <w:rsid w:val="00643F23"/>
    <w:rsid w:val="006442FF"/>
    <w:rsid w:val="00644507"/>
    <w:rsid w:val="0064476A"/>
    <w:rsid w:val="006448A9"/>
    <w:rsid w:val="00644A40"/>
    <w:rsid w:val="00644CCF"/>
    <w:rsid w:val="006454FC"/>
    <w:rsid w:val="00645CDD"/>
    <w:rsid w:val="00646C04"/>
    <w:rsid w:val="0064712A"/>
    <w:rsid w:val="006472E1"/>
    <w:rsid w:val="006472FD"/>
    <w:rsid w:val="0064750E"/>
    <w:rsid w:val="0064752B"/>
    <w:rsid w:val="00647C36"/>
    <w:rsid w:val="00647DA6"/>
    <w:rsid w:val="00650F8B"/>
    <w:rsid w:val="006510B1"/>
    <w:rsid w:val="00651406"/>
    <w:rsid w:val="00651631"/>
    <w:rsid w:val="00651858"/>
    <w:rsid w:val="00651F87"/>
    <w:rsid w:val="006522F1"/>
    <w:rsid w:val="00652C4A"/>
    <w:rsid w:val="00652E7E"/>
    <w:rsid w:val="006531D8"/>
    <w:rsid w:val="006532C0"/>
    <w:rsid w:val="00653571"/>
    <w:rsid w:val="00653CC9"/>
    <w:rsid w:val="00654551"/>
    <w:rsid w:val="006545AD"/>
    <w:rsid w:val="00655123"/>
    <w:rsid w:val="00655664"/>
    <w:rsid w:val="00655A0B"/>
    <w:rsid w:val="00655CDA"/>
    <w:rsid w:val="006573CE"/>
    <w:rsid w:val="00657E16"/>
    <w:rsid w:val="0066005B"/>
    <w:rsid w:val="006604D1"/>
    <w:rsid w:val="00660FB4"/>
    <w:rsid w:val="006610C1"/>
    <w:rsid w:val="0066115B"/>
    <w:rsid w:val="006614B0"/>
    <w:rsid w:val="0066191C"/>
    <w:rsid w:val="0066198C"/>
    <w:rsid w:val="00661AB9"/>
    <w:rsid w:val="00662E08"/>
    <w:rsid w:val="006630C4"/>
    <w:rsid w:val="00663C1F"/>
    <w:rsid w:val="00663E59"/>
    <w:rsid w:val="006647D8"/>
    <w:rsid w:val="00664AD8"/>
    <w:rsid w:val="00664BC8"/>
    <w:rsid w:val="00664BCB"/>
    <w:rsid w:val="00665082"/>
    <w:rsid w:val="00665704"/>
    <w:rsid w:val="006660C5"/>
    <w:rsid w:val="006660FB"/>
    <w:rsid w:val="0066705B"/>
    <w:rsid w:val="00667C27"/>
    <w:rsid w:val="00667C6C"/>
    <w:rsid w:val="00670F86"/>
    <w:rsid w:val="00671768"/>
    <w:rsid w:val="00672736"/>
    <w:rsid w:val="00672998"/>
    <w:rsid w:val="006729D3"/>
    <w:rsid w:val="006737C5"/>
    <w:rsid w:val="00674BE3"/>
    <w:rsid w:val="00674EF7"/>
    <w:rsid w:val="006754A7"/>
    <w:rsid w:val="00675539"/>
    <w:rsid w:val="006756C8"/>
    <w:rsid w:val="0067583A"/>
    <w:rsid w:val="00675CFF"/>
    <w:rsid w:val="00676294"/>
    <w:rsid w:val="0067692B"/>
    <w:rsid w:val="0067718C"/>
    <w:rsid w:val="006777EB"/>
    <w:rsid w:val="00677DB5"/>
    <w:rsid w:val="0068077F"/>
    <w:rsid w:val="00680820"/>
    <w:rsid w:val="00680B4B"/>
    <w:rsid w:val="00680B65"/>
    <w:rsid w:val="00681557"/>
    <w:rsid w:val="006819A4"/>
    <w:rsid w:val="00681CFC"/>
    <w:rsid w:val="00681FF4"/>
    <w:rsid w:val="00682574"/>
    <w:rsid w:val="0068290C"/>
    <w:rsid w:val="00682BD7"/>
    <w:rsid w:val="00682D69"/>
    <w:rsid w:val="00683067"/>
    <w:rsid w:val="006832E3"/>
    <w:rsid w:val="00683907"/>
    <w:rsid w:val="0068410A"/>
    <w:rsid w:val="00684D55"/>
    <w:rsid w:val="006856C8"/>
    <w:rsid w:val="006857AD"/>
    <w:rsid w:val="0068588F"/>
    <w:rsid w:val="00685B3E"/>
    <w:rsid w:val="00685D0D"/>
    <w:rsid w:val="00686334"/>
    <w:rsid w:val="00686B12"/>
    <w:rsid w:val="00686BBF"/>
    <w:rsid w:val="00687070"/>
    <w:rsid w:val="00691120"/>
    <w:rsid w:val="006914C8"/>
    <w:rsid w:val="006914FD"/>
    <w:rsid w:val="006915D6"/>
    <w:rsid w:val="00691615"/>
    <w:rsid w:val="00691C78"/>
    <w:rsid w:val="006923C3"/>
    <w:rsid w:val="00692D7B"/>
    <w:rsid w:val="00693095"/>
    <w:rsid w:val="006930A2"/>
    <w:rsid w:val="00693DF0"/>
    <w:rsid w:val="00693FCB"/>
    <w:rsid w:val="0069402E"/>
    <w:rsid w:val="00694046"/>
    <w:rsid w:val="006940FE"/>
    <w:rsid w:val="00694338"/>
    <w:rsid w:val="00694375"/>
    <w:rsid w:val="006944F8"/>
    <w:rsid w:val="00695177"/>
    <w:rsid w:val="0069540A"/>
    <w:rsid w:val="006955B3"/>
    <w:rsid w:val="006955FE"/>
    <w:rsid w:val="006957D2"/>
    <w:rsid w:val="00695A80"/>
    <w:rsid w:val="006968C6"/>
    <w:rsid w:val="006969EB"/>
    <w:rsid w:val="00696B34"/>
    <w:rsid w:val="00696E44"/>
    <w:rsid w:val="00697127"/>
    <w:rsid w:val="00697518"/>
    <w:rsid w:val="006A0031"/>
    <w:rsid w:val="006A0B1D"/>
    <w:rsid w:val="006A1086"/>
    <w:rsid w:val="006A130E"/>
    <w:rsid w:val="006A13DD"/>
    <w:rsid w:val="006A1BD4"/>
    <w:rsid w:val="006A1CA7"/>
    <w:rsid w:val="006A1D7D"/>
    <w:rsid w:val="006A20D5"/>
    <w:rsid w:val="006A2298"/>
    <w:rsid w:val="006A25E8"/>
    <w:rsid w:val="006A273D"/>
    <w:rsid w:val="006A2877"/>
    <w:rsid w:val="006A2934"/>
    <w:rsid w:val="006A2DE6"/>
    <w:rsid w:val="006A3396"/>
    <w:rsid w:val="006A33BF"/>
    <w:rsid w:val="006A3719"/>
    <w:rsid w:val="006A38F1"/>
    <w:rsid w:val="006A390A"/>
    <w:rsid w:val="006A3B3F"/>
    <w:rsid w:val="006A3D12"/>
    <w:rsid w:val="006A554B"/>
    <w:rsid w:val="006A60C3"/>
    <w:rsid w:val="006A6105"/>
    <w:rsid w:val="006A6278"/>
    <w:rsid w:val="006A6A27"/>
    <w:rsid w:val="006A6C4B"/>
    <w:rsid w:val="006A6E13"/>
    <w:rsid w:val="006A6E93"/>
    <w:rsid w:val="006A6EDF"/>
    <w:rsid w:val="006A6FA7"/>
    <w:rsid w:val="006A72D2"/>
    <w:rsid w:val="006A744F"/>
    <w:rsid w:val="006A75E6"/>
    <w:rsid w:val="006A7A7A"/>
    <w:rsid w:val="006B021B"/>
    <w:rsid w:val="006B0222"/>
    <w:rsid w:val="006B1353"/>
    <w:rsid w:val="006B1D78"/>
    <w:rsid w:val="006B2252"/>
    <w:rsid w:val="006B265D"/>
    <w:rsid w:val="006B2960"/>
    <w:rsid w:val="006B36BC"/>
    <w:rsid w:val="006B37C7"/>
    <w:rsid w:val="006B3BA5"/>
    <w:rsid w:val="006B3FA3"/>
    <w:rsid w:val="006B480C"/>
    <w:rsid w:val="006B48C9"/>
    <w:rsid w:val="006B4939"/>
    <w:rsid w:val="006B4DB7"/>
    <w:rsid w:val="006B5166"/>
    <w:rsid w:val="006B5385"/>
    <w:rsid w:val="006B5A39"/>
    <w:rsid w:val="006B5DAA"/>
    <w:rsid w:val="006B63D9"/>
    <w:rsid w:val="006B6642"/>
    <w:rsid w:val="006B6A93"/>
    <w:rsid w:val="006B6ACE"/>
    <w:rsid w:val="006B6E52"/>
    <w:rsid w:val="006B6EF2"/>
    <w:rsid w:val="006B7A86"/>
    <w:rsid w:val="006B7B72"/>
    <w:rsid w:val="006B7D8E"/>
    <w:rsid w:val="006C045E"/>
    <w:rsid w:val="006C081C"/>
    <w:rsid w:val="006C0C6B"/>
    <w:rsid w:val="006C0C9D"/>
    <w:rsid w:val="006C0CBF"/>
    <w:rsid w:val="006C0D13"/>
    <w:rsid w:val="006C0E16"/>
    <w:rsid w:val="006C14A7"/>
    <w:rsid w:val="006C1E22"/>
    <w:rsid w:val="006C1E39"/>
    <w:rsid w:val="006C216B"/>
    <w:rsid w:val="006C2592"/>
    <w:rsid w:val="006C2AE2"/>
    <w:rsid w:val="006C2B57"/>
    <w:rsid w:val="006C2C71"/>
    <w:rsid w:val="006C304A"/>
    <w:rsid w:val="006C30AE"/>
    <w:rsid w:val="006C30B0"/>
    <w:rsid w:val="006C32AE"/>
    <w:rsid w:val="006C3645"/>
    <w:rsid w:val="006C3D22"/>
    <w:rsid w:val="006C477F"/>
    <w:rsid w:val="006C4BCA"/>
    <w:rsid w:val="006C4F99"/>
    <w:rsid w:val="006C606A"/>
    <w:rsid w:val="006C6517"/>
    <w:rsid w:val="006C6948"/>
    <w:rsid w:val="006C6953"/>
    <w:rsid w:val="006C7B9D"/>
    <w:rsid w:val="006C7FC1"/>
    <w:rsid w:val="006D01FF"/>
    <w:rsid w:val="006D0685"/>
    <w:rsid w:val="006D1074"/>
    <w:rsid w:val="006D1401"/>
    <w:rsid w:val="006D15F3"/>
    <w:rsid w:val="006D2108"/>
    <w:rsid w:val="006D26F1"/>
    <w:rsid w:val="006D2B00"/>
    <w:rsid w:val="006D2D04"/>
    <w:rsid w:val="006D3052"/>
    <w:rsid w:val="006D3602"/>
    <w:rsid w:val="006D3772"/>
    <w:rsid w:val="006D3EE1"/>
    <w:rsid w:val="006D4C1B"/>
    <w:rsid w:val="006D4C23"/>
    <w:rsid w:val="006D4C4A"/>
    <w:rsid w:val="006D4DF1"/>
    <w:rsid w:val="006D56E7"/>
    <w:rsid w:val="006D5F5F"/>
    <w:rsid w:val="006D62D4"/>
    <w:rsid w:val="006D6533"/>
    <w:rsid w:val="006D674A"/>
    <w:rsid w:val="006D78ED"/>
    <w:rsid w:val="006D7A40"/>
    <w:rsid w:val="006D7B39"/>
    <w:rsid w:val="006D7DAB"/>
    <w:rsid w:val="006E02BD"/>
    <w:rsid w:val="006E0B24"/>
    <w:rsid w:val="006E1067"/>
    <w:rsid w:val="006E183B"/>
    <w:rsid w:val="006E19B4"/>
    <w:rsid w:val="006E1DA2"/>
    <w:rsid w:val="006E2127"/>
    <w:rsid w:val="006E24EF"/>
    <w:rsid w:val="006E287A"/>
    <w:rsid w:val="006E2B86"/>
    <w:rsid w:val="006E3C88"/>
    <w:rsid w:val="006E4406"/>
    <w:rsid w:val="006E45EA"/>
    <w:rsid w:val="006E476C"/>
    <w:rsid w:val="006E4D95"/>
    <w:rsid w:val="006E56EE"/>
    <w:rsid w:val="006E6036"/>
    <w:rsid w:val="006E6079"/>
    <w:rsid w:val="006E64C7"/>
    <w:rsid w:val="006E6B80"/>
    <w:rsid w:val="006E6EA0"/>
    <w:rsid w:val="006F0677"/>
    <w:rsid w:val="006F0EA3"/>
    <w:rsid w:val="006F1D5F"/>
    <w:rsid w:val="006F26A9"/>
    <w:rsid w:val="006F28CC"/>
    <w:rsid w:val="006F2FED"/>
    <w:rsid w:val="006F3702"/>
    <w:rsid w:val="006F3898"/>
    <w:rsid w:val="006F3A63"/>
    <w:rsid w:val="006F41B0"/>
    <w:rsid w:val="006F4681"/>
    <w:rsid w:val="006F46D5"/>
    <w:rsid w:val="006F4A4D"/>
    <w:rsid w:val="006F4FA4"/>
    <w:rsid w:val="006F5021"/>
    <w:rsid w:val="006F52E0"/>
    <w:rsid w:val="006F58C6"/>
    <w:rsid w:val="006F594A"/>
    <w:rsid w:val="006F60E9"/>
    <w:rsid w:val="006F620F"/>
    <w:rsid w:val="006F6431"/>
    <w:rsid w:val="006F6468"/>
    <w:rsid w:val="006F65B9"/>
    <w:rsid w:val="006F6602"/>
    <w:rsid w:val="006F68D5"/>
    <w:rsid w:val="006F6E38"/>
    <w:rsid w:val="006F6F16"/>
    <w:rsid w:val="006F70D9"/>
    <w:rsid w:val="006F7338"/>
    <w:rsid w:val="006F7610"/>
    <w:rsid w:val="006F7D98"/>
    <w:rsid w:val="007004CE"/>
    <w:rsid w:val="007009E2"/>
    <w:rsid w:val="0070117F"/>
    <w:rsid w:val="0070122E"/>
    <w:rsid w:val="00701329"/>
    <w:rsid w:val="00701424"/>
    <w:rsid w:val="00701914"/>
    <w:rsid w:val="00701996"/>
    <w:rsid w:val="00702D36"/>
    <w:rsid w:val="007030D2"/>
    <w:rsid w:val="00703ADF"/>
    <w:rsid w:val="00703BAB"/>
    <w:rsid w:val="00703C52"/>
    <w:rsid w:val="00703C64"/>
    <w:rsid w:val="00703CA6"/>
    <w:rsid w:val="00703D64"/>
    <w:rsid w:val="00703EF4"/>
    <w:rsid w:val="00704F34"/>
    <w:rsid w:val="007056A3"/>
    <w:rsid w:val="00705BFB"/>
    <w:rsid w:val="007062D7"/>
    <w:rsid w:val="00706799"/>
    <w:rsid w:val="0070686C"/>
    <w:rsid w:val="00706989"/>
    <w:rsid w:val="007069D7"/>
    <w:rsid w:val="00706FC9"/>
    <w:rsid w:val="007070CE"/>
    <w:rsid w:val="00707426"/>
    <w:rsid w:val="00710678"/>
    <w:rsid w:val="00710A16"/>
    <w:rsid w:val="00710DE3"/>
    <w:rsid w:val="007110B8"/>
    <w:rsid w:val="007117CF"/>
    <w:rsid w:val="00711C03"/>
    <w:rsid w:val="00711D3D"/>
    <w:rsid w:val="00711E8F"/>
    <w:rsid w:val="00712B5F"/>
    <w:rsid w:val="00713007"/>
    <w:rsid w:val="00713086"/>
    <w:rsid w:val="00713809"/>
    <w:rsid w:val="00714096"/>
    <w:rsid w:val="00714739"/>
    <w:rsid w:val="00714C3A"/>
    <w:rsid w:val="00714FC4"/>
    <w:rsid w:val="0071522E"/>
    <w:rsid w:val="007154FE"/>
    <w:rsid w:val="00715716"/>
    <w:rsid w:val="00715B7E"/>
    <w:rsid w:val="00716257"/>
    <w:rsid w:val="00716D7D"/>
    <w:rsid w:val="00717A8D"/>
    <w:rsid w:val="00720552"/>
    <w:rsid w:val="007207DB"/>
    <w:rsid w:val="00720B78"/>
    <w:rsid w:val="0072108E"/>
    <w:rsid w:val="00721E33"/>
    <w:rsid w:val="00722118"/>
    <w:rsid w:val="007222B6"/>
    <w:rsid w:val="007229CC"/>
    <w:rsid w:val="00722AA1"/>
    <w:rsid w:val="00722CF2"/>
    <w:rsid w:val="00722D21"/>
    <w:rsid w:val="007239A5"/>
    <w:rsid w:val="00724052"/>
    <w:rsid w:val="00724090"/>
    <w:rsid w:val="007240B8"/>
    <w:rsid w:val="00724329"/>
    <w:rsid w:val="007244CB"/>
    <w:rsid w:val="00725143"/>
    <w:rsid w:val="00725B35"/>
    <w:rsid w:val="0072617C"/>
    <w:rsid w:val="0072679E"/>
    <w:rsid w:val="00726B02"/>
    <w:rsid w:val="00726C5A"/>
    <w:rsid w:val="00727366"/>
    <w:rsid w:val="00727A16"/>
    <w:rsid w:val="00727F0D"/>
    <w:rsid w:val="0073090C"/>
    <w:rsid w:val="0073094A"/>
    <w:rsid w:val="00730D9D"/>
    <w:rsid w:val="00731155"/>
    <w:rsid w:val="00731446"/>
    <w:rsid w:val="007314EE"/>
    <w:rsid w:val="00731508"/>
    <w:rsid w:val="00731AB8"/>
    <w:rsid w:val="0073210C"/>
    <w:rsid w:val="00732397"/>
    <w:rsid w:val="0073295E"/>
    <w:rsid w:val="00733D4E"/>
    <w:rsid w:val="00733D77"/>
    <w:rsid w:val="00733FBC"/>
    <w:rsid w:val="0073460F"/>
    <w:rsid w:val="007348B9"/>
    <w:rsid w:val="00734DA8"/>
    <w:rsid w:val="00734FBA"/>
    <w:rsid w:val="0073549C"/>
    <w:rsid w:val="00735552"/>
    <w:rsid w:val="00735D28"/>
    <w:rsid w:val="00736DDF"/>
    <w:rsid w:val="007371F6"/>
    <w:rsid w:val="0073728C"/>
    <w:rsid w:val="00737963"/>
    <w:rsid w:val="007404D2"/>
    <w:rsid w:val="007407BD"/>
    <w:rsid w:val="00740D7A"/>
    <w:rsid w:val="00740F3F"/>
    <w:rsid w:val="00741015"/>
    <w:rsid w:val="00741444"/>
    <w:rsid w:val="0074198D"/>
    <w:rsid w:val="00741A81"/>
    <w:rsid w:val="00742065"/>
    <w:rsid w:val="007424E4"/>
    <w:rsid w:val="0074257F"/>
    <w:rsid w:val="00742D28"/>
    <w:rsid w:val="00742F5F"/>
    <w:rsid w:val="00742FBC"/>
    <w:rsid w:val="0074308C"/>
    <w:rsid w:val="0074322D"/>
    <w:rsid w:val="007435BF"/>
    <w:rsid w:val="007437A7"/>
    <w:rsid w:val="00744330"/>
    <w:rsid w:val="00744435"/>
    <w:rsid w:val="00744DF6"/>
    <w:rsid w:val="00745237"/>
    <w:rsid w:val="00745833"/>
    <w:rsid w:val="0074593B"/>
    <w:rsid w:val="00745A7F"/>
    <w:rsid w:val="00745DF0"/>
    <w:rsid w:val="00745F9A"/>
    <w:rsid w:val="007462D3"/>
    <w:rsid w:val="007463B1"/>
    <w:rsid w:val="007469FB"/>
    <w:rsid w:val="00746A52"/>
    <w:rsid w:val="00746AFB"/>
    <w:rsid w:val="00746B14"/>
    <w:rsid w:val="00746D40"/>
    <w:rsid w:val="00746E3B"/>
    <w:rsid w:val="00747200"/>
    <w:rsid w:val="00747663"/>
    <w:rsid w:val="0074772C"/>
    <w:rsid w:val="007507A2"/>
    <w:rsid w:val="007511C2"/>
    <w:rsid w:val="007513DD"/>
    <w:rsid w:val="0075173C"/>
    <w:rsid w:val="007518A2"/>
    <w:rsid w:val="00751964"/>
    <w:rsid w:val="00751DBF"/>
    <w:rsid w:val="00751E8C"/>
    <w:rsid w:val="00752182"/>
    <w:rsid w:val="00752677"/>
    <w:rsid w:val="00752C70"/>
    <w:rsid w:val="00752D66"/>
    <w:rsid w:val="00753579"/>
    <w:rsid w:val="0075365C"/>
    <w:rsid w:val="00753C26"/>
    <w:rsid w:val="00753E2B"/>
    <w:rsid w:val="00754905"/>
    <w:rsid w:val="00755137"/>
    <w:rsid w:val="00755F08"/>
    <w:rsid w:val="0075656C"/>
    <w:rsid w:val="00756A00"/>
    <w:rsid w:val="00757A1B"/>
    <w:rsid w:val="00760582"/>
    <w:rsid w:val="00760694"/>
    <w:rsid w:val="00760975"/>
    <w:rsid w:val="00760A2D"/>
    <w:rsid w:val="00760DBA"/>
    <w:rsid w:val="007616E0"/>
    <w:rsid w:val="007619EB"/>
    <w:rsid w:val="00761A59"/>
    <w:rsid w:val="007620E4"/>
    <w:rsid w:val="00762620"/>
    <w:rsid w:val="0076296C"/>
    <w:rsid w:val="00762F43"/>
    <w:rsid w:val="007633E3"/>
    <w:rsid w:val="00763FB6"/>
    <w:rsid w:val="00763FE3"/>
    <w:rsid w:val="00764882"/>
    <w:rsid w:val="007652C3"/>
    <w:rsid w:val="007654AA"/>
    <w:rsid w:val="007656E1"/>
    <w:rsid w:val="00765F46"/>
    <w:rsid w:val="0076682A"/>
    <w:rsid w:val="00766F20"/>
    <w:rsid w:val="007670AC"/>
    <w:rsid w:val="007673FD"/>
    <w:rsid w:val="007674DB"/>
    <w:rsid w:val="00767D93"/>
    <w:rsid w:val="007703F4"/>
    <w:rsid w:val="00770561"/>
    <w:rsid w:val="0077077D"/>
    <w:rsid w:val="0077094E"/>
    <w:rsid w:val="00770AD2"/>
    <w:rsid w:val="00770B96"/>
    <w:rsid w:val="00770BB3"/>
    <w:rsid w:val="007710EC"/>
    <w:rsid w:val="007715F0"/>
    <w:rsid w:val="00771B41"/>
    <w:rsid w:val="007720F9"/>
    <w:rsid w:val="007723A0"/>
    <w:rsid w:val="0077260E"/>
    <w:rsid w:val="00773268"/>
    <w:rsid w:val="00774CA3"/>
    <w:rsid w:val="007751F4"/>
    <w:rsid w:val="007752C6"/>
    <w:rsid w:val="007762FD"/>
    <w:rsid w:val="007763EB"/>
    <w:rsid w:val="00776456"/>
    <w:rsid w:val="00776A60"/>
    <w:rsid w:val="00776F05"/>
    <w:rsid w:val="00777093"/>
    <w:rsid w:val="00777166"/>
    <w:rsid w:val="00777300"/>
    <w:rsid w:val="00777684"/>
    <w:rsid w:val="00777846"/>
    <w:rsid w:val="00777AC7"/>
    <w:rsid w:val="00777D4B"/>
    <w:rsid w:val="00777DDA"/>
    <w:rsid w:val="00780951"/>
    <w:rsid w:val="00780DFC"/>
    <w:rsid w:val="00781184"/>
    <w:rsid w:val="00781D20"/>
    <w:rsid w:val="007826B5"/>
    <w:rsid w:val="0078280A"/>
    <w:rsid w:val="0078315F"/>
    <w:rsid w:val="007839CF"/>
    <w:rsid w:val="00784170"/>
    <w:rsid w:val="007841A6"/>
    <w:rsid w:val="00784393"/>
    <w:rsid w:val="007845BA"/>
    <w:rsid w:val="00785006"/>
    <w:rsid w:val="00785C2C"/>
    <w:rsid w:val="00786260"/>
    <w:rsid w:val="007868DB"/>
    <w:rsid w:val="00786D56"/>
    <w:rsid w:val="00787133"/>
    <w:rsid w:val="00787408"/>
    <w:rsid w:val="00787567"/>
    <w:rsid w:val="0078764C"/>
    <w:rsid w:val="00787E5B"/>
    <w:rsid w:val="007901AF"/>
    <w:rsid w:val="0079037F"/>
    <w:rsid w:val="00790444"/>
    <w:rsid w:val="0079068B"/>
    <w:rsid w:val="00791076"/>
    <w:rsid w:val="00792079"/>
    <w:rsid w:val="007921DD"/>
    <w:rsid w:val="00792341"/>
    <w:rsid w:val="0079267C"/>
    <w:rsid w:val="0079276B"/>
    <w:rsid w:val="00792D79"/>
    <w:rsid w:val="007931ED"/>
    <w:rsid w:val="00793657"/>
    <w:rsid w:val="00793813"/>
    <w:rsid w:val="00793CCE"/>
    <w:rsid w:val="00793F78"/>
    <w:rsid w:val="00794043"/>
    <w:rsid w:val="0079438E"/>
    <w:rsid w:val="00794891"/>
    <w:rsid w:val="007949FD"/>
    <w:rsid w:val="00794BAC"/>
    <w:rsid w:val="0079520B"/>
    <w:rsid w:val="007958DE"/>
    <w:rsid w:val="007959BA"/>
    <w:rsid w:val="00796DAE"/>
    <w:rsid w:val="00797552"/>
    <w:rsid w:val="0079793F"/>
    <w:rsid w:val="007979E0"/>
    <w:rsid w:val="007979E1"/>
    <w:rsid w:val="007A0E7F"/>
    <w:rsid w:val="007A20F0"/>
    <w:rsid w:val="007A27EC"/>
    <w:rsid w:val="007A2C30"/>
    <w:rsid w:val="007A2D94"/>
    <w:rsid w:val="007A3389"/>
    <w:rsid w:val="007A405B"/>
    <w:rsid w:val="007A40A9"/>
    <w:rsid w:val="007A42FD"/>
    <w:rsid w:val="007A4517"/>
    <w:rsid w:val="007A4599"/>
    <w:rsid w:val="007A4AEF"/>
    <w:rsid w:val="007A4DFE"/>
    <w:rsid w:val="007A501B"/>
    <w:rsid w:val="007A5366"/>
    <w:rsid w:val="007A5422"/>
    <w:rsid w:val="007A55CD"/>
    <w:rsid w:val="007A5A56"/>
    <w:rsid w:val="007A5E69"/>
    <w:rsid w:val="007A5F5A"/>
    <w:rsid w:val="007A61BB"/>
    <w:rsid w:val="007A687C"/>
    <w:rsid w:val="007A696B"/>
    <w:rsid w:val="007A6EA7"/>
    <w:rsid w:val="007A7248"/>
    <w:rsid w:val="007A72BB"/>
    <w:rsid w:val="007A763F"/>
    <w:rsid w:val="007A7B3A"/>
    <w:rsid w:val="007A7D35"/>
    <w:rsid w:val="007B0378"/>
    <w:rsid w:val="007B045C"/>
    <w:rsid w:val="007B06CA"/>
    <w:rsid w:val="007B06E2"/>
    <w:rsid w:val="007B14FD"/>
    <w:rsid w:val="007B157E"/>
    <w:rsid w:val="007B2004"/>
    <w:rsid w:val="007B2326"/>
    <w:rsid w:val="007B283B"/>
    <w:rsid w:val="007B29B5"/>
    <w:rsid w:val="007B3009"/>
    <w:rsid w:val="007B30B8"/>
    <w:rsid w:val="007B3357"/>
    <w:rsid w:val="007B3AE9"/>
    <w:rsid w:val="007B3C13"/>
    <w:rsid w:val="007B3EAB"/>
    <w:rsid w:val="007B42B0"/>
    <w:rsid w:val="007B4991"/>
    <w:rsid w:val="007B507C"/>
    <w:rsid w:val="007B5758"/>
    <w:rsid w:val="007B5B7A"/>
    <w:rsid w:val="007B6BCA"/>
    <w:rsid w:val="007B7D89"/>
    <w:rsid w:val="007C0C7C"/>
    <w:rsid w:val="007C13F6"/>
    <w:rsid w:val="007C1D08"/>
    <w:rsid w:val="007C22F2"/>
    <w:rsid w:val="007C2770"/>
    <w:rsid w:val="007C2B4F"/>
    <w:rsid w:val="007C3596"/>
    <w:rsid w:val="007C39A5"/>
    <w:rsid w:val="007C3ABA"/>
    <w:rsid w:val="007C3C83"/>
    <w:rsid w:val="007C3F80"/>
    <w:rsid w:val="007C47F0"/>
    <w:rsid w:val="007C5234"/>
    <w:rsid w:val="007C540F"/>
    <w:rsid w:val="007C57C7"/>
    <w:rsid w:val="007C5B05"/>
    <w:rsid w:val="007C6784"/>
    <w:rsid w:val="007C6D02"/>
    <w:rsid w:val="007C722B"/>
    <w:rsid w:val="007C74E6"/>
    <w:rsid w:val="007C7DDC"/>
    <w:rsid w:val="007C7EF8"/>
    <w:rsid w:val="007D03FF"/>
    <w:rsid w:val="007D06AD"/>
    <w:rsid w:val="007D0A8E"/>
    <w:rsid w:val="007D159F"/>
    <w:rsid w:val="007D1DD2"/>
    <w:rsid w:val="007D217B"/>
    <w:rsid w:val="007D21DF"/>
    <w:rsid w:val="007D276B"/>
    <w:rsid w:val="007D28F7"/>
    <w:rsid w:val="007D367A"/>
    <w:rsid w:val="007D3856"/>
    <w:rsid w:val="007D3FE6"/>
    <w:rsid w:val="007D472C"/>
    <w:rsid w:val="007D4F06"/>
    <w:rsid w:val="007D65D1"/>
    <w:rsid w:val="007D692D"/>
    <w:rsid w:val="007D7CE7"/>
    <w:rsid w:val="007D7D26"/>
    <w:rsid w:val="007E0375"/>
    <w:rsid w:val="007E06F9"/>
    <w:rsid w:val="007E0B07"/>
    <w:rsid w:val="007E0D5B"/>
    <w:rsid w:val="007E0E1D"/>
    <w:rsid w:val="007E149B"/>
    <w:rsid w:val="007E195F"/>
    <w:rsid w:val="007E2260"/>
    <w:rsid w:val="007E2762"/>
    <w:rsid w:val="007E27AE"/>
    <w:rsid w:val="007E35EF"/>
    <w:rsid w:val="007E3662"/>
    <w:rsid w:val="007E4784"/>
    <w:rsid w:val="007E4938"/>
    <w:rsid w:val="007E511F"/>
    <w:rsid w:val="007E5155"/>
    <w:rsid w:val="007E5679"/>
    <w:rsid w:val="007E57B1"/>
    <w:rsid w:val="007E5DD4"/>
    <w:rsid w:val="007E6181"/>
    <w:rsid w:val="007E63AA"/>
    <w:rsid w:val="007E749B"/>
    <w:rsid w:val="007E78DE"/>
    <w:rsid w:val="007E7B34"/>
    <w:rsid w:val="007F06DD"/>
    <w:rsid w:val="007F095C"/>
    <w:rsid w:val="007F0DC0"/>
    <w:rsid w:val="007F0EC6"/>
    <w:rsid w:val="007F10F1"/>
    <w:rsid w:val="007F2C6C"/>
    <w:rsid w:val="007F2CA0"/>
    <w:rsid w:val="007F2CDC"/>
    <w:rsid w:val="007F2D7A"/>
    <w:rsid w:val="007F3551"/>
    <w:rsid w:val="007F3579"/>
    <w:rsid w:val="007F3801"/>
    <w:rsid w:val="007F388E"/>
    <w:rsid w:val="007F406B"/>
    <w:rsid w:val="007F5858"/>
    <w:rsid w:val="007F5D12"/>
    <w:rsid w:val="007F5D39"/>
    <w:rsid w:val="007F6958"/>
    <w:rsid w:val="007F6E1A"/>
    <w:rsid w:val="007F72A8"/>
    <w:rsid w:val="007F791C"/>
    <w:rsid w:val="007F7BF1"/>
    <w:rsid w:val="007F7DEB"/>
    <w:rsid w:val="00800252"/>
    <w:rsid w:val="00800F4F"/>
    <w:rsid w:val="008018C0"/>
    <w:rsid w:val="00801CC8"/>
    <w:rsid w:val="00802087"/>
    <w:rsid w:val="00802B34"/>
    <w:rsid w:val="0080305E"/>
    <w:rsid w:val="008035CA"/>
    <w:rsid w:val="008036B7"/>
    <w:rsid w:val="00803768"/>
    <w:rsid w:val="008038FA"/>
    <w:rsid w:val="008039A2"/>
    <w:rsid w:val="00803BAD"/>
    <w:rsid w:val="00804164"/>
    <w:rsid w:val="00804620"/>
    <w:rsid w:val="0080480B"/>
    <w:rsid w:val="00804B5A"/>
    <w:rsid w:val="00804C7D"/>
    <w:rsid w:val="00804F09"/>
    <w:rsid w:val="00805ACB"/>
    <w:rsid w:val="00805C27"/>
    <w:rsid w:val="00805D10"/>
    <w:rsid w:val="00805F98"/>
    <w:rsid w:val="008069EB"/>
    <w:rsid w:val="00806FE0"/>
    <w:rsid w:val="0080766E"/>
    <w:rsid w:val="00810993"/>
    <w:rsid w:val="00811176"/>
    <w:rsid w:val="008115BC"/>
    <w:rsid w:val="00811A57"/>
    <w:rsid w:val="008132FD"/>
    <w:rsid w:val="00813533"/>
    <w:rsid w:val="008136CC"/>
    <w:rsid w:val="00814498"/>
    <w:rsid w:val="00814923"/>
    <w:rsid w:val="00814C23"/>
    <w:rsid w:val="00814F69"/>
    <w:rsid w:val="008164F1"/>
    <w:rsid w:val="00816682"/>
    <w:rsid w:val="00816BA2"/>
    <w:rsid w:val="0081712E"/>
    <w:rsid w:val="00817941"/>
    <w:rsid w:val="00817CD2"/>
    <w:rsid w:val="008202FD"/>
    <w:rsid w:val="008206B3"/>
    <w:rsid w:val="00820867"/>
    <w:rsid w:val="00820BE4"/>
    <w:rsid w:val="0082226A"/>
    <w:rsid w:val="0082230B"/>
    <w:rsid w:val="008227C3"/>
    <w:rsid w:val="00823B86"/>
    <w:rsid w:val="00824256"/>
    <w:rsid w:val="008242B4"/>
    <w:rsid w:val="008242F9"/>
    <w:rsid w:val="00824347"/>
    <w:rsid w:val="008246E1"/>
    <w:rsid w:val="00824967"/>
    <w:rsid w:val="00825670"/>
    <w:rsid w:val="00825CBB"/>
    <w:rsid w:val="00825FE3"/>
    <w:rsid w:val="00826612"/>
    <w:rsid w:val="0082696F"/>
    <w:rsid w:val="0082703E"/>
    <w:rsid w:val="0082706D"/>
    <w:rsid w:val="0083007B"/>
    <w:rsid w:val="00830258"/>
    <w:rsid w:val="008303AD"/>
    <w:rsid w:val="0083050B"/>
    <w:rsid w:val="00830D25"/>
    <w:rsid w:val="00831373"/>
    <w:rsid w:val="0083168F"/>
    <w:rsid w:val="00832486"/>
    <w:rsid w:val="0083274B"/>
    <w:rsid w:val="00832861"/>
    <w:rsid w:val="00832986"/>
    <w:rsid w:val="00832EDE"/>
    <w:rsid w:val="00833228"/>
    <w:rsid w:val="0083343D"/>
    <w:rsid w:val="00834AE2"/>
    <w:rsid w:val="00834B32"/>
    <w:rsid w:val="00834D4F"/>
    <w:rsid w:val="008351CC"/>
    <w:rsid w:val="0083521E"/>
    <w:rsid w:val="00836039"/>
    <w:rsid w:val="00836384"/>
    <w:rsid w:val="0083652C"/>
    <w:rsid w:val="008365A7"/>
    <w:rsid w:val="0083675D"/>
    <w:rsid w:val="008370BF"/>
    <w:rsid w:val="00837587"/>
    <w:rsid w:val="008375BA"/>
    <w:rsid w:val="0083792C"/>
    <w:rsid w:val="008379DF"/>
    <w:rsid w:val="00837A28"/>
    <w:rsid w:val="00837A44"/>
    <w:rsid w:val="00837C69"/>
    <w:rsid w:val="00837FCC"/>
    <w:rsid w:val="008402ED"/>
    <w:rsid w:val="00840A3B"/>
    <w:rsid w:val="008416BF"/>
    <w:rsid w:val="00841BE4"/>
    <w:rsid w:val="00841CB8"/>
    <w:rsid w:val="00841DB9"/>
    <w:rsid w:val="00841EE6"/>
    <w:rsid w:val="00841F92"/>
    <w:rsid w:val="008420F7"/>
    <w:rsid w:val="00843344"/>
    <w:rsid w:val="00844202"/>
    <w:rsid w:val="00844D72"/>
    <w:rsid w:val="0084525F"/>
    <w:rsid w:val="00845DCA"/>
    <w:rsid w:val="00845EE7"/>
    <w:rsid w:val="00846190"/>
    <w:rsid w:val="008466C4"/>
    <w:rsid w:val="00846DE0"/>
    <w:rsid w:val="00846E66"/>
    <w:rsid w:val="00846F2D"/>
    <w:rsid w:val="00846F71"/>
    <w:rsid w:val="00846FD4"/>
    <w:rsid w:val="008479B0"/>
    <w:rsid w:val="00850731"/>
    <w:rsid w:val="0085271A"/>
    <w:rsid w:val="0085289F"/>
    <w:rsid w:val="00852A0C"/>
    <w:rsid w:val="0085360A"/>
    <w:rsid w:val="0085370F"/>
    <w:rsid w:val="008542FD"/>
    <w:rsid w:val="00854442"/>
    <w:rsid w:val="0085583C"/>
    <w:rsid w:val="00855B06"/>
    <w:rsid w:val="00856B9B"/>
    <w:rsid w:val="0085709E"/>
    <w:rsid w:val="008576FE"/>
    <w:rsid w:val="00857AEB"/>
    <w:rsid w:val="00857D52"/>
    <w:rsid w:val="00860208"/>
    <w:rsid w:val="00860737"/>
    <w:rsid w:val="00860A71"/>
    <w:rsid w:val="00860A81"/>
    <w:rsid w:val="008611D8"/>
    <w:rsid w:val="0086150C"/>
    <w:rsid w:val="00861A34"/>
    <w:rsid w:val="008623B3"/>
    <w:rsid w:val="0086242F"/>
    <w:rsid w:val="00862996"/>
    <w:rsid w:val="008629E2"/>
    <w:rsid w:val="00862A0A"/>
    <w:rsid w:val="00862D54"/>
    <w:rsid w:val="00862E17"/>
    <w:rsid w:val="00863347"/>
    <w:rsid w:val="0086337C"/>
    <w:rsid w:val="008639AF"/>
    <w:rsid w:val="00863A74"/>
    <w:rsid w:val="00863FB4"/>
    <w:rsid w:val="008640D8"/>
    <w:rsid w:val="0086478D"/>
    <w:rsid w:val="00864B9D"/>
    <w:rsid w:val="00864F24"/>
    <w:rsid w:val="008651D7"/>
    <w:rsid w:val="00865229"/>
    <w:rsid w:val="008655A4"/>
    <w:rsid w:val="008672BF"/>
    <w:rsid w:val="00867304"/>
    <w:rsid w:val="00867381"/>
    <w:rsid w:val="008679F5"/>
    <w:rsid w:val="00867CE8"/>
    <w:rsid w:val="008701D1"/>
    <w:rsid w:val="00870498"/>
    <w:rsid w:val="00870BD8"/>
    <w:rsid w:val="00870C91"/>
    <w:rsid w:val="00870CCA"/>
    <w:rsid w:val="00870D36"/>
    <w:rsid w:val="0087305A"/>
    <w:rsid w:val="0087383F"/>
    <w:rsid w:val="00873EA3"/>
    <w:rsid w:val="008742CA"/>
    <w:rsid w:val="008742F3"/>
    <w:rsid w:val="0087479C"/>
    <w:rsid w:val="00875861"/>
    <w:rsid w:val="00875FA0"/>
    <w:rsid w:val="00876E8B"/>
    <w:rsid w:val="00876F2B"/>
    <w:rsid w:val="008776FA"/>
    <w:rsid w:val="00877822"/>
    <w:rsid w:val="00877E16"/>
    <w:rsid w:val="0088013C"/>
    <w:rsid w:val="00880360"/>
    <w:rsid w:val="0088067C"/>
    <w:rsid w:val="00881607"/>
    <w:rsid w:val="008821BD"/>
    <w:rsid w:val="00882753"/>
    <w:rsid w:val="008837FC"/>
    <w:rsid w:val="008838A0"/>
    <w:rsid w:val="00883A6A"/>
    <w:rsid w:val="00883F06"/>
    <w:rsid w:val="00883F40"/>
    <w:rsid w:val="00884424"/>
    <w:rsid w:val="0088451A"/>
    <w:rsid w:val="00885116"/>
    <w:rsid w:val="00885DB3"/>
    <w:rsid w:val="0088617D"/>
    <w:rsid w:val="0088630C"/>
    <w:rsid w:val="008865CF"/>
    <w:rsid w:val="0088701B"/>
    <w:rsid w:val="00887134"/>
    <w:rsid w:val="00887B09"/>
    <w:rsid w:val="00887EF5"/>
    <w:rsid w:val="00890077"/>
    <w:rsid w:val="00890410"/>
    <w:rsid w:val="008904E7"/>
    <w:rsid w:val="00890618"/>
    <w:rsid w:val="008908FA"/>
    <w:rsid w:val="00890920"/>
    <w:rsid w:val="0089158F"/>
    <w:rsid w:val="00891689"/>
    <w:rsid w:val="00891E01"/>
    <w:rsid w:val="0089203B"/>
    <w:rsid w:val="008921C1"/>
    <w:rsid w:val="008921C7"/>
    <w:rsid w:val="00892891"/>
    <w:rsid w:val="00892BC6"/>
    <w:rsid w:val="00892BEF"/>
    <w:rsid w:val="00893329"/>
    <w:rsid w:val="00893724"/>
    <w:rsid w:val="00894156"/>
    <w:rsid w:val="00894D92"/>
    <w:rsid w:val="0089538C"/>
    <w:rsid w:val="00895AEF"/>
    <w:rsid w:val="00897178"/>
    <w:rsid w:val="00897547"/>
    <w:rsid w:val="00897677"/>
    <w:rsid w:val="00897E38"/>
    <w:rsid w:val="008A1037"/>
    <w:rsid w:val="008A13E2"/>
    <w:rsid w:val="008A1C76"/>
    <w:rsid w:val="008A25B4"/>
    <w:rsid w:val="008A29B7"/>
    <w:rsid w:val="008A2DA8"/>
    <w:rsid w:val="008A31CA"/>
    <w:rsid w:val="008A36CF"/>
    <w:rsid w:val="008A3C11"/>
    <w:rsid w:val="008A3F3F"/>
    <w:rsid w:val="008A44D7"/>
    <w:rsid w:val="008A49B3"/>
    <w:rsid w:val="008A58EC"/>
    <w:rsid w:val="008A5B2D"/>
    <w:rsid w:val="008A5E22"/>
    <w:rsid w:val="008A65AE"/>
    <w:rsid w:val="008A660F"/>
    <w:rsid w:val="008A6950"/>
    <w:rsid w:val="008A69BC"/>
    <w:rsid w:val="008A7576"/>
    <w:rsid w:val="008A7B6E"/>
    <w:rsid w:val="008A7C7F"/>
    <w:rsid w:val="008B035B"/>
    <w:rsid w:val="008B0447"/>
    <w:rsid w:val="008B0A5F"/>
    <w:rsid w:val="008B1562"/>
    <w:rsid w:val="008B159B"/>
    <w:rsid w:val="008B1D77"/>
    <w:rsid w:val="008B271A"/>
    <w:rsid w:val="008B2DB1"/>
    <w:rsid w:val="008B2E2B"/>
    <w:rsid w:val="008B3237"/>
    <w:rsid w:val="008B35C1"/>
    <w:rsid w:val="008B435D"/>
    <w:rsid w:val="008B4446"/>
    <w:rsid w:val="008B4814"/>
    <w:rsid w:val="008B586A"/>
    <w:rsid w:val="008B5D87"/>
    <w:rsid w:val="008B6042"/>
    <w:rsid w:val="008B60F5"/>
    <w:rsid w:val="008B634E"/>
    <w:rsid w:val="008B7903"/>
    <w:rsid w:val="008C00D3"/>
    <w:rsid w:val="008C0801"/>
    <w:rsid w:val="008C0B61"/>
    <w:rsid w:val="008C1081"/>
    <w:rsid w:val="008C1981"/>
    <w:rsid w:val="008C19F5"/>
    <w:rsid w:val="008C2003"/>
    <w:rsid w:val="008C2810"/>
    <w:rsid w:val="008C28DD"/>
    <w:rsid w:val="008C2E73"/>
    <w:rsid w:val="008C4075"/>
    <w:rsid w:val="008C43FF"/>
    <w:rsid w:val="008C4798"/>
    <w:rsid w:val="008C48A9"/>
    <w:rsid w:val="008C4C50"/>
    <w:rsid w:val="008C5A7C"/>
    <w:rsid w:val="008C628C"/>
    <w:rsid w:val="008C63E8"/>
    <w:rsid w:val="008C7CE8"/>
    <w:rsid w:val="008D00D5"/>
    <w:rsid w:val="008D013C"/>
    <w:rsid w:val="008D0209"/>
    <w:rsid w:val="008D02BB"/>
    <w:rsid w:val="008D0AB1"/>
    <w:rsid w:val="008D0F54"/>
    <w:rsid w:val="008D1A5B"/>
    <w:rsid w:val="008D2062"/>
    <w:rsid w:val="008D20C9"/>
    <w:rsid w:val="008D23CE"/>
    <w:rsid w:val="008D28B4"/>
    <w:rsid w:val="008D3699"/>
    <w:rsid w:val="008D3C61"/>
    <w:rsid w:val="008D3E2B"/>
    <w:rsid w:val="008D3E52"/>
    <w:rsid w:val="008D4083"/>
    <w:rsid w:val="008D4235"/>
    <w:rsid w:val="008D436E"/>
    <w:rsid w:val="008D4859"/>
    <w:rsid w:val="008D61E3"/>
    <w:rsid w:val="008D71A0"/>
    <w:rsid w:val="008D73D6"/>
    <w:rsid w:val="008D769A"/>
    <w:rsid w:val="008E0645"/>
    <w:rsid w:val="008E1D63"/>
    <w:rsid w:val="008E1DAF"/>
    <w:rsid w:val="008E1FDA"/>
    <w:rsid w:val="008E2424"/>
    <w:rsid w:val="008E2E61"/>
    <w:rsid w:val="008E3032"/>
    <w:rsid w:val="008E33BB"/>
    <w:rsid w:val="008E3796"/>
    <w:rsid w:val="008E4007"/>
    <w:rsid w:val="008E4365"/>
    <w:rsid w:val="008E4A37"/>
    <w:rsid w:val="008E59B3"/>
    <w:rsid w:val="008E619C"/>
    <w:rsid w:val="008E666D"/>
    <w:rsid w:val="008E6DB1"/>
    <w:rsid w:val="008E70F9"/>
    <w:rsid w:val="008E7154"/>
    <w:rsid w:val="008E7592"/>
    <w:rsid w:val="008E7B07"/>
    <w:rsid w:val="008E7DA2"/>
    <w:rsid w:val="008F0264"/>
    <w:rsid w:val="008F0942"/>
    <w:rsid w:val="008F0C84"/>
    <w:rsid w:val="008F0CB4"/>
    <w:rsid w:val="008F1038"/>
    <w:rsid w:val="008F15A4"/>
    <w:rsid w:val="008F15F0"/>
    <w:rsid w:val="008F1DE0"/>
    <w:rsid w:val="008F215E"/>
    <w:rsid w:val="008F2537"/>
    <w:rsid w:val="008F29F1"/>
    <w:rsid w:val="008F2CF2"/>
    <w:rsid w:val="008F3091"/>
    <w:rsid w:val="008F33B3"/>
    <w:rsid w:val="008F3434"/>
    <w:rsid w:val="008F36C9"/>
    <w:rsid w:val="008F5049"/>
    <w:rsid w:val="008F5962"/>
    <w:rsid w:val="008F6010"/>
    <w:rsid w:val="008F679A"/>
    <w:rsid w:val="008F6834"/>
    <w:rsid w:val="008F7687"/>
    <w:rsid w:val="008F79B2"/>
    <w:rsid w:val="008F7F4A"/>
    <w:rsid w:val="0090035F"/>
    <w:rsid w:val="009003E3"/>
    <w:rsid w:val="0090040F"/>
    <w:rsid w:val="00900A7C"/>
    <w:rsid w:val="00901008"/>
    <w:rsid w:val="00901025"/>
    <w:rsid w:val="0090106C"/>
    <w:rsid w:val="00901C54"/>
    <w:rsid w:val="00901D6B"/>
    <w:rsid w:val="009020FA"/>
    <w:rsid w:val="0090219B"/>
    <w:rsid w:val="00903219"/>
    <w:rsid w:val="009032FE"/>
    <w:rsid w:val="009037A9"/>
    <w:rsid w:val="00903923"/>
    <w:rsid w:val="009039FD"/>
    <w:rsid w:val="009040CD"/>
    <w:rsid w:val="009049C3"/>
    <w:rsid w:val="00904AF3"/>
    <w:rsid w:val="00904FC3"/>
    <w:rsid w:val="00905273"/>
    <w:rsid w:val="009057CC"/>
    <w:rsid w:val="009057E8"/>
    <w:rsid w:val="00905DE7"/>
    <w:rsid w:val="0090703C"/>
    <w:rsid w:val="00907132"/>
    <w:rsid w:val="00907178"/>
    <w:rsid w:val="00907E7C"/>
    <w:rsid w:val="0091019E"/>
    <w:rsid w:val="0091057C"/>
    <w:rsid w:val="0091089D"/>
    <w:rsid w:val="00910A66"/>
    <w:rsid w:val="00910DC0"/>
    <w:rsid w:val="00911141"/>
    <w:rsid w:val="0091147E"/>
    <w:rsid w:val="009118C4"/>
    <w:rsid w:val="009122FC"/>
    <w:rsid w:val="00912F2D"/>
    <w:rsid w:val="00913AD0"/>
    <w:rsid w:val="00913B86"/>
    <w:rsid w:val="00913E7B"/>
    <w:rsid w:val="00913E91"/>
    <w:rsid w:val="00914AB0"/>
    <w:rsid w:val="009159B3"/>
    <w:rsid w:val="00915D1C"/>
    <w:rsid w:val="00915E85"/>
    <w:rsid w:val="00916536"/>
    <w:rsid w:val="00916B36"/>
    <w:rsid w:val="00916CF3"/>
    <w:rsid w:val="00916E19"/>
    <w:rsid w:val="00920293"/>
    <w:rsid w:val="00920BE1"/>
    <w:rsid w:val="009210F5"/>
    <w:rsid w:val="00921D55"/>
    <w:rsid w:val="009225DD"/>
    <w:rsid w:val="009226F2"/>
    <w:rsid w:val="009228D9"/>
    <w:rsid w:val="00922F22"/>
    <w:rsid w:val="009234D7"/>
    <w:rsid w:val="00923D29"/>
    <w:rsid w:val="00923EF7"/>
    <w:rsid w:val="00924425"/>
    <w:rsid w:val="0092464A"/>
    <w:rsid w:val="00924CC6"/>
    <w:rsid w:val="00924D07"/>
    <w:rsid w:val="0092549E"/>
    <w:rsid w:val="00925588"/>
    <w:rsid w:val="00925CD5"/>
    <w:rsid w:val="00925FDB"/>
    <w:rsid w:val="00926B9F"/>
    <w:rsid w:val="00926C3B"/>
    <w:rsid w:val="00926C3D"/>
    <w:rsid w:val="00926D28"/>
    <w:rsid w:val="00926EF0"/>
    <w:rsid w:val="00927035"/>
    <w:rsid w:val="009270EB"/>
    <w:rsid w:val="00927635"/>
    <w:rsid w:val="00927B09"/>
    <w:rsid w:val="00927FF1"/>
    <w:rsid w:val="00930368"/>
    <w:rsid w:val="009306EA"/>
    <w:rsid w:val="00930C16"/>
    <w:rsid w:val="00930C56"/>
    <w:rsid w:val="00930E87"/>
    <w:rsid w:val="00932851"/>
    <w:rsid w:val="0093288B"/>
    <w:rsid w:val="00932C55"/>
    <w:rsid w:val="00932CD0"/>
    <w:rsid w:val="00933052"/>
    <w:rsid w:val="0093306D"/>
    <w:rsid w:val="009331FB"/>
    <w:rsid w:val="009332BB"/>
    <w:rsid w:val="00933598"/>
    <w:rsid w:val="009337CC"/>
    <w:rsid w:val="00933DF0"/>
    <w:rsid w:val="00933E7A"/>
    <w:rsid w:val="0093409E"/>
    <w:rsid w:val="00934889"/>
    <w:rsid w:val="00934AE8"/>
    <w:rsid w:val="00934D94"/>
    <w:rsid w:val="00934F95"/>
    <w:rsid w:val="0093536F"/>
    <w:rsid w:val="009353D1"/>
    <w:rsid w:val="009358C4"/>
    <w:rsid w:val="009360EB"/>
    <w:rsid w:val="00937318"/>
    <w:rsid w:val="00937639"/>
    <w:rsid w:val="00937710"/>
    <w:rsid w:val="00937A20"/>
    <w:rsid w:val="00937B17"/>
    <w:rsid w:val="00937C06"/>
    <w:rsid w:val="00937C29"/>
    <w:rsid w:val="00937CD6"/>
    <w:rsid w:val="00937EAE"/>
    <w:rsid w:val="00940DF1"/>
    <w:rsid w:val="0094214D"/>
    <w:rsid w:val="00942C6A"/>
    <w:rsid w:val="00943846"/>
    <w:rsid w:val="00943D53"/>
    <w:rsid w:val="00944004"/>
    <w:rsid w:val="0094431E"/>
    <w:rsid w:val="009446FF"/>
    <w:rsid w:val="00944A71"/>
    <w:rsid w:val="00944F36"/>
    <w:rsid w:val="00945134"/>
    <w:rsid w:val="00945488"/>
    <w:rsid w:val="00945751"/>
    <w:rsid w:val="00946059"/>
    <w:rsid w:val="00946186"/>
    <w:rsid w:val="009464DF"/>
    <w:rsid w:val="00946706"/>
    <w:rsid w:val="00946BA8"/>
    <w:rsid w:val="00946BA9"/>
    <w:rsid w:val="00946BAD"/>
    <w:rsid w:val="00946ECF"/>
    <w:rsid w:val="00950082"/>
    <w:rsid w:val="00950254"/>
    <w:rsid w:val="0095080F"/>
    <w:rsid w:val="00950C94"/>
    <w:rsid w:val="0095100C"/>
    <w:rsid w:val="0095111A"/>
    <w:rsid w:val="00951158"/>
    <w:rsid w:val="0095151D"/>
    <w:rsid w:val="00951DDD"/>
    <w:rsid w:val="00951F22"/>
    <w:rsid w:val="00952339"/>
    <w:rsid w:val="00952340"/>
    <w:rsid w:val="009528FB"/>
    <w:rsid w:val="00952B8D"/>
    <w:rsid w:val="00952DFE"/>
    <w:rsid w:val="00953665"/>
    <w:rsid w:val="009538C3"/>
    <w:rsid w:val="00953B84"/>
    <w:rsid w:val="00953CDE"/>
    <w:rsid w:val="0095417E"/>
    <w:rsid w:val="009547C9"/>
    <w:rsid w:val="0095481E"/>
    <w:rsid w:val="00954EC8"/>
    <w:rsid w:val="009553DA"/>
    <w:rsid w:val="0095588B"/>
    <w:rsid w:val="009559BD"/>
    <w:rsid w:val="009559F6"/>
    <w:rsid w:val="00956588"/>
    <w:rsid w:val="00956785"/>
    <w:rsid w:val="00956C42"/>
    <w:rsid w:val="00956CD1"/>
    <w:rsid w:val="00957629"/>
    <w:rsid w:val="00957846"/>
    <w:rsid w:val="00957882"/>
    <w:rsid w:val="00957D7A"/>
    <w:rsid w:val="00957F2D"/>
    <w:rsid w:val="009601DB"/>
    <w:rsid w:val="00960A27"/>
    <w:rsid w:val="00960CC5"/>
    <w:rsid w:val="00960F48"/>
    <w:rsid w:val="0096122C"/>
    <w:rsid w:val="009613DE"/>
    <w:rsid w:val="00961646"/>
    <w:rsid w:val="00961CA8"/>
    <w:rsid w:val="00962930"/>
    <w:rsid w:val="00962F26"/>
    <w:rsid w:val="009637B4"/>
    <w:rsid w:val="0096382E"/>
    <w:rsid w:val="0096393B"/>
    <w:rsid w:val="00963B43"/>
    <w:rsid w:val="00963F59"/>
    <w:rsid w:val="00963FE6"/>
    <w:rsid w:val="0096412E"/>
    <w:rsid w:val="00964381"/>
    <w:rsid w:val="0096460D"/>
    <w:rsid w:val="009647E6"/>
    <w:rsid w:val="00964850"/>
    <w:rsid w:val="00964979"/>
    <w:rsid w:val="0096509D"/>
    <w:rsid w:val="0096514A"/>
    <w:rsid w:val="0096529B"/>
    <w:rsid w:val="00965D9F"/>
    <w:rsid w:val="00966567"/>
    <w:rsid w:val="00966B48"/>
    <w:rsid w:val="00966DE5"/>
    <w:rsid w:val="00967B10"/>
    <w:rsid w:val="00967D15"/>
    <w:rsid w:val="00967D6A"/>
    <w:rsid w:val="00970498"/>
    <w:rsid w:val="009707C9"/>
    <w:rsid w:val="0097081B"/>
    <w:rsid w:val="00970A6E"/>
    <w:rsid w:val="0097107E"/>
    <w:rsid w:val="009714FE"/>
    <w:rsid w:val="00971C61"/>
    <w:rsid w:val="00971D27"/>
    <w:rsid w:val="00972A16"/>
    <w:rsid w:val="00972DB5"/>
    <w:rsid w:val="009732C6"/>
    <w:rsid w:val="00973753"/>
    <w:rsid w:val="00975E38"/>
    <w:rsid w:val="0097603F"/>
    <w:rsid w:val="009763FE"/>
    <w:rsid w:val="0098021D"/>
    <w:rsid w:val="00980449"/>
    <w:rsid w:val="00980E3D"/>
    <w:rsid w:val="00980EA3"/>
    <w:rsid w:val="00980FE7"/>
    <w:rsid w:val="00981256"/>
    <w:rsid w:val="0098132E"/>
    <w:rsid w:val="00981366"/>
    <w:rsid w:val="00981558"/>
    <w:rsid w:val="009816C4"/>
    <w:rsid w:val="009818EE"/>
    <w:rsid w:val="009824A6"/>
    <w:rsid w:val="009824B5"/>
    <w:rsid w:val="009829FA"/>
    <w:rsid w:val="009830FC"/>
    <w:rsid w:val="0098397D"/>
    <w:rsid w:val="00983E83"/>
    <w:rsid w:val="00984A93"/>
    <w:rsid w:val="00984AAB"/>
    <w:rsid w:val="0098550E"/>
    <w:rsid w:val="00985E44"/>
    <w:rsid w:val="00986154"/>
    <w:rsid w:val="00986969"/>
    <w:rsid w:val="00986D61"/>
    <w:rsid w:val="00986FC4"/>
    <w:rsid w:val="00987085"/>
    <w:rsid w:val="009874AE"/>
    <w:rsid w:val="00987B98"/>
    <w:rsid w:val="00990241"/>
    <w:rsid w:val="00990881"/>
    <w:rsid w:val="00991064"/>
    <w:rsid w:val="00991AC7"/>
    <w:rsid w:val="00991BA3"/>
    <w:rsid w:val="00992534"/>
    <w:rsid w:val="00992A31"/>
    <w:rsid w:val="00993335"/>
    <w:rsid w:val="0099367F"/>
    <w:rsid w:val="0099378E"/>
    <w:rsid w:val="00993C73"/>
    <w:rsid w:val="00993DCE"/>
    <w:rsid w:val="009946FA"/>
    <w:rsid w:val="00994B1D"/>
    <w:rsid w:val="0099534A"/>
    <w:rsid w:val="00995C49"/>
    <w:rsid w:val="00995CBE"/>
    <w:rsid w:val="00995CE8"/>
    <w:rsid w:val="0099627C"/>
    <w:rsid w:val="009969FE"/>
    <w:rsid w:val="00996A5A"/>
    <w:rsid w:val="00996C68"/>
    <w:rsid w:val="00997A30"/>
    <w:rsid w:val="00997A93"/>
    <w:rsid w:val="00997B4D"/>
    <w:rsid w:val="00997D1C"/>
    <w:rsid w:val="00997E82"/>
    <w:rsid w:val="009A0194"/>
    <w:rsid w:val="009A0336"/>
    <w:rsid w:val="009A0870"/>
    <w:rsid w:val="009A0E7F"/>
    <w:rsid w:val="009A0EEA"/>
    <w:rsid w:val="009A20A8"/>
    <w:rsid w:val="009A2237"/>
    <w:rsid w:val="009A2414"/>
    <w:rsid w:val="009A26BB"/>
    <w:rsid w:val="009A279A"/>
    <w:rsid w:val="009A2A2F"/>
    <w:rsid w:val="009A2D14"/>
    <w:rsid w:val="009A315B"/>
    <w:rsid w:val="009A3270"/>
    <w:rsid w:val="009A358F"/>
    <w:rsid w:val="009A4052"/>
    <w:rsid w:val="009A4501"/>
    <w:rsid w:val="009A5F08"/>
    <w:rsid w:val="009A6686"/>
    <w:rsid w:val="009A66FC"/>
    <w:rsid w:val="009A699A"/>
    <w:rsid w:val="009A6BD4"/>
    <w:rsid w:val="009A73B6"/>
    <w:rsid w:val="009A7493"/>
    <w:rsid w:val="009A7ACE"/>
    <w:rsid w:val="009B02FD"/>
    <w:rsid w:val="009B0DEF"/>
    <w:rsid w:val="009B117C"/>
    <w:rsid w:val="009B11CB"/>
    <w:rsid w:val="009B2BFB"/>
    <w:rsid w:val="009B3AC4"/>
    <w:rsid w:val="009B493B"/>
    <w:rsid w:val="009B4F4F"/>
    <w:rsid w:val="009B5086"/>
    <w:rsid w:val="009B57E5"/>
    <w:rsid w:val="009B5844"/>
    <w:rsid w:val="009B5A2B"/>
    <w:rsid w:val="009B5B18"/>
    <w:rsid w:val="009B5F4B"/>
    <w:rsid w:val="009B624C"/>
    <w:rsid w:val="009B64E2"/>
    <w:rsid w:val="009C0888"/>
    <w:rsid w:val="009C095A"/>
    <w:rsid w:val="009C0ABA"/>
    <w:rsid w:val="009C0BB6"/>
    <w:rsid w:val="009C1028"/>
    <w:rsid w:val="009C1048"/>
    <w:rsid w:val="009C134A"/>
    <w:rsid w:val="009C1C53"/>
    <w:rsid w:val="009C1D62"/>
    <w:rsid w:val="009C25FB"/>
    <w:rsid w:val="009C275A"/>
    <w:rsid w:val="009C2DB2"/>
    <w:rsid w:val="009C3291"/>
    <w:rsid w:val="009C355D"/>
    <w:rsid w:val="009C35F3"/>
    <w:rsid w:val="009C3636"/>
    <w:rsid w:val="009C3B92"/>
    <w:rsid w:val="009C3CE2"/>
    <w:rsid w:val="009C3D05"/>
    <w:rsid w:val="009C458F"/>
    <w:rsid w:val="009C48F8"/>
    <w:rsid w:val="009C4CB0"/>
    <w:rsid w:val="009C4EDF"/>
    <w:rsid w:val="009C4EEE"/>
    <w:rsid w:val="009C57A3"/>
    <w:rsid w:val="009C6316"/>
    <w:rsid w:val="009C689A"/>
    <w:rsid w:val="009C6A47"/>
    <w:rsid w:val="009C6D11"/>
    <w:rsid w:val="009C6E03"/>
    <w:rsid w:val="009C78FA"/>
    <w:rsid w:val="009C7DEE"/>
    <w:rsid w:val="009D0210"/>
    <w:rsid w:val="009D06B0"/>
    <w:rsid w:val="009D0777"/>
    <w:rsid w:val="009D15BC"/>
    <w:rsid w:val="009D16F4"/>
    <w:rsid w:val="009D2164"/>
    <w:rsid w:val="009D23FB"/>
    <w:rsid w:val="009D2832"/>
    <w:rsid w:val="009D2A17"/>
    <w:rsid w:val="009D2C38"/>
    <w:rsid w:val="009D3721"/>
    <w:rsid w:val="009D3759"/>
    <w:rsid w:val="009D3C2C"/>
    <w:rsid w:val="009D3E82"/>
    <w:rsid w:val="009D42A5"/>
    <w:rsid w:val="009D44C0"/>
    <w:rsid w:val="009D48BA"/>
    <w:rsid w:val="009D4BF3"/>
    <w:rsid w:val="009D56B2"/>
    <w:rsid w:val="009D5CD8"/>
    <w:rsid w:val="009D5ED5"/>
    <w:rsid w:val="009D6211"/>
    <w:rsid w:val="009D6847"/>
    <w:rsid w:val="009D69D3"/>
    <w:rsid w:val="009D70B3"/>
    <w:rsid w:val="009D72A6"/>
    <w:rsid w:val="009D7B12"/>
    <w:rsid w:val="009D7E61"/>
    <w:rsid w:val="009E0D78"/>
    <w:rsid w:val="009E0E17"/>
    <w:rsid w:val="009E110E"/>
    <w:rsid w:val="009E17EC"/>
    <w:rsid w:val="009E1980"/>
    <w:rsid w:val="009E1A2E"/>
    <w:rsid w:val="009E25BC"/>
    <w:rsid w:val="009E26AE"/>
    <w:rsid w:val="009E284F"/>
    <w:rsid w:val="009E2B11"/>
    <w:rsid w:val="009E31E5"/>
    <w:rsid w:val="009E3209"/>
    <w:rsid w:val="009E33EC"/>
    <w:rsid w:val="009E34E8"/>
    <w:rsid w:val="009E41D4"/>
    <w:rsid w:val="009E45D6"/>
    <w:rsid w:val="009E472F"/>
    <w:rsid w:val="009E4899"/>
    <w:rsid w:val="009E4CBC"/>
    <w:rsid w:val="009E4FFD"/>
    <w:rsid w:val="009E53C7"/>
    <w:rsid w:val="009E5876"/>
    <w:rsid w:val="009E5B55"/>
    <w:rsid w:val="009E6644"/>
    <w:rsid w:val="009E68A3"/>
    <w:rsid w:val="009E6A00"/>
    <w:rsid w:val="009E6C99"/>
    <w:rsid w:val="009E6DA2"/>
    <w:rsid w:val="009E6ED2"/>
    <w:rsid w:val="009E7204"/>
    <w:rsid w:val="009E74FF"/>
    <w:rsid w:val="009E7640"/>
    <w:rsid w:val="009E7A89"/>
    <w:rsid w:val="009E7C5D"/>
    <w:rsid w:val="009F0753"/>
    <w:rsid w:val="009F2A49"/>
    <w:rsid w:val="009F3B9F"/>
    <w:rsid w:val="009F3FA1"/>
    <w:rsid w:val="009F3FDE"/>
    <w:rsid w:val="009F455D"/>
    <w:rsid w:val="009F45D6"/>
    <w:rsid w:val="009F48F9"/>
    <w:rsid w:val="009F4B86"/>
    <w:rsid w:val="009F4CA0"/>
    <w:rsid w:val="009F5405"/>
    <w:rsid w:val="009F5C96"/>
    <w:rsid w:val="009F6A95"/>
    <w:rsid w:val="009F711A"/>
    <w:rsid w:val="009F7300"/>
    <w:rsid w:val="009F747C"/>
    <w:rsid w:val="009F7AE0"/>
    <w:rsid w:val="009F7EC2"/>
    <w:rsid w:val="00A001F3"/>
    <w:rsid w:val="00A00227"/>
    <w:rsid w:val="00A00285"/>
    <w:rsid w:val="00A002C2"/>
    <w:rsid w:val="00A00372"/>
    <w:rsid w:val="00A005D1"/>
    <w:rsid w:val="00A00AF4"/>
    <w:rsid w:val="00A00C4F"/>
    <w:rsid w:val="00A00F77"/>
    <w:rsid w:val="00A01363"/>
    <w:rsid w:val="00A0150A"/>
    <w:rsid w:val="00A01687"/>
    <w:rsid w:val="00A01B27"/>
    <w:rsid w:val="00A01C61"/>
    <w:rsid w:val="00A023A1"/>
    <w:rsid w:val="00A02D4F"/>
    <w:rsid w:val="00A02DE9"/>
    <w:rsid w:val="00A02EDA"/>
    <w:rsid w:val="00A03BB4"/>
    <w:rsid w:val="00A03BF2"/>
    <w:rsid w:val="00A03C72"/>
    <w:rsid w:val="00A04CDD"/>
    <w:rsid w:val="00A053FB"/>
    <w:rsid w:val="00A05E9F"/>
    <w:rsid w:val="00A06268"/>
    <w:rsid w:val="00A068DF"/>
    <w:rsid w:val="00A06BC5"/>
    <w:rsid w:val="00A07B76"/>
    <w:rsid w:val="00A10169"/>
    <w:rsid w:val="00A1057E"/>
    <w:rsid w:val="00A10806"/>
    <w:rsid w:val="00A108DA"/>
    <w:rsid w:val="00A10DD2"/>
    <w:rsid w:val="00A10E44"/>
    <w:rsid w:val="00A113B5"/>
    <w:rsid w:val="00A11752"/>
    <w:rsid w:val="00A11E5F"/>
    <w:rsid w:val="00A12037"/>
    <w:rsid w:val="00A1275A"/>
    <w:rsid w:val="00A127C6"/>
    <w:rsid w:val="00A1284E"/>
    <w:rsid w:val="00A1288C"/>
    <w:rsid w:val="00A129DB"/>
    <w:rsid w:val="00A12B4D"/>
    <w:rsid w:val="00A12BC8"/>
    <w:rsid w:val="00A134D1"/>
    <w:rsid w:val="00A13618"/>
    <w:rsid w:val="00A13CB0"/>
    <w:rsid w:val="00A13D22"/>
    <w:rsid w:val="00A141F9"/>
    <w:rsid w:val="00A144CC"/>
    <w:rsid w:val="00A151C2"/>
    <w:rsid w:val="00A153D4"/>
    <w:rsid w:val="00A15576"/>
    <w:rsid w:val="00A155DA"/>
    <w:rsid w:val="00A15F98"/>
    <w:rsid w:val="00A16274"/>
    <w:rsid w:val="00A16B59"/>
    <w:rsid w:val="00A16B65"/>
    <w:rsid w:val="00A17893"/>
    <w:rsid w:val="00A204C6"/>
    <w:rsid w:val="00A2059B"/>
    <w:rsid w:val="00A20681"/>
    <w:rsid w:val="00A20ED4"/>
    <w:rsid w:val="00A21361"/>
    <w:rsid w:val="00A227B6"/>
    <w:rsid w:val="00A22FD6"/>
    <w:rsid w:val="00A2389A"/>
    <w:rsid w:val="00A23D01"/>
    <w:rsid w:val="00A24E47"/>
    <w:rsid w:val="00A252AC"/>
    <w:rsid w:val="00A25A3D"/>
    <w:rsid w:val="00A25B3B"/>
    <w:rsid w:val="00A25C4F"/>
    <w:rsid w:val="00A25DAB"/>
    <w:rsid w:val="00A26BEB"/>
    <w:rsid w:val="00A26C4C"/>
    <w:rsid w:val="00A27029"/>
    <w:rsid w:val="00A27139"/>
    <w:rsid w:val="00A27327"/>
    <w:rsid w:val="00A2750E"/>
    <w:rsid w:val="00A27831"/>
    <w:rsid w:val="00A279D9"/>
    <w:rsid w:val="00A27B4C"/>
    <w:rsid w:val="00A30243"/>
    <w:rsid w:val="00A3077C"/>
    <w:rsid w:val="00A30A7C"/>
    <w:rsid w:val="00A30D57"/>
    <w:rsid w:val="00A313F9"/>
    <w:rsid w:val="00A31905"/>
    <w:rsid w:val="00A321FF"/>
    <w:rsid w:val="00A33051"/>
    <w:rsid w:val="00A330AA"/>
    <w:rsid w:val="00A33887"/>
    <w:rsid w:val="00A33B45"/>
    <w:rsid w:val="00A33BB7"/>
    <w:rsid w:val="00A34DF5"/>
    <w:rsid w:val="00A34EA2"/>
    <w:rsid w:val="00A35025"/>
    <w:rsid w:val="00A35389"/>
    <w:rsid w:val="00A362AC"/>
    <w:rsid w:val="00A372C5"/>
    <w:rsid w:val="00A377CC"/>
    <w:rsid w:val="00A379AB"/>
    <w:rsid w:val="00A40216"/>
    <w:rsid w:val="00A40ABD"/>
    <w:rsid w:val="00A411BC"/>
    <w:rsid w:val="00A4181D"/>
    <w:rsid w:val="00A41825"/>
    <w:rsid w:val="00A41AB5"/>
    <w:rsid w:val="00A41AD3"/>
    <w:rsid w:val="00A42982"/>
    <w:rsid w:val="00A42C6E"/>
    <w:rsid w:val="00A433CB"/>
    <w:rsid w:val="00A4371B"/>
    <w:rsid w:val="00A43929"/>
    <w:rsid w:val="00A4397B"/>
    <w:rsid w:val="00A43B36"/>
    <w:rsid w:val="00A43B44"/>
    <w:rsid w:val="00A43E06"/>
    <w:rsid w:val="00A44268"/>
    <w:rsid w:val="00A447D0"/>
    <w:rsid w:val="00A44C9D"/>
    <w:rsid w:val="00A454C7"/>
    <w:rsid w:val="00A455ED"/>
    <w:rsid w:val="00A45B0A"/>
    <w:rsid w:val="00A45B94"/>
    <w:rsid w:val="00A45D19"/>
    <w:rsid w:val="00A460AF"/>
    <w:rsid w:val="00A46162"/>
    <w:rsid w:val="00A474BF"/>
    <w:rsid w:val="00A4796A"/>
    <w:rsid w:val="00A502E7"/>
    <w:rsid w:val="00A50CB8"/>
    <w:rsid w:val="00A5112C"/>
    <w:rsid w:val="00A51421"/>
    <w:rsid w:val="00A526D1"/>
    <w:rsid w:val="00A52C03"/>
    <w:rsid w:val="00A53126"/>
    <w:rsid w:val="00A5390C"/>
    <w:rsid w:val="00A53B9B"/>
    <w:rsid w:val="00A53C71"/>
    <w:rsid w:val="00A540BF"/>
    <w:rsid w:val="00A541B6"/>
    <w:rsid w:val="00A549A0"/>
    <w:rsid w:val="00A54BBB"/>
    <w:rsid w:val="00A557F9"/>
    <w:rsid w:val="00A56248"/>
    <w:rsid w:val="00A56891"/>
    <w:rsid w:val="00A56A34"/>
    <w:rsid w:val="00A56AA8"/>
    <w:rsid w:val="00A56AF6"/>
    <w:rsid w:val="00A56BB6"/>
    <w:rsid w:val="00A56C0A"/>
    <w:rsid w:val="00A5719C"/>
    <w:rsid w:val="00A5757C"/>
    <w:rsid w:val="00A57760"/>
    <w:rsid w:val="00A605E5"/>
    <w:rsid w:val="00A60E0C"/>
    <w:rsid w:val="00A6166A"/>
    <w:rsid w:val="00A61B44"/>
    <w:rsid w:val="00A61BEA"/>
    <w:rsid w:val="00A61D43"/>
    <w:rsid w:val="00A61F49"/>
    <w:rsid w:val="00A62557"/>
    <w:rsid w:val="00A62C98"/>
    <w:rsid w:val="00A6319E"/>
    <w:rsid w:val="00A63749"/>
    <w:rsid w:val="00A63D7F"/>
    <w:rsid w:val="00A641F2"/>
    <w:rsid w:val="00A64349"/>
    <w:rsid w:val="00A645BE"/>
    <w:rsid w:val="00A647A6"/>
    <w:rsid w:val="00A649D9"/>
    <w:rsid w:val="00A64CBB"/>
    <w:rsid w:val="00A64E4A"/>
    <w:rsid w:val="00A64E84"/>
    <w:rsid w:val="00A64FC1"/>
    <w:rsid w:val="00A65505"/>
    <w:rsid w:val="00A655C4"/>
    <w:rsid w:val="00A656B5"/>
    <w:rsid w:val="00A65A94"/>
    <w:rsid w:val="00A65C54"/>
    <w:rsid w:val="00A66213"/>
    <w:rsid w:val="00A6630A"/>
    <w:rsid w:val="00A668AA"/>
    <w:rsid w:val="00A66ADB"/>
    <w:rsid w:val="00A66F04"/>
    <w:rsid w:val="00A6752C"/>
    <w:rsid w:val="00A67AF2"/>
    <w:rsid w:val="00A67B31"/>
    <w:rsid w:val="00A67D9E"/>
    <w:rsid w:val="00A7010C"/>
    <w:rsid w:val="00A70272"/>
    <w:rsid w:val="00A70DA1"/>
    <w:rsid w:val="00A714E7"/>
    <w:rsid w:val="00A7187C"/>
    <w:rsid w:val="00A719B9"/>
    <w:rsid w:val="00A71EE3"/>
    <w:rsid w:val="00A72364"/>
    <w:rsid w:val="00A7286F"/>
    <w:rsid w:val="00A73019"/>
    <w:rsid w:val="00A732DE"/>
    <w:rsid w:val="00A73A2E"/>
    <w:rsid w:val="00A74D5F"/>
    <w:rsid w:val="00A75825"/>
    <w:rsid w:val="00A75BC9"/>
    <w:rsid w:val="00A75BE5"/>
    <w:rsid w:val="00A77C57"/>
    <w:rsid w:val="00A80A07"/>
    <w:rsid w:val="00A80A8E"/>
    <w:rsid w:val="00A80FF6"/>
    <w:rsid w:val="00A8130A"/>
    <w:rsid w:val="00A814D3"/>
    <w:rsid w:val="00A81A0F"/>
    <w:rsid w:val="00A827E5"/>
    <w:rsid w:val="00A82877"/>
    <w:rsid w:val="00A830FA"/>
    <w:rsid w:val="00A832FD"/>
    <w:rsid w:val="00A83467"/>
    <w:rsid w:val="00A83B9E"/>
    <w:rsid w:val="00A846AD"/>
    <w:rsid w:val="00A84A25"/>
    <w:rsid w:val="00A852E8"/>
    <w:rsid w:val="00A85841"/>
    <w:rsid w:val="00A85C27"/>
    <w:rsid w:val="00A85C63"/>
    <w:rsid w:val="00A85CA2"/>
    <w:rsid w:val="00A86DE9"/>
    <w:rsid w:val="00A86FA0"/>
    <w:rsid w:val="00A8773B"/>
    <w:rsid w:val="00A87905"/>
    <w:rsid w:val="00A8798D"/>
    <w:rsid w:val="00A879FC"/>
    <w:rsid w:val="00A87E31"/>
    <w:rsid w:val="00A9014F"/>
    <w:rsid w:val="00A90D53"/>
    <w:rsid w:val="00A90E0F"/>
    <w:rsid w:val="00A90E99"/>
    <w:rsid w:val="00A9109F"/>
    <w:rsid w:val="00A910B8"/>
    <w:rsid w:val="00A92A60"/>
    <w:rsid w:val="00A92A92"/>
    <w:rsid w:val="00A92F9D"/>
    <w:rsid w:val="00A93654"/>
    <w:rsid w:val="00A9371A"/>
    <w:rsid w:val="00A9390F"/>
    <w:rsid w:val="00A93E22"/>
    <w:rsid w:val="00A943E4"/>
    <w:rsid w:val="00A94C45"/>
    <w:rsid w:val="00A954EB"/>
    <w:rsid w:val="00A9623B"/>
    <w:rsid w:val="00A9664E"/>
    <w:rsid w:val="00A97AD4"/>
    <w:rsid w:val="00A97CB7"/>
    <w:rsid w:val="00AA0003"/>
    <w:rsid w:val="00AA03AD"/>
    <w:rsid w:val="00AA071B"/>
    <w:rsid w:val="00AA0720"/>
    <w:rsid w:val="00AA07BA"/>
    <w:rsid w:val="00AA08A3"/>
    <w:rsid w:val="00AA1099"/>
    <w:rsid w:val="00AA1CA2"/>
    <w:rsid w:val="00AA2697"/>
    <w:rsid w:val="00AA269B"/>
    <w:rsid w:val="00AA2949"/>
    <w:rsid w:val="00AA29C5"/>
    <w:rsid w:val="00AA2C56"/>
    <w:rsid w:val="00AA37FF"/>
    <w:rsid w:val="00AA3BBE"/>
    <w:rsid w:val="00AA40BB"/>
    <w:rsid w:val="00AA4699"/>
    <w:rsid w:val="00AA46F8"/>
    <w:rsid w:val="00AA499C"/>
    <w:rsid w:val="00AA5054"/>
    <w:rsid w:val="00AA593A"/>
    <w:rsid w:val="00AA6CB5"/>
    <w:rsid w:val="00AA7901"/>
    <w:rsid w:val="00AB007C"/>
    <w:rsid w:val="00AB063B"/>
    <w:rsid w:val="00AB0D0C"/>
    <w:rsid w:val="00AB11E7"/>
    <w:rsid w:val="00AB1830"/>
    <w:rsid w:val="00AB1986"/>
    <w:rsid w:val="00AB1E56"/>
    <w:rsid w:val="00AB21A6"/>
    <w:rsid w:val="00AB21C8"/>
    <w:rsid w:val="00AB26F4"/>
    <w:rsid w:val="00AB271D"/>
    <w:rsid w:val="00AB27E4"/>
    <w:rsid w:val="00AB2A19"/>
    <w:rsid w:val="00AB2BEB"/>
    <w:rsid w:val="00AB2C36"/>
    <w:rsid w:val="00AB3435"/>
    <w:rsid w:val="00AB37A8"/>
    <w:rsid w:val="00AB3C5C"/>
    <w:rsid w:val="00AB3D25"/>
    <w:rsid w:val="00AB3E41"/>
    <w:rsid w:val="00AB3FEE"/>
    <w:rsid w:val="00AB4608"/>
    <w:rsid w:val="00AB50E6"/>
    <w:rsid w:val="00AB5D83"/>
    <w:rsid w:val="00AB5DE4"/>
    <w:rsid w:val="00AB6E81"/>
    <w:rsid w:val="00AC008A"/>
    <w:rsid w:val="00AC0483"/>
    <w:rsid w:val="00AC0572"/>
    <w:rsid w:val="00AC0D39"/>
    <w:rsid w:val="00AC0D3F"/>
    <w:rsid w:val="00AC1723"/>
    <w:rsid w:val="00AC1FB4"/>
    <w:rsid w:val="00AC1FED"/>
    <w:rsid w:val="00AC2093"/>
    <w:rsid w:val="00AC23D2"/>
    <w:rsid w:val="00AC2519"/>
    <w:rsid w:val="00AC2608"/>
    <w:rsid w:val="00AC2809"/>
    <w:rsid w:val="00AC2A91"/>
    <w:rsid w:val="00AC3132"/>
    <w:rsid w:val="00AC42E7"/>
    <w:rsid w:val="00AC4381"/>
    <w:rsid w:val="00AC44A4"/>
    <w:rsid w:val="00AC4656"/>
    <w:rsid w:val="00AC489F"/>
    <w:rsid w:val="00AC48E7"/>
    <w:rsid w:val="00AC4C3F"/>
    <w:rsid w:val="00AC4CBD"/>
    <w:rsid w:val="00AC4F99"/>
    <w:rsid w:val="00AC5139"/>
    <w:rsid w:val="00AC5E3C"/>
    <w:rsid w:val="00AC6154"/>
    <w:rsid w:val="00AC618E"/>
    <w:rsid w:val="00AC6376"/>
    <w:rsid w:val="00AC6D01"/>
    <w:rsid w:val="00AC748F"/>
    <w:rsid w:val="00AC7CAA"/>
    <w:rsid w:val="00AC7F0F"/>
    <w:rsid w:val="00AD043A"/>
    <w:rsid w:val="00AD0B24"/>
    <w:rsid w:val="00AD114E"/>
    <w:rsid w:val="00AD1241"/>
    <w:rsid w:val="00AD1B8B"/>
    <w:rsid w:val="00AD1CEF"/>
    <w:rsid w:val="00AD1F68"/>
    <w:rsid w:val="00AD2D9E"/>
    <w:rsid w:val="00AD3476"/>
    <w:rsid w:val="00AD3DB2"/>
    <w:rsid w:val="00AD3E96"/>
    <w:rsid w:val="00AD4092"/>
    <w:rsid w:val="00AD40E3"/>
    <w:rsid w:val="00AD40E9"/>
    <w:rsid w:val="00AD4575"/>
    <w:rsid w:val="00AD4628"/>
    <w:rsid w:val="00AD484F"/>
    <w:rsid w:val="00AD686C"/>
    <w:rsid w:val="00AD7414"/>
    <w:rsid w:val="00AD752C"/>
    <w:rsid w:val="00AD7A50"/>
    <w:rsid w:val="00AD7D33"/>
    <w:rsid w:val="00AE0302"/>
    <w:rsid w:val="00AE0F2D"/>
    <w:rsid w:val="00AE1529"/>
    <w:rsid w:val="00AE1C95"/>
    <w:rsid w:val="00AE1D49"/>
    <w:rsid w:val="00AE22F0"/>
    <w:rsid w:val="00AE285C"/>
    <w:rsid w:val="00AE2B05"/>
    <w:rsid w:val="00AE2B80"/>
    <w:rsid w:val="00AE2B81"/>
    <w:rsid w:val="00AE2E9D"/>
    <w:rsid w:val="00AE2EA8"/>
    <w:rsid w:val="00AE3A1C"/>
    <w:rsid w:val="00AE3BEE"/>
    <w:rsid w:val="00AE3DD4"/>
    <w:rsid w:val="00AE42FE"/>
    <w:rsid w:val="00AE4801"/>
    <w:rsid w:val="00AE4DA2"/>
    <w:rsid w:val="00AE4EA6"/>
    <w:rsid w:val="00AE5438"/>
    <w:rsid w:val="00AE565A"/>
    <w:rsid w:val="00AE5EF9"/>
    <w:rsid w:val="00AE6F04"/>
    <w:rsid w:val="00AE7338"/>
    <w:rsid w:val="00AE76DD"/>
    <w:rsid w:val="00AE78D8"/>
    <w:rsid w:val="00AE7C15"/>
    <w:rsid w:val="00AE7F76"/>
    <w:rsid w:val="00AF0014"/>
    <w:rsid w:val="00AF01E7"/>
    <w:rsid w:val="00AF05E1"/>
    <w:rsid w:val="00AF1543"/>
    <w:rsid w:val="00AF1683"/>
    <w:rsid w:val="00AF1914"/>
    <w:rsid w:val="00AF1CBE"/>
    <w:rsid w:val="00AF2062"/>
    <w:rsid w:val="00AF2A30"/>
    <w:rsid w:val="00AF3B6C"/>
    <w:rsid w:val="00AF3ED9"/>
    <w:rsid w:val="00AF3F94"/>
    <w:rsid w:val="00AF43B7"/>
    <w:rsid w:val="00AF44A4"/>
    <w:rsid w:val="00AF4BA4"/>
    <w:rsid w:val="00AF4BCD"/>
    <w:rsid w:val="00AF4BDA"/>
    <w:rsid w:val="00AF52BE"/>
    <w:rsid w:val="00AF541D"/>
    <w:rsid w:val="00AF5537"/>
    <w:rsid w:val="00AF566E"/>
    <w:rsid w:val="00AF578F"/>
    <w:rsid w:val="00AF6721"/>
    <w:rsid w:val="00AF6864"/>
    <w:rsid w:val="00AF6FC8"/>
    <w:rsid w:val="00AF7315"/>
    <w:rsid w:val="00AF7836"/>
    <w:rsid w:val="00B00F75"/>
    <w:rsid w:val="00B00FF6"/>
    <w:rsid w:val="00B02875"/>
    <w:rsid w:val="00B029B0"/>
    <w:rsid w:val="00B0433B"/>
    <w:rsid w:val="00B048AB"/>
    <w:rsid w:val="00B04A13"/>
    <w:rsid w:val="00B04C03"/>
    <w:rsid w:val="00B04D94"/>
    <w:rsid w:val="00B05060"/>
    <w:rsid w:val="00B06037"/>
    <w:rsid w:val="00B0646D"/>
    <w:rsid w:val="00B069A2"/>
    <w:rsid w:val="00B06D5F"/>
    <w:rsid w:val="00B07CD1"/>
    <w:rsid w:val="00B07CF3"/>
    <w:rsid w:val="00B07FA4"/>
    <w:rsid w:val="00B108E4"/>
    <w:rsid w:val="00B10999"/>
    <w:rsid w:val="00B10A1C"/>
    <w:rsid w:val="00B1175A"/>
    <w:rsid w:val="00B117D4"/>
    <w:rsid w:val="00B118CD"/>
    <w:rsid w:val="00B12243"/>
    <w:rsid w:val="00B12373"/>
    <w:rsid w:val="00B12BA9"/>
    <w:rsid w:val="00B1378D"/>
    <w:rsid w:val="00B13EDE"/>
    <w:rsid w:val="00B1427B"/>
    <w:rsid w:val="00B1493A"/>
    <w:rsid w:val="00B14B0B"/>
    <w:rsid w:val="00B14C24"/>
    <w:rsid w:val="00B14D4F"/>
    <w:rsid w:val="00B15116"/>
    <w:rsid w:val="00B1517E"/>
    <w:rsid w:val="00B15A92"/>
    <w:rsid w:val="00B16384"/>
    <w:rsid w:val="00B172DE"/>
    <w:rsid w:val="00B1770F"/>
    <w:rsid w:val="00B17C5D"/>
    <w:rsid w:val="00B20852"/>
    <w:rsid w:val="00B21338"/>
    <w:rsid w:val="00B21589"/>
    <w:rsid w:val="00B21695"/>
    <w:rsid w:val="00B21960"/>
    <w:rsid w:val="00B21FD6"/>
    <w:rsid w:val="00B22020"/>
    <w:rsid w:val="00B22043"/>
    <w:rsid w:val="00B22164"/>
    <w:rsid w:val="00B221C5"/>
    <w:rsid w:val="00B22846"/>
    <w:rsid w:val="00B2287A"/>
    <w:rsid w:val="00B22884"/>
    <w:rsid w:val="00B22BFC"/>
    <w:rsid w:val="00B22EEF"/>
    <w:rsid w:val="00B22FDF"/>
    <w:rsid w:val="00B23543"/>
    <w:rsid w:val="00B237AD"/>
    <w:rsid w:val="00B23A8D"/>
    <w:rsid w:val="00B24D3B"/>
    <w:rsid w:val="00B258A7"/>
    <w:rsid w:val="00B25987"/>
    <w:rsid w:val="00B25C8D"/>
    <w:rsid w:val="00B25D7D"/>
    <w:rsid w:val="00B25F05"/>
    <w:rsid w:val="00B25F47"/>
    <w:rsid w:val="00B26532"/>
    <w:rsid w:val="00B26534"/>
    <w:rsid w:val="00B265B0"/>
    <w:rsid w:val="00B2717F"/>
    <w:rsid w:val="00B2782A"/>
    <w:rsid w:val="00B279F6"/>
    <w:rsid w:val="00B27C5A"/>
    <w:rsid w:val="00B31259"/>
    <w:rsid w:val="00B3233F"/>
    <w:rsid w:val="00B32553"/>
    <w:rsid w:val="00B32F8E"/>
    <w:rsid w:val="00B333C9"/>
    <w:rsid w:val="00B33D4A"/>
    <w:rsid w:val="00B33DC2"/>
    <w:rsid w:val="00B34140"/>
    <w:rsid w:val="00B34251"/>
    <w:rsid w:val="00B342E1"/>
    <w:rsid w:val="00B342EF"/>
    <w:rsid w:val="00B343B6"/>
    <w:rsid w:val="00B34B2A"/>
    <w:rsid w:val="00B34C5C"/>
    <w:rsid w:val="00B34EAB"/>
    <w:rsid w:val="00B35126"/>
    <w:rsid w:val="00B35131"/>
    <w:rsid w:val="00B352B5"/>
    <w:rsid w:val="00B35D2A"/>
    <w:rsid w:val="00B35EB8"/>
    <w:rsid w:val="00B360E2"/>
    <w:rsid w:val="00B3624A"/>
    <w:rsid w:val="00B36F2C"/>
    <w:rsid w:val="00B37125"/>
    <w:rsid w:val="00B37186"/>
    <w:rsid w:val="00B37471"/>
    <w:rsid w:val="00B377B6"/>
    <w:rsid w:val="00B37CAD"/>
    <w:rsid w:val="00B37F12"/>
    <w:rsid w:val="00B37FCC"/>
    <w:rsid w:val="00B4095F"/>
    <w:rsid w:val="00B40EDD"/>
    <w:rsid w:val="00B41891"/>
    <w:rsid w:val="00B4211A"/>
    <w:rsid w:val="00B42533"/>
    <w:rsid w:val="00B42643"/>
    <w:rsid w:val="00B42A52"/>
    <w:rsid w:val="00B42EEC"/>
    <w:rsid w:val="00B43DDC"/>
    <w:rsid w:val="00B43E34"/>
    <w:rsid w:val="00B43E67"/>
    <w:rsid w:val="00B44080"/>
    <w:rsid w:val="00B44223"/>
    <w:rsid w:val="00B4428E"/>
    <w:rsid w:val="00B4498E"/>
    <w:rsid w:val="00B44D6D"/>
    <w:rsid w:val="00B45565"/>
    <w:rsid w:val="00B45CE8"/>
    <w:rsid w:val="00B46366"/>
    <w:rsid w:val="00B463E6"/>
    <w:rsid w:val="00B46568"/>
    <w:rsid w:val="00B46C6F"/>
    <w:rsid w:val="00B4723C"/>
    <w:rsid w:val="00B47319"/>
    <w:rsid w:val="00B478E4"/>
    <w:rsid w:val="00B5004F"/>
    <w:rsid w:val="00B500F9"/>
    <w:rsid w:val="00B501D5"/>
    <w:rsid w:val="00B50541"/>
    <w:rsid w:val="00B50745"/>
    <w:rsid w:val="00B51136"/>
    <w:rsid w:val="00B51372"/>
    <w:rsid w:val="00B51BE7"/>
    <w:rsid w:val="00B522A9"/>
    <w:rsid w:val="00B52E52"/>
    <w:rsid w:val="00B52F70"/>
    <w:rsid w:val="00B53892"/>
    <w:rsid w:val="00B53F99"/>
    <w:rsid w:val="00B54885"/>
    <w:rsid w:val="00B54981"/>
    <w:rsid w:val="00B54EFE"/>
    <w:rsid w:val="00B55289"/>
    <w:rsid w:val="00B55C5B"/>
    <w:rsid w:val="00B55E2F"/>
    <w:rsid w:val="00B55EEB"/>
    <w:rsid w:val="00B55F51"/>
    <w:rsid w:val="00B56449"/>
    <w:rsid w:val="00B565A1"/>
    <w:rsid w:val="00B572AA"/>
    <w:rsid w:val="00B572E2"/>
    <w:rsid w:val="00B5742D"/>
    <w:rsid w:val="00B577F5"/>
    <w:rsid w:val="00B6042A"/>
    <w:rsid w:val="00B6080B"/>
    <w:rsid w:val="00B60B92"/>
    <w:rsid w:val="00B61A65"/>
    <w:rsid w:val="00B61BEE"/>
    <w:rsid w:val="00B62A7F"/>
    <w:rsid w:val="00B62C76"/>
    <w:rsid w:val="00B62CB4"/>
    <w:rsid w:val="00B62E99"/>
    <w:rsid w:val="00B630E4"/>
    <w:rsid w:val="00B637E7"/>
    <w:rsid w:val="00B6391B"/>
    <w:rsid w:val="00B63D2A"/>
    <w:rsid w:val="00B6420E"/>
    <w:rsid w:val="00B64605"/>
    <w:rsid w:val="00B64622"/>
    <w:rsid w:val="00B64D63"/>
    <w:rsid w:val="00B650D6"/>
    <w:rsid w:val="00B65E86"/>
    <w:rsid w:val="00B66341"/>
    <w:rsid w:val="00B66727"/>
    <w:rsid w:val="00B667FD"/>
    <w:rsid w:val="00B66899"/>
    <w:rsid w:val="00B67325"/>
    <w:rsid w:val="00B67783"/>
    <w:rsid w:val="00B67E2F"/>
    <w:rsid w:val="00B7009D"/>
    <w:rsid w:val="00B70716"/>
    <w:rsid w:val="00B70A98"/>
    <w:rsid w:val="00B70C18"/>
    <w:rsid w:val="00B70CAC"/>
    <w:rsid w:val="00B70F7A"/>
    <w:rsid w:val="00B71638"/>
    <w:rsid w:val="00B7212B"/>
    <w:rsid w:val="00B723FF"/>
    <w:rsid w:val="00B728F3"/>
    <w:rsid w:val="00B73AEB"/>
    <w:rsid w:val="00B73E1E"/>
    <w:rsid w:val="00B73FA2"/>
    <w:rsid w:val="00B75726"/>
    <w:rsid w:val="00B76073"/>
    <w:rsid w:val="00B76175"/>
    <w:rsid w:val="00B76307"/>
    <w:rsid w:val="00B76493"/>
    <w:rsid w:val="00B76557"/>
    <w:rsid w:val="00B76706"/>
    <w:rsid w:val="00B769D8"/>
    <w:rsid w:val="00B7701B"/>
    <w:rsid w:val="00B777B6"/>
    <w:rsid w:val="00B800D9"/>
    <w:rsid w:val="00B801BB"/>
    <w:rsid w:val="00B8025D"/>
    <w:rsid w:val="00B80B60"/>
    <w:rsid w:val="00B80BDE"/>
    <w:rsid w:val="00B81570"/>
    <w:rsid w:val="00B82D16"/>
    <w:rsid w:val="00B83692"/>
    <w:rsid w:val="00B83C06"/>
    <w:rsid w:val="00B83F5D"/>
    <w:rsid w:val="00B85033"/>
    <w:rsid w:val="00B855F2"/>
    <w:rsid w:val="00B85796"/>
    <w:rsid w:val="00B85FD7"/>
    <w:rsid w:val="00B8650E"/>
    <w:rsid w:val="00B871DD"/>
    <w:rsid w:val="00B87388"/>
    <w:rsid w:val="00B879F0"/>
    <w:rsid w:val="00B87A00"/>
    <w:rsid w:val="00B87A4F"/>
    <w:rsid w:val="00B9086C"/>
    <w:rsid w:val="00B910FA"/>
    <w:rsid w:val="00B91CB4"/>
    <w:rsid w:val="00B91F14"/>
    <w:rsid w:val="00B9225D"/>
    <w:rsid w:val="00B925C7"/>
    <w:rsid w:val="00B92691"/>
    <w:rsid w:val="00B92D1C"/>
    <w:rsid w:val="00B92FD9"/>
    <w:rsid w:val="00B933FF"/>
    <w:rsid w:val="00B936ED"/>
    <w:rsid w:val="00B93D2F"/>
    <w:rsid w:val="00B94202"/>
    <w:rsid w:val="00B94491"/>
    <w:rsid w:val="00B9451E"/>
    <w:rsid w:val="00B95327"/>
    <w:rsid w:val="00B95C38"/>
    <w:rsid w:val="00B95F11"/>
    <w:rsid w:val="00B960D3"/>
    <w:rsid w:val="00B961ED"/>
    <w:rsid w:val="00B970C6"/>
    <w:rsid w:val="00B975EE"/>
    <w:rsid w:val="00B978FA"/>
    <w:rsid w:val="00B97AC3"/>
    <w:rsid w:val="00BA0197"/>
    <w:rsid w:val="00BA0808"/>
    <w:rsid w:val="00BA0984"/>
    <w:rsid w:val="00BA1373"/>
    <w:rsid w:val="00BA15AB"/>
    <w:rsid w:val="00BA19D8"/>
    <w:rsid w:val="00BA1E0F"/>
    <w:rsid w:val="00BA216B"/>
    <w:rsid w:val="00BA29BB"/>
    <w:rsid w:val="00BA2DAD"/>
    <w:rsid w:val="00BA3279"/>
    <w:rsid w:val="00BA3BF3"/>
    <w:rsid w:val="00BA41E6"/>
    <w:rsid w:val="00BA4CCD"/>
    <w:rsid w:val="00BA5362"/>
    <w:rsid w:val="00BA53FF"/>
    <w:rsid w:val="00BA54DA"/>
    <w:rsid w:val="00BA5AE9"/>
    <w:rsid w:val="00BA610A"/>
    <w:rsid w:val="00BA61DE"/>
    <w:rsid w:val="00BA6A85"/>
    <w:rsid w:val="00BA7040"/>
    <w:rsid w:val="00BA730B"/>
    <w:rsid w:val="00BA759B"/>
    <w:rsid w:val="00BA7A66"/>
    <w:rsid w:val="00BA7E11"/>
    <w:rsid w:val="00BB10CA"/>
    <w:rsid w:val="00BB1585"/>
    <w:rsid w:val="00BB1794"/>
    <w:rsid w:val="00BB1959"/>
    <w:rsid w:val="00BB1A6D"/>
    <w:rsid w:val="00BB1DD7"/>
    <w:rsid w:val="00BB20E0"/>
    <w:rsid w:val="00BB2516"/>
    <w:rsid w:val="00BB2539"/>
    <w:rsid w:val="00BB26B1"/>
    <w:rsid w:val="00BB28D0"/>
    <w:rsid w:val="00BB2CF4"/>
    <w:rsid w:val="00BB40D1"/>
    <w:rsid w:val="00BB459E"/>
    <w:rsid w:val="00BB4C31"/>
    <w:rsid w:val="00BB4D23"/>
    <w:rsid w:val="00BB5062"/>
    <w:rsid w:val="00BB52BA"/>
    <w:rsid w:val="00BB5C7E"/>
    <w:rsid w:val="00BB6284"/>
    <w:rsid w:val="00BB66F6"/>
    <w:rsid w:val="00BB68A5"/>
    <w:rsid w:val="00BB74C4"/>
    <w:rsid w:val="00BB765A"/>
    <w:rsid w:val="00BC03AC"/>
    <w:rsid w:val="00BC0AB1"/>
    <w:rsid w:val="00BC1A87"/>
    <w:rsid w:val="00BC1F61"/>
    <w:rsid w:val="00BC1FC7"/>
    <w:rsid w:val="00BC20DE"/>
    <w:rsid w:val="00BC22B9"/>
    <w:rsid w:val="00BC276B"/>
    <w:rsid w:val="00BC31C6"/>
    <w:rsid w:val="00BC31E9"/>
    <w:rsid w:val="00BC3343"/>
    <w:rsid w:val="00BC37FD"/>
    <w:rsid w:val="00BC3C3E"/>
    <w:rsid w:val="00BC43E3"/>
    <w:rsid w:val="00BC43F4"/>
    <w:rsid w:val="00BC444C"/>
    <w:rsid w:val="00BC48CB"/>
    <w:rsid w:val="00BC4C4E"/>
    <w:rsid w:val="00BC4D7B"/>
    <w:rsid w:val="00BC4E93"/>
    <w:rsid w:val="00BC5FB4"/>
    <w:rsid w:val="00BC6B35"/>
    <w:rsid w:val="00BD021F"/>
    <w:rsid w:val="00BD09A4"/>
    <w:rsid w:val="00BD0F6B"/>
    <w:rsid w:val="00BD14D0"/>
    <w:rsid w:val="00BD2721"/>
    <w:rsid w:val="00BD2A2C"/>
    <w:rsid w:val="00BD39AF"/>
    <w:rsid w:val="00BD4005"/>
    <w:rsid w:val="00BD42EF"/>
    <w:rsid w:val="00BD4582"/>
    <w:rsid w:val="00BD4921"/>
    <w:rsid w:val="00BD4EDE"/>
    <w:rsid w:val="00BD6D24"/>
    <w:rsid w:val="00BD79D3"/>
    <w:rsid w:val="00BD7B4A"/>
    <w:rsid w:val="00BE0D04"/>
    <w:rsid w:val="00BE0D32"/>
    <w:rsid w:val="00BE0ED6"/>
    <w:rsid w:val="00BE1A58"/>
    <w:rsid w:val="00BE1AEF"/>
    <w:rsid w:val="00BE1D9A"/>
    <w:rsid w:val="00BE20ED"/>
    <w:rsid w:val="00BE2354"/>
    <w:rsid w:val="00BE26B1"/>
    <w:rsid w:val="00BE2D86"/>
    <w:rsid w:val="00BE2E24"/>
    <w:rsid w:val="00BE33CC"/>
    <w:rsid w:val="00BE340B"/>
    <w:rsid w:val="00BE341D"/>
    <w:rsid w:val="00BE368E"/>
    <w:rsid w:val="00BE45BA"/>
    <w:rsid w:val="00BE49F0"/>
    <w:rsid w:val="00BE4BBF"/>
    <w:rsid w:val="00BE4EEC"/>
    <w:rsid w:val="00BE6304"/>
    <w:rsid w:val="00BE64C4"/>
    <w:rsid w:val="00BE6595"/>
    <w:rsid w:val="00BE6970"/>
    <w:rsid w:val="00BE70F8"/>
    <w:rsid w:val="00BE73EE"/>
    <w:rsid w:val="00BE751F"/>
    <w:rsid w:val="00BE77E3"/>
    <w:rsid w:val="00BF06EF"/>
    <w:rsid w:val="00BF1432"/>
    <w:rsid w:val="00BF15EB"/>
    <w:rsid w:val="00BF1846"/>
    <w:rsid w:val="00BF188B"/>
    <w:rsid w:val="00BF1F3C"/>
    <w:rsid w:val="00BF22E7"/>
    <w:rsid w:val="00BF2485"/>
    <w:rsid w:val="00BF28A0"/>
    <w:rsid w:val="00BF2D5B"/>
    <w:rsid w:val="00BF3D6A"/>
    <w:rsid w:val="00BF4D2F"/>
    <w:rsid w:val="00BF4E6F"/>
    <w:rsid w:val="00BF5217"/>
    <w:rsid w:val="00BF5C0E"/>
    <w:rsid w:val="00BF5E2C"/>
    <w:rsid w:val="00BF7601"/>
    <w:rsid w:val="00BF78D4"/>
    <w:rsid w:val="00BF7DBD"/>
    <w:rsid w:val="00C0200B"/>
    <w:rsid w:val="00C02115"/>
    <w:rsid w:val="00C02B44"/>
    <w:rsid w:val="00C02DA6"/>
    <w:rsid w:val="00C034B8"/>
    <w:rsid w:val="00C03B5B"/>
    <w:rsid w:val="00C03D9D"/>
    <w:rsid w:val="00C03EAC"/>
    <w:rsid w:val="00C041F7"/>
    <w:rsid w:val="00C048F8"/>
    <w:rsid w:val="00C04B31"/>
    <w:rsid w:val="00C04EB8"/>
    <w:rsid w:val="00C04F28"/>
    <w:rsid w:val="00C05486"/>
    <w:rsid w:val="00C05A6B"/>
    <w:rsid w:val="00C05EFF"/>
    <w:rsid w:val="00C061F8"/>
    <w:rsid w:val="00C06507"/>
    <w:rsid w:val="00C065A3"/>
    <w:rsid w:val="00C07170"/>
    <w:rsid w:val="00C07718"/>
    <w:rsid w:val="00C07E0E"/>
    <w:rsid w:val="00C103B8"/>
    <w:rsid w:val="00C10785"/>
    <w:rsid w:val="00C10F18"/>
    <w:rsid w:val="00C11292"/>
    <w:rsid w:val="00C113EB"/>
    <w:rsid w:val="00C114DB"/>
    <w:rsid w:val="00C11650"/>
    <w:rsid w:val="00C11EE7"/>
    <w:rsid w:val="00C11F46"/>
    <w:rsid w:val="00C1216B"/>
    <w:rsid w:val="00C123BB"/>
    <w:rsid w:val="00C123EA"/>
    <w:rsid w:val="00C124DF"/>
    <w:rsid w:val="00C126AE"/>
    <w:rsid w:val="00C1299B"/>
    <w:rsid w:val="00C135B4"/>
    <w:rsid w:val="00C13A3F"/>
    <w:rsid w:val="00C13DA9"/>
    <w:rsid w:val="00C1480D"/>
    <w:rsid w:val="00C14A9A"/>
    <w:rsid w:val="00C14C0A"/>
    <w:rsid w:val="00C14E4C"/>
    <w:rsid w:val="00C15171"/>
    <w:rsid w:val="00C153A8"/>
    <w:rsid w:val="00C15EDA"/>
    <w:rsid w:val="00C1635E"/>
    <w:rsid w:val="00C1671A"/>
    <w:rsid w:val="00C168A5"/>
    <w:rsid w:val="00C171C0"/>
    <w:rsid w:val="00C17283"/>
    <w:rsid w:val="00C173D5"/>
    <w:rsid w:val="00C177E0"/>
    <w:rsid w:val="00C178A7"/>
    <w:rsid w:val="00C201CD"/>
    <w:rsid w:val="00C205F2"/>
    <w:rsid w:val="00C20639"/>
    <w:rsid w:val="00C2110F"/>
    <w:rsid w:val="00C21593"/>
    <w:rsid w:val="00C2187E"/>
    <w:rsid w:val="00C21C5C"/>
    <w:rsid w:val="00C22098"/>
    <w:rsid w:val="00C2276B"/>
    <w:rsid w:val="00C2281F"/>
    <w:rsid w:val="00C22B6A"/>
    <w:rsid w:val="00C22D26"/>
    <w:rsid w:val="00C23D78"/>
    <w:rsid w:val="00C2453E"/>
    <w:rsid w:val="00C249C2"/>
    <w:rsid w:val="00C256BC"/>
    <w:rsid w:val="00C25758"/>
    <w:rsid w:val="00C25860"/>
    <w:rsid w:val="00C26018"/>
    <w:rsid w:val="00C2637C"/>
    <w:rsid w:val="00C266DD"/>
    <w:rsid w:val="00C271C6"/>
    <w:rsid w:val="00C274CA"/>
    <w:rsid w:val="00C27637"/>
    <w:rsid w:val="00C27D59"/>
    <w:rsid w:val="00C30196"/>
    <w:rsid w:val="00C30B5C"/>
    <w:rsid w:val="00C31A21"/>
    <w:rsid w:val="00C32023"/>
    <w:rsid w:val="00C32550"/>
    <w:rsid w:val="00C325D4"/>
    <w:rsid w:val="00C32962"/>
    <w:rsid w:val="00C338F1"/>
    <w:rsid w:val="00C33A7A"/>
    <w:rsid w:val="00C34159"/>
    <w:rsid w:val="00C34453"/>
    <w:rsid w:val="00C3462A"/>
    <w:rsid w:val="00C3471B"/>
    <w:rsid w:val="00C3539C"/>
    <w:rsid w:val="00C357EB"/>
    <w:rsid w:val="00C35BB2"/>
    <w:rsid w:val="00C360A7"/>
    <w:rsid w:val="00C36F5B"/>
    <w:rsid w:val="00C37253"/>
    <w:rsid w:val="00C373BD"/>
    <w:rsid w:val="00C37673"/>
    <w:rsid w:val="00C37800"/>
    <w:rsid w:val="00C3789F"/>
    <w:rsid w:val="00C37B8B"/>
    <w:rsid w:val="00C4046C"/>
    <w:rsid w:val="00C406A4"/>
    <w:rsid w:val="00C40AAD"/>
    <w:rsid w:val="00C40DD3"/>
    <w:rsid w:val="00C41138"/>
    <w:rsid w:val="00C41297"/>
    <w:rsid w:val="00C412A0"/>
    <w:rsid w:val="00C41C66"/>
    <w:rsid w:val="00C4206D"/>
    <w:rsid w:val="00C4286A"/>
    <w:rsid w:val="00C4379B"/>
    <w:rsid w:val="00C438D5"/>
    <w:rsid w:val="00C453D4"/>
    <w:rsid w:val="00C457F4"/>
    <w:rsid w:val="00C45D5E"/>
    <w:rsid w:val="00C46218"/>
    <w:rsid w:val="00C46264"/>
    <w:rsid w:val="00C46630"/>
    <w:rsid w:val="00C46AC6"/>
    <w:rsid w:val="00C4738A"/>
    <w:rsid w:val="00C50415"/>
    <w:rsid w:val="00C50B08"/>
    <w:rsid w:val="00C50E5A"/>
    <w:rsid w:val="00C523E3"/>
    <w:rsid w:val="00C52B86"/>
    <w:rsid w:val="00C52E76"/>
    <w:rsid w:val="00C54CAA"/>
    <w:rsid w:val="00C5579A"/>
    <w:rsid w:val="00C55F17"/>
    <w:rsid w:val="00C563CF"/>
    <w:rsid w:val="00C56F8A"/>
    <w:rsid w:val="00C572F5"/>
    <w:rsid w:val="00C57733"/>
    <w:rsid w:val="00C57751"/>
    <w:rsid w:val="00C5791C"/>
    <w:rsid w:val="00C57E61"/>
    <w:rsid w:val="00C60A95"/>
    <w:rsid w:val="00C60DE2"/>
    <w:rsid w:val="00C60E46"/>
    <w:rsid w:val="00C61573"/>
    <w:rsid w:val="00C61CCD"/>
    <w:rsid w:val="00C61F4E"/>
    <w:rsid w:val="00C62341"/>
    <w:rsid w:val="00C624BD"/>
    <w:rsid w:val="00C6319E"/>
    <w:rsid w:val="00C638EC"/>
    <w:rsid w:val="00C63B49"/>
    <w:rsid w:val="00C63F6F"/>
    <w:rsid w:val="00C640D3"/>
    <w:rsid w:val="00C640F1"/>
    <w:rsid w:val="00C6466E"/>
    <w:rsid w:val="00C64A85"/>
    <w:rsid w:val="00C64D44"/>
    <w:rsid w:val="00C64FD5"/>
    <w:rsid w:val="00C65903"/>
    <w:rsid w:val="00C65CD7"/>
    <w:rsid w:val="00C663E3"/>
    <w:rsid w:val="00C66BD2"/>
    <w:rsid w:val="00C67749"/>
    <w:rsid w:val="00C67C6E"/>
    <w:rsid w:val="00C67D6E"/>
    <w:rsid w:val="00C67E6F"/>
    <w:rsid w:val="00C70171"/>
    <w:rsid w:val="00C701C9"/>
    <w:rsid w:val="00C70792"/>
    <w:rsid w:val="00C70E05"/>
    <w:rsid w:val="00C713B1"/>
    <w:rsid w:val="00C71764"/>
    <w:rsid w:val="00C71AD2"/>
    <w:rsid w:val="00C723FF"/>
    <w:rsid w:val="00C724A0"/>
    <w:rsid w:val="00C73720"/>
    <w:rsid w:val="00C737ED"/>
    <w:rsid w:val="00C73C2E"/>
    <w:rsid w:val="00C73F0B"/>
    <w:rsid w:val="00C73F7A"/>
    <w:rsid w:val="00C74516"/>
    <w:rsid w:val="00C749EC"/>
    <w:rsid w:val="00C754D1"/>
    <w:rsid w:val="00C75B42"/>
    <w:rsid w:val="00C76475"/>
    <w:rsid w:val="00C76C14"/>
    <w:rsid w:val="00C76EFC"/>
    <w:rsid w:val="00C77150"/>
    <w:rsid w:val="00C806FB"/>
    <w:rsid w:val="00C8085D"/>
    <w:rsid w:val="00C80880"/>
    <w:rsid w:val="00C81250"/>
    <w:rsid w:val="00C82025"/>
    <w:rsid w:val="00C828C2"/>
    <w:rsid w:val="00C8294B"/>
    <w:rsid w:val="00C82AA0"/>
    <w:rsid w:val="00C82B7D"/>
    <w:rsid w:val="00C83362"/>
    <w:rsid w:val="00C833DC"/>
    <w:rsid w:val="00C836CB"/>
    <w:rsid w:val="00C83978"/>
    <w:rsid w:val="00C83F65"/>
    <w:rsid w:val="00C84CA8"/>
    <w:rsid w:val="00C856BD"/>
    <w:rsid w:val="00C85B18"/>
    <w:rsid w:val="00C86A72"/>
    <w:rsid w:val="00C86FB8"/>
    <w:rsid w:val="00C8757B"/>
    <w:rsid w:val="00C8795E"/>
    <w:rsid w:val="00C90FA0"/>
    <w:rsid w:val="00C91405"/>
    <w:rsid w:val="00C9143E"/>
    <w:rsid w:val="00C917C9"/>
    <w:rsid w:val="00C91A1F"/>
    <w:rsid w:val="00C92161"/>
    <w:rsid w:val="00C925FC"/>
    <w:rsid w:val="00C92969"/>
    <w:rsid w:val="00C92CA7"/>
    <w:rsid w:val="00C92E9B"/>
    <w:rsid w:val="00C9343C"/>
    <w:rsid w:val="00C9389F"/>
    <w:rsid w:val="00C93C33"/>
    <w:rsid w:val="00C9447F"/>
    <w:rsid w:val="00C94537"/>
    <w:rsid w:val="00C94814"/>
    <w:rsid w:val="00C9507E"/>
    <w:rsid w:val="00C9548E"/>
    <w:rsid w:val="00C964CA"/>
    <w:rsid w:val="00C96904"/>
    <w:rsid w:val="00C976E9"/>
    <w:rsid w:val="00C976F2"/>
    <w:rsid w:val="00C97759"/>
    <w:rsid w:val="00C97D6B"/>
    <w:rsid w:val="00C97D7F"/>
    <w:rsid w:val="00C97E27"/>
    <w:rsid w:val="00CA095A"/>
    <w:rsid w:val="00CA09E3"/>
    <w:rsid w:val="00CA13F2"/>
    <w:rsid w:val="00CA1884"/>
    <w:rsid w:val="00CA1F29"/>
    <w:rsid w:val="00CA280B"/>
    <w:rsid w:val="00CA28CB"/>
    <w:rsid w:val="00CA329E"/>
    <w:rsid w:val="00CA32E3"/>
    <w:rsid w:val="00CA3928"/>
    <w:rsid w:val="00CA3FA5"/>
    <w:rsid w:val="00CA43A5"/>
    <w:rsid w:val="00CA4823"/>
    <w:rsid w:val="00CA492A"/>
    <w:rsid w:val="00CA4959"/>
    <w:rsid w:val="00CA4ED8"/>
    <w:rsid w:val="00CA509D"/>
    <w:rsid w:val="00CA5AC1"/>
    <w:rsid w:val="00CA5CA4"/>
    <w:rsid w:val="00CA6B28"/>
    <w:rsid w:val="00CA71A7"/>
    <w:rsid w:val="00CA77D7"/>
    <w:rsid w:val="00CA7907"/>
    <w:rsid w:val="00CB039B"/>
    <w:rsid w:val="00CB12F5"/>
    <w:rsid w:val="00CB1715"/>
    <w:rsid w:val="00CB18CF"/>
    <w:rsid w:val="00CB1E89"/>
    <w:rsid w:val="00CB1EE7"/>
    <w:rsid w:val="00CB3070"/>
    <w:rsid w:val="00CB34E9"/>
    <w:rsid w:val="00CB383B"/>
    <w:rsid w:val="00CB3C39"/>
    <w:rsid w:val="00CB42DC"/>
    <w:rsid w:val="00CB476D"/>
    <w:rsid w:val="00CB4C31"/>
    <w:rsid w:val="00CB5969"/>
    <w:rsid w:val="00CB5D59"/>
    <w:rsid w:val="00CB620A"/>
    <w:rsid w:val="00CB633D"/>
    <w:rsid w:val="00CB67E2"/>
    <w:rsid w:val="00CB7913"/>
    <w:rsid w:val="00CC0259"/>
    <w:rsid w:val="00CC0821"/>
    <w:rsid w:val="00CC0AE4"/>
    <w:rsid w:val="00CC1302"/>
    <w:rsid w:val="00CC13E4"/>
    <w:rsid w:val="00CC1945"/>
    <w:rsid w:val="00CC20F6"/>
    <w:rsid w:val="00CC24B7"/>
    <w:rsid w:val="00CC35BA"/>
    <w:rsid w:val="00CC35DD"/>
    <w:rsid w:val="00CC3619"/>
    <w:rsid w:val="00CC3A53"/>
    <w:rsid w:val="00CC3B9E"/>
    <w:rsid w:val="00CC3C3C"/>
    <w:rsid w:val="00CC3D0F"/>
    <w:rsid w:val="00CC4082"/>
    <w:rsid w:val="00CC4654"/>
    <w:rsid w:val="00CC485E"/>
    <w:rsid w:val="00CC4A2A"/>
    <w:rsid w:val="00CC5E6C"/>
    <w:rsid w:val="00CC6032"/>
    <w:rsid w:val="00CC6464"/>
    <w:rsid w:val="00CC6743"/>
    <w:rsid w:val="00CC7461"/>
    <w:rsid w:val="00CC78D9"/>
    <w:rsid w:val="00CC7E29"/>
    <w:rsid w:val="00CD100F"/>
    <w:rsid w:val="00CD1504"/>
    <w:rsid w:val="00CD15F5"/>
    <w:rsid w:val="00CD1D76"/>
    <w:rsid w:val="00CD23E6"/>
    <w:rsid w:val="00CD2442"/>
    <w:rsid w:val="00CD24C4"/>
    <w:rsid w:val="00CD24EB"/>
    <w:rsid w:val="00CD2EC2"/>
    <w:rsid w:val="00CD311E"/>
    <w:rsid w:val="00CD385E"/>
    <w:rsid w:val="00CD3C9A"/>
    <w:rsid w:val="00CD3D77"/>
    <w:rsid w:val="00CD45FE"/>
    <w:rsid w:val="00CD47F7"/>
    <w:rsid w:val="00CD57CA"/>
    <w:rsid w:val="00CD5CBF"/>
    <w:rsid w:val="00CD616A"/>
    <w:rsid w:val="00CD617A"/>
    <w:rsid w:val="00CD6201"/>
    <w:rsid w:val="00CD6603"/>
    <w:rsid w:val="00CD68C9"/>
    <w:rsid w:val="00CD6C68"/>
    <w:rsid w:val="00CD6DC4"/>
    <w:rsid w:val="00CD70E8"/>
    <w:rsid w:val="00CD71F0"/>
    <w:rsid w:val="00CD725F"/>
    <w:rsid w:val="00CD7311"/>
    <w:rsid w:val="00CD73EF"/>
    <w:rsid w:val="00CD7683"/>
    <w:rsid w:val="00CD7768"/>
    <w:rsid w:val="00CD7A69"/>
    <w:rsid w:val="00CE0027"/>
    <w:rsid w:val="00CE0049"/>
    <w:rsid w:val="00CE030E"/>
    <w:rsid w:val="00CE0C95"/>
    <w:rsid w:val="00CE1A88"/>
    <w:rsid w:val="00CE41C2"/>
    <w:rsid w:val="00CE4EB9"/>
    <w:rsid w:val="00CE5B53"/>
    <w:rsid w:val="00CE6072"/>
    <w:rsid w:val="00CE685E"/>
    <w:rsid w:val="00CE723D"/>
    <w:rsid w:val="00CE7D41"/>
    <w:rsid w:val="00CE7DE9"/>
    <w:rsid w:val="00CE7F6C"/>
    <w:rsid w:val="00CE7FF0"/>
    <w:rsid w:val="00CF17BD"/>
    <w:rsid w:val="00CF1D8E"/>
    <w:rsid w:val="00CF1DC3"/>
    <w:rsid w:val="00CF2938"/>
    <w:rsid w:val="00CF2A0D"/>
    <w:rsid w:val="00CF2AD8"/>
    <w:rsid w:val="00CF2D2E"/>
    <w:rsid w:val="00CF32DA"/>
    <w:rsid w:val="00CF3674"/>
    <w:rsid w:val="00CF4032"/>
    <w:rsid w:val="00CF40D0"/>
    <w:rsid w:val="00CF53B5"/>
    <w:rsid w:val="00CF57BB"/>
    <w:rsid w:val="00CF5CDC"/>
    <w:rsid w:val="00CF5E48"/>
    <w:rsid w:val="00CF5F60"/>
    <w:rsid w:val="00CF6241"/>
    <w:rsid w:val="00CF739A"/>
    <w:rsid w:val="00CF7E4C"/>
    <w:rsid w:val="00D00918"/>
    <w:rsid w:val="00D00BD1"/>
    <w:rsid w:val="00D01226"/>
    <w:rsid w:val="00D022C6"/>
    <w:rsid w:val="00D02501"/>
    <w:rsid w:val="00D02627"/>
    <w:rsid w:val="00D02C92"/>
    <w:rsid w:val="00D02E4C"/>
    <w:rsid w:val="00D03B2B"/>
    <w:rsid w:val="00D04037"/>
    <w:rsid w:val="00D04236"/>
    <w:rsid w:val="00D05599"/>
    <w:rsid w:val="00D0616F"/>
    <w:rsid w:val="00D06DE3"/>
    <w:rsid w:val="00D0706E"/>
    <w:rsid w:val="00D070D9"/>
    <w:rsid w:val="00D0752B"/>
    <w:rsid w:val="00D075EF"/>
    <w:rsid w:val="00D07F53"/>
    <w:rsid w:val="00D1022E"/>
    <w:rsid w:val="00D109F0"/>
    <w:rsid w:val="00D113FF"/>
    <w:rsid w:val="00D11494"/>
    <w:rsid w:val="00D126D0"/>
    <w:rsid w:val="00D12817"/>
    <w:rsid w:val="00D128B5"/>
    <w:rsid w:val="00D12CFA"/>
    <w:rsid w:val="00D12F5F"/>
    <w:rsid w:val="00D130A2"/>
    <w:rsid w:val="00D13B3C"/>
    <w:rsid w:val="00D1500D"/>
    <w:rsid w:val="00D15381"/>
    <w:rsid w:val="00D15562"/>
    <w:rsid w:val="00D1662C"/>
    <w:rsid w:val="00D17506"/>
    <w:rsid w:val="00D17A8F"/>
    <w:rsid w:val="00D17D1A"/>
    <w:rsid w:val="00D17D41"/>
    <w:rsid w:val="00D20941"/>
    <w:rsid w:val="00D20F32"/>
    <w:rsid w:val="00D21F71"/>
    <w:rsid w:val="00D2273D"/>
    <w:rsid w:val="00D22B3B"/>
    <w:rsid w:val="00D22E1F"/>
    <w:rsid w:val="00D22E4A"/>
    <w:rsid w:val="00D23034"/>
    <w:rsid w:val="00D2353D"/>
    <w:rsid w:val="00D237F6"/>
    <w:rsid w:val="00D23A46"/>
    <w:rsid w:val="00D23BAE"/>
    <w:rsid w:val="00D248E9"/>
    <w:rsid w:val="00D25202"/>
    <w:rsid w:val="00D25280"/>
    <w:rsid w:val="00D25BD4"/>
    <w:rsid w:val="00D25CFC"/>
    <w:rsid w:val="00D25E16"/>
    <w:rsid w:val="00D260B0"/>
    <w:rsid w:val="00D26463"/>
    <w:rsid w:val="00D2780C"/>
    <w:rsid w:val="00D278FE"/>
    <w:rsid w:val="00D300AA"/>
    <w:rsid w:val="00D30637"/>
    <w:rsid w:val="00D30673"/>
    <w:rsid w:val="00D30674"/>
    <w:rsid w:val="00D30B34"/>
    <w:rsid w:val="00D30C0A"/>
    <w:rsid w:val="00D30CBA"/>
    <w:rsid w:val="00D311F6"/>
    <w:rsid w:val="00D3141F"/>
    <w:rsid w:val="00D31559"/>
    <w:rsid w:val="00D31F33"/>
    <w:rsid w:val="00D32418"/>
    <w:rsid w:val="00D3326D"/>
    <w:rsid w:val="00D33834"/>
    <w:rsid w:val="00D34439"/>
    <w:rsid w:val="00D34855"/>
    <w:rsid w:val="00D34C2B"/>
    <w:rsid w:val="00D350DD"/>
    <w:rsid w:val="00D357BF"/>
    <w:rsid w:val="00D3663B"/>
    <w:rsid w:val="00D36D44"/>
    <w:rsid w:val="00D36DBA"/>
    <w:rsid w:val="00D37153"/>
    <w:rsid w:val="00D37C25"/>
    <w:rsid w:val="00D404A9"/>
    <w:rsid w:val="00D406D8"/>
    <w:rsid w:val="00D40A6D"/>
    <w:rsid w:val="00D41E9E"/>
    <w:rsid w:val="00D421F7"/>
    <w:rsid w:val="00D42A91"/>
    <w:rsid w:val="00D43158"/>
    <w:rsid w:val="00D433BF"/>
    <w:rsid w:val="00D43CC8"/>
    <w:rsid w:val="00D4467A"/>
    <w:rsid w:val="00D446C5"/>
    <w:rsid w:val="00D4543A"/>
    <w:rsid w:val="00D4562C"/>
    <w:rsid w:val="00D45735"/>
    <w:rsid w:val="00D45969"/>
    <w:rsid w:val="00D45B38"/>
    <w:rsid w:val="00D4603A"/>
    <w:rsid w:val="00D46587"/>
    <w:rsid w:val="00D4732F"/>
    <w:rsid w:val="00D4742E"/>
    <w:rsid w:val="00D47812"/>
    <w:rsid w:val="00D478E9"/>
    <w:rsid w:val="00D47C18"/>
    <w:rsid w:val="00D47E91"/>
    <w:rsid w:val="00D47F9A"/>
    <w:rsid w:val="00D47FFB"/>
    <w:rsid w:val="00D50410"/>
    <w:rsid w:val="00D504AC"/>
    <w:rsid w:val="00D5071B"/>
    <w:rsid w:val="00D50856"/>
    <w:rsid w:val="00D50DCD"/>
    <w:rsid w:val="00D51030"/>
    <w:rsid w:val="00D5103C"/>
    <w:rsid w:val="00D5177B"/>
    <w:rsid w:val="00D51D09"/>
    <w:rsid w:val="00D537F2"/>
    <w:rsid w:val="00D546C0"/>
    <w:rsid w:val="00D54788"/>
    <w:rsid w:val="00D55681"/>
    <w:rsid w:val="00D55F69"/>
    <w:rsid w:val="00D56367"/>
    <w:rsid w:val="00D563B6"/>
    <w:rsid w:val="00D568F4"/>
    <w:rsid w:val="00D56F8D"/>
    <w:rsid w:val="00D57112"/>
    <w:rsid w:val="00D57338"/>
    <w:rsid w:val="00D57E55"/>
    <w:rsid w:val="00D57E7F"/>
    <w:rsid w:val="00D60E16"/>
    <w:rsid w:val="00D613D0"/>
    <w:rsid w:val="00D618A8"/>
    <w:rsid w:val="00D619B4"/>
    <w:rsid w:val="00D62575"/>
    <w:rsid w:val="00D62884"/>
    <w:rsid w:val="00D629CC"/>
    <w:rsid w:val="00D62FCA"/>
    <w:rsid w:val="00D63706"/>
    <w:rsid w:val="00D6401C"/>
    <w:rsid w:val="00D64FDE"/>
    <w:rsid w:val="00D65416"/>
    <w:rsid w:val="00D6554B"/>
    <w:rsid w:val="00D6592B"/>
    <w:rsid w:val="00D65E53"/>
    <w:rsid w:val="00D672EF"/>
    <w:rsid w:val="00D67820"/>
    <w:rsid w:val="00D67975"/>
    <w:rsid w:val="00D67C3A"/>
    <w:rsid w:val="00D70815"/>
    <w:rsid w:val="00D711EC"/>
    <w:rsid w:val="00D71285"/>
    <w:rsid w:val="00D72088"/>
    <w:rsid w:val="00D721E3"/>
    <w:rsid w:val="00D72395"/>
    <w:rsid w:val="00D72CC2"/>
    <w:rsid w:val="00D731D9"/>
    <w:rsid w:val="00D73A6D"/>
    <w:rsid w:val="00D73F09"/>
    <w:rsid w:val="00D7490F"/>
    <w:rsid w:val="00D74978"/>
    <w:rsid w:val="00D7531D"/>
    <w:rsid w:val="00D75B2D"/>
    <w:rsid w:val="00D75D98"/>
    <w:rsid w:val="00D75F02"/>
    <w:rsid w:val="00D76F69"/>
    <w:rsid w:val="00D76F98"/>
    <w:rsid w:val="00D77434"/>
    <w:rsid w:val="00D77658"/>
    <w:rsid w:val="00D7768B"/>
    <w:rsid w:val="00D77987"/>
    <w:rsid w:val="00D80027"/>
    <w:rsid w:val="00D8100B"/>
    <w:rsid w:val="00D81015"/>
    <w:rsid w:val="00D8140A"/>
    <w:rsid w:val="00D81ABB"/>
    <w:rsid w:val="00D8212D"/>
    <w:rsid w:val="00D82D90"/>
    <w:rsid w:val="00D8374B"/>
    <w:rsid w:val="00D84A08"/>
    <w:rsid w:val="00D84F30"/>
    <w:rsid w:val="00D85223"/>
    <w:rsid w:val="00D85604"/>
    <w:rsid w:val="00D85657"/>
    <w:rsid w:val="00D856B7"/>
    <w:rsid w:val="00D862B5"/>
    <w:rsid w:val="00D86BAE"/>
    <w:rsid w:val="00D86E85"/>
    <w:rsid w:val="00D8775F"/>
    <w:rsid w:val="00D87EDF"/>
    <w:rsid w:val="00D9081D"/>
    <w:rsid w:val="00D9098C"/>
    <w:rsid w:val="00D91E6B"/>
    <w:rsid w:val="00D91FF0"/>
    <w:rsid w:val="00D9275B"/>
    <w:rsid w:val="00D928BA"/>
    <w:rsid w:val="00D9334D"/>
    <w:rsid w:val="00D945DD"/>
    <w:rsid w:val="00D946ED"/>
    <w:rsid w:val="00D94ADE"/>
    <w:rsid w:val="00D9562E"/>
    <w:rsid w:val="00D95974"/>
    <w:rsid w:val="00D9599E"/>
    <w:rsid w:val="00D95DD3"/>
    <w:rsid w:val="00D96123"/>
    <w:rsid w:val="00D969CB"/>
    <w:rsid w:val="00D96C51"/>
    <w:rsid w:val="00D9727E"/>
    <w:rsid w:val="00D976A2"/>
    <w:rsid w:val="00DA040C"/>
    <w:rsid w:val="00DA06CA"/>
    <w:rsid w:val="00DA1069"/>
    <w:rsid w:val="00DA15E3"/>
    <w:rsid w:val="00DA15F0"/>
    <w:rsid w:val="00DA1886"/>
    <w:rsid w:val="00DA3098"/>
    <w:rsid w:val="00DA3CAE"/>
    <w:rsid w:val="00DA404D"/>
    <w:rsid w:val="00DA46F9"/>
    <w:rsid w:val="00DA5397"/>
    <w:rsid w:val="00DA563D"/>
    <w:rsid w:val="00DA5AF2"/>
    <w:rsid w:val="00DA626D"/>
    <w:rsid w:val="00DA62AA"/>
    <w:rsid w:val="00DA695A"/>
    <w:rsid w:val="00DA7C86"/>
    <w:rsid w:val="00DA7DD4"/>
    <w:rsid w:val="00DA7FC9"/>
    <w:rsid w:val="00DB0DA6"/>
    <w:rsid w:val="00DB17DD"/>
    <w:rsid w:val="00DB1830"/>
    <w:rsid w:val="00DB1D8D"/>
    <w:rsid w:val="00DB1DF9"/>
    <w:rsid w:val="00DB2238"/>
    <w:rsid w:val="00DB2382"/>
    <w:rsid w:val="00DB26B7"/>
    <w:rsid w:val="00DB2CD4"/>
    <w:rsid w:val="00DB3D95"/>
    <w:rsid w:val="00DB4769"/>
    <w:rsid w:val="00DB485A"/>
    <w:rsid w:val="00DB4907"/>
    <w:rsid w:val="00DB491B"/>
    <w:rsid w:val="00DB4FDB"/>
    <w:rsid w:val="00DB5258"/>
    <w:rsid w:val="00DB5335"/>
    <w:rsid w:val="00DB5961"/>
    <w:rsid w:val="00DB59B9"/>
    <w:rsid w:val="00DB5BD5"/>
    <w:rsid w:val="00DB5EE4"/>
    <w:rsid w:val="00DB6425"/>
    <w:rsid w:val="00DB6EE2"/>
    <w:rsid w:val="00DB718A"/>
    <w:rsid w:val="00DB7786"/>
    <w:rsid w:val="00DB797A"/>
    <w:rsid w:val="00DC057A"/>
    <w:rsid w:val="00DC06FB"/>
    <w:rsid w:val="00DC080E"/>
    <w:rsid w:val="00DC081F"/>
    <w:rsid w:val="00DC09BB"/>
    <w:rsid w:val="00DC09DD"/>
    <w:rsid w:val="00DC0A30"/>
    <w:rsid w:val="00DC131C"/>
    <w:rsid w:val="00DC1326"/>
    <w:rsid w:val="00DC14E5"/>
    <w:rsid w:val="00DC1E0B"/>
    <w:rsid w:val="00DC2694"/>
    <w:rsid w:val="00DC2AB2"/>
    <w:rsid w:val="00DC2C05"/>
    <w:rsid w:val="00DC2F64"/>
    <w:rsid w:val="00DC35A1"/>
    <w:rsid w:val="00DC361B"/>
    <w:rsid w:val="00DC3655"/>
    <w:rsid w:val="00DC41C0"/>
    <w:rsid w:val="00DC4BBB"/>
    <w:rsid w:val="00DC4C71"/>
    <w:rsid w:val="00DC520A"/>
    <w:rsid w:val="00DC55CC"/>
    <w:rsid w:val="00DC5975"/>
    <w:rsid w:val="00DC5D45"/>
    <w:rsid w:val="00DC675D"/>
    <w:rsid w:val="00DC681B"/>
    <w:rsid w:val="00DC6DFF"/>
    <w:rsid w:val="00DD012D"/>
    <w:rsid w:val="00DD02D4"/>
    <w:rsid w:val="00DD0567"/>
    <w:rsid w:val="00DD1565"/>
    <w:rsid w:val="00DD19FD"/>
    <w:rsid w:val="00DD1DF2"/>
    <w:rsid w:val="00DD252A"/>
    <w:rsid w:val="00DD2FBB"/>
    <w:rsid w:val="00DD2FF2"/>
    <w:rsid w:val="00DD328E"/>
    <w:rsid w:val="00DD3641"/>
    <w:rsid w:val="00DD3747"/>
    <w:rsid w:val="00DD3830"/>
    <w:rsid w:val="00DD3A5A"/>
    <w:rsid w:val="00DD3C14"/>
    <w:rsid w:val="00DD4037"/>
    <w:rsid w:val="00DD49E1"/>
    <w:rsid w:val="00DD4FFE"/>
    <w:rsid w:val="00DD5FA8"/>
    <w:rsid w:val="00DD626F"/>
    <w:rsid w:val="00DD6550"/>
    <w:rsid w:val="00DD65BD"/>
    <w:rsid w:val="00DD77D5"/>
    <w:rsid w:val="00DD7BCE"/>
    <w:rsid w:val="00DE0409"/>
    <w:rsid w:val="00DE05A9"/>
    <w:rsid w:val="00DE08DF"/>
    <w:rsid w:val="00DE1829"/>
    <w:rsid w:val="00DE19BF"/>
    <w:rsid w:val="00DE1E58"/>
    <w:rsid w:val="00DE223C"/>
    <w:rsid w:val="00DE35FA"/>
    <w:rsid w:val="00DE3FF3"/>
    <w:rsid w:val="00DE49EF"/>
    <w:rsid w:val="00DE4B5A"/>
    <w:rsid w:val="00DE56E9"/>
    <w:rsid w:val="00DE5B72"/>
    <w:rsid w:val="00DE5ED4"/>
    <w:rsid w:val="00DE60AE"/>
    <w:rsid w:val="00DE6849"/>
    <w:rsid w:val="00DE7733"/>
    <w:rsid w:val="00DE7A83"/>
    <w:rsid w:val="00DE7D51"/>
    <w:rsid w:val="00DE7D6D"/>
    <w:rsid w:val="00DE7F6B"/>
    <w:rsid w:val="00DF0ACE"/>
    <w:rsid w:val="00DF0BF2"/>
    <w:rsid w:val="00DF0C2A"/>
    <w:rsid w:val="00DF0C99"/>
    <w:rsid w:val="00DF1367"/>
    <w:rsid w:val="00DF1378"/>
    <w:rsid w:val="00DF21D2"/>
    <w:rsid w:val="00DF262E"/>
    <w:rsid w:val="00DF34CF"/>
    <w:rsid w:val="00DF3CC6"/>
    <w:rsid w:val="00DF4EED"/>
    <w:rsid w:val="00DF51AE"/>
    <w:rsid w:val="00DF54F3"/>
    <w:rsid w:val="00DF5535"/>
    <w:rsid w:val="00DF559E"/>
    <w:rsid w:val="00DF5B1A"/>
    <w:rsid w:val="00DF61C3"/>
    <w:rsid w:val="00DF6502"/>
    <w:rsid w:val="00DF6565"/>
    <w:rsid w:val="00DF6796"/>
    <w:rsid w:val="00DF6BEF"/>
    <w:rsid w:val="00DF70ED"/>
    <w:rsid w:val="00E013D5"/>
    <w:rsid w:val="00E01681"/>
    <w:rsid w:val="00E01C00"/>
    <w:rsid w:val="00E01DE5"/>
    <w:rsid w:val="00E0244E"/>
    <w:rsid w:val="00E029C6"/>
    <w:rsid w:val="00E02B7D"/>
    <w:rsid w:val="00E03B10"/>
    <w:rsid w:val="00E03D91"/>
    <w:rsid w:val="00E04194"/>
    <w:rsid w:val="00E0446A"/>
    <w:rsid w:val="00E04F44"/>
    <w:rsid w:val="00E05C04"/>
    <w:rsid w:val="00E06E13"/>
    <w:rsid w:val="00E06E71"/>
    <w:rsid w:val="00E06EB2"/>
    <w:rsid w:val="00E06FD1"/>
    <w:rsid w:val="00E07834"/>
    <w:rsid w:val="00E10111"/>
    <w:rsid w:val="00E10DB2"/>
    <w:rsid w:val="00E10F83"/>
    <w:rsid w:val="00E11088"/>
    <w:rsid w:val="00E11589"/>
    <w:rsid w:val="00E1172A"/>
    <w:rsid w:val="00E11754"/>
    <w:rsid w:val="00E119B2"/>
    <w:rsid w:val="00E11CF3"/>
    <w:rsid w:val="00E1209C"/>
    <w:rsid w:val="00E120CD"/>
    <w:rsid w:val="00E127B4"/>
    <w:rsid w:val="00E12925"/>
    <w:rsid w:val="00E12DDD"/>
    <w:rsid w:val="00E132EF"/>
    <w:rsid w:val="00E133D7"/>
    <w:rsid w:val="00E13D8F"/>
    <w:rsid w:val="00E141A4"/>
    <w:rsid w:val="00E149CC"/>
    <w:rsid w:val="00E15DB5"/>
    <w:rsid w:val="00E16194"/>
    <w:rsid w:val="00E17272"/>
    <w:rsid w:val="00E202B1"/>
    <w:rsid w:val="00E205D5"/>
    <w:rsid w:val="00E207F5"/>
    <w:rsid w:val="00E20AA5"/>
    <w:rsid w:val="00E20BFC"/>
    <w:rsid w:val="00E20D89"/>
    <w:rsid w:val="00E20DAD"/>
    <w:rsid w:val="00E21E0E"/>
    <w:rsid w:val="00E21FF0"/>
    <w:rsid w:val="00E22ACE"/>
    <w:rsid w:val="00E23173"/>
    <w:rsid w:val="00E2386C"/>
    <w:rsid w:val="00E242F1"/>
    <w:rsid w:val="00E24335"/>
    <w:rsid w:val="00E24B2A"/>
    <w:rsid w:val="00E24D6E"/>
    <w:rsid w:val="00E25ADB"/>
    <w:rsid w:val="00E260DF"/>
    <w:rsid w:val="00E26489"/>
    <w:rsid w:val="00E26544"/>
    <w:rsid w:val="00E26D56"/>
    <w:rsid w:val="00E26FA2"/>
    <w:rsid w:val="00E27591"/>
    <w:rsid w:val="00E27CEA"/>
    <w:rsid w:val="00E303BB"/>
    <w:rsid w:val="00E30E1C"/>
    <w:rsid w:val="00E31A7A"/>
    <w:rsid w:val="00E31ADA"/>
    <w:rsid w:val="00E32370"/>
    <w:rsid w:val="00E3257E"/>
    <w:rsid w:val="00E32791"/>
    <w:rsid w:val="00E32B04"/>
    <w:rsid w:val="00E32DDC"/>
    <w:rsid w:val="00E33282"/>
    <w:rsid w:val="00E34F78"/>
    <w:rsid w:val="00E359C6"/>
    <w:rsid w:val="00E35BA4"/>
    <w:rsid w:val="00E35EAF"/>
    <w:rsid w:val="00E36BA9"/>
    <w:rsid w:val="00E36CDC"/>
    <w:rsid w:val="00E36EC1"/>
    <w:rsid w:val="00E370CA"/>
    <w:rsid w:val="00E372DE"/>
    <w:rsid w:val="00E37460"/>
    <w:rsid w:val="00E37962"/>
    <w:rsid w:val="00E379E5"/>
    <w:rsid w:val="00E37A26"/>
    <w:rsid w:val="00E37AD7"/>
    <w:rsid w:val="00E37D23"/>
    <w:rsid w:val="00E37FC0"/>
    <w:rsid w:val="00E401CB"/>
    <w:rsid w:val="00E40474"/>
    <w:rsid w:val="00E41838"/>
    <w:rsid w:val="00E41894"/>
    <w:rsid w:val="00E419C9"/>
    <w:rsid w:val="00E4229A"/>
    <w:rsid w:val="00E4262C"/>
    <w:rsid w:val="00E42730"/>
    <w:rsid w:val="00E44003"/>
    <w:rsid w:val="00E44239"/>
    <w:rsid w:val="00E445C5"/>
    <w:rsid w:val="00E44779"/>
    <w:rsid w:val="00E44D3F"/>
    <w:rsid w:val="00E45335"/>
    <w:rsid w:val="00E455C2"/>
    <w:rsid w:val="00E455D8"/>
    <w:rsid w:val="00E45709"/>
    <w:rsid w:val="00E45953"/>
    <w:rsid w:val="00E45A25"/>
    <w:rsid w:val="00E463A0"/>
    <w:rsid w:val="00E46555"/>
    <w:rsid w:val="00E46652"/>
    <w:rsid w:val="00E47331"/>
    <w:rsid w:val="00E4792C"/>
    <w:rsid w:val="00E5084A"/>
    <w:rsid w:val="00E508CE"/>
    <w:rsid w:val="00E50CA6"/>
    <w:rsid w:val="00E5171D"/>
    <w:rsid w:val="00E51E16"/>
    <w:rsid w:val="00E5225F"/>
    <w:rsid w:val="00E52C47"/>
    <w:rsid w:val="00E53212"/>
    <w:rsid w:val="00E53648"/>
    <w:rsid w:val="00E53DC1"/>
    <w:rsid w:val="00E5482D"/>
    <w:rsid w:val="00E5531F"/>
    <w:rsid w:val="00E55D34"/>
    <w:rsid w:val="00E5682C"/>
    <w:rsid w:val="00E56B5A"/>
    <w:rsid w:val="00E56C78"/>
    <w:rsid w:val="00E56F55"/>
    <w:rsid w:val="00E574B4"/>
    <w:rsid w:val="00E5754E"/>
    <w:rsid w:val="00E57794"/>
    <w:rsid w:val="00E60093"/>
    <w:rsid w:val="00E605C2"/>
    <w:rsid w:val="00E60629"/>
    <w:rsid w:val="00E609DE"/>
    <w:rsid w:val="00E61234"/>
    <w:rsid w:val="00E61820"/>
    <w:rsid w:val="00E61A18"/>
    <w:rsid w:val="00E61C70"/>
    <w:rsid w:val="00E62667"/>
    <w:rsid w:val="00E629AF"/>
    <w:rsid w:val="00E62AAC"/>
    <w:rsid w:val="00E62E8F"/>
    <w:rsid w:val="00E637E2"/>
    <w:rsid w:val="00E64874"/>
    <w:rsid w:val="00E64A69"/>
    <w:rsid w:val="00E64B69"/>
    <w:rsid w:val="00E64D7F"/>
    <w:rsid w:val="00E65AD5"/>
    <w:rsid w:val="00E65B7F"/>
    <w:rsid w:val="00E65D7E"/>
    <w:rsid w:val="00E65E99"/>
    <w:rsid w:val="00E65F0E"/>
    <w:rsid w:val="00E65F55"/>
    <w:rsid w:val="00E65F70"/>
    <w:rsid w:val="00E661EB"/>
    <w:rsid w:val="00E662B0"/>
    <w:rsid w:val="00E6632B"/>
    <w:rsid w:val="00E66872"/>
    <w:rsid w:val="00E66A63"/>
    <w:rsid w:val="00E67026"/>
    <w:rsid w:val="00E671A3"/>
    <w:rsid w:val="00E7078D"/>
    <w:rsid w:val="00E707E9"/>
    <w:rsid w:val="00E70842"/>
    <w:rsid w:val="00E70B06"/>
    <w:rsid w:val="00E70DC6"/>
    <w:rsid w:val="00E7199C"/>
    <w:rsid w:val="00E71D1B"/>
    <w:rsid w:val="00E7203A"/>
    <w:rsid w:val="00E720A9"/>
    <w:rsid w:val="00E725FF"/>
    <w:rsid w:val="00E72CDF"/>
    <w:rsid w:val="00E73558"/>
    <w:rsid w:val="00E736E1"/>
    <w:rsid w:val="00E7387B"/>
    <w:rsid w:val="00E73B42"/>
    <w:rsid w:val="00E73B72"/>
    <w:rsid w:val="00E73BC3"/>
    <w:rsid w:val="00E73DE1"/>
    <w:rsid w:val="00E73FF8"/>
    <w:rsid w:val="00E7526A"/>
    <w:rsid w:val="00E753F8"/>
    <w:rsid w:val="00E76CDB"/>
    <w:rsid w:val="00E77322"/>
    <w:rsid w:val="00E77898"/>
    <w:rsid w:val="00E77945"/>
    <w:rsid w:val="00E77BD9"/>
    <w:rsid w:val="00E77FD5"/>
    <w:rsid w:val="00E80023"/>
    <w:rsid w:val="00E80215"/>
    <w:rsid w:val="00E80751"/>
    <w:rsid w:val="00E80B28"/>
    <w:rsid w:val="00E814B9"/>
    <w:rsid w:val="00E818BB"/>
    <w:rsid w:val="00E81ACE"/>
    <w:rsid w:val="00E81C7D"/>
    <w:rsid w:val="00E83634"/>
    <w:rsid w:val="00E839D0"/>
    <w:rsid w:val="00E83D88"/>
    <w:rsid w:val="00E8440B"/>
    <w:rsid w:val="00E846AD"/>
    <w:rsid w:val="00E84A49"/>
    <w:rsid w:val="00E85A05"/>
    <w:rsid w:val="00E85C09"/>
    <w:rsid w:val="00E8620C"/>
    <w:rsid w:val="00E86C1E"/>
    <w:rsid w:val="00E871DB"/>
    <w:rsid w:val="00E875CF"/>
    <w:rsid w:val="00E875D8"/>
    <w:rsid w:val="00E875EE"/>
    <w:rsid w:val="00E87E76"/>
    <w:rsid w:val="00E9028D"/>
    <w:rsid w:val="00E904AA"/>
    <w:rsid w:val="00E907AA"/>
    <w:rsid w:val="00E90B0A"/>
    <w:rsid w:val="00E90E2F"/>
    <w:rsid w:val="00E9179B"/>
    <w:rsid w:val="00E91A93"/>
    <w:rsid w:val="00E91E82"/>
    <w:rsid w:val="00E91FF2"/>
    <w:rsid w:val="00E920F0"/>
    <w:rsid w:val="00E92729"/>
    <w:rsid w:val="00E92A78"/>
    <w:rsid w:val="00E93168"/>
    <w:rsid w:val="00E9344A"/>
    <w:rsid w:val="00E934C0"/>
    <w:rsid w:val="00E935F9"/>
    <w:rsid w:val="00E937CF"/>
    <w:rsid w:val="00E93877"/>
    <w:rsid w:val="00E93A84"/>
    <w:rsid w:val="00E93A92"/>
    <w:rsid w:val="00E94108"/>
    <w:rsid w:val="00E94A92"/>
    <w:rsid w:val="00E94B39"/>
    <w:rsid w:val="00E94C2C"/>
    <w:rsid w:val="00E95410"/>
    <w:rsid w:val="00E95FBC"/>
    <w:rsid w:val="00E96658"/>
    <w:rsid w:val="00E96C3C"/>
    <w:rsid w:val="00E96CBC"/>
    <w:rsid w:val="00E96E26"/>
    <w:rsid w:val="00E9726B"/>
    <w:rsid w:val="00E97415"/>
    <w:rsid w:val="00E9774A"/>
    <w:rsid w:val="00E97B26"/>
    <w:rsid w:val="00E97CB5"/>
    <w:rsid w:val="00EA00F8"/>
    <w:rsid w:val="00EA013D"/>
    <w:rsid w:val="00EA0A24"/>
    <w:rsid w:val="00EA0C34"/>
    <w:rsid w:val="00EA1921"/>
    <w:rsid w:val="00EA1A93"/>
    <w:rsid w:val="00EA1B21"/>
    <w:rsid w:val="00EA1E18"/>
    <w:rsid w:val="00EA1FC7"/>
    <w:rsid w:val="00EA2326"/>
    <w:rsid w:val="00EA2A88"/>
    <w:rsid w:val="00EA2C49"/>
    <w:rsid w:val="00EA2DFC"/>
    <w:rsid w:val="00EA2FAC"/>
    <w:rsid w:val="00EA3B42"/>
    <w:rsid w:val="00EA4100"/>
    <w:rsid w:val="00EA4804"/>
    <w:rsid w:val="00EA49C9"/>
    <w:rsid w:val="00EA4CD2"/>
    <w:rsid w:val="00EA6036"/>
    <w:rsid w:val="00EA7552"/>
    <w:rsid w:val="00EA7CE6"/>
    <w:rsid w:val="00EA7EB3"/>
    <w:rsid w:val="00EA7EDD"/>
    <w:rsid w:val="00EB007C"/>
    <w:rsid w:val="00EB10ED"/>
    <w:rsid w:val="00EB1387"/>
    <w:rsid w:val="00EB1B3E"/>
    <w:rsid w:val="00EB1B86"/>
    <w:rsid w:val="00EB1FFB"/>
    <w:rsid w:val="00EB2016"/>
    <w:rsid w:val="00EB2208"/>
    <w:rsid w:val="00EB2AD2"/>
    <w:rsid w:val="00EB2E16"/>
    <w:rsid w:val="00EB303B"/>
    <w:rsid w:val="00EB320D"/>
    <w:rsid w:val="00EB3234"/>
    <w:rsid w:val="00EB3453"/>
    <w:rsid w:val="00EB3658"/>
    <w:rsid w:val="00EB3A5A"/>
    <w:rsid w:val="00EB413B"/>
    <w:rsid w:val="00EB420A"/>
    <w:rsid w:val="00EB43AC"/>
    <w:rsid w:val="00EB526D"/>
    <w:rsid w:val="00EB642A"/>
    <w:rsid w:val="00EB6666"/>
    <w:rsid w:val="00EB6AE4"/>
    <w:rsid w:val="00EB7074"/>
    <w:rsid w:val="00EB72AB"/>
    <w:rsid w:val="00EB7604"/>
    <w:rsid w:val="00EC0201"/>
    <w:rsid w:val="00EC08D2"/>
    <w:rsid w:val="00EC0ECC"/>
    <w:rsid w:val="00EC0F47"/>
    <w:rsid w:val="00EC12CF"/>
    <w:rsid w:val="00EC2F65"/>
    <w:rsid w:val="00EC32C9"/>
    <w:rsid w:val="00EC3503"/>
    <w:rsid w:val="00EC3638"/>
    <w:rsid w:val="00EC40B9"/>
    <w:rsid w:val="00EC479E"/>
    <w:rsid w:val="00EC53F4"/>
    <w:rsid w:val="00EC5468"/>
    <w:rsid w:val="00EC559B"/>
    <w:rsid w:val="00EC5806"/>
    <w:rsid w:val="00EC5AB5"/>
    <w:rsid w:val="00EC5DA2"/>
    <w:rsid w:val="00EC6107"/>
    <w:rsid w:val="00EC63C1"/>
    <w:rsid w:val="00EC65AE"/>
    <w:rsid w:val="00EC67C1"/>
    <w:rsid w:val="00EC6BF2"/>
    <w:rsid w:val="00EC6D8A"/>
    <w:rsid w:val="00EC7DB8"/>
    <w:rsid w:val="00ED0590"/>
    <w:rsid w:val="00ED0B13"/>
    <w:rsid w:val="00ED0D3A"/>
    <w:rsid w:val="00ED0FA3"/>
    <w:rsid w:val="00ED1609"/>
    <w:rsid w:val="00ED2530"/>
    <w:rsid w:val="00ED2A2F"/>
    <w:rsid w:val="00ED2B31"/>
    <w:rsid w:val="00ED304C"/>
    <w:rsid w:val="00ED4413"/>
    <w:rsid w:val="00ED4460"/>
    <w:rsid w:val="00ED475D"/>
    <w:rsid w:val="00ED4D7A"/>
    <w:rsid w:val="00ED51D7"/>
    <w:rsid w:val="00ED5264"/>
    <w:rsid w:val="00ED60CD"/>
    <w:rsid w:val="00ED6756"/>
    <w:rsid w:val="00ED685F"/>
    <w:rsid w:val="00ED6BDD"/>
    <w:rsid w:val="00ED6E7A"/>
    <w:rsid w:val="00ED7DE0"/>
    <w:rsid w:val="00EE17CE"/>
    <w:rsid w:val="00EE18EB"/>
    <w:rsid w:val="00EE1AEF"/>
    <w:rsid w:val="00EE1BED"/>
    <w:rsid w:val="00EE2067"/>
    <w:rsid w:val="00EE20C8"/>
    <w:rsid w:val="00EE2755"/>
    <w:rsid w:val="00EE2ACE"/>
    <w:rsid w:val="00EE2E49"/>
    <w:rsid w:val="00EE3C84"/>
    <w:rsid w:val="00EE4784"/>
    <w:rsid w:val="00EE4839"/>
    <w:rsid w:val="00EE50FE"/>
    <w:rsid w:val="00EE51E5"/>
    <w:rsid w:val="00EE52F3"/>
    <w:rsid w:val="00EE57F8"/>
    <w:rsid w:val="00EE5DDE"/>
    <w:rsid w:val="00EE603F"/>
    <w:rsid w:val="00EE60BA"/>
    <w:rsid w:val="00EE66D4"/>
    <w:rsid w:val="00EE6AA4"/>
    <w:rsid w:val="00EE6B0E"/>
    <w:rsid w:val="00EE6D87"/>
    <w:rsid w:val="00EE7345"/>
    <w:rsid w:val="00EE7702"/>
    <w:rsid w:val="00EF0E2D"/>
    <w:rsid w:val="00EF0FF9"/>
    <w:rsid w:val="00EF1046"/>
    <w:rsid w:val="00EF1179"/>
    <w:rsid w:val="00EF1210"/>
    <w:rsid w:val="00EF1B64"/>
    <w:rsid w:val="00EF1F7D"/>
    <w:rsid w:val="00EF2225"/>
    <w:rsid w:val="00EF3379"/>
    <w:rsid w:val="00EF3A2A"/>
    <w:rsid w:val="00EF4193"/>
    <w:rsid w:val="00EF468A"/>
    <w:rsid w:val="00EF4998"/>
    <w:rsid w:val="00EF4F58"/>
    <w:rsid w:val="00EF517A"/>
    <w:rsid w:val="00EF52C1"/>
    <w:rsid w:val="00EF534F"/>
    <w:rsid w:val="00EF5978"/>
    <w:rsid w:val="00EF5CA6"/>
    <w:rsid w:val="00EF6B33"/>
    <w:rsid w:val="00EF7705"/>
    <w:rsid w:val="00EF7C6F"/>
    <w:rsid w:val="00EF7D40"/>
    <w:rsid w:val="00EF7FFE"/>
    <w:rsid w:val="00F01348"/>
    <w:rsid w:val="00F018AF"/>
    <w:rsid w:val="00F0260A"/>
    <w:rsid w:val="00F027BB"/>
    <w:rsid w:val="00F02943"/>
    <w:rsid w:val="00F02C02"/>
    <w:rsid w:val="00F04285"/>
    <w:rsid w:val="00F0460F"/>
    <w:rsid w:val="00F04826"/>
    <w:rsid w:val="00F049BD"/>
    <w:rsid w:val="00F04A06"/>
    <w:rsid w:val="00F04E56"/>
    <w:rsid w:val="00F05876"/>
    <w:rsid w:val="00F06309"/>
    <w:rsid w:val="00F06605"/>
    <w:rsid w:val="00F06698"/>
    <w:rsid w:val="00F069CB"/>
    <w:rsid w:val="00F069E2"/>
    <w:rsid w:val="00F06B47"/>
    <w:rsid w:val="00F07336"/>
    <w:rsid w:val="00F0769E"/>
    <w:rsid w:val="00F0782D"/>
    <w:rsid w:val="00F07A1A"/>
    <w:rsid w:val="00F1119E"/>
    <w:rsid w:val="00F11BF3"/>
    <w:rsid w:val="00F11E53"/>
    <w:rsid w:val="00F12018"/>
    <w:rsid w:val="00F12344"/>
    <w:rsid w:val="00F12A41"/>
    <w:rsid w:val="00F12C8C"/>
    <w:rsid w:val="00F12CBB"/>
    <w:rsid w:val="00F12E61"/>
    <w:rsid w:val="00F12FD1"/>
    <w:rsid w:val="00F13086"/>
    <w:rsid w:val="00F13A2B"/>
    <w:rsid w:val="00F14142"/>
    <w:rsid w:val="00F144F6"/>
    <w:rsid w:val="00F14FDB"/>
    <w:rsid w:val="00F15A3F"/>
    <w:rsid w:val="00F15B41"/>
    <w:rsid w:val="00F16D1D"/>
    <w:rsid w:val="00F1708A"/>
    <w:rsid w:val="00F170FF"/>
    <w:rsid w:val="00F1718D"/>
    <w:rsid w:val="00F174A5"/>
    <w:rsid w:val="00F17B83"/>
    <w:rsid w:val="00F17C09"/>
    <w:rsid w:val="00F203F1"/>
    <w:rsid w:val="00F20A40"/>
    <w:rsid w:val="00F21001"/>
    <w:rsid w:val="00F2177E"/>
    <w:rsid w:val="00F21B8F"/>
    <w:rsid w:val="00F220BF"/>
    <w:rsid w:val="00F22662"/>
    <w:rsid w:val="00F23068"/>
    <w:rsid w:val="00F23494"/>
    <w:rsid w:val="00F237C7"/>
    <w:rsid w:val="00F2472E"/>
    <w:rsid w:val="00F24A73"/>
    <w:rsid w:val="00F25131"/>
    <w:rsid w:val="00F25440"/>
    <w:rsid w:val="00F257DA"/>
    <w:rsid w:val="00F25BFA"/>
    <w:rsid w:val="00F264A1"/>
    <w:rsid w:val="00F26A1D"/>
    <w:rsid w:val="00F26B5B"/>
    <w:rsid w:val="00F272C0"/>
    <w:rsid w:val="00F3149F"/>
    <w:rsid w:val="00F31690"/>
    <w:rsid w:val="00F31C6A"/>
    <w:rsid w:val="00F31D54"/>
    <w:rsid w:val="00F3216F"/>
    <w:rsid w:val="00F32F85"/>
    <w:rsid w:val="00F333D0"/>
    <w:rsid w:val="00F33E91"/>
    <w:rsid w:val="00F3405D"/>
    <w:rsid w:val="00F34AB6"/>
    <w:rsid w:val="00F34EB6"/>
    <w:rsid w:val="00F353C7"/>
    <w:rsid w:val="00F357CE"/>
    <w:rsid w:val="00F3597D"/>
    <w:rsid w:val="00F35988"/>
    <w:rsid w:val="00F35C12"/>
    <w:rsid w:val="00F35EAB"/>
    <w:rsid w:val="00F36406"/>
    <w:rsid w:val="00F365A7"/>
    <w:rsid w:val="00F37042"/>
    <w:rsid w:val="00F37917"/>
    <w:rsid w:val="00F379AC"/>
    <w:rsid w:val="00F37A8E"/>
    <w:rsid w:val="00F37D66"/>
    <w:rsid w:val="00F37E2C"/>
    <w:rsid w:val="00F4017F"/>
    <w:rsid w:val="00F402F9"/>
    <w:rsid w:val="00F40BDB"/>
    <w:rsid w:val="00F410E8"/>
    <w:rsid w:val="00F41395"/>
    <w:rsid w:val="00F41532"/>
    <w:rsid w:val="00F4162A"/>
    <w:rsid w:val="00F4181A"/>
    <w:rsid w:val="00F41B05"/>
    <w:rsid w:val="00F41B5C"/>
    <w:rsid w:val="00F41EE0"/>
    <w:rsid w:val="00F4224E"/>
    <w:rsid w:val="00F42451"/>
    <w:rsid w:val="00F4265E"/>
    <w:rsid w:val="00F42876"/>
    <w:rsid w:val="00F4287B"/>
    <w:rsid w:val="00F42B06"/>
    <w:rsid w:val="00F4319C"/>
    <w:rsid w:val="00F43331"/>
    <w:rsid w:val="00F43542"/>
    <w:rsid w:val="00F43C99"/>
    <w:rsid w:val="00F43DCC"/>
    <w:rsid w:val="00F4405E"/>
    <w:rsid w:val="00F4428A"/>
    <w:rsid w:val="00F4453A"/>
    <w:rsid w:val="00F44FBE"/>
    <w:rsid w:val="00F45062"/>
    <w:rsid w:val="00F450FA"/>
    <w:rsid w:val="00F4561E"/>
    <w:rsid w:val="00F45BDC"/>
    <w:rsid w:val="00F45CA3"/>
    <w:rsid w:val="00F45F1A"/>
    <w:rsid w:val="00F46374"/>
    <w:rsid w:val="00F47596"/>
    <w:rsid w:val="00F47858"/>
    <w:rsid w:val="00F47989"/>
    <w:rsid w:val="00F47E27"/>
    <w:rsid w:val="00F5068E"/>
    <w:rsid w:val="00F52331"/>
    <w:rsid w:val="00F52753"/>
    <w:rsid w:val="00F52AB2"/>
    <w:rsid w:val="00F52ABF"/>
    <w:rsid w:val="00F533AD"/>
    <w:rsid w:val="00F53420"/>
    <w:rsid w:val="00F53518"/>
    <w:rsid w:val="00F53565"/>
    <w:rsid w:val="00F53E3C"/>
    <w:rsid w:val="00F540D7"/>
    <w:rsid w:val="00F540F8"/>
    <w:rsid w:val="00F54B01"/>
    <w:rsid w:val="00F54D47"/>
    <w:rsid w:val="00F54F2D"/>
    <w:rsid w:val="00F54FB4"/>
    <w:rsid w:val="00F553F9"/>
    <w:rsid w:val="00F56242"/>
    <w:rsid w:val="00F56536"/>
    <w:rsid w:val="00F567BD"/>
    <w:rsid w:val="00F569E0"/>
    <w:rsid w:val="00F57232"/>
    <w:rsid w:val="00F573E3"/>
    <w:rsid w:val="00F57841"/>
    <w:rsid w:val="00F57DCC"/>
    <w:rsid w:val="00F60727"/>
    <w:rsid w:val="00F60BF2"/>
    <w:rsid w:val="00F61219"/>
    <w:rsid w:val="00F613E5"/>
    <w:rsid w:val="00F61450"/>
    <w:rsid w:val="00F614FC"/>
    <w:rsid w:val="00F61701"/>
    <w:rsid w:val="00F61E96"/>
    <w:rsid w:val="00F621CE"/>
    <w:rsid w:val="00F6276A"/>
    <w:rsid w:val="00F627E2"/>
    <w:rsid w:val="00F62994"/>
    <w:rsid w:val="00F62A93"/>
    <w:rsid w:val="00F6309F"/>
    <w:rsid w:val="00F63345"/>
    <w:rsid w:val="00F63470"/>
    <w:rsid w:val="00F63537"/>
    <w:rsid w:val="00F63755"/>
    <w:rsid w:val="00F63B73"/>
    <w:rsid w:val="00F63B86"/>
    <w:rsid w:val="00F63F5E"/>
    <w:rsid w:val="00F645B3"/>
    <w:rsid w:val="00F64EEC"/>
    <w:rsid w:val="00F65120"/>
    <w:rsid w:val="00F65254"/>
    <w:rsid w:val="00F65B82"/>
    <w:rsid w:val="00F65F38"/>
    <w:rsid w:val="00F65F59"/>
    <w:rsid w:val="00F665A9"/>
    <w:rsid w:val="00F66EAD"/>
    <w:rsid w:val="00F670DA"/>
    <w:rsid w:val="00F67176"/>
    <w:rsid w:val="00F67183"/>
    <w:rsid w:val="00F67196"/>
    <w:rsid w:val="00F671DF"/>
    <w:rsid w:val="00F701F7"/>
    <w:rsid w:val="00F70307"/>
    <w:rsid w:val="00F70B5B"/>
    <w:rsid w:val="00F70BEE"/>
    <w:rsid w:val="00F71370"/>
    <w:rsid w:val="00F7199F"/>
    <w:rsid w:val="00F71EFA"/>
    <w:rsid w:val="00F71F2B"/>
    <w:rsid w:val="00F7218F"/>
    <w:rsid w:val="00F729E0"/>
    <w:rsid w:val="00F73089"/>
    <w:rsid w:val="00F730A9"/>
    <w:rsid w:val="00F73232"/>
    <w:rsid w:val="00F73851"/>
    <w:rsid w:val="00F73886"/>
    <w:rsid w:val="00F73D50"/>
    <w:rsid w:val="00F73FE8"/>
    <w:rsid w:val="00F7483E"/>
    <w:rsid w:val="00F748EE"/>
    <w:rsid w:val="00F7490E"/>
    <w:rsid w:val="00F74DED"/>
    <w:rsid w:val="00F75123"/>
    <w:rsid w:val="00F75543"/>
    <w:rsid w:val="00F75A7B"/>
    <w:rsid w:val="00F75BA1"/>
    <w:rsid w:val="00F75CAA"/>
    <w:rsid w:val="00F75F3E"/>
    <w:rsid w:val="00F75F79"/>
    <w:rsid w:val="00F76086"/>
    <w:rsid w:val="00F76293"/>
    <w:rsid w:val="00F7689A"/>
    <w:rsid w:val="00F76B4F"/>
    <w:rsid w:val="00F76D24"/>
    <w:rsid w:val="00F77098"/>
    <w:rsid w:val="00F770F4"/>
    <w:rsid w:val="00F80202"/>
    <w:rsid w:val="00F80B73"/>
    <w:rsid w:val="00F80BF1"/>
    <w:rsid w:val="00F80DB0"/>
    <w:rsid w:val="00F81211"/>
    <w:rsid w:val="00F81375"/>
    <w:rsid w:val="00F8142B"/>
    <w:rsid w:val="00F81D6C"/>
    <w:rsid w:val="00F8257A"/>
    <w:rsid w:val="00F83000"/>
    <w:rsid w:val="00F83132"/>
    <w:rsid w:val="00F83BF9"/>
    <w:rsid w:val="00F85649"/>
    <w:rsid w:val="00F86472"/>
    <w:rsid w:val="00F86565"/>
    <w:rsid w:val="00F8664B"/>
    <w:rsid w:val="00F86D07"/>
    <w:rsid w:val="00F86FC9"/>
    <w:rsid w:val="00F875F9"/>
    <w:rsid w:val="00F87CBB"/>
    <w:rsid w:val="00F90060"/>
    <w:rsid w:val="00F9024A"/>
    <w:rsid w:val="00F906C6"/>
    <w:rsid w:val="00F90729"/>
    <w:rsid w:val="00F90CF3"/>
    <w:rsid w:val="00F91FDF"/>
    <w:rsid w:val="00F93696"/>
    <w:rsid w:val="00F93D86"/>
    <w:rsid w:val="00F94297"/>
    <w:rsid w:val="00F942D1"/>
    <w:rsid w:val="00F9477E"/>
    <w:rsid w:val="00F94988"/>
    <w:rsid w:val="00F94AEA"/>
    <w:rsid w:val="00F94C5A"/>
    <w:rsid w:val="00F957CB"/>
    <w:rsid w:val="00F95928"/>
    <w:rsid w:val="00F95D65"/>
    <w:rsid w:val="00F95E9E"/>
    <w:rsid w:val="00F96C00"/>
    <w:rsid w:val="00F96FCA"/>
    <w:rsid w:val="00F972A4"/>
    <w:rsid w:val="00F9747A"/>
    <w:rsid w:val="00F9750D"/>
    <w:rsid w:val="00F97714"/>
    <w:rsid w:val="00F97796"/>
    <w:rsid w:val="00F979E4"/>
    <w:rsid w:val="00F97BC7"/>
    <w:rsid w:val="00F97E86"/>
    <w:rsid w:val="00FA0265"/>
    <w:rsid w:val="00FA03D1"/>
    <w:rsid w:val="00FA048F"/>
    <w:rsid w:val="00FA0605"/>
    <w:rsid w:val="00FA07C8"/>
    <w:rsid w:val="00FA0D19"/>
    <w:rsid w:val="00FA0FC6"/>
    <w:rsid w:val="00FA10AA"/>
    <w:rsid w:val="00FA1DC2"/>
    <w:rsid w:val="00FA272D"/>
    <w:rsid w:val="00FA28B1"/>
    <w:rsid w:val="00FA29E5"/>
    <w:rsid w:val="00FA3D39"/>
    <w:rsid w:val="00FA3DD7"/>
    <w:rsid w:val="00FA511C"/>
    <w:rsid w:val="00FA567E"/>
    <w:rsid w:val="00FA5725"/>
    <w:rsid w:val="00FA5C76"/>
    <w:rsid w:val="00FA6102"/>
    <w:rsid w:val="00FA652B"/>
    <w:rsid w:val="00FA68E3"/>
    <w:rsid w:val="00FA6AE0"/>
    <w:rsid w:val="00FA6E0A"/>
    <w:rsid w:val="00FA7124"/>
    <w:rsid w:val="00FB02F8"/>
    <w:rsid w:val="00FB07E6"/>
    <w:rsid w:val="00FB0F48"/>
    <w:rsid w:val="00FB10D9"/>
    <w:rsid w:val="00FB1832"/>
    <w:rsid w:val="00FB1E19"/>
    <w:rsid w:val="00FB26B5"/>
    <w:rsid w:val="00FB2A5E"/>
    <w:rsid w:val="00FB2C35"/>
    <w:rsid w:val="00FB2C51"/>
    <w:rsid w:val="00FB2DDD"/>
    <w:rsid w:val="00FB32CC"/>
    <w:rsid w:val="00FB32F8"/>
    <w:rsid w:val="00FB361F"/>
    <w:rsid w:val="00FB3BA8"/>
    <w:rsid w:val="00FB3C16"/>
    <w:rsid w:val="00FB426F"/>
    <w:rsid w:val="00FB4932"/>
    <w:rsid w:val="00FB4B4B"/>
    <w:rsid w:val="00FB5529"/>
    <w:rsid w:val="00FB571C"/>
    <w:rsid w:val="00FB5809"/>
    <w:rsid w:val="00FB58B9"/>
    <w:rsid w:val="00FB676F"/>
    <w:rsid w:val="00FB6935"/>
    <w:rsid w:val="00FB6C31"/>
    <w:rsid w:val="00FB6FCD"/>
    <w:rsid w:val="00FB7270"/>
    <w:rsid w:val="00FB76BD"/>
    <w:rsid w:val="00FB7857"/>
    <w:rsid w:val="00FC0081"/>
    <w:rsid w:val="00FC038C"/>
    <w:rsid w:val="00FC0589"/>
    <w:rsid w:val="00FC05AD"/>
    <w:rsid w:val="00FC12CF"/>
    <w:rsid w:val="00FC1FEC"/>
    <w:rsid w:val="00FC2178"/>
    <w:rsid w:val="00FC23CD"/>
    <w:rsid w:val="00FC2D6D"/>
    <w:rsid w:val="00FC387F"/>
    <w:rsid w:val="00FC3CE8"/>
    <w:rsid w:val="00FC40E0"/>
    <w:rsid w:val="00FC4D1A"/>
    <w:rsid w:val="00FC515F"/>
    <w:rsid w:val="00FC51FC"/>
    <w:rsid w:val="00FC608C"/>
    <w:rsid w:val="00FC64BF"/>
    <w:rsid w:val="00FC6580"/>
    <w:rsid w:val="00FC7728"/>
    <w:rsid w:val="00FC7EE0"/>
    <w:rsid w:val="00FD07E1"/>
    <w:rsid w:val="00FD1627"/>
    <w:rsid w:val="00FD1636"/>
    <w:rsid w:val="00FD17C0"/>
    <w:rsid w:val="00FD2556"/>
    <w:rsid w:val="00FD332E"/>
    <w:rsid w:val="00FD3D25"/>
    <w:rsid w:val="00FD3DFA"/>
    <w:rsid w:val="00FD48CE"/>
    <w:rsid w:val="00FD492A"/>
    <w:rsid w:val="00FD4E2C"/>
    <w:rsid w:val="00FD5164"/>
    <w:rsid w:val="00FD659C"/>
    <w:rsid w:val="00FD6A8C"/>
    <w:rsid w:val="00FD6AFD"/>
    <w:rsid w:val="00FD6EA6"/>
    <w:rsid w:val="00FD7021"/>
    <w:rsid w:val="00FD7232"/>
    <w:rsid w:val="00FD7ABA"/>
    <w:rsid w:val="00FE03D1"/>
    <w:rsid w:val="00FE0DEB"/>
    <w:rsid w:val="00FE1182"/>
    <w:rsid w:val="00FE132E"/>
    <w:rsid w:val="00FE1470"/>
    <w:rsid w:val="00FE14BC"/>
    <w:rsid w:val="00FE1860"/>
    <w:rsid w:val="00FE22DC"/>
    <w:rsid w:val="00FE25FE"/>
    <w:rsid w:val="00FE28D9"/>
    <w:rsid w:val="00FE2AB7"/>
    <w:rsid w:val="00FE2CDF"/>
    <w:rsid w:val="00FE327B"/>
    <w:rsid w:val="00FE380A"/>
    <w:rsid w:val="00FE38D5"/>
    <w:rsid w:val="00FE3A3F"/>
    <w:rsid w:val="00FE4082"/>
    <w:rsid w:val="00FE418E"/>
    <w:rsid w:val="00FE443A"/>
    <w:rsid w:val="00FE4C4D"/>
    <w:rsid w:val="00FE501E"/>
    <w:rsid w:val="00FE537D"/>
    <w:rsid w:val="00FE64B8"/>
    <w:rsid w:val="00FE6670"/>
    <w:rsid w:val="00FE7512"/>
    <w:rsid w:val="00FE76FB"/>
    <w:rsid w:val="00FE7893"/>
    <w:rsid w:val="00FF0087"/>
    <w:rsid w:val="00FF0307"/>
    <w:rsid w:val="00FF139C"/>
    <w:rsid w:val="00FF1ECA"/>
    <w:rsid w:val="00FF219E"/>
    <w:rsid w:val="00FF2EF7"/>
    <w:rsid w:val="00FF4293"/>
    <w:rsid w:val="00FF4749"/>
    <w:rsid w:val="00FF4D48"/>
    <w:rsid w:val="00FF4E46"/>
    <w:rsid w:val="00FF5181"/>
    <w:rsid w:val="00FF530C"/>
    <w:rsid w:val="00FF5632"/>
    <w:rsid w:val="00FF580C"/>
    <w:rsid w:val="00FF59C9"/>
    <w:rsid w:val="00FF6BEF"/>
    <w:rsid w:val="00FF7209"/>
    <w:rsid w:val="00FF7922"/>
    <w:rsid w:val="00FF7C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allowoverlap="f" fill="f" fillcolor="white" stroke="f">
      <v:fill color="white" on="f"/>
      <v:stroke on="f"/>
      <o:colormru v:ext="edit" colors="#060,#360"/>
    </o:shapedefaults>
    <o:shapelayout v:ext="edit">
      <o:idmap v:ext="edit" data="1"/>
    </o:shapelayout>
  </w:shapeDefaults>
  <w:decimalSymbol w:val=","/>
  <w:listSeparator w:val=";"/>
  <w15:docId w15:val="{7C50EAC7-2106-483D-BA67-7F2536A7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pPr>
        <w:spacing w:line="360" w:lineRule="auto"/>
      </w:pPr>
    </w:pPrDefault>
  </w:docDefaults>
  <w:latentStyles w:defLockedState="0" w:defUIPriority="0" w:defSemiHidden="0" w:defUnhideWhenUsed="0" w:defQFormat="0" w:count="371">
    <w:lsdException w:name="Normal" w:qFormat="1"/>
    <w:lsdException w:name="heading 1"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96658"/>
  </w:style>
  <w:style w:type="paragraph" w:styleId="1">
    <w:name w:val="heading 1"/>
    <w:aliases w:val="Заголовок 1 Знак Знак,Заголовок 1 Знак Знак Знак"/>
    <w:basedOn w:val="a3"/>
    <w:next w:val="a3"/>
    <w:link w:val="17"/>
    <w:uiPriority w:val="9"/>
    <w:qFormat/>
    <w:rsid w:val="00ED60CD"/>
    <w:pPr>
      <w:keepNext/>
      <w:numPr>
        <w:numId w:val="1"/>
      </w:numPr>
      <w:outlineLvl w:val="0"/>
    </w:pPr>
    <w:rPr>
      <w:bCs/>
      <w:sz w:val="28"/>
      <w:szCs w:val="28"/>
    </w:rPr>
  </w:style>
  <w:style w:type="paragraph" w:styleId="20">
    <w:name w:val="heading 2"/>
    <w:aliases w:val=" Знак2, Знак2 Знак Знак Знак, Знак2 Знак1"/>
    <w:basedOn w:val="21"/>
    <w:next w:val="a3"/>
    <w:link w:val="23"/>
    <w:rsid w:val="00B801BB"/>
    <w:pPr>
      <w:ind w:left="570"/>
      <w:jc w:val="left"/>
      <w:outlineLvl w:val="1"/>
    </w:pPr>
    <w:rPr>
      <w:caps w:val="0"/>
    </w:rPr>
  </w:style>
  <w:style w:type="paragraph" w:styleId="3">
    <w:name w:val="heading 3"/>
    <w:aliases w:val=" Знак3, Знак3 Знак Знак Знак"/>
    <w:basedOn w:val="a3"/>
    <w:next w:val="a3"/>
    <w:link w:val="30"/>
    <w:rsid w:val="00731AB8"/>
    <w:pPr>
      <w:ind w:firstLine="539"/>
      <w:outlineLvl w:val="2"/>
    </w:pPr>
    <w:rPr>
      <w:b/>
      <w:u w:val="single"/>
    </w:rPr>
  </w:style>
  <w:style w:type="paragraph" w:styleId="40">
    <w:name w:val="heading 4"/>
    <w:basedOn w:val="3"/>
    <w:next w:val="a3"/>
    <w:link w:val="41"/>
    <w:qFormat/>
    <w:rsid w:val="000579E8"/>
    <w:pPr>
      <w:outlineLvl w:val="3"/>
    </w:pPr>
  </w:style>
  <w:style w:type="paragraph" w:styleId="5">
    <w:name w:val="heading 5"/>
    <w:aliases w:val="Заголовок 5№Таблицы,Заголовок№ТАблиц"/>
    <w:basedOn w:val="a3"/>
    <w:next w:val="a3"/>
    <w:link w:val="51"/>
    <w:qFormat/>
    <w:rsid w:val="00ED60CD"/>
    <w:pPr>
      <w:numPr>
        <w:ilvl w:val="4"/>
        <w:numId w:val="1"/>
      </w:numPr>
      <w:spacing w:before="240" w:after="60"/>
      <w:outlineLvl w:val="4"/>
    </w:pPr>
    <w:rPr>
      <w:b/>
      <w:bCs/>
      <w:i/>
      <w:iCs/>
      <w:sz w:val="26"/>
      <w:szCs w:val="26"/>
    </w:rPr>
  </w:style>
  <w:style w:type="paragraph" w:styleId="6">
    <w:name w:val="heading 6"/>
    <w:basedOn w:val="a3"/>
    <w:next w:val="a3"/>
    <w:link w:val="61"/>
    <w:qFormat/>
    <w:rsid w:val="00ED60CD"/>
    <w:pPr>
      <w:numPr>
        <w:ilvl w:val="5"/>
        <w:numId w:val="1"/>
      </w:numPr>
      <w:spacing w:before="240" w:after="60"/>
      <w:outlineLvl w:val="5"/>
    </w:pPr>
    <w:rPr>
      <w:b/>
      <w:bCs/>
      <w:sz w:val="22"/>
      <w:szCs w:val="22"/>
    </w:rPr>
  </w:style>
  <w:style w:type="paragraph" w:styleId="70">
    <w:name w:val="heading 7"/>
    <w:aliases w:val="Заголовок x.x"/>
    <w:basedOn w:val="a4"/>
    <w:next w:val="a5"/>
    <w:link w:val="71"/>
    <w:qFormat/>
    <w:rsid w:val="00ED60CD"/>
    <w:pPr>
      <w:tabs>
        <w:tab w:val="num" w:pos="2005"/>
      </w:tabs>
      <w:ind w:left="2005" w:hanging="1296"/>
      <w:outlineLvl w:val="6"/>
    </w:pPr>
    <w:rPr>
      <w:sz w:val="20"/>
      <w:szCs w:val="20"/>
    </w:rPr>
  </w:style>
  <w:style w:type="paragraph" w:styleId="8">
    <w:name w:val="heading 8"/>
    <w:basedOn w:val="a3"/>
    <w:next w:val="a3"/>
    <w:link w:val="80"/>
    <w:qFormat/>
    <w:rsid w:val="00ED60CD"/>
    <w:pPr>
      <w:tabs>
        <w:tab w:val="num" w:pos="2149"/>
      </w:tabs>
      <w:spacing w:before="240" w:after="60"/>
      <w:ind w:left="2149" w:hanging="1440"/>
      <w:outlineLvl w:val="7"/>
    </w:pPr>
    <w:rPr>
      <w:i/>
      <w:iCs/>
      <w:sz w:val="28"/>
      <w:szCs w:val="28"/>
    </w:rPr>
  </w:style>
  <w:style w:type="paragraph" w:styleId="9">
    <w:name w:val="heading 9"/>
    <w:basedOn w:val="a4"/>
    <w:next w:val="a5"/>
    <w:link w:val="90"/>
    <w:qFormat/>
    <w:rsid w:val="00ED60CD"/>
    <w:pPr>
      <w:tabs>
        <w:tab w:val="num" w:pos="2293"/>
      </w:tabs>
      <w:ind w:left="2293" w:hanging="1584"/>
      <w:outlineLvl w:val="8"/>
    </w:pPr>
    <w:rPr>
      <w:sz w:val="18"/>
      <w:szCs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
    <w:basedOn w:val="a3"/>
    <w:link w:val="aa"/>
    <w:rsid w:val="00ED60CD"/>
    <w:pPr>
      <w:tabs>
        <w:tab w:val="center" w:pos="4677"/>
        <w:tab w:val="right" w:pos="9355"/>
      </w:tabs>
    </w:pPr>
    <w:rPr>
      <w:lang w:val="en-US" w:eastAsia="en-US"/>
    </w:rPr>
  </w:style>
  <w:style w:type="paragraph" w:styleId="ab">
    <w:name w:val="Body Text Indent"/>
    <w:aliases w:val="Основной текст 1,Нумерованный список !!,Надин стиль,Основной текст с отступом Знак1,Основной текст с отступом Знак Знак,Основной текст 1 Знак Знак,Нумерованный список !! Знак Знак,Надин стиль Знак Знак,Основной текст 1 Знак1"/>
    <w:basedOn w:val="a3"/>
    <w:link w:val="ac"/>
    <w:rsid w:val="00ED60CD"/>
    <w:pPr>
      <w:ind w:firstLine="708"/>
    </w:pPr>
  </w:style>
  <w:style w:type="paragraph" w:styleId="21">
    <w:name w:val="Body Text 2"/>
    <w:aliases w:val=" Знак5"/>
    <w:basedOn w:val="a3"/>
    <w:link w:val="24"/>
    <w:rsid w:val="00ED60CD"/>
    <w:pPr>
      <w:jc w:val="center"/>
    </w:pPr>
    <w:rPr>
      <w:b/>
      <w:bCs/>
      <w:caps/>
    </w:rPr>
  </w:style>
  <w:style w:type="paragraph" w:customStyle="1" w:styleId="xl22">
    <w:name w:val="xl22"/>
    <w:basedOn w:val="a3"/>
    <w:semiHidden/>
    <w:locked/>
    <w:rsid w:val="00ED60CD"/>
    <w:pPr>
      <w:spacing w:before="100" w:beforeAutospacing="1" w:after="100" w:afterAutospacing="1"/>
      <w:jc w:val="center"/>
    </w:pPr>
    <w:rPr>
      <w:rFonts w:ascii="Times New Roman CYR" w:hAnsi="Times New Roman CYR" w:cs="Times New Roman CYR"/>
    </w:rPr>
  </w:style>
  <w:style w:type="numbering" w:styleId="111111">
    <w:name w:val="Outline List 2"/>
    <w:basedOn w:val="a8"/>
    <w:semiHidden/>
    <w:locked/>
    <w:rsid w:val="00095121"/>
  </w:style>
  <w:style w:type="paragraph" w:styleId="ad">
    <w:name w:val="footer"/>
    <w:aliases w:val=" Знак4"/>
    <w:basedOn w:val="a3"/>
    <w:link w:val="ae"/>
    <w:uiPriority w:val="99"/>
    <w:rsid w:val="00ED60CD"/>
    <w:pPr>
      <w:tabs>
        <w:tab w:val="center" w:pos="4677"/>
        <w:tab w:val="right" w:pos="9355"/>
      </w:tabs>
    </w:pPr>
  </w:style>
  <w:style w:type="character" w:styleId="af">
    <w:name w:val="page number"/>
    <w:basedOn w:val="a6"/>
    <w:rsid w:val="00ED60CD"/>
  </w:style>
  <w:style w:type="paragraph" w:styleId="25">
    <w:name w:val="Body Text Indent 2"/>
    <w:basedOn w:val="a3"/>
    <w:link w:val="26"/>
    <w:rsid w:val="00ED60CD"/>
    <w:pPr>
      <w:spacing w:after="120" w:line="480" w:lineRule="auto"/>
      <w:ind w:left="283"/>
    </w:pPr>
  </w:style>
  <w:style w:type="numbering" w:styleId="1ai">
    <w:name w:val="Outline List 1"/>
    <w:basedOn w:val="a8"/>
    <w:semiHidden/>
    <w:locked/>
    <w:rsid w:val="00095121"/>
  </w:style>
  <w:style w:type="paragraph" w:styleId="18">
    <w:name w:val="toc 1"/>
    <w:basedOn w:val="a3"/>
    <w:next w:val="a3"/>
    <w:autoRedefine/>
    <w:uiPriority w:val="39"/>
    <w:rsid w:val="0011107A"/>
    <w:pPr>
      <w:tabs>
        <w:tab w:val="left" w:pos="284"/>
        <w:tab w:val="left" w:pos="2579"/>
        <w:tab w:val="right" w:pos="9639"/>
        <w:tab w:val="right" w:leader="dot" w:pos="9918"/>
      </w:tabs>
    </w:pPr>
    <w:rPr>
      <w:b/>
      <w:caps/>
      <w:noProof/>
    </w:rPr>
  </w:style>
  <w:style w:type="paragraph" w:styleId="af0">
    <w:name w:val="caption"/>
    <w:basedOn w:val="a3"/>
    <w:next w:val="a3"/>
    <w:qFormat/>
    <w:rsid w:val="00ED60CD"/>
    <w:rPr>
      <w:b/>
      <w:bCs/>
      <w:sz w:val="20"/>
      <w:szCs w:val="20"/>
    </w:rPr>
  </w:style>
  <w:style w:type="character" w:styleId="af1">
    <w:name w:val="annotation reference"/>
    <w:basedOn w:val="a6"/>
    <w:semiHidden/>
    <w:rsid w:val="00ED60CD"/>
    <w:rPr>
      <w:sz w:val="16"/>
      <w:szCs w:val="16"/>
    </w:rPr>
  </w:style>
  <w:style w:type="paragraph" w:styleId="af2">
    <w:name w:val="annotation text"/>
    <w:basedOn w:val="a3"/>
    <w:link w:val="af3"/>
    <w:semiHidden/>
    <w:rsid w:val="00ED60CD"/>
    <w:rPr>
      <w:sz w:val="20"/>
      <w:szCs w:val="20"/>
    </w:rPr>
  </w:style>
  <w:style w:type="paragraph" w:styleId="af4">
    <w:name w:val="annotation subject"/>
    <w:basedOn w:val="af2"/>
    <w:next w:val="af2"/>
    <w:link w:val="af5"/>
    <w:semiHidden/>
    <w:rsid w:val="00ED60CD"/>
    <w:rPr>
      <w:b/>
      <w:bCs/>
    </w:rPr>
  </w:style>
  <w:style w:type="paragraph" w:styleId="af6">
    <w:name w:val="Balloon Text"/>
    <w:aliases w:val=" Знак1"/>
    <w:basedOn w:val="a3"/>
    <w:link w:val="af7"/>
    <w:uiPriority w:val="99"/>
    <w:rsid w:val="00ED60CD"/>
    <w:rPr>
      <w:rFonts w:ascii="Tahoma" w:hAnsi="Tahoma" w:cs="Tahoma"/>
      <w:sz w:val="16"/>
      <w:szCs w:val="16"/>
    </w:rPr>
  </w:style>
  <w:style w:type="paragraph" w:customStyle="1" w:styleId="ConsNormal">
    <w:name w:val="ConsNormal"/>
    <w:locked/>
    <w:rsid w:val="00ED60CD"/>
    <w:pPr>
      <w:widowControl w:val="0"/>
      <w:autoSpaceDE w:val="0"/>
      <w:autoSpaceDN w:val="0"/>
      <w:adjustRightInd w:val="0"/>
      <w:ind w:firstLine="720"/>
      <w:jc w:val="both"/>
    </w:pPr>
    <w:rPr>
      <w:rFonts w:ascii="Arial" w:hAnsi="Arial" w:cs="Arial"/>
    </w:rPr>
  </w:style>
  <w:style w:type="paragraph" w:customStyle="1" w:styleId="19">
    <w:name w:val="Заголовок1"/>
    <w:basedOn w:val="a3"/>
    <w:locked/>
    <w:rsid w:val="00D8140A"/>
    <w:pPr>
      <w:tabs>
        <w:tab w:val="left" w:pos="8460"/>
      </w:tabs>
      <w:ind w:firstLine="540"/>
      <w:jc w:val="center"/>
    </w:pPr>
    <w:rPr>
      <w:caps/>
    </w:rPr>
  </w:style>
  <w:style w:type="paragraph" w:styleId="a5">
    <w:name w:val="Body Text"/>
    <w:aliases w:val=" Знак1 Знак Знак Знак Знак, Знак1 Знак Знак Знак, Знак1 Знак"/>
    <w:basedOn w:val="a3"/>
    <w:link w:val="af8"/>
    <w:rsid w:val="00095121"/>
    <w:pPr>
      <w:spacing w:after="120"/>
      <w:ind w:firstLine="684"/>
    </w:pPr>
  </w:style>
  <w:style w:type="paragraph" w:customStyle="1" w:styleId="af9">
    <w:name w:val="Îáû÷íûé"/>
    <w:semiHidden/>
    <w:locked/>
    <w:rsid w:val="00ED60CD"/>
    <w:pPr>
      <w:ind w:firstLine="567"/>
      <w:jc w:val="both"/>
    </w:pPr>
    <w:rPr>
      <w:lang w:val="en-US"/>
    </w:rPr>
  </w:style>
  <w:style w:type="paragraph" w:styleId="31">
    <w:name w:val="Body Text 3"/>
    <w:basedOn w:val="a3"/>
    <w:link w:val="32"/>
    <w:rsid w:val="00ED60CD"/>
    <w:pPr>
      <w:spacing w:after="120"/>
    </w:pPr>
    <w:rPr>
      <w:sz w:val="16"/>
      <w:szCs w:val="16"/>
    </w:rPr>
  </w:style>
  <w:style w:type="paragraph" w:styleId="33">
    <w:name w:val="Body Text Indent 3"/>
    <w:basedOn w:val="a3"/>
    <w:link w:val="34"/>
    <w:semiHidden/>
    <w:rsid w:val="00ED60CD"/>
    <w:pPr>
      <w:ind w:left="708" w:firstLine="709"/>
    </w:pPr>
    <w:rPr>
      <w:sz w:val="28"/>
      <w:szCs w:val="28"/>
    </w:rPr>
  </w:style>
  <w:style w:type="paragraph" w:styleId="afa">
    <w:name w:val="Block Text"/>
    <w:basedOn w:val="a3"/>
    <w:semiHidden/>
    <w:rsid w:val="00ED60CD"/>
    <w:pPr>
      <w:ind w:left="526" w:right="43" w:firstLine="709"/>
    </w:pPr>
    <w:rPr>
      <w:sz w:val="28"/>
      <w:szCs w:val="28"/>
    </w:rPr>
  </w:style>
  <w:style w:type="paragraph" w:styleId="afb">
    <w:name w:val="Document Map"/>
    <w:basedOn w:val="a3"/>
    <w:link w:val="afc"/>
    <w:uiPriority w:val="99"/>
    <w:semiHidden/>
    <w:rsid w:val="00ED60CD"/>
    <w:pPr>
      <w:shd w:val="clear" w:color="auto" w:fill="000080"/>
      <w:ind w:firstLine="709"/>
    </w:pPr>
    <w:rPr>
      <w:rFonts w:ascii="Tahoma" w:hAnsi="Tahoma" w:cs="Tahoma"/>
      <w:sz w:val="28"/>
      <w:szCs w:val="28"/>
    </w:rPr>
  </w:style>
  <w:style w:type="paragraph" w:customStyle="1" w:styleId="ConsNonformat">
    <w:name w:val="ConsNonformat Знак"/>
    <w:link w:val="ConsNonformat0"/>
    <w:semiHidden/>
    <w:locked/>
    <w:rsid w:val="00ED60CD"/>
    <w:pPr>
      <w:widowControl w:val="0"/>
      <w:autoSpaceDE w:val="0"/>
      <w:autoSpaceDN w:val="0"/>
      <w:adjustRightInd w:val="0"/>
      <w:ind w:firstLine="567"/>
      <w:jc w:val="both"/>
    </w:pPr>
    <w:rPr>
      <w:rFonts w:ascii="Courier New" w:hAnsi="Courier New" w:cs="Courier New"/>
    </w:rPr>
  </w:style>
  <w:style w:type="paragraph" w:styleId="afd">
    <w:name w:val="Title"/>
    <w:basedOn w:val="a3"/>
    <w:link w:val="afe"/>
    <w:qFormat/>
    <w:rsid w:val="00ED60CD"/>
    <w:pPr>
      <w:ind w:firstLine="709"/>
      <w:jc w:val="center"/>
    </w:pPr>
    <w:rPr>
      <w:b/>
      <w:bCs/>
      <w:sz w:val="28"/>
      <w:szCs w:val="28"/>
    </w:rPr>
  </w:style>
  <w:style w:type="paragraph" w:customStyle="1" w:styleId="a4">
    <w:name w:val="База заголовка"/>
    <w:basedOn w:val="a3"/>
    <w:next w:val="a5"/>
    <w:semiHidden/>
    <w:locked/>
    <w:rsid w:val="00ED60CD"/>
    <w:pPr>
      <w:keepNext/>
      <w:keepLines/>
      <w:spacing w:before="140" w:line="220" w:lineRule="atLeast"/>
      <w:ind w:left="1080" w:firstLine="709"/>
    </w:pPr>
    <w:rPr>
      <w:rFonts w:ascii="Arial" w:hAnsi="Arial" w:cs="Arial"/>
      <w:spacing w:val="-4"/>
      <w:kern w:val="28"/>
      <w:sz w:val="22"/>
      <w:szCs w:val="22"/>
      <w:lang w:eastAsia="en-US"/>
    </w:rPr>
  </w:style>
  <w:style w:type="character" w:styleId="aff">
    <w:name w:val="Hyperlink"/>
    <w:basedOn w:val="a6"/>
    <w:uiPriority w:val="99"/>
    <w:rsid w:val="00ED60CD"/>
    <w:rPr>
      <w:color w:val="0000FF"/>
      <w:u w:val="single"/>
    </w:rPr>
  </w:style>
  <w:style w:type="paragraph" w:customStyle="1" w:styleId="aff0">
    <w:name w:val="Цитаты"/>
    <w:basedOn w:val="a3"/>
    <w:semiHidden/>
    <w:locked/>
    <w:rsid w:val="00ED60CD"/>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hAnsi="Arial Narrow" w:cs="Arial Narrow"/>
      <w:spacing w:val="-5"/>
      <w:sz w:val="20"/>
      <w:szCs w:val="20"/>
      <w:lang w:eastAsia="en-US"/>
    </w:rPr>
  </w:style>
  <w:style w:type="paragraph" w:customStyle="1" w:styleId="aff1">
    <w:name w:val="Неразрывный основной текст"/>
    <w:basedOn w:val="a5"/>
    <w:semiHidden/>
    <w:locked/>
    <w:rsid w:val="00ED60CD"/>
    <w:pPr>
      <w:keepNext/>
      <w:spacing w:after="240" w:line="240" w:lineRule="atLeast"/>
      <w:ind w:left="1080" w:firstLine="709"/>
    </w:pPr>
    <w:rPr>
      <w:rFonts w:ascii="Arial" w:hAnsi="Arial" w:cs="Arial"/>
      <w:spacing w:val="-5"/>
      <w:sz w:val="20"/>
      <w:szCs w:val="20"/>
      <w:lang w:eastAsia="en-US"/>
    </w:rPr>
  </w:style>
  <w:style w:type="paragraph" w:customStyle="1" w:styleId="aff2">
    <w:name w:val="Рисунок"/>
    <w:basedOn w:val="a3"/>
    <w:next w:val="af0"/>
    <w:locked/>
    <w:rsid w:val="00ED60CD"/>
    <w:pPr>
      <w:keepNext/>
      <w:ind w:left="1080" w:firstLine="709"/>
    </w:pPr>
    <w:rPr>
      <w:rFonts w:ascii="Arial" w:hAnsi="Arial" w:cs="Arial"/>
      <w:spacing w:val="-5"/>
      <w:sz w:val="20"/>
      <w:szCs w:val="20"/>
      <w:lang w:eastAsia="en-US"/>
    </w:rPr>
  </w:style>
  <w:style w:type="paragraph" w:customStyle="1" w:styleId="aff3">
    <w:name w:val="Название части"/>
    <w:basedOn w:val="a3"/>
    <w:semiHidden/>
    <w:locked/>
    <w:rsid w:val="00ED60CD"/>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4">
    <w:name w:val="Заголовок части"/>
    <w:basedOn w:val="a3"/>
    <w:semiHidden/>
    <w:locked/>
    <w:rsid w:val="00ED60CD"/>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styleId="aff5">
    <w:name w:val="Subtitle"/>
    <w:basedOn w:val="afd"/>
    <w:next w:val="a5"/>
    <w:link w:val="aff6"/>
    <w:qFormat/>
    <w:rsid w:val="00ED60CD"/>
    <w:pPr>
      <w:keepNext/>
      <w:keepLines/>
      <w:spacing w:before="60" w:after="120" w:line="340" w:lineRule="atLeast"/>
      <w:jc w:val="left"/>
    </w:pPr>
    <w:rPr>
      <w:rFonts w:ascii="Arial" w:hAnsi="Arial" w:cs="Arial"/>
      <w:b w:val="0"/>
      <w:bCs w:val="0"/>
      <w:spacing w:val="-16"/>
      <w:kern w:val="28"/>
      <w:sz w:val="32"/>
      <w:szCs w:val="32"/>
      <w:lang w:eastAsia="en-US"/>
    </w:rPr>
  </w:style>
  <w:style w:type="paragraph" w:customStyle="1" w:styleId="aff7">
    <w:name w:val="Подзаголовок главы"/>
    <w:basedOn w:val="aff5"/>
    <w:semiHidden/>
    <w:locked/>
    <w:rsid w:val="00ED60CD"/>
  </w:style>
  <w:style w:type="paragraph" w:customStyle="1" w:styleId="aff8">
    <w:name w:val="Название предприятия"/>
    <w:basedOn w:val="a3"/>
    <w:semiHidden/>
    <w:locked/>
    <w:rsid w:val="00ED60CD"/>
    <w:pPr>
      <w:keepNext/>
      <w:keepLines/>
      <w:spacing w:line="220" w:lineRule="atLeast"/>
      <w:ind w:firstLine="709"/>
    </w:pPr>
    <w:rPr>
      <w:rFonts w:ascii="Arial Black" w:hAnsi="Arial Black" w:cs="Arial Black"/>
      <w:spacing w:val="-25"/>
      <w:kern w:val="28"/>
      <w:sz w:val="32"/>
      <w:szCs w:val="32"/>
      <w:lang w:eastAsia="en-US"/>
    </w:rPr>
  </w:style>
  <w:style w:type="paragraph" w:customStyle="1" w:styleId="aff9">
    <w:name w:val="Заголовок главы"/>
    <w:basedOn w:val="a3"/>
    <w:semiHidden/>
    <w:locked/>
    <w:rsid w:val="00ED60CD"/>
    <w:pPr>
      <w:spacing w:before="120" w:line="660" w:lineRule="exact"/>
      <w:ind w:firstLine="709"/>
      <w:jc w:val="center"/>
    </w:pPr>
    <w:rPr>
      <w:rFonts w:ascii="Arial Black" w:hAnsi="Arial Black" w:cs="Arial Black"/>
      <w:color w:val="FFFFFF"/>
      <w:spacing w:val="-40"/>
      <w:sz w:val="84"/>
      <w:szCs w:val="84"/>
      <w:lang w:eastAsia="en-US"/>
    </w:rPr>
  </w:style>
  <w:style w:type="paragraph" w:customStyle="1" w:styleId="affa">
    <w:name w:val="База сноски"/>
    <w:basedOn w:val="a3"/>
    <w:semiHidden/>
    <w:locked/>
    <w:rsid w:val="00ED60CD"/>
    <w:pPr>
      <w:keepLines/>
      <w:spacing w:line="200" w:lineRule="atLeast"/>
      <w:ind w:left="1080" w:firstLine="709"/>
    </w:pPr>
    <w:rPr>
      <w:rFonts w:ascii="Arial" w:hAnsi="Arial" w:cs="Arial"/>
      <w:spacing w:val="-5"/>
      <w:sz w:val="16"/>
      <w:szCs w:val="16"/>
      <w:lang w:eastAsia="en-US"/>
    </w:rPr>
  </w:style>
  <w:style w:type="paragraph" w:customStyle="1" w:styleId="affb">
    <w:name w:val="Текст таблицы"/>
    <w:basedOn w:val="a3"/>
    <w:semiHidden/>
    <w:locked/>
    <w:rsid w:val="00ED60CD"/>
    <w:pPr>
      <w:spacing w:before="60"/>
      <w:ind w:firstLine="709"/>
    </w:pPr>
    <w:rPr>
      <w:rFonts w:ascii="Arial" w:hAnsi="Arial" w:cs="Arial"/>
      <w:spacing w:val="-5"/>
      <w:sz w:val="16"/>
      <w:szCs w:val="16"/>
      <w:lang w:eastAsia="en-US"/>
    </w:rPr>
  </w:style>
  <w:style w:type="paragraph" w:customStyle="1" w:styleId="affc">
    <w:name w:val="Заголовок титульного листа"/>
    <w:basedOn w:val="a4"/>
    <w:next w:val="a3"/>
    <w:semiHidden/>
    <w:locked/>
    <w:rsid w:val="00ED60CD"/>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d">
    <w:name w:val="Название документа"/>
    <w:basedOn w:val="affc"/>
    <w:semiHidden/>
    <w:locked/>
    <w:rsid w:val="00ED60CD"/>
  </w:style>
  <w:style w:type="character" w:styleId="affe">
    <w:name w:val="Emphasis"/>
    <w:basedOn w:val="a6"/>
    <w:qFormat/>
    <w:rsid w:val="00ED60CD"/>
    <w:rPr>
      <w:rFonts w:ascii="Arial Black" w:hAnsi="Arial Black" w:cs="Arial Black"/>
      <w:spacing w:val="-4"/>
      <w:sz w:val="18"/>
      <w:szCs w:val="18"/>
    </w:rPr>
  </w:style>
  <w:style w:type="paragraph" w:customStyle="1" w:styleId="afff">
    <w:name w:val="База верхнего колонтитула"/>
    <w:basedOn w:val="a3"/>
    <w:semiHidden/>
    <w:locked/>
    <w:rsid w:val="00ED60CD"/>
    <w:pPr>
      <w:keepLines/>
      <w:tabs>
        <w:tab w:val="center" w:pos="4320"/>
        <w:tab w:val="right" w:pos="8640"/>
      </w:tabs>
      <w:spacing w:line="190" w:lineRule="atLeast"/>
      <w:ind w:left="1080" w:firstLine="709"/>
    </w:pPr>
    <w:rPr>
      <w:rFonts w:ascii="Arial" w:hAnsi="Arial" w:cs="Arial"/>
      <w:caps/>
      <w:spacing w:val="-5"/>
      <w:sz w:val="15"/>
      <w:szCs w:val="15"/>
      <w:lang w:eastAsia="en-US"/>
    </w:rPr>
  </w:style>
  <w:style w:type="paragraph" w:customStyle="1" w:styleId="afff0">
    <w:name w:val="Нижний колонтитул (четный)"/>
    <w:basedOn w:val="ad"/>
    <w:semiHidden/>
    <w:locked/>
    <w:rsid w:val="00ED60CD"/>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lang w:eastAsia="en-US"/>
    </w:rPr>
  </w:style>
  <w:style w:type="paragraph" w:customStyle="1" w:styleId="afff1">
    <w:name w:val="Нижний колонтитул (первый)"/>
    <w:basedOn w:val="ad"/>
    <w:semiHidden/>
    <w:locked/>
    <w:rsid w:val="00ED60CD"/>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lang w:eastAsia="en-US"/>
    </w:rPr>
  </w:style>
  <w:style w:type="paragraph" w:customStyle="1" w:styleId="afff2">
    <w:name w:val="Нижний колонтитул (нечетный)"/>
    <w:basedOn w:val="ad"/>
    <w:semiHidden/>
    <w:locked/>
    <w:rsid w:val="00ED60CD"/>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lang w:eastAsia="en-US"/>
    </w:rPr>
  </w:style>
  <w:style w:type="paragraph" w:customStyle="1" w:styleId="afff3">
    <w:name w:val="Верхний колонтитул (четный)"/>
    <w:basedOn w:val="a9"/>
    <w:semiHidden/>
    <w:locked/>
    <w:rsid w:val="00ED60CD"/>
    <w:pPr>
      <w:keepLines/>
      <w:pBdr>
        <w:bottom w:val="single" w:sz="6" w:space="1" w:color="auto"/>
      </w:pBdr>
      <w:tabs>
        <w:tab w:val="clear" w:pos="4677"/>
        <w:tab w:val="clear" w:pos="9355"/>
        <w:tab w:val="center" w:pos="4320"/>
        <w:tab w:val="right" w:pos="8640"/>
      </w:tabs>
      <w:spacing w:after="600" w:line="190" w:lineRule="atLeast"/>
      <w:ind w:left="1080" w:firstLine="709"/>
    </w:pPr>
    <w:rPr>
      <w:rFonts w:ascii="Arial" w:hAnsi="Arial" w:cs="Arial"/>
      <w:caps/>
      <w:spacing w:val="-5"/>
      <w:sz w:val="15"/>
      <w:szCs w:val="15"/>
      <w:lang w:val="ru-RU"/>
    </w:rPr>
  </w:style>
  <w:style w:type="paragraph" w:customStyle="1" w:styleId="afff4">
    <w:name w:val="Верхний колонтитул (первый)"/>
    <w:basedOn w:val="a9"/>
    <w:semiHidden/>
    <w:locked/>
    <w:rsid w:val="00ED60CD"/>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val="ru-RU"/>
    </w:rPr>
  </w:style>
  <w:style w:type="paragraph" w:customStyle="1" w:styleId="afff5">
    <w:name w:val="Верхний колонтитул (нечетный)"/>
    <w:basedOn w:val="a9"/>
    <w:semiHidden/>
    <w:locked/>
    <w:rsid w:val="00ED60CD"/>
    <w:pPr>
      <w:keepLines/>
      <w:pBdr>
        <w:bottom w:val="single" w:sz="6" w:space="1" w:color="auto"/>
      </w:pBdr>
      <w:tabs>
        <w:tab w:val="clear" w:pos="4677"/>
        <w:tab w:val="clear" w:pos="9355"/>
        <w:tab w:val="center" w:pos="4320"/>
        <w:tab w:val="right" w:pos="8640"/>
      </w:tabs>
      <w:spacing w:after="600" w:line="190" w:lineRule="atLeast"/>
      <w:ind w:left="1080" w:firstLine="709"/>
    </w:pPr>
    <w:rPr>
      <w:rFonts w:ascii="Arial" w:hAnsi="Arial" w:cs="Arial"/>
      <w:caps/>
      <w:spacing w:val="-5"/>
      <w:sz w:val="15"/>
      <w:szCs w:val="15"/>
      <w:lang w:val="ru-RU"/>
    </w:rPr>
  </w:style>
  <w:style w:type="paragraph" w:customStyle="1" w:styleId="afff6">
    <w:name w:val="База указателя"/>
    <w:basedOn w:val="a3"/>
    <w:semiHidden/>
    <w:locked/>
    <w:rsid w:val="00ED60CD"/>
    <w:pPr>
      <w:spacing w:line="240" w:lineRule="atLeast"/>
      <w:ind w:left="360" w:hanging="360"/>
    </w:pPr>
    <w:rPr>
      <w:rFonts w:ascii="Arial" w:hAnsi="Arial" w:cs="Arial"/>
      <w:spacing w:val="-5"/>
      <w:sz w:val="18"/>
      <w:szCs w:val="18"/>
      <w:lang w:eastAsia="en-US"/>
    </w:rPr>
  </w:style>
  <w:style w:type="character" w:customStyle="1" w:styleId="afff7">
    <w:name w:val="Вступление"/>
    <w:semiHidden/>
    <w:locked/>
    <w:rsid w:val="00ED60CD"/>
    <w:rPr>
      <w:rFonts w:ascii="Arial Black" w:hAnsi="Arial Black" w:cs="Arial Black"/>
      <w:spacing w:val="-4"/>
      <w:sz w:val="18"/>
      <w:szCs w:val="18"/>
    </w:rPr>
  </w:style>
  <w:style w:type="character" w:styleId="afff8">
    <w:name w:val="line number"/>
    <w:basedOn w:val="a6"/>
    <w:semiHidden/>
    <w:rsid w:val="00ED60CD"/>
    <w:rPr>
      <w:sz w:val="18"/>
      <w:szCs w:val="18"/>
    </w:rPr>
  </w:style>
  <w:style w:type="paragraph" w:styleId="afff9">
    <w:name w:val="List"/>
    <w:basedOn w:val="a5"/>
    <w:rsid w:val="00ED60CD"/>
    <w:pPr>
      <w:spacing w:after="240" w:line="240" w:lineRule="atLeast"/>
      <w:ind w:left="1440" w:hanging="360"/>
    </w:pPr>
    <w:rPr>
      <w:rFonts w:ascii="Arial" w:hAnsi="Arial" w:cs="Arial"/>
      <w:spacing w:val="-5"/>
      <w:sz w:val="20"/>
      <w:szCs w:val="20"/>
      <w:lang w:eastAsia="en-US"/>
    </w:rPr>
  </w:style>
  <w:style w:type="paragraph" w:styleId="27">
    <w:name w:val="List 2"/>
    <w:basedOn w:val="afff9"/>
    <w:semiHidden/>
    <w:rsid w:val="00ED60CD"/>
    <w:pPr>
      <w:ind w:left="1800"/>
    </w:pPr>
  </w:style>
  <w:style w:type="paragraph" w:styleId="35">
    <w:name w:val="List 3"/>
    <w:basedOn w:val="afff9"/>
    <w:semiHidden/>
    <w:rsid w:val="00ED60CD"/>
    <w:pPr>
      <w:ind w:left="2160"/>
    </w:pPr>
  </w:style>
  <w:style w:type="paragraph" w:styleId="42">
    <w:name w:val="List 4"/>
    <w:basedOn w:val="afff9"/>
    <w:semiHidden/>
    <w:rsid w:val="00ED60CD"/>
    <w:pPr>
      <w:ind w:left="2520"/>
    </w:pPr>
  </w:style>
  <w:style w:type="paragraph" w:styleId="52">
    <w:name w:val="List 5"/>
    <w:basedOn w:val="afff9"/>
    <w:semiHidden/>
    <w:rsid w:val="00ED60CD"/>
    <w:pPr>
      <w:ind w:left="2880"/>
    </w:pPr>
  </w:style>
  <w:style w:type="paragraph" w:styleId="afffa">
    <w:name w:val="List Bullet"/>
    <w:basedOn w:val="15"/>
    <w:autoRedefine/>
    <w:rsid w:val="00D56367"/>
  </w:style>
  <w:style w:type="paragraph" w:styleId="28">
    <w:name w:val="List Bullet 2"/>
    <w:basedOn w:val="afffa"/>
    <w:autoRedefine/>
    <w:semiHidden/>
    <w:rsid w:val="00ED60CD"/>
    <w:pPr>
      <w:numPr>
        <w:numId w:val="0"/>
      </w:numPr>
      <w:tabs>
        <w:tab w:val="num" w:pos="360"/>
      </w:tabs>
      <w:spacing w:after="240" w:line="240" w:lineRule="atLeast"/>
      <w:ind w:left="1800" w:hanging="360"/>
    </w:pPr>
    <w:rPr>
      <w:rFonts w:ascii="Arial" w:hAnsi="Arial" w:cs="Arial"/>
      <w:spacing w:val="-5"/>
      <w:sz w:val="20"/>
      <w:szCs w:val="20"/>
      <w:lang w:eastAsia="en-US"/>
    </w:rPr>
  </w:style>
  <w:style w:type="paragraph" w:styleId="36">
    <w:name w:val="List Bullet 3"/>
    <w:basedOn w:val="afffa"/>
    <w:autoRedefine/>
    <w:semiHidden/>
    <w:rsid w:val="00ED60CD"/>
    <w:pPr>
      <w:numPr>
        <w:numId w:val="0"/>
      </w:numPr>
      <w:tabs>
        <w:tab w:val="num" w:pos="360"/>
      </w:tabs>
      <w:spacing w:after="240" w:line="240" w:lineRule="atLeast"/>
      <w:ind w:left="2160" w:hanging="360"/>
    </w:pPr>
    <w:rPr>
      <w:rFonts w:ascii="Arial" w:hAnsi="Arial" w:cs="Arial"/>
      <w:spacing w:val="-5"/>
      <w:sz w:val="20"/>
      <w:szCs w:val="20"/>
      <w:lang w:eastAsia="en-US"/>
    </w:rPr>
  </w:style>
  <w:style w:type="paragraph" w:styleId="43">
    <w:name w:val="List Bullet 4"/>
    <w:basedOn w:val="afffa"/>
    <w:autoRedefine/>
    <w:semiHidden/>
    <w:rsid w:val="00ED60CD"/>
    <w:pPr>
      <w:numPr>
        <w:numId w:val="0"/>
      </w:numPr>
      <w:tabs>
        <w:tab w:val="num" w:pos="360"/>
      </w:tabs>
      <w:spacing w:after="240" w:line="240" w:lineRule="atLeast"/>
      <w:ind w:left="2520" w:hanging="360"/>
    </w:pPr>
    <w:rPr>
      <w:rFonts w:ascii="Arial" w:hAnsi="Arial" w:cs="Arial"/>
      <w:spacing w:val="-5"/>
      <w:sz w:val="20"/>
      <w:szCs w:val="20"/>
      <w:lang w:eastAsia="en-US"/>
    </w:rPr>
  </w:style>
  <w:style w:type="paragraph" w:styleId="53">
    <w:name w:val="List Bullet 5"/>
    <w:basedOn w:val="afffa"/>
    <w:autoRedefine/>
    <w:semiHidden/>
    <w:rsid w:val="00ED60CD"/>
    <w:pPr>
      <w:numPr>
        <w:numId w:val="0"/>
      </w:numPr>
      <w:tabs>
        <w:tab w:val="num" w:pos="360"/>
      </w:tabs>
      <w:spacing w:after="240" w:line="240" w:lineRule="atLeast"/>
      <w:ind w:left="2880" w:hanging="360"/>
    </w:pPr>
    <w:rPr>
      <w:rFonts w:ascii="Arial" w:hAnsi="Arial" w:cs="Arial"/>
      <w:spacing w:val="-5"/>
      <w:sz w:val="20"/>
      <w:szCs w:val="20"/>
      <w:lang w:eastAsia="en-US"/>
    </w:rPr>
  </w:style>
  <w:style w:type="paragraph" w:styleId="afffb">
    <w:name w:val="List Continue"/>
    <w:basedOn w:val="afff9"/>
    <w:semiHidden/>
    <w:rsid w:val="00ED60CD"/>
    <w:pPr>
      <w:ind w:firstLine="0"/>
    </w:pPr>
  </w:style>
  <w:style w:type="paragraph" w:styleId="29">
    <w:name w:val="List Continue 2"/>
    <w:basedOn w:val="afffb"/>
    <w:semiHidden/>
    <w:rsid w:val="00ED60CD"/>
    <w:pPr>
      <w:ind w:left="2160"/>
    </w:pPr>
  </w:style>
  <w:style w:type="paragraph" w:styleId="37">
    <w:name w:val="List Continue 3"/>
    <w:basedOn w:val="afffb"/>
    <w:semiHidden/>
    <w:rsid w:val="00ED60CD"/>
    <w:pPr>
      <w:ind w:left="2520"/>
    </w:pPr>
  </w:style>
  <w:style w:type="paragraph" w:styleId="44">
    <w:name w:val="List Continue 4"/>
    <w:basedOn w:val="afffb"/>
    <w:semiHidden/>
    <w:rsid w:val="00ED60CD"/>
    <w:pPr>
      <w:ind w:left="2880"/>
    </w:pPr>
  </w:style>
  <w:style w:type="paragraph" w:styleId="54">
    <w:name w:val="List Continue 5"/>
    <w:basedOn w:val="afffb"/>
    <w:semiHidden/>
    <w:rsid w:val="00ED60CD"/>
    <w:pPr>
      <w:ind w:left="3240"/>
    </w:pPr>
  </w:style>
  <w:style w:type="paragraph" w:styleId="afffc">
    <w:name w:val="List Number"/>
    <w:basedOn w:val="a3"/>
    <w:rsid w:val="00ED60CD"/>
    <w:pPr>
      <w:spacing w:before="100" w:beforeAutospacing="1" w:after="100" w:afterAutospacing="1"/>
      <w:ind w:firstLine="709"/>
    </w:pPr>
    <w:rPr>
      <w:sz w:val="28"/>
      <w:szCs w:val="28"/>
    </w:rPr>
  </w:style>
  <w:style w:type="paragraph" w:styleId="2a">
    <w:name w:val="List Number 2"/>
    <w:basedOn w:val="afffc"/>
    <w:semiHidden/>
    <w:rsid w:val="00ED60C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8">
    <w:name w:val="List Number 3"/>
    <w:basedOn w:val="afffc"/>
    <w:semiHidden/>
    <w:rsid w:val="00ED60C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c"/>
    <w:semiHidden/>
    <w:rsid w:val="00ED60C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c"/>
    <w:semiHidden/>
    <w:rsid w:val="00ED60CD"/>
    <w:pPr>
      <w:spacing w:before="0" w:beforeAutospacing="0" w:after="240" w:afterAutospacing="0" w:line="240" w:lineRule="atLeast"/>
      <w:ind w:left="2880" w:hanging="360"/>
    </w:pPr>
    <w:rPr>
      <w:rFonts w:ascii="Arial" w:hAnsi="Arial" w:cs="Arial"/>
      <w:spacing w:val="-5"/>
      <w:sz w:val="20"/>
      <w:szCs w:val="20"/>
      <w:lang w:eastAsia="en-US"/>
    </w:rPr>
  </w:style>
  <w:style w:type="paragraph" w:customStyle="1" w:styleId="afffd">
    <w:name w:val="Заголовок таблицы"/>
    <w:basedOn w:val="a3"/>
    <w:semiHidden/>
    <w:locked/>
    <w:rsid w:val="00ED60CD"/>
    <w:pPr>
      <w:spacing w:before="60"/>
      <w:ind w:firstLine="709"/>
      <w:jc w:val="center"/>
    </w:pPr>
    <w:rPr>
      <w:rFonts w:ascii="Arial Black" w:hAnsi="Arial Black" w:cs="Arial Black"/>
      <w:spacing w:val="-5"/>
      <w:sz w:val="16"/>
      <w:szCs w:val="16"/>
      <w:lang w:eastAsia="en-US"/>
    </w:rPr>
  </w:style>
  <w:style w:type="paragraph" w:styleId="afffe">
    <w:name w:val="Message Header"/>
    <w:basedOn w:val="a5"/>
    <w:link w:val="affff"/>
    <w:semiHidden/>
    <w:rsid w:val="00ED60CD"/>
    <w:pPr>
      <w:keepLines/>
      <w:tabs>
        <w:tab w:val="left" w:pos="3600"/>
        <w:tab w:val="left" w:pos="4680"/>
      </w:tabs>
      <w:spacing w:line="280" w:lineRule="exact"/>
      <w:ind w:left="1080" w:right="2160" w:hanging="1080"/>
    </w:pPr>
    <w:rPr>
      <w:rFonts w:ascii="Arial" w:hAnsi="Arial" w:cs="Arial"/>
      <w:sz w:val="22"/>
      <w:szCs w:val="22"/>
      <w:lang w:eastAsia="en-US"/>
    </w:rPr>
  </w:style>
  <w:style w:type="paragraph" w:styleId="affff0">
    <w:name w:val="Normal Indent"/>
    <w:basedOn w:val="a3"/>
    <w:semiHidden/>
    <w:rsid w:val="00ED60CD"/>
    <w:pPr>
      <w:ind w:left="1440" w:firstLine="709"/>
    </w:pPr>
    <w:rPr>
      <w:rFonts w:ascii="Arial" w:hAnsi="Arial" w:cs="Arial"/>
      <w:spacing w:val="-5"/>
      <w:sz w:val="20"/>
      <w:szCs w:val="20"/>
      <w:lang w:eastAsia="en-US"/>
    </w:rPr>
  </w:style>
  <w:style w:type="paragraph" w:customStyle="1" w:styleId="affff1">
    <w:name w:val="Подзаголовок части"/>
    <w:basedOn w:val="a3"/>
    <w:next w:val="a5"/>
    <w:semiHidden/>
    <w:locked/>
    <w:rsid w:val="00ED60CD"/>
    <w:pPr>
      <w:keepNext/>
      <w:spacing w:before="360" w:after="120"/>
      <w:ind w:left="1080" w:firstLine="709"/>
    </w:pPr>
    <w:rPr>
      <w:rFonts w:ascii="Arial" w:hAnsi="Arial" w:cs="Arial"/>
      <w:i/>
      <w:iCs/>
      <w:spacing w:val="-5"/>
      <w:kern w:val="28"/>
      <w:sz w:val="26"/>
      <w:szCs w:val="26"/>
      <w:lang w:eastAsia="en-US"/>
    </w:rPr>
  </w:style>
  <w:style w:type="paragraph" w:customStyle="1" w:styleId="affff2">
    <w:name w:val="Обратный адрес"/>
    <w:basedOn w:val="a3"/>
    <w:semiHidden/>
    <w:locked/>
    <w:rsid w:val="00ED60CD"/>
    <w:pPr>
      <w:keepLines/>
      <w:framePr w:w="5160" w:h="840" w:wrap="notBeside" w:vAnchor="page" w:hAnchor="page" w:x="6121" w:y="915" w:anchorLock="1"/>
      <w:tabs>
        <w:tab w:val="left" w:pos="2160"/>
      </w:tabs>
      <w:spacing w:line="160" w:lineRule="atLeast"/>
      <w:ind w:firstLine="709"/>
    </w:pPr>
    <w:rPr>
      <w:rFonts w:ascii="Arial" w:hAnsi="Arial" w:cs="Arial"/>
      <w:sz w:val="14"/>
      <w:szCs w:val="14"/>
      <w:lang w:eastAsia="en-US"/>
    </w:rPr>
  </w:style>
  <w:style w:type="paragraph" w:customStyle="1" w:styleId="a2">
    <w:name w:val="Заглавие раздела"/>
    <w:basedOn w:val="20"/>
    <w:semiHidden/>
    <w:locked/>
    <w:rsid w:val="00ED60CD"/>
    <w:pPr>
      <w:numPr>
        <w:ilvl w:val="1"/>
        <w:numId w:val="2"/>
      </w:numPr>
      <w:tabs>
        <w:tab w:val="clear" w:pos="1501"/>
        <w:tab w:val="num" w:pos="1789"/>
      </w:tabs>
      <w:spacing w:after="240"/>
      <w:ind w:left="1789" w:hanging="360"/>
      <w:jc w:val="center"/>
    </w:pPr>
    <w:rPr>
      <w:i/>
      <w:iCs/>
    </w:rPr>
  </w:style>
  <w:style w:type="paragraph" w:customStyle="1" w:styleId="affff3">
    <w:name w:val="Название раздела"/>
    <w:basedOn w:val="a4"/>
    <w:next w:val="a5"/>
    <w:semiHidden/>
    <w:locked/>
    <w:rsid w:val="00ED60CD"/>
    <w:pPr>
      <w:pBdr>
        <w:bottom w:val="single" w:sz="6" w:space="2" w:color="auto"/>
      </w:pBdr>
      <w:spacing w:before="360" w:after="960"/>
      <w:ind w:left="0"/>
    </w:pPr>
    <w:rPr>
      <w:rFonts w:ascii="Arial Black" w:hAnsi="Arial Black" w:cs="Arial Black"/>
      <w:spacing w:val="-35"/>
      <w:sz w:val="54"/>
      <w:szCs w:val="54"/>
    </w:rPr>
  </w:style>
  <w:style w:type="character" w:customStyle="1" w:styleId="affff4">
    <w:name w:val="Девиз"/>
    <w:basedOn w:val="a6"/>
    <w:semiHidden/>
    <w:locked/>
    <w:rsid w:val="00ED60CD"/>
    <w:rPr>
      <w:i/>
      <w:iCs/>
      <w:spacing w:val="-6"/>
      <w:sz w:val="24"/>
      <w:szCs w:val="24"/>
      <w:lang w:val="ru-RU"/>
    </w:rPr>
  </w:style>
  <w:style w:type="paragraph" w:customStyle="1" w:styleId="affff5">
    <w:name w:val="Подзаголовок титульного листа"/>
    <w:basedOn w:val="affc"/>
    <w:next w:val="a5"/>
    <w:semiHidden/>
    <w:locked/>
    <w:rsid w:val="00ED60CD"/>
    <w:pPr>
      <w:pBdr>
        <w:top w:val="single" w:sz="6" w:space="24" w:color="auto"/>
      </w:pBdr>
      <w:tabs>
        <w:tab w:val="clear" w:pos="0"/>
      </w:tabs>
      <w:spacing w:before="0" w:after="0" w:line="480" w:lineRule="atLeast"/>
      <w:ind w:left="835" w:right="835"/>
    </w:pPr>
    <w:rPr>
      <w:rFonts w:ascii="Arial" w:hAnsi="Arial" w:cs="Arial"/>
      <w:b w:val="0"/>
      <w:bCs w:val="0"/>
      <w:spacing w:val="-30"/>
      <w:sz w:val="48"/>
      <w:szCs w:val="48"/>
    </w:rPr>
  </w:style>
  <w:style w:type="character" w:customStyle="1" w:styleId="affff6">
    <w:name w:val="Надстрочный"/>
    <w:semiHidden/>
    <w:locked/>
    <w:rsid w:val="00ED60CD"/>
    <w:rPr>
      <w:b/>
      <w:bCs/>
      <w:vertAlign w:val="superscript"/>
    </w:rPr>
  </w:style>
  <w:style w:type="paragraph" w:customStyle="1" w:styleId="affff7">
    <w:name w:val="База оглавления"/>
    <w:basedOn w:val="a3"/>
    <w:semiHidden/>
    <w:locked/>
    <w:rsid w:val="00ED60CD"/>
    <w:pPr>
      <w:tabs>
        <w:tab w:val="right" w:leader="dot" w:pos="6480"/>
      </w:tabs>
      <w:spacing w:after="240" w:line="240" w:lineRule="atLeast"/>
      <w:ind w:firstLine="709"/>
    </w:pPr>
    <w:rPr>
      <w:rFonts w:ascii="Arial" w:hAnsi="Arial" w:cs="Arial"/>
      <w:spacing w:val="-5"/>
      <w:sz w:val="20"/>
      <w:szCs w:val="20"/>
      <w:lang w:eastAsia="en-US"/>
    </w:rPr>
  </w:style>
  <w:style w:type="paragraph" w:styleId="HTML">
    <w:name w:val="HTML Address"/>
    <w:basedOn w:val="a3"/>
    <w:link w:val="HTML0"/>
    <w:semiHidden/>
    <w:rsid w:val="00ED60CD"/>
    <w:pPr>
      <w:ind w:left="1080" w:firstLine="709"/>
    </w:pPr>
    <w:rPr>
      <w:rFonts w:ascii="Arial" w:hAnsi="Arial" w:cs="Arial"/>
      <w:i/>
      <w:iCs/>
      <w:spacing w:val="-5"/>
      <w:sz w:val="20"/>
      <w:szCs w:val="20"/>
      <w:lang w:eastAsia="en-US"/>
    </w:rPr>
  </w:style>
  <w:style w:type="paragraph" w:styleId="affff8">
    <w:name w:val="envelope address"/>
    <w:basedOn w:val="a3"/>
    <w:semiHidden/>
    <w:rsid w:val="00ED60CD"/>
    <w:pPr>
      <w:framePr w:w="7920" w:h="1980" w:hRule="exact" w:hSpace="180" w:wrap="auto" w:hAnchor="page" w:xAlign="center" w:yAlign="bottom"/>
      <w:ind w:left="2880" w:firstLine="709"/>
    </w:pPr>
    <w:rPr>
      <w:rFonts w:ascii="Arial" w:hAnsi="Arial" w:cs="Arial"/>
      <w:spacing w:val="-5"/>
      <w:sz w:val="28"/>
      <w:szCs w:val="28"/>
      <w:lang w:eastAsia="en-US"/>
    </w:rPr>
  </w:style>
  <w:style w:type="character" w:styleId="HTML1">
    <w:name w:val="HTML Acronym"/>
    <w:basedOn w:val="a6"/>
    <w:semiHidden/>
    <w:rsid w:val="00ED60CD"/>
    <w:rPr>
      <w:lang w:val="ru-RU"/>
    </w:rPr>
  </w:style>
  <w:style w:type="paragraph" w:styleId="affff9">
    <w:name w:val="Date"/>
    <w:basedOn w:val="a3"/>
    <w:next w:val="a3"/>
    <w:link w:val="affffa"/>
    <w:semiHidden/>
    <w:rsid w:val="00ED60CD"/>
    <w:pPr>
      <w:ind w:left="1080" w:firstLine="709"/>
    </w:pPr>
    <w:rPr>
      <w:rFonts w:ascii="Arial" w:hAnsi="Arial" w:cs="Arial"/>
      <w:spacing w:val="-5"/>
      <w:sz w:val="20"/>
      <w:szCs w:val="20"/>
      <w:lang w:eastAsia="en-US"/>
    </w:rPr>
  </w:style>
  <w:style w:type="paragraph" w:styleId="affffb">
    <w:name w:val="Note Heading"/>
    <w:basedOn w:val="a3"/>
    <w:next w:val="a3"/>
    <w:link w:val="affffc"/>
    <w:semiHidden/>
    <w:rsid w:val="00ED60CD"/>
    <w:pPr>
      <w:ind w:left="1080" w:firstLine="709"/>
    </w:pPr>
    <w:rPr>
      <w:rFonts w:ascii="Arial" w:hAnsi="Arial" w:cs="Arial"/>
      <w:spacing w:val="-5"/>
      <w:sz w:val="20"/>
      <w:szCs w:val="20"/>
      <w:lang w:eastAsia="en-US"/>
    </w:rPr>
  </w:style>
  <w:style w:type="character" w:styleId="HTML2">
    <w:name w:val="HTML Keyboard"/>
    <w:basedOn w:val="a6"/>
    <w:semiHidden/>
    <w:rsid w:val="00ED60CD"/>
    <w:rPr>
      <w:rFonts w:ascii="Courier New" w:hAnsi="Courier New" w:cs="Courier New"/>
      <w:sz w:val="20"/>
      <w:szCs w:val="20"/>
      <w:lang w:val="ru-RU"/>
    </w:rPr>
  </w:style>
  <w:style w:type="character" w:styleId="HTML3">
    <w:name w:val="HTML Code"/>
    <w:basedOn w:val="a6"/>
    <w:semiHidden/>
    <w:rsid w:val="00ED60CD"/>
    <w:rPr>
      <w:rFonts w:ascii="Courier New" w:hAnsi="Courier New" w:cs="Courier New"/>
      <w:sz w:val="20"/>
      <w:szCs w:val="20"/>
      <w:lang w:val="ru-RU"/>
    </w:rPr>
  </w:style>
  <w:style w:type="paragraph" w:styleId="affffd">
    <w:name w:val="Body Text First Indent"/>
    <w:basedOn w:val="a5"/>
    <w:link w:val="affffe"/>
    <w:semiHidden/>
    <w:rsid w:val="00ED60CD"/>
    <w:pPr>
      <w:ind w:left="1080" w:firstLine="210"/>
    </w:pPr>
    <w:rPr>
      <w:rFonts w:ascii="Arial" w:hAnsi="Arial" w:cs="Arial"/>
      <w:spacing w:val="-5"/>
      <w:sz w:val="20"/>
      <w:szCs w:val="20"/>
      <w:lang w:eastAsia="en-US"/>
    </w:rPr>
  </w:style>
  <w:style w:type="paragraph" w:styleId="2b">
    <w:name w:val="Body Text First Indent 2"/>
    <w:basedOn w:val="ab"/>
    <w:link w:val="2c"/>
    <w:semiHidden/>
    <w:rsid w:val="00ED60CD"/>
    <w:pPr>
      <w:spacing w:after="120"/>
      <w:ind w:left="283" w:firstLine="210"/>
    </w:pPr>
    <w:rPr>
      <w:rFonts w:ascii="Arial" w:hAnsi="Arial" w:cs="Arial"/>
      <w:spacing w:val="-5"/>
      <w:sz w:val="20"/>
      <w:szCs w:val="20"/>
      <w:lang w:eastAsia="en-US"/>
    </w:rPr>
  </w:style>
  <w:style w:type="character" w:styleId="HTML4">
    <w:name w:val="HTML Sample"/>
    <w:basedOn w:val="a6"/>
    <w:semiHidden/>
    <w:rsid w:val="00ED60CD"/>
    <w:rPr>
      <w:rFonts w:ascii="Courier New" w:hAnsi="Courier New" w:cs="Courier New"/>
      <w:lang w:val="ru-RU"/>
    </w:rPr>
  </w:style>
  <w:style w:type="paragraph" w:styleId="2d">
    <w:name w:val="envelope return"/>
    <w:basedOn w:val="a3"/>
    <w:semiHidden/>
    <w:rsid w:val="00ED60CD"/>
    <w:pPr>
      <w:ind w:left="1080" w:firstLine="709"/>
    </w:pPr>
    <w:rPr>
      <w:rFonts w:ascii="Arial" w:hAnsi="Arial" w:cs="Arial"/>
      <w:spacing w:val="-5"/>
      <w:sz w:val="20"/>
      <w:szCs w:val="20"/>
      <w:lang w:eastAsia="en-US"/>
    </w:rPr>
  </w:style>
  <w:style w:type="paragraph" w:styleId="afffff">
    <w:name w:val="Normal (Web)"/>
    <w:basedOn w:val="a3"/>
    <w:link w:val="afffff0"/>
    <w:rsid w:val="00ED60CD"/>
    <w:pPr>
      <w:ind w:left="1080" w:firstLine="709"/>
    </w:pPr>
    <w:rPr>
      <w:spacing w:val="-5"/>
      <w:sz w:val="28"/>
      <w:szCs w:val="28"/>
      <w:lang w:eastAsia="en-US"/>
    </w:rPr>
  </w:style>
  <w:style w:type="character" w:styleId="HTML5">
    <w:name w:val="HTML Definition"/>
    <w:basedOn w:val="a6"/>
    <w:semiHidden/>
    <w:rsid w:val="00ED60CD"/>
    <w:rPr>
      <w:i/>
      <w:iCs/>
      <w:lang w:val="ru-RU"/>
    </w:rPr>
  </w:style>
  <w:style w:type="character" w:styleId="HTML6">
    <w:name w:val="HTML Variable"/>
    <w:basedOn w:val="a6"/>
    <w:semiHidden/>
    <w:rsid w:val="00ED60CD"/>
    <w:rPr>
      <w:i/>
      <w:iCs/>
      <w:lang w:val="ru-RU"/>
    </w:rPr>
  </w:style>
  <w:style w:type="character" w:styleId="HTML7">
    <w:name w:val="HTML Typewriter"/>
    <w:basedOn w:val="a6"/>
    <w:semiHidden/>
    <w:rsid w:val="00ED60CD"/>
    <w:rPr>
      <w:rFonts w:ascii="Courier New" w:hAnsi="Courier New" w:cs="Courier New"/>
      <w:sz w:val="20"/>
      <w:szCs w:val="20"/>
      <w:lang w:val="ru-RU"/>
    </w:rPr>
  </w:style>
  <w:style w:type="paragraph" w:styleId="afffff1">
    <w:name w:val="Signature"/>
    <w:basedOn w:val="a3"/>
    <w:link w:val="afffff2"/>
    <w:semiHidden/>
    <w:rsid w:val="00ED60CD"/>
    <w:pPr>
      <w:ind w:left="4252" w:firstLine="709"/>
    </w:pPr>
    <w:rPr>
      <w:rFonts w:ascii="Arial" w:hAnsi="Arial" w:cs="Arial"/>
      <w:spacing w:val="-5"/>
      <w:sz w:val="20"/>
      <w:szCs w:val="20"/>
      <w:lang w:eastAsia="en-US"/>
    </w:rPr>
  </w:style>
  <w:style w:type="paragraph" w:styleId="afffff3">
    <w:name w:val="Salutation"/>
    <w:basedOn w:val="a3"/>
    <w:next w:val="a3"/>
    <w:link w:val="afffff4"/>
    <w:semiHidden/>
    <w:rsid w:val="00ED60CD"/>
    <w:pPr>
      <w:ind w:left="1080" w:firstLine="709"/>
    </w:pPr>
    <w:rPr>
      <w:rFonts w:ascii="Arial" w:hAnsi="Arial" w:cs="Arial"/>
      <w:spacing w:val="-5"/>
      <w:sz w:val="20"/>
      <w:szCs w:val="20"/>
      <w:lang w:eastAsia="en-US"/>
    </w:rPr>
  </w:style>
  <w:style w:type="character" w:styleId="afffff5">
    <w:name w:val="FollowedHyperlink"/>
    <w:basedOn w:val="a6"/>
    <w:uiPriority w:val="99"/>
    <w:semiHidden/>
    <w:rsid w:val="00ED60CD"/>
    <w:rPr>
      <w:color w:val="800080"/>
      <w:u w:val="single"/>
      <w:lang w:val="ru-RU"/>
    </w:rPr>
  </w:style>
  <w:style w:type="paragraph" w:styleId="afffff6">
    <w:name w:val="Closing"/>
    <w:basedOn w:val="a3"/>
    <w:link w:val="afffff7"/>
    <w:semiHidden/>
    <w:rsid w:val="00ED60CD"/>
    <w:pPr>
      <w:ind w:left="4252" w:firstLine="709"/>
    </w:pPr>
    <w:rPr>
      <w:rFonts w:ascii="Arial" w:hAnsi="Arial" w:cs="Arial"/>
      <w:spacing w:val="-5"/>
      <w:sz w:val="20"/>
      <w:szCs w:val="20"/>
      <w:lang w:eastAsia="en-US"/>
    </w:rPr>
  </w:style>
  <w:style w:type="paragraph" w:styleId="HTML8">
    <w:name w:val="HTML Preformatted"/>
    <w:basedOn w:val="a3"/>
    <w:link w:val="HTML9"/>
    <w:semiHidden/>
    <w:rsid w:val="00ED60CD"/>
    <w:pPr>
      <w:ind w:left="1080" w:firstLine="709"/>
    </w:pPr>
    <w:rPr>
      <w:rFonts w:ascii="Courier New" w:hAnsi="Courier New" w:cs="Courier New"/>
      <w:spacing w:val="-5"/>
      <w:sz w:val="20"/>
      <w:szCs w:val="20"/>
      <w:lang w:eastAsia="en-US"/>
    </w:rPr>
  </w:style>
  <w:style w:type="character" w:styleId="afffff8">
    <w:name w:val="Strong"/>
    <w:basedOn w:val="a6"/>
    <w:uiPriority w:val="22"/>
    <w:qFormat/>
    <w:rsid w:val="00ED60CD"/>
    <w:rPr>
      <w:b/>
      <w:bCs/>
      <w:lang w:val="ru-RU"/>
    </w:rPr>
  </w:style>
  <w:style w:type="paragraph" w:styleId="afffff9">
    <w:name w:val="Plain Text"/>
    <w:basedOn w:val="a3"/>
    <w:link w:val="afffffa"/>
    <w:rsid w:val="00ED60CD"/>
    <w:pPr>
      <w:ind w:left="1080" w:firstLine="709"/>
    </w:pPr>
    <w:rPr>
      <w:rFonts w:ascii="Courier New" w:hAnsi="Courier New" w:cs="Courier New"/>
      <w:spacing w:val="-5"/>
      <w:sz w:val="20"/>
      <w:szCs w:val="20"/>
      <w:lang w:eastAsia="en-US"/>
    </w:rPr>
  </w:style>
  <w:style w:type="character" w:styleId="HTMLa">
    <w:name w:val="HTML Cite"/>
    <w:basedOn w:val="a6"/>
    <w:semiHidden/>
    <w:rsid w:val="00ED60CD"/>
    <w:rPr>
      <w:i/>
      <w:iCs/>
      <w:lang w:val="ru-RU"/>
    </w:rPr>
  </w:style>
  <w:style w:type="paragraph" w:styleId="afffffb">
    <w:name w:val="E-mail Signature"/>
    <w:basedOn w:val="a3"/>
    <w:link w:val="afffffc"/>
    <w:semiHidden/>
    <w:rsid w:val="00ED60CD"/>
    <w:pPr>
      <w:ind w:left="1080" w:firstLine="709"/>
    </w:pPr>
    <w:rPr>
      <w:rFonts w:ascii="Arial" w:hAnsi="Arial" w:cs="Arial"/>
      <w:spacing w:val="-5"/>
      <w:sz w:val="20"/>
      <w:szCs w:val="20"/>
      <w:lang w:eastAsia="en-US"/>
    </w:rPr>
  </w:style>
  <w:style w:type="paragraph" w:customStyle="1" w:styleId="1a">
    <w:name w:val="Название объекта1"/>
    <w:basedOn w:val="a3"/>
    <w:semiHidden/>
    <w:locked/>
    <w:rsid w:val="00ED60CD"/>
    <w:pPr>
      <w:ind w:left="1080" w:firstLine="709"/>
    </w:pPr>
    <w:rPr>
      <w:rFonts w:ascii="Arial" w:hAnsi="Arial" w:cs="Arial"/>
      <w:spacing w:val="-5"/>
      <w:sz w:val="20"/>
      <w:szCs w:val="20"/>
    </w:rPr>
  </w:style>
  <w:style w:type="paragraph" w:customStyle="1" w:styleId="afffffd">
    <w:name w:val="Обычный в таблице Знак Знак"/>
    <w:basedOn w:val="a3"/>
    <w:link w:val="afffffe"/>
    <w:locked/>
    <w:rsid w:val="009F0753"/>
    <w:pPr>
      <w:ind w:hanging="6"/>
      <w:jc w:val="center"/>
    </w:pPr>
  </w:style>
  <w:style w:type="character" w:customStyle="1" w:styleId="affffff">
    <w:name w:val="Знак"/>
    <w:basedOn w:val="a6"/>
    <w:locked/>
    <w:rsid w:val="00ED60CD"/>
    <w:rPr>
      <w:rFonts w:ascii="Arial" w:hAnsi="Arial" w:cs="Arial"/>
      <w:b/>
      <w:bCs/>
      <w:i/>
      <w:iCs/>
      <w:sz w:val="28"/>
      <w:szCs w:val="28"/>
      <w:lang w:val="ru-RU" w:eastAsia="ru-RU" w:bidi="ar-SA"/>
    </w:rPr>
  </w:style>
  <w:style w:type="paragraph" w:styleId="2e">
    <w:name w:val="toc 2"/>
    <w:basedOn w:val="a3"/>
    <w:next w:val="a3"/>
    <w:autoRedefine/>
    <w:uiPriority w:val="39"/>
    <w:rsid w:val="00F12FD1"/>
    <w:pPr>
      <w:tabs>
        <w:tab w:val="left" w:pos="709"/>
        <w:tab w:val="right" w:pos="9639"/>
        <w:tab w:val="right" w:leader="dot" w:pos="9918"/>
      </w:tabs>
    </w:pPr>
    <w:rPr>
      <w:b/>
      <w:smallCaps/>
      <w:noProof/>
    </w:rPr>
  </w:style>
  <w:style w:type="paragraph" w:styleId="39">
    <w:name w:val="toc 3"/>
    <w:basedOn w:val="a3"/>
    <w:next w:val="a3"/>
    <w:autoRedefine/>
    <w:uiPriority w:val="39"/>
    <w:rsid w:val="00924D07"/>
    <w:pPr>
      <w:tabs>
        <w:tab w:val="left" w:pos="709"/>
        <w:tab w:val="right" w:pos="9639"/>
        <w:tab w:val="right" w:leader="dot" w:pos="9918"/>
      </w:tabs>
    </w:pPr>
    <w:rPr>
      <w:b/>
      <w:iCs/>
      <w:smallCaps/>
      <w:noProof/>
    </w:rPr>
  </w:style>
  <w:style w:type="paragraph" w:styleId="46">
    <w:name w:val="toc 4"/>
    <w:basedOn w:val="a3"/>
    <w:next w:val="a3"/>
    <w:autoRedefine/>
    <w:uiPriority w:val="39"/>
    <w:rsid w:val="00ED60CD"/>
    <w:pPr>
      <w:ind w:left="840" w:firstLine="709"/>
    </w:pPr>
    <w:rPr>
      <w:sz w:val="18"/>
      <w:szCs w:val="18"/>
    </w:rPr>
  </w:style>
  <w:style w:type="paragraph" w:styleId="56">
    <w:name w:val="toc 5"/>
    <w:basedOn w:val="a3"/>
    <w:next w:val="a3"/>
    <w:autoRedefine/>
    <w:uiPriority w:val="39"/>
    <w:rsid w:val="00ED60CD"/>
    <w:pPr>
      <w:ind w:left="1120" w:firstLine="709"/>
    </w:pPr>
    <w:rPr>
      <w:sz w:val="18"/>
      <w:szCs w:val="18"/>
    </w:rPr>
  </w:style>
  <w:style w:type="paragraph" w:styleId="62">
    <w:name w:val="toc 6"/>
    <w:basedOn w:val="a3"/>
    <w:next w:val="a3"/>
    <w:autoRedefine/>
    <w:uiPriority w:val="39"/>
    <w:rsid w:val="00ED60CD"/>
    <w:pPr>
      <w:ind w:left="1400" w:firstLine="709"/>
    </w:pPr>
    <w:rPr>
      <w:sz w:val="18"/>
      <w:szCs w:val="18"/>
    </w:rPr>
  </w:style>
  <w:style w:type="paragraph" w:styleId="72">
    <w:name w:val="toc 7"/>
    <w:basedOn w:val="a3"/>
    <w:next w:val="a3"/>
    <w:autoRedefine/>
    <w:uiPriority w:val="39"/>
    <w:rsid w:val="00ED60CD"/>
    <w:pPr>
      <w:ind w:left="1680" w:firstLine="709"/>
    </w:pPr>
    <w:rPr>
      <w:sz w:val="18"/>
      <w:szCs w:val="18"/>
    </w:rPr>
  </w:style>
  <w:style w:type="paragraph" w:styleId="81">
    <w:name w:val="toc 8"/>
    <w:basedOn w:val="a3"/>
    <w:next w:val="a3"/>
    <w:autoRedefine/>
    <w:uiPriority w:val="39"/>
    <w:rsid w:val="00ED60CD"/>
    <w:pPr>
      <w:ind w:left="1960" w:firstLine="709"/>
    </w:pPr>
    <w:rPr>
      <w:sz w:val="18"/>
      <w:szCs w:val="18"/>
    </w:rPr>
  </w:style>
  <w:style w:type="paragraph" w:styleId="91">
    <w:name w:val="toc 9"/>
    <w:basedOn w:val="a3"/>
    <w:next w:val="a3"/>
    <w:autoRedefine/>
    <w:uiPriority w:val="39"/>
    <w:rsid w:val="00ED60CD"/>
    <w:pPr>
      <w:ind w:left="2240" w:firstLine="709"/>
    </w:pPr>
    <w:rPr>
      <w:sz w:val="18"/>
      <w:szCs w:val="18"/>
    </w:rPr>
  </w:style>
  <w:style w:type="paragraph" w:customStyle="1" w:styleId="210">
    <w:name w:val="Основной текст 21"/>
    <w:basedOn w:val="a3"/>
    <w:semiHidden/>
    <w:locked/>
    <w:rsid w:val="00ED60CD"/>
    <w:pPr>
      <w:ind w:left="426" w:hanging="426"/>
    </w:pPr>
    <w:rPr>
      <w:b/>
      <w:sz w:val="28"/>
      <w:szCs w:val="20"/>
    </w:rPr>
  </w:style>
  <w:style w:type="paragraph" w:customStyle="1" w:styleId="1b">
    <w:name w:val="Цитата1"/>
    <w:basedOn w:val="a3"/>
    <w:semiHidden/>
    <w:locked/>
    <w:rsid w:val="00ED60CD"/>
    <w:pPr>
      <w:ind w:left="526" w:right="43" w:firstLine="709"/>
    </w:pPr>
    <w:rPr>
      <w:sz w:val="28"/>
      <w:szCs w:val="20"/>
    </w:rPr>
  </w:style>
  <w:style w:type="paragraph" w:customStyle="1" w:styleId="1c">
    <w:name w:val="Маркированный список1"/>
    <w:basedOn w:val="a3"/>
    <w:semiHidden/>
    <w:locked/>
    <w:rsid w:val="00ED60CD"/>
    <w:pPr>
      <w:spacing w:before="100" w:beforeAutospacing="1" w:after="100" w:afterAutospacing="1"/>
      <w:ind w:firstLine="709"/>
    </w:pPr>
    <w:rPr>
      <w:sz w:val="28"/>
    </w:rPr>
  </w:style>
  <w:style w:type="paragraph" w:customStyle="1" w:styleId="1d">
    <w:name w:val="Нумерованный список1"/>
    <w:basedOn w:val="a3"/>
    <w:semiHidden/>
    <w:locked/>
    <w:rsid w:val="00ED60CD"/>
    <w:pPr>
      <w:spacing w:before="100" w:beforeAutospacing="1" w:after="100" w:afterAutospacing="1"/>
      <w:ind w:firstLine="709"/>
    </w:pPr>
    <w:rPr>
      <w:sz w:val="28"/>
    </w:rPr>
  </w:style>
  <w:style w:type="table" w:styleId="-1">
    <w:name w:val="Table Web 1"/>
    <w:basedOn w:val="a7"/>
    <w:semiHidden/>
    <w:locked/>
    <w:rsid w:val="0009512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semiHidden/>
    <w:locked/>
    <w:rsid w:val="0009512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semiHidden/>
    <w:locked/>
    <w:rsid w:val="0009512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7"/>
    <w:semiHidden/>
    <w:locked/>
    <w:rsid w:val="000951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Subtle 1"/>
    <w:basedOn w:val="a7"/>
    <w:semiHidden/>
    <w:locked/>
    <w:rsid w:val="0009512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semiHidden/>
    <w:locked/>
    <w:rsid w:val="0009512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Classic 1"/>
    <w:basedOn w:val="a7"/>
    <w:semiHidden/>
    <w:locked/>
    <w:rsid w:val="0009512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semiHidden/>
    <w:locked/>
    <w:rsid w:val="000951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semiHidden/>
    <w:locked/>
    <w:rsid w:val="0009512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7"/>
    <w:semiHidden/>
    <w:locked/>
    <w:rsid w:val="0009512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0">
    <w:name w:val="Table 3D effects 1"/>
    <w:basedOn w:val="a7"/>
    <w:semiHidden/>
    <w:locked/>
    <w:rsid w:val="0009512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7"/>
    <w:semiHidden/>
    <w:locked/>
    <w:rsid w:val="0009512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semiHidden/>
    <w:locked/>
    <w:rsid w:val="0009512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Simple 1"/>
    <w:basedOn w:val="a7"/>
    <w:semiHidden/>
    <w:locked/>
    <w:rsid w:val="0009512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semiHidden/>
    <w:locked/>
    <w:rsid w:val="0009512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semiHidden/>
    <w:locked/>
    <w:rsid w:val="0009512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ff1">
    <w:name w:val="Table Grid"/>
    <w:basedOn w:val="a7"/>
    <w:uiPriority w:val="59"/>
    <w:locked/>
    <w:rsid w:val="00095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7"/>
    <w:semiHidden/>
    <w:locked/>
    <w:rsid w:val="000951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7"/>
    <w:semiHidden/>
    <w:locked/>
    <w:rsid w:val="000951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semiHidden/>
    <w:locked/>
    <w:rsid w:val="0009512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7"/>
    <w:semiHidden/>
    <w:locked/>
    <w:rsid w:val="0009512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7"/>
    <w:semiHidden/>
    <w:locked/>
    <w:rsid w:val="0009512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7"/>
    <w:semiHidden/>
    <w:locked/>
    <w:rsid w:val="0009512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7"/>
    <w:semiHidden/>
    <w:locked/>
    <w:rsid w:val="0009512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semiHidden/>
    <w:locked/>
    <w:rsid w:val="0009512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7"/>
    <w:semiHidden/>
    <w:locked/>
    <w:rsid w:val="0009512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7"/>
    <w:semiHidden/>
    <w:locked/>
    <w:rsid w:val="000951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8"/>
    <w:semiHidden/>
    <w:locked/>
    <w:rsid w:val="00095121"/>
  </w:style>
  <w:style w:type="table" w:styleId="1f3">
    <w:name w:val="Table Columns 1"/>
    <w:basedOn w:val="a7"/>
    <w:semiHidden/>
    <w:locked/>
    <w:rsid w:val="0009512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7"/>
    <w:semiHidden/>
    <w:locked/>
    <w:rsid w:val="0009512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semiHidden/>
    <w:locked/>
    <w:rsid w:val="0009512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7"/>
    <w:semiHidden/>
    <w:locked/>
    <w:rsid w:val="000951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semiHidden/>
    <w:locked/>
    <w:rsid w:val="0009512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semiHidden/>
    <w:locked/>
    <w:rsid w:val="0009512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semiHidden/>
    <w:locked/>
    <w:rsid w:val="0009512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semiHidden/>
    <w:locked/>
    <w:rsid w:val="0009512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semiHidden/>
    <w:locked/>
    <w:rsid w:val="0009512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semiHidden/>
    <w:locked/>
    <w:rsid w:val="0009512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semiHidden/>
    <w:locked/>
    <w:rsid w:val="0009512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semiHidden/>
    <w:locked/>
    <w:rsid w:val="000951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semiHidden/>
    <w:locked/>
    <w:rsid w:val="000951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7"/>
    <w:semiHidden/>
    <w:locked/>
    <w:rsid w:val="00095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7"/>
    <w:semiHidden/>
    <w:locked/>
    <w:rsid w:val="000951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7"/>
    <w:semiHidden/>
    <w:locked/>
    <w:rsid w:val="0009512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semiHidden/>
    <w:locked/>
    <w:rsid w:val="0009512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15">
    <w:name w:val="Маркированный_1 Знак"/>
    <w:basedOn w:val="a3"/>
    <w:link w:val="121"/>
    <w:locked/>
    <w:rsid w:val="00D56367"/>
    <w:pPr>
      <w:numPr>
        <w:numId w:val="6"/>
      </w:numPr>
    </w:pPr>
  </w:style>
  <w:style w:type="character" w:customStyle="1" w:styleId="30">
    <w:name w:val="Заголовок 3 Знак"/>
    <w:aliases w:val=" Знак3 Знак, Знак3 Знак Знак Знак Знак"/>
    <w:basedOn w:val="a6"/>
    <w:link w:val="3"/>
    <w:rsid w:val="00731AB8"/>
    <w:rPr>
      <w:b/>
      <w:sz w:val="24"/>
      <w:szCs w:val="24"/>
      <w:u w:val="single"/>
      <w:lang w:val="ru-RU" w:eastAsia="ru-RU" w:bidi="ar-SA"/>
    </w:rPr>
  </w:style>
  <w:style w:type="paragraph" w:customStyle="1" w:styleId="affffff6">
    <w:name w:val="Таблица"/>
    <w:basedOn w:val="a3"/>
    <w:qFormat/>
    <w:locked/>
    <w:rsid w:val="004C7A86"/>
    <w:pPr>
      <w:spacing w:line="240" w:lineRule="auto"/>
    </w:pPr>
  </w:style>
  <w:style w:type="paragraph" w:customStyle="1" w:styleId="16">
    <w:name w:val="Маркированный_1 Знак Знак"/>
    <w:basedOn w:val="a3"/>
    <w:link w:val="1f5"/>
    <w:locked/>
    <w:rsid w:val="00784393"/>
    <w:pPr>
      <w:numPr>
        <w:ilvl w:val="1"/>
        <w:numId w:val="7"/>
      </w:numPr>
      <w:tabs>
        <w:tab w:val="left" w:pos="900"/>
      </w:tabs>
    </w:pPr>
  </w:style>
  <w:style w:type="character" w:customStyle="1" w:styleId="1f6">
    <w:name w:val="Заголовок 1 Знак Знак Знак Знак"/>
    <w:basedOn w:val="a6"/>
    <w:locked/>
    <w:rsid w:val="00617E20"/>
    <w:rPr>
      <w:bCs/>
      <w:sz w:val="28"/>
      <w:szCs w:val="28"/>
      <w:lang w:val="ru-RU" w:eastAsia="ru-RU" w:bidi="ar-SA"/>
    </w:rPr>
  </w:style>
  <w:style w:type="paragraph" w:customStyle="1" w:styleId="1f7">
    <w:name w:val="Заголовок_1 Знак Знак"/>
    <w:basedOn w:val="a3"/>
    <w:link w:val="1f8"/>
    <w:locked/>
    <w:rsid w:val="00617E20"/>
    <w:pPr>
      <w:ind w:firstLine="709"/>
      <w:jc w:val="center"/>
    </w:pPr>
    <w:rPr>
      <w:b/>
      <w:caps/>
    </w:rPr>
  </w:style>
  <w:style w:type="character" w:customStyle="1" w:styleId="1f8">
    <w:name w:val="Заголовок_1 Знак Знак Знак"/>
    <w:basedOn w:val="a6"/>
    <w:link w:val="1f7"/>
    <w:rsid w:val="00617E20"/>
    <w:rPr>
      <w:b/>
      <w:caps/>
      <w:sz w:val="24"/>
      <w:szCs w:val="24"/>
      <w:lang w:val="ru-RU" w:eastAsia="ru-RU" w:bidi="ar-SA"/>
    </w:rPr>
  </w:style>
  <w:style w:type="paragraph" w:customStyle="1" w:styleId="affffff7">
    <w:name w:val="Подчеркнутый Знак"/>
    <w:basedOn w:val="a3"/>
    <w:link w:val="affffff8"/>
    <w:locked/>
    <w:rsid w:val="00617E20"/>
    <w:pPr>
      <w:ind w:firstLine="709"/>
    </w:pPr>
    <w:rPr>
      <w:u w:val="single"/>
    </w:rPr>
  </w:style>
  <w:style w:type="character" w:customStyle="1" w:styleId="affffff8">
    <w:name w:val="Подчеркнутый Знак Знак"/>
    <w:basedOn w:val="a6"/>
    <w:link w:val="affffff7"/>
    <w:rsid w:val="00617E20"/>
    <w:rPr>
      <w:sz w:val="24"/>
      <w:szCs w:val="24"/>
      <w:u w:val="single"/>
      <w:lang w:val="ru-RU" w:eastAsia="ru-RU" w:bidi="ar-SA"/>
    </w:rPr>
  </w:style>
  <w:style w:type="paragraph" w:customStyle="1" w:styleId="xl47">
    <w:name w:val="xl47"/>
    <w:basedOn w:val="a3"/>
    <w:locked/>
    <w:rsid w:val="002D0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style>
  <w:style w:type="paragraph" w:customStyle="1" w:styleId="ConsTitle">
    <w:name w:val="ConsTitle"/>
    <w:locked/>
    <w:rsid w:val="00A56A34"/>
    <w:pPr>
      <w:widowControl w:val="0"/>
      <w:autoSpaceDE w:val="0"/>
      <w:autoSpaceDN w:val="0"/>
      <w:adjustRightInd w:val="0"/>
      <w:ind w:right="19772" w:firstLine="567"/>
      <w:jc w:val="both"/>
    </w:pPr>
    <w:rPr>
      <w:rFonts w:ascii="Arial" w:hAnsi="Arial" w:cs="Arial"/>
      <w:b/>
      <w:bCs/>
      <w:sz w:val="16"/>
      <w:szCs w:val="16"/>
    </w:rPr>
  </w:style>
  <w:style w:type="character" w:customStyle="1" w:styleId="1f5">
    <w:name w:val="Маркированный_1 Знак Знак Знак"/>
    <w:basedOn w:val="a6"/>
    <w:link w:val="16"/>
    <w:rsid w:val="00F533AD"/>
  </w:style>
  <w:style w:type="character" w:customStyle="1" w:styleId="23">
    <w:name w:val="Заголовок 2 Знак"/>
    <w:aliases w:val=" Знак2 Знак, Знак2 Знак Знак Знак Знак, Знак2 Знак1 Знак"/>
    <w:basedOn w:val="a6"/>
    <w:link w:val="20"/>
    <w:rsid w:val="00824347"/>
    <w:rPr>
      <w:b/>
      <w:bCs/>
      <w:sz w:val="24"/>
      <w:szCs w:val="24"/>
      <w:lang w:val="ru-RU" w:eastAsia="ru-RU" w:bidi="ar-SA"/>
    </w:rPr>
  </w:style>
  <w:style w:type="character" w:customStyle="1" w:styleId="2f6">
    <w:name w:val="Подчеркнутый Знак Знак2"/>
    <w:basedOn w:val="a6"/>
    <w:locked/>
    <w:rsid w:val="00824347"/>
    <w:rPr>
      <w:sz w:val="24"/>
      <w:szCs w:val="24"/>
      <w:u w:val="single"/>
      <w:lang w:val="ru-RU" w:eastAsia="ru-RU" w:bidi="ar-SA"/>
    </w:rPr>
  </w:style>
  <w:style w:type="paragraph" w:customStyle="1" w:styleId="1f9">
    <w:name w:val="Заголовок_1"/>
    <w:basedOn w:val="a3"/>
    <w:locked/>
    <w:rsid w:val="00824347"/>
    <w:pPr>
      <w:ind w:firstLine="709"/>
      <w:jc w:val="center"/>
    </w:pPr>
    <w:rPr>
      <w:b/>
      <w:caps/>
    </w:rPr>
  </w:style>
  <w:style w:type="character" w:customStyle="1" w:styleId="af8">
    <w:name w:val="Основной текст Знак"/>
    <w:aliases w:val=" Знак1 Знак Знак Знак Знак Знак, Знак1 Знак Знак Знак Знак1, Знак1 Знак Знак"/>
    <w:basedOn w:val="a6"/>
    <w:link w:val="a5"/>
    <w:rsid w:val="00824347"/>
    <w:rPr>
      <w:sz w:val="24"/>
      <w:szCs w:val="24"/>
      <w:lang w:val="ru-RU" w:eastAsia="ru-RU" w:bidi="ar-SA"/>
    </w:rPr>
  </w:style>
  <w:style w:type="character" w:customStyle="1" w:styleId="3f0">
    <w:name w:val="Знак3"/>
    <w:basedOn w:val="a6"/>
    <w:locked/>
    <w:rsid w:val="00824347"/>
    <w:rPr>
      <w:sz w:val="24"/>
      <w:szCs w:val="24"/>
      <w:lang w:val="ru-RU" w:eastAsia="ru-RU" w:bidi="ar-SA"/>
    </w:rPr>
  </w:style>
  <w:style w:type="character" w:customStyle="1" w:styleId="1fa">
    <w:name w:val="Знак Знак Знак1"/>
    <w:basedOn w:val="a6"/>
    <w:locked/>
    <w:rsid w:val="002F1674"/>
    <w:rPr>
      <w:sz w:val="24"/>
      <w:szCs w:val="24"/>
      <w:lang w:val="ru-RU" w:eastAsia="ru-RU" w:bidi="ar-SA"/>
    </w:rPr>
  </w:style>
  <w:style w:type="character" w:customStyle="1" w:styleId="110">
    <w:name w:val="Маркированный_1 Знак Знак Знак1"/>
    <w:basedOn w:val="a6"/>
    <w:locked/>
    <w:rsid w:val="002F1674"/>
    <w:rPr>
      <w:sz w:val="24"/>
      <w:szCs w:val="24"/>
      <w:lang w:val="ru-RU" w:eastAsia="ru-RU" w:bidi="ar-SA"/>
    </w:rPr>
  </w:style>
  <w:style w:type="character" w:customStyle="1" w:styleId="affffff9">
    <w:name w:val="Знак Знак Знак Знак"/>
    <w:basedOn w:val="a6"/>
    <w:locked/>
    <w:rsid w:val="002F1674"/>
    <w:rPr>
      <w:sz w:val="24"/>
      <w:szCs w:val="24"/>
      <w:lang w:val="ru-RU" w:eastAsia="ru-RU" w:bidi="ar-SA"/>
    </w:rPr>
  </w:style>
  <w:style w:type="character" w:customStyle="1" w:styleId="affffffa">
    <w:name w:val="Знак Знак"/>
    <w:basedOn w:val="a6"/>
    <w:locked/>
    <w:rsid w:val="002F1674"/>
    <w:rPr>
      <w:sz w:val="24"/>
      <w:szCs w:val="24"/>
      <w:lang w:val="ru-RU" w:eastAsia="ru-RU" w:bidi="ar-SA"/>
    </w:rPr>
  </w:style>
  <w:style w:type="character" w:customStyle="1" w:styleId="211">
    <w:name w:val="21"/>
    <w:basedOn w:val="a6"/>
    <w:locked/>
    <w:rsid w:val="00E64B69"/>
    <w:rPr>
      <w:rFonts w:ascii="Tahoma" w:hAnsi="Tahoma" w:cs="Tahoma" w:hint="default"/>
      <w:b w:val="0"/>
      <w:bCs w:val="0"/>
      <w:i w:val="0"/>
      <w:iCs w:val="0"/>
      <w:smallCaps w:val="0"/>
      <w:sz w:val="31"/>
      <w:szCs w:val="31"/>
    </w:rPr>
  </w:style>
  <w:style w:type="paragraph" w:customStyle="1" w:styleId="ConsPlusTitle">
    <w:name w:val="ConsPlusTitle"/>
    <w:locked/>
    <w:rsid w:val="007244CB"/>
    <w:pPr>
      <w:widowControl w:val="0"/>
      <w:autoSpaceDE w:val="0"/>
      <w:autoSpaceDN w:val="0"/>
      <w:adjustRightInd w:val="0"/>
      <w:ind w:firstLine="567"/>
      <w:jc w:val="both"/>
    </w:pPr>
    <w:rPr>
      <w:rFonts w:ascii="Arial" w:hAnsi="Arial" w:cs="Arial"/>
      <w:b/>
      <w:bCs/>
    </w:rPr>
  </w:style>
  <w:style w:type="paragraph" w:customStyle="1" w:styleId="ConsPlusNormal">
    <w:name w:val="ConsPlusNormal"/>
    <w:link w:val="ConsPlusNormal0"/>
    <w:locked/>
    <w:rsid w:val="007244CB"/>
    <w:pPr>
      <w:autoSpaceDE w:val="0"/>
      <w:autoSpaceDN w:val="0"/>
      <w:adjustRightInd w:val="0"/>
      <w:ind w:firstLine="720"/>
      <w:jc w:val="both"/>
    </w:pPr>
    <w:rPr>
      <w:rFonts w:ascii="Arial" w:hAnsi="Arial" w:cs="Arial"/>
    </w:rPr>
  </w:style>
  <w:style w:type="paragraph" w:customStyle="1" w:styleId="xl24">
    <w:name w:val="xl24"/>
    <w:basedOn w:val="a3"/>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5">
    <w:name w:val="xl25"/>
    <w:basedOn w:val="a3"/>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6">
    <w:name w:val="xl26"/>
    <w:basedOn w:val="a3"/>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7">
    <w:name w:val="xl27"/>
    <w:basedOn w:val="a3"/>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8">
    <w:name w:val="xl28"/>
    <w:basedOn w:val="a3"/>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
    <w:name w:val="xl29"/>
    <w:basedOn w:val="a3"/>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0">
    <w:name w:val="xl30"/>
    <w:basedOn w:val="a3"/>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
    <w:name w:val="xl31"/>
    <w:basedOn w:val="a3"/>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32">
    <w:name w:val="xl32"/>
    <w:basedOn w:val="a3"/>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33">
    <w:name w:val="xl33"/>
    <w:basedOn w:val="a3"/>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34">
    <w:name w:val="xl34"/>
    <w:basedOn w:val="a3"/>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35">
    <w:name w:val="xl35"/>
    <w:basedOn w:val="a3"/>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36">
    <w:name w:val="xl36"/>
    <w:basedOn w:val="a3"/>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rPr>
  </w:style>
  <w:style w:type="paragraph" w:customStyle="1" w:styleId="xl37">
    <w:name w:val="xl37"/>
    <w:basedOn w:val="a3"/>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38">
    <w:name w:val="xl38"/>
    <w:basedOn w:val="a3"/>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rPr>
  </w:style>
  <w:style w:type="paragraph" w:customStyle="1" w:styleId="xl39">
    <w:name w:val="xl39"/>
    <w:basedOn w:val="a3"/>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rPr>
  </w:style>
  <w:style w:type="paragraph" w:customStyle="1" w:styleId="xl40">
    <w:name w:val="xl40"/>
    <w:basedOn w:val="a3"/>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1">
    <w:name w:val="xl41"/>
    <w:basedOn w:val="a3"/>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42">
    <w:name w:val="xl42"/>
    <w:basedOn w:val="a3"/>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3">
    <w:name w:val="xl43"/>
    <w:basedOn w:val="a3"/>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
    <w:name w:val="xl44"/>
    <w:basedOn w:val="a3"/>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5">
    <w:name w:val="xl45"/>
    <w:basedOn w:val="a3"/>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46">
    <w:name w:val="xl46"/>
    <w:basedOn w:val="a3"/>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font5">
    <w:name w:val="font5"/>
    <w:basedOn w:val="a3"/>
    <w:locked/>
    <w:rsid w:val="003F6CBC"/>
    <w:pPr>
      <w:spacing w:before="100" w:beforeAutospacing="1" w:after="100" w:afterAutospacing="1" w:line="240" w:lineRule="auto"/>
    </w:pPr>
    <w:rPr>
      <w:rFonts w:ascii="Tahoma" w:hAnsi="Tahoma" w:cs="Tahoma"/>
      <w:color w:val="000000"/>
      <w:sz w:val="16"/>
      <w:szCs w:val="16"/>
    </w:rPr>
  </w:style>
  <w:style w:type="paragraph" w:customStyle="1" w:styleId="xl48">
    <w:name w:val="xl48"/>
    <w:basedOn w:val="a3"/>
    <w:semiHidden/>
    <w:locked/>
    <w:rsid w:val="003F6CBC"/>
    <w:pPr>
      <w:pBdr>
        <w:top w:val="single" w:sz="4" w:space="0" w:color="auto"/>
        <w:left w:val="single" w:sz="4" w:space="0" w:color="auto"/>
        <w:right w:val="single" w:sz="4" w:space="0" w:color="auto"/>
      </w:pBdr>
      <w:spacing w:before="100" w:beforeAutospacing="1" w:after="100" w:afterAutospacing="1" w:line="240" w:lineRule="auto"/>
      <w:jc w:val="center"/>
    </w:pPr>
  </w:style>
  <w:style w:type="paragraph" w:customStyle="1" w:styleId="xl49">
    <w:name w:val="xl49"/>
    <w:basedOn w:val="a3"/>
    <w:semiHidden/>
    <w:locked/>
    <w:rsid w:val="003F6CBC"/>
    <w:pPr>
      <w:pBdr>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50">
    <w:name w:val="xl50"/>
    <w:basedOn w:val="a3"/>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rPr>
  </w:style>
  <w:style w:type="paragraph" w:customStyle="1" w:styleId="xl51">
    <w:name w:val="xl51"/>
    <w:basedOn w:val="a3"/>
    <w:semiHidden/>
    <w:locked/>
    <w:rsid w:val="003F6CBC"/>
    <w:pPr>
      <w:pBdr>
        <w:left w:val="single" w:sz="4" w:space="0" w:color="auto"/>
        <w:right w:val="single" w:sz="4" w:space="0" w:color="auto"/>
      </w:pBdr>
      <w:spacing w:before="100" w:beforeAutospacing="1" w:after="100" w:afterAutospacing="1" w:line="240" w:lineRule="auto"/>
      <w:jc w:val="center"/>
    </w:pPr>
  </w:style>
  <w:style w:type="paragraph" w:customStyle="1" w:styleId="xl52">
    <w:name w:val="xl52"/>
    <w:basedOn w:val="a3"/>
    <w:semiHidden/>
    <w:locked/>
    <w:rsid w:val="003F6CBC"/>
    <w:pPr>
      <w:pBdr>
        <w:left w:val="single" w:sz="4" w:space="0" w:color="auto"/>
        <w:right w:val="single" w:sz="4" w:space="0" w:color="auto"/>
      </w:pBdr>
      <w:spacing w:before="100" w:beforeAutospacing="1" w:after="100" w:afterAutospacing="1" w:line="240" w:lineRule="auto"/>
    </w:pPr>
  </w:style>
  <w:style w:type="paragraph" w:customStyle="1" w:styleId="xl53">
    <w:name w:val="xl53"/>
    <w:basedOn w:val="a3"/>
    <w:semiHidden/>
    <w:locked/>
    <w:rsid w:val="003F6CBC"/>
    <w:pPr>
      <w:pBdr>
        <w:left w:val="single" w:sz="4" w:space="0" w:color="auto"/>
        <w:right w:val="single" w:sz="4" w:space="0" w:color="auto"/>
      </w:pBdr>
      <w:spacing w:before="100" w:beforeAutospacing="1" w:after="100" w:afterAutospacing="1" w:line="240" w:lineRule="auto"/>
      <w:jc w:val="center"/>
    </w:pPr>
    <w:rPr>
      <w:b/>
      <w:bCs/>
      <w:color w:val="FF0000"/>
    </w:rPr>
  </w:style>
  <w:style w:type="paragraph" w:customStyle="1" w:styleId="xl54">
    <w:name w:val="xl54"/>
    <w:basedOn w:val="a3"/>
    <w:semiHidden/>
    <w:locked/>
    <w:rsid w:val="003F6CBC"/>
    <w:pPr>
      <w:pBdr>
        <w:left w:val="single" w:sz="4" w:space="0" w:color="auto"/>
        <w:right w:val="single" w:sz="4" w:space="0" w:color="auto"/>
      </w:pBdr>
      <w:spacing w:before="100" w:beforeAutospacing="1" w:after="100" w:afterAutospacing="1" w:line="240" w:lineRule="auto"/>
      <w:jc w:val="center"/>
    </w:pPr>
    <w:rPr>
      <w:b/>
      <w:bCs/>
      <w:color w:val="FF0000"/>
    </w:rPr>
  </w:style>
  <w:style w:type="paragraph" w:customStyle="1" w:styleId="xl55">
    <w:name w:val="xl55"/>
    <w:basedOn w:val="a3"/>
    <w:semiHidden/>
    <w:locked/>
    <w:rsid w:val="003F6CBC"/>
    <w:pPr>
      <w:pBdr>
        <w:left w:val="single" w:sz="4" w:space="0" w:color="auto"/>
        <w:right w:val="single" w:sz="4" w:space="0" w:color="auto"/>
      </w:pBdr>
      <w:spacing w:before="100" w:beforeAutospacing="1" w:after="100" w:afterAutospacing="1" w:line="240" w:lineRule="auto"/>
    </w:pPr>
    <w:rPr>
      <w:b/>
      <w:bCs/>
    </w:rPr>
  </w:style>
  <w:style w:type="character" w:customStyle="1" w:styleId="affffffb">
    <w:name w:val="Знак Знак Знак"/>
    <w:basedOn w:val="a6"/>
    <w:locked/>
    <w:rsid w:val="00800F4F"/>
    <w:rPr>
      <w:b/>
      <w:sz w:val="24"/>
      <w:szCs w:val="24"/>
      <w:u w:val="single"/>
      <w:lang w:val="ru-RU" w:eastAsia="ru-RU" w:bidi="ar-SA"/>
    </w:rPr>
  </w:style>
  <w:style w:type="character" w:customStyle="1" w:styleId="afffffe">
    <w:name w:val="Обычный в таблице Знак Знак Знак"/>
    <w:basedOn w:val="a6"/>
    <w:link w:val="afffffd"/>
    <w:rsid w:val="00D12817"/>
    <w:rPr>
      <w:sz w:val="24"/>
      <w:szCs w:val="24"/>
      <w:lang w:val="ru-RU" w:eastAsia="ru-RU" w:bidi="ar-SA"/>
    </w:rPr>
  </w:style>
  <w:style w:type="paragraph" w:customStyle="1" w:styleId="S">
    <w:name w:val="S_Маркированный"/>
    <w:basedOn w:val="afffa"/>
    <w:link w:val="S5"/>
    <w:autoRedefine/>
    <w:qFormat/>
    <w:locked/>
    <w:rsid w:val="00DC081F"/>
    <w:pPr>
      <w:numPr>
        <w:numId w:val="24"/>
      </w:numPr>
      <w:tabs>
        <w:tab w:val="left" w:pos="993"/>
      </w:tabs>
      <w:ind w:left="0" w:firstLine="709"/>
    </w:pPr>
  </w:style>
  <w:style w:type="paragraph" w:customStyle="1" w:styleId="S6">
    <w:name w:val="S_Обычный Знак Знак"/>
    <w:basedOn w:val="a3"/>
    <w:link w:val="S7"/>
    <w:locked/>
    <w:rsid w:val="00474EC7"/>
    <w:pPr>
      <w:ind w:firstLine="709"/>
    </w:pPr>
  </w:style>
  <w:style w:type="character" w:customStyle="1" w:styleId="S7">
    <w:name w:val="S_Обычный Знак Знак Знак"/>
    <w:basedOn w:val="a6"/>
    <w:link w:val="S6"/>
    <w:rsid w:val="00474EC7"/>
    <w:rPr>
      <w:sz w:val="24"/>
      <w:szCs w:val="24"/>
      <w:lang w:val="ru-RU" w:eastAsia="ru-RU" w:bidi="ar-SA"/>
    </w:rPr>
  </w:style>
  <w:style w:type="character" w:customStyle="1" w:styleId="S5">
    <w:name w:val="S_Маркированный Знак"/>
    <w:basedOn w:val="a6"/>
    <w:link w:val="S"/>
    <w:rsid w:val="00DC081F"/>
  </w:style>
  <w:style w:type="character" w:customStyle="1" w:styleId="121">
    <w:name w:val="Маркированный_1 Знак Знак2"/>
    <w:basedOn w:val="a6"/>
    <w:link w:val="15"/>
    <w:rsid w:val="00CC0259"/>
  </w:style>
  <w:style w:type="paragraph" w:customStyle="1" w:styleId="S1">
    <w:name w:val="S_Заголовок 1"/>
    <w:basedOn w:val="a3"/>
    <w:link w:val="S10"/>
    <w:autoRedefine/>
    <w:locked/>
    <w:rsid w:val="003D4F7D"/>
    <w:pPr>
      <w:numPr>
        <w:numId w:val="8"/>
      </w:numPr>
    </w:pPr>
    <w:rPr>
      <w:b/>
      <w:caps/>
    </w:rPr>
  </w:style>
  <w:style w:type="paragraph" w:customStyle="1" w:styleId="S2">
    <w:name w:val="S_Заголовок 2"/>
    <w:basedOn w:val="20"/>
    <w:next w:val="S1"/>
    <w:link w:val="S20"/>
    <w:autoRedefine/>
    <w:locked/>
    <w:rsid w:val="00172626"/>
    <w:pPr>
      <w:widowControl w:val="0"/>
      <w:numPr>
        <w:ilvl w:val="1"/>
        <w:numId w:val="8"/>
      </w:numPr>
      <w:contextualSpacing/>
      <w:jc w:val="both"/>
    </w:pPr>
    <w:rPr>
      <w:bCs w:val="0"/>
      <w:smallCaps/>
    </w:rPr>
  </w:style>
  <w:style w:type="paragraph" w:customStyle="1" w:styleId="S30">
    <w:name w:val="S_Заголовок 3 Знак"/>
    <w:basedOn w:val="3"/>
    <w:link w:val="S31"/>
    <w:locked/>
    <w:rsid w:val="006A744F"/>
    <w:pPr>
      <w:tabs>
        <w:tab w:val="num" w:pos="1800"/>
      </w:tabs>
      <w:ind w:left="1800" w:hanging="720"/>
    </w:pPr>
    <w:rPr>
      <w:b w:val="0"/>
    </w:rPr>
  </w:style>
  <w:style w:type="paragraph" w:customStyle="1" w:styleId="S4">
    <w:name w:val="S_Заголовок 4 Знак"/>
    <w:basedOn w:val="40"/>
    <w:link w:val="S40"/>
    <w:locked/>
    <w:rsid w:val="006A744F"/>
    <w:pPr>
      <w:numPr>
        <w:ilvl w:val="3"/>
        <w:numId w:val="8"/>
      </w:numPr>
      <w:spacing w:line="240" w:lineRule="auto"/>
    </w:pPr>
    <w:rPr>
      <w:b w:val="0"/>
      <w:i/>
      <w:u w:val="none"/>
    </w:rPr>
  </w:style>
  <w:style w:type="character" w:customStyle="1" w:styleId="S8">
    <w:name w:val="S_Заголовок таблицы Знак Знак"/>
    <w:basedOn w:val="S7"/>
    <w:link w:val="S9"/>
    <w:rsid w:val="006A744F"/>
    <w:rPr>
      <w:sz w:val="24"/>
      <w:szCs w:val="24"/>
      <w:u w:val="single"/>
      <w:lang w:val="ru-RU" w:eastAsia="ru-RU" w:bidi="ar-SA"/>
    </w:rPr>
  </w:style>
  <w:style w:type="paragraph" w:customStyle="1" w:styleId="S9">
    <w:name w:val="S_Заголовок таблицы Знак"/>
    <w:basedOn w:val="S6"/>
    <w:link w:val="S8"/>
    <w:locked/>
    <w:rsid w:val="006A744F"/>
    <w:pPr>
      <w:jc w:val="center"/>
    </w:pPr>
    <w:rPr>
      <w:u w:val="single"/>
    </w:rPr>
  </w:style>
  <w:style w:type="paragraph" w:customStyle="1" w:styleId="Sa">
    <w:name w:val="S_Таблица Знак"/>
    <w:basedOn w:val="a3"/>
    <w:link w:val="Sb"/>
    <w:locked/>
    <w:rsid w:val="006A744F"/>
    <w:pPr>
      <w:tabs>
        <w:tab w:val="num" w:pos="9936"/>
      </w:tabs>
      <w:ind w:right="-158"/>
      <w:jc w:val="right"/>
    </w:pPr>
  </w:style>
  <w:style w:type="paragraph" w:customStyle="1" w:styleId="S3">
    <w:name w:val="S_рисунок"/>
    <w:basedOn w:val="a3"/>
    <w:autoRedefine/>
    <w:locked/>
    <w:rsid w:val="00C31A21"/>
    <w:pPr>
      <w:numPr>
        <w:numId w:val="25"/>
      </w:numPr>
      <w:ind w:left="851" w:hanging="851"/>
    </w:pPr>
    <w:rPr>
      <w:rFonts w:eastAsia="Calibri"/>
      <w:lang w:eastAsia="en-US"/>
    </w:rPr>
  </w:style>
  <w:style w:type="character" w:customStyle="1" w:styleId="Sb">
    <w:name w:val="S_Таблица Знак Знак"/>
    <w:basedOn w:val="a6"/>
    <w:link w:val="Sa"/>
    <w:rsid w:val="00566881"/>
    <w:rPr>
      <w:sz w:val="24"/>
      <w:szCs w:val="24"/>
      <w:lang w:val="ru-RU" w:eastAsia="ru-RU" w:bidi="ar-SA"/>
    </w:rPr>
  </w:style>
  <w:style w:type="character" w:customStyle="1" w:styleId="S11">
    <w:name w:val="S_Маркированный Знак1"/>
    <w:basedOn w:val="a6"/>
    <w:locked/>
    <w:rsid w:val="00F41EE0"/>
    <w:rPr>
      <w:sz w:val="24"/>
      <w:szCs w:val="24"/>
      <w:lang w:val="ru-RU" w:eastAsia="ru-RU" w:bidi="ar-SA"/>
    </w:rPr>
  </w:style>
  <w:style w:type="paragraph" w:customStyle="1" w:styleId="S222">
    <w:name w:val="Стиль S_Маркированный + полужирный Первая строка:  222 см"/>
    <w:basedOn w:val="a3"/>
    <w:locked/>
    <w:rsid w:val="00F41EE0"/>
    <w:pPr>
      <w:numPr>
        <w:numId w:val="9"/>
      </w:numPr>
    </w:pPr>
  </w:style>
  <w:style w:type="numbering" w:customStyle="1" w:styleId="1fb">
    <w:name w:val="Нет списка1"/>
    <w:next w:val="a8"/>
    <w:semiHidden/>
    <w:locked/>
    <w:rsid w:val="003D2C06"/>
  </w:style>
  <w:style w:type="paragraph" w:customStyle="1" w:styleId="Sc">
    <w:name w:val="S_Титульный"/>
    <w:basedOn w:val="affc"/>
    <w:locked/>
    <w:rsid w:val="00DC2F64"/>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numbering" w:customStyle="1" w:styleId="2f7">
    <w:name w:val="Нет списка2"/>
    <w:next w:val="a8"/>
    <w:semiHidden/>
    <w:locked/>
    <w:rsid w:val="00B92FD9"/>
  </w:style>
  <w:style w:type="paragraph" w:customStyle="1" w:styleId="affffffc">
    <w:name w:val="Обычный в таблице"/>
    <w:basedOn w:val="a3"/>
    <w:link w:val="affffffd"/>
    <w:locked/>
    <w:rsid w:val="006E19B4"/>
    <w:pPr>
      <w:ind w:firstLine="709"/>
    </w:pPr>
    <w:rPr>
      <w:sz w:val="28"/>
      <w:szCs w:val="28"/>
    </w:rPr>
  </w:style>
  <w:style w:type="character" w:customStyle="1" w:styleId="S31">
    <w:name w:val="S_Заголовок 3 Знак Знак"/>
    <w:basedOn w:val="a6"/>
    <w:link w:val="S30"/>
    <w:rsid w:val="00EF0FF9"/>
    <w:rPr>
      <w:sz w:val="24"/>
      <w:szCs w:val="24"/>
      <w:u w:val="single"/>
    </w:rPr>
  </w:style>
  <w:style w:type="paragraph" w:customStyle="1" w:styleId="Sd">
    <w:name w:val="S_Обычный в таблице Знак"/>
    <w:basedOn w:val="a3"/>
    <w:link w:val="Se"/>
    <w:locked/>
    <w:rsid w:val="003E2F20"/>
    <w:pPr>
      <w:jc w:val="center"/>
    </w:pPr>
  </w:style>
  <w:style w:type="character" w:customStyle="1" w:styleId="Se">
    <w:name w:val="S_Обычный в таблице Знак Знак"/>
    <w:basedOn w:val="a6"/>
    <w:link w:val="Sd"/>
    <w:rsid w:val="003E2F20"/>
    <w:rPr>
      <w:sz w:val="24"/>
      <w:szCs w:val="24"/>
      <w:lang w:val="ru-RU" w:eastAsia="ru-RU" w:bidi="ar-SA"/>
    </w:rPr>
  </w:style>
  <w:style w:type="paragraph" w:customStyle="1" w:styleId="xl56">
    <w:name w:val="xl56"/>
    <w:basedOn w:val="a3"/>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style>
  <w:style w:type="paragraph" w:customStyle="1" w:styleId="xl57">
    <w:name w:val="xl57"/>
    <w:basedOn w:val="a3"/>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58">
    <w:name w:val="xl58"/>
    <w:basedOn w:val="a3"/>
    <w:locked/>
    <w:rsid w:val="006D36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59">
    <w:name w:val="xl59"/>
    <w:basedOn w:val="a3"/>
    <w:locked/>
    <w:rsid w:val="006D36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60">
    <w:name w:val="xl60"/>
    <w:basedOn w:val="a3"/>
    <w:locked/>
    <w:rsid w:val="006D36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61">
    <w:name w:val="xl61"/>
    <w:basedOn w:val="a3"/>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62">
    <w:name w:val="xl62"/>
    <w:basedOn w:val="a3"/>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rPr>
  </w:style>
  <w:style w:type="paragraph" w:customStyle="1" w:styleId="xl63">
    <w:name w:val="xl63"/>
    <w:basedOn w:val="a3"/>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64">
    <w:name w:val="xl64"/>
    <w:basedOn w:val="a3"/>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rPr>
  </w:style>
  <w:style w:type="paragraph" w:customStyle="1" w:styleId="xl65">
    <w:name w:val="xl65"/>
    <w:basedOn w:val="a3"/>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66">
    <w:name w:val="xl66"/>
    <w:basedOn w:val="a3"/>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67">
    <w:name w:val="xl67"/>
    <w:basedOn w:val="a3"/>
    <w:locked/>
    <w:rsid w:val="006D3602"/>
    <w:pPr>
      <w:pBdr>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68">
    <w:name w:val="xl68"/>
    <w:basedOn w:val="a3"/>
    <w:locked/>
    <w:rsid w:val="006D3602"/>
    <w:pPr>
      <w:pBdr>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69">
    <w:name w:val="xl69"/>
    <w:basedOn w:val="a3"/>
    <w:locked/>
    <w:rsid w:val="006D36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0">
    <w:name w:val="xl70"/>
    <w:basedOn w:val="a3"/>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u w:val="single"/>
    </w:rPr>
  </w:style>
  <w:style w:type="paragraph" w:customStyle="1" w:styleId="xl71">
    <w:name w:val="xl71"/>
    <w:basedOn w:val="a3"/>
    <w:locked/>
    <w:rsid w:val="006D36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72">
    <w:name w:val="xl72"/>
    <w:basedOn w:val="a3"/>
    <w:locked/>
    <w:rsid w:val="006D36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rPr>
  </w:style>
  <w:style w:type="paragraph" w:customStyle="1" w:styleId="xl73">
    <w:name w:val="xl73"/>
    <w:basedOn w:val="a3"/>
    <w:locked/>
    <w:rsid w:val="006D36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74">
    <w:name w:val="xl74"/>
    <w:basedOn w:val="a3"/>
    <w:locked/>
    <w:rsid w:val="006D3602"/>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rPr>
  </w:style>
  <w:style w:type="paragraph" w:customStyle="1" w:styleId="xl75">
    <w:name w:val="xl75"/>
    <w:basedOn w:val="a3"/>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style>
  <w:style w:type="paragraph" w:customStyle="1" w:styleId="xl76">
    <w:name w:val="xl76"/>
    <w:basedOn w:val="a3"/>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rPr>
  </w:style>
  <w:style w:type="paragraph" w:customStyle="1" w:styleId="xl77">
    <w:name w:val="xl77"/>
    <w:basedOn w:val="a3"/>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rPr>
  </w:style>
  <w:style w:type="paragraph" w:customStyle="1" w:styleId="xl78">
    <w:name w:val="xl78"/>
    <w:basedOn w:val="a3"/>
    <w:locked/>
    <w:rsid w:val="006D3602"/>
    <w:pPr>
      <w:pBdr>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79">
    <w:name w:val="xl79"/>
    <w:basedOn w:val="a3"/>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i/>
      <w:iCs/>
    </w:rPr>
  </w:style>
  <w:style w:type="paragraph" w:customStyle="1" w:styleId="xl80">
    <w:name w:val="xl80"/>
    <w:basedOn w:val="a3"/>
    <w:locked/>
    <w:rsid w:val="006D360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style>
  <w:style w:type="paragraph" w:customStyle="1" w:styleId="xl81">
    <w:name w:val="xl81"/>
    <w:basedOn w:val="a3"/>
    <w:locked/>
    <w:rsid w:val="006D36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style>
  <w:style w:type="paragraph" w:customStyle="1" w:styleId="xl82">
    <w:name w:val="xl82"/>
    <w:basedOn w:val="a3"/>
    <w:locked/>
    <w:rsid w:val="006D3602"/>
    <w:pPr>
      <w:pBdr>
        <w:left w:val="single" w:sz="4" w:space="0" w:color="auto"/>
        <w:right w:val="single" w:sz="4" w:space="0" w:color="auto"/>
      </w:pBdr>
      <w:shd w:val="clear" w:color="auto" w:fill="FFFFFF"/>
      <w:spacing w:before="100" w:beforeAutospacing="1" w:after="100" w:afterAutospacing="1" w:line="240" w:lineRule="auto"/>
      <w:jc w:val="center"/>
      <w:textAlignment w:val="center"/>
    </w:pPr>
  </w:style>
  <w:style w:type="paragraph" w:customStyle="1" w:styleId="xl83">
    <w:name w:val="xl83"/>
    <w:basedOn w:val="a3"/>
    <w:locked/>
    <w:rsid w:val="006D360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style>
  <w:style w:type="paragraph" w:customStyle="1" w:styleId="xl84">
    <w:name w:val="xl84"/>
    <w:basedOn w:val="a3"/>
    <w:locked/>
    <w:rsid w:val="006D36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center"/>
    </w:pPr>
  </w:style>
  <w:style w:type="paragraph" w:customStyle="1" w:styleId="xl85">
    <w:name w:val="xl85"/>
    <w:basedOn w:val="a3"/>
    <w:locked/>
    <w:rsid w:val="006D3602"/>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rPr>
  </w:style>
  <w:style w:type="paragraph" w:customStyle="1" w:styleId="xl86">
    <w:name w:val="xl86"/>
    <w:basedOn w:val="a3"/>
    <w:locked/>
    <w:rsid w:val="006D3602"/>
    <w:pPr>
      <w:pBdr>
        <w:top w:val="single" w:sz="4" w:space="0" w:color="auto"/>
        <w:left w:val="single" w:sz="4" w:space="0" w:color="auto"/>
        <w:right w:val="single" w:sz="4" w:space="0" w:color="auto"/>
      </w:pBdr>
      <w:spacing w:before="100" w:beforeAutospacing="1" w:after="100" w:afterAutospacing="1" w:line="240" w:lineRule="auto"/>
      <w:textAlignment w:val="center"/>
    </w:pPr>
  </w:style>
  <w:style w:type="paragraph" w:customStyle="1" w:styleId="xl87">
    <w:name w:val="xl87"/>
    <w:basedOn w:val="a3"/>
    <w:locked/>
    <w:rsid w:val="006D3602"/>
    <w:pPr>
      <w:pBdr>
        <w:left w:val="single" w:sz="4" w:space="0" w:color="auto"/>
        <w:right w:val="single" w:sz="4" w:space="0" w:color="auto"/>
      </w:pBdr>
      <w:spacing w:before="100" w:beforeAutospacing="1" w:after="100" w:afterAutospacing="1" w:line="240" w:lineRule="auto"/>
      <w:textAlignment w:val="center"/>
    </w:pPr>
  </w:style>
  <w:style w:type="paragraph" w:customStyle="1" w:styleId="xl88">
    <w:name w:val="xl88"/>
    <w:basedOn w:val="a3"/>
    <w:locked/>
    <w:rsid w:val="006D3602"/>
    <w:pPr>
      <w:pBdr>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89">
    <w:name w:val="xl89"/>
    <w:basedOn w:val="a3"/>
    <w:locked/>
    <w:rsid w:val="006D3602"/>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style>
  <w:style w:type="paragraph" w:customStyle="1" w:styleId="xl90">
    <w:name w:val="xl90"/>
    <w:basedOn w:val="a3"/>
    <w:locked/>
    <w:rsid w:val="006D3602"/>
    <w:pPr>
      <w:pBdr>
        <w:left w:val="single" w:sz="4" w:space="0" w:color="auto"/>
        <w:right w:val="single" w:sz="4" w:space="0" w:color="auto"/>
      </w:pBdr>
      <w:shd w:val="clear" w:color="auto" w:fill="FFFFFF"/>
      <w:spacing w:before="100" w:beforeAutospacing="1" w:after="100" w:afterAutospacing="1" w:line="240" w:lineRule="auto"/>
      <w:textAlignment w:val="center"/>
    </w:pPr>
  </w:style>
  <w:style w:type="paragraph" w:customStyle="1" w:styleId="xl91">
    <w:name w:val="xl91"/>
    <w:basedOn w:val="a3"/>
    <w:locked/>
    <w:rsid w:val="006D3602"/>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style>
  <w:style w:type="paragraph" w:customStyle="1" w:styleId="xl92">
    <w:name w:val="xl92"/>
    <w:basedOn w:val="a3"/>
    <w:locked/>
    <w:rsid w:val="006D3602"/>
    <w:pPr>
      <w:pBdr>
        <w:top w:val="single" w:sz="4" w:space="0" w:color="auto"/>
        <w:left w:val="single" w:sz="4" w:space="0" w:color="auto"/>
        <w:right w:val="single" w:sz="4" w:space="0" w:color="auto"/>
      </w:pBdr>
      <w:spacing w:before="100" w:beforeAutospacing="1" w:after="100" w:afterAutospacing="1" w:line="240" w:lineRule="auto"/>
      <w:textAlignment w:val="center"/>
    </w:pPr>
  </w:style>
  <w:style w:type="paragraph" w:customStyle="1" w:styleId="xl93">
    <w:name w:val="xl93"/>
    <w:basedOn w:val="a3"/>
    <w:locked/>
    <w:rsid w:val="006D3602"/>
    <w:pPr>
      <w:pBdr>
        <w:left w:val="single" w:sz="4" w:space="0" w:color="auto"/>
        <w:right w:val="single" w:sz="4" w:space="0" w:color="auto"/>
      </w:pBdr>
      <w:spacing w:before="100" w:beforeAutospacing="1" w:after="100" w:afterAutospacing="1" w:line="240" w:lineRule="auto"/>
      <w:textAlignment w:val="center"/>
    </w:pPr>
  </w:style>
  <w:style w:type="paragraph" w:customStyle="1" w:styleId="xl94">
    <w:name w:val="xl94"/>
    <w:basedOn w:val="a3"/>
    <w:locked/>
    <w:rsid w:val="006D3602"/>
    <w:pPr>
      <w:pBdr>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95">
    <w:name w:val="xl95"/>
    <w:basedOn w:val="a3"/>
    <w:locked/>
    <w:rsid w:val="006D3602"/>
    <w:pPr>
      <w:pBdr>
        <w:left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96">
    <w:name w:val="xl96"/>
    <w:basedOn w:val="a3"/>
    <w:locked/>
    <w:rsid w:val="006D3602"/>
    <w:pPr>
      <w:pBdr>
        <w:top w:val="single" w:sz="4" w:space="0" w:color="auto"/>
        <w:left w:val="single" w:sz="4" w:space="0" w:color="auto"/>
        <w:right w:val="single" w:sz="4" w:space="0" w:color="auto"/>
      </w:pBdr>
      <w:spacing w:before="100" w:beforeAutospacing="1" w:after="100" w:afterAutospacing="1" w:line="240" w:lineRule="auto"/>
      <w:textAlignment w:val="center"/>
    </w:pPr>
    <w:rPr>
      <w:b/>
      <w:bCs/>
    </w:rPr>
  </w:style>
  <w:style w:type="paragraph" w:customStyle="1" w:styleId="xl97">
    <w:name w:val="xl97"/>
    <w:basedOn w:val="a3"/>
    <w:locked/>
    <w:rsid w:val="006D3602"/>
    <w:pPr>
      <w:pBdr>
        <w:left w:val="single" w:sz="4" w:space="0" w:color="auto"/>
        <w:right w:val="single" w:sz="4" w:space="0" w:color="auto"/>
      </w:pBdr>
      <w:spacing w:before="100" w:beforeAutospacing="1" w:after="100" w:afterAutospacing="1" w:line="240" w:lineRule="auto"/>
      <w:textAlignment w:val="center"/>
    </w:pPr>
    <w:rPr>
      <w:b/>
      <w:bCs/>
    </w:rPr>
  </w:style>
  <w:style w:type="paragraph" w:customStyle="1" w:styleId="xl98">
    <w:name w:val="xl98"/>
    <w:basedOn w:val="a3"/>
    <w:locked/>
    <w:rsid w:val="006D3602"/>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rPr>
  </w:style>
  <w:style w:type="paragraph" w:customStyle="1" w:styleId="xl99">
    <w:name w:val="xl99"/>
    <w:basedOn w:val="a3"/>
    <w:locked/>
    <w:rsid w:val="006D3602"/>
    <w:pPr>
      <w:pBdr>
        <w:top w:val="single" w:sz="4" w:space="0" w:color="auto"/>
        <w:left w:val="single" w:sz="4" w:space="0" w:color="auto"/>
        <w:right w:val="single" w:sz="4" w:space="0" w:color="auto"/>
      </w:pBdr>
      <w:spacing w:before="100" w:beforeAutospacing="1" w:after="100" w:afterAutospacing="1" w:line="240" w:lineRule="auto"/>
      <w:textAlignment w:val="center"/>
    </w:pPr>
    <w:rPr>
      <w:b/>
      <w:bCs/>
    </w:rPr>
  </w:style>
  <w:style w:type="paragraph" w:customStyle="1" w:styleId="xl100">
    <w:name w:val="xl100"/>
    <w:basedOn w:val="a3"/>
    <w:locked/>
    <w:rsid w:val="006D3602"/>
    <w:pPr>
      <w:pBdr>
        <w:left w:val="single" w:sz="4" w:space="0" w:color="auto"/>
        <w:right w:val="single" w:sz="4" w:space="0" w:color="auto"/>
      </w:pBdr>
      <w:spacing w:before="100" w:beforeAutospacing="1" w:after="100" w:afterAutospacing="1" w:line="240" w:lineRule="auto"/>
      <w:textAlignment w:val="center"/>
    </w:pPr>
    <w:rPr>
      <w:b/>
      <w:bCs/>
    </w:rPr>
  </w:style>
  <w:style w:type="paragraph" w:customStyle="1" w:styleId="xl101">
    <w:name w:val="xl101"/>
    <w:basedOn w:val="a3"/>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02">
    <w:name w:val="xl102"/>
    <w:basedOn w:val="a3"/>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03">
    <w:name w:val="xl103"/>
    <w:basedOn w:val="a3"/>
    <w:locked/>
    <w:rsid w:val="006D3602"/>
    <w:pPr>
      <w:pBdr>
        <w:left w:val="single" w:sz="4" w:space="0" w:color="auto"/>
        <w:right w:val="single" w:sz="4" w:space="0" w:color="auto"/>
      </w:pBdr>
      <w:spacing w:before="100" w:beforeAutospacing="1" w:after="100" w:afterAutospacing="1" w:line="240" w:lineRule="auto"/>
      <w:textAlignment w:val="center"/>
    </w:pPr>
  </w:style>
  <w:style w:type="paragraph" w:customStyle="1" w:styleId="xl104">
    <w:name w:val="xl104"/>
    <w:basedOn w:val="a3"/>
    <w:locked/>
    <w:rsid w:val="006D360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style>
  <w:style w:type="paragraph" w:customStyle="1" w:styleId="xl105">
    <w:name w:val="xl105"/>
    <w:basedOn w:val="a3"/>
    <w:locked/>
    <w:rsid w:val="006D36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character" w:customStyle="1" w:styleId="aa">
    <w:name w:val="Верхний колонтитул Знак"/>
    <w:aliases w:val=" Знак Знак"/>
    <w:basedOn w:val="a6"/>
    <w:link w:val="a9"/>
    <w:rsid w:val="00A002C2"/>
    <w:rPr>
      <w:sz w:val="24"/>
      <w:szCs w:val="24"/>
      <w:lang w:val="en-US" w:eastAsia="en-US"/>
    </w:rPr>
  </w:style>
  <w:style w:type="character" w:customStyle="1" w:styleId="ae">
    <w:name w:val="Нижний колонтитул Знак"/>
    <w:aliases w:val=" Знак4 Знак"/>
    <w:basedOn w:val="a6"/>
    <w:link w:val="ad"/>
    <w:uiPriority w:val="99"/>
    <w:rsid w:val="00F45BDC"/>
    <w:rPr>
      <w:sz w:val="24"/>
      <w:szCs w:val="24"/>
    </w:rPr>
  </w:style>
  <w:style w:type="paragraph" w:customStyle="1" w:styleId="Sf">
    <w:name w:val="S_Обычный с подчеркиванием Знак"/>
    <w:basedOn w:val="a3"/>
    <w:link w:val="Sf0"/>
    <w:rsid w:val="00A155DA"/>
    <w:pPr>
      <w:ind w:firstLine="709"/>
    </w:pPr>
    <w:rPr>
      <w:u w:val="single"/>
    </w:rPr>
  </w:style>
  <w:style w:type="character" w:customStyle="1" w:styleId="111">
    <w:name w:val="Заголовок_1 Знак Знак Знак1"/>
    <w:basedOn w:val="a6"/>
    <w:rsid w:val="00A155DA"/>
    <w:rPr>
      <w:b/>
      <w:caps/>
      <w:sz w:val="24"/>
      <w:szCs w:val="24"/>
      <w:lang w:val="ru-RU" w:eastAsia="ru-RU" w:bidi="ar-SA"/>
    </w:rPr>
  </w:style>
  <w:style w:type="paragraph" w:customStyle="1" w:styleId="1fc">
    <w:name w:val="Стиль1"/>
    <w:basedOn w:val="a3"/>
    <w:rsid w:val="00A155DA"/>
    <w:pPr>
      <w:ind w:firstLine="540"/>
      <w:jc w:val="center"/>
    </w:pPr>
    <w:rPr>
      <w:b/>
    </w:rPr>
  </w:style>
  <w:style w:type="paragraph" w:customStyle="1" w:styleId="2f8">
    <w:name w:val="Стиль2"/>
    <w:basedOn w:val="a3"/>
    <w:next w:val="1fc"/>
    <w:semiHidden/>
    <w:rsid w:val="00A155DA"/>
    <w:pPr>
      <w:ind w:right="-8" w:firstLine="720"/>
      <w:jc w:val="center"/>
    </w:pPr>
    <w:rPr>
      <w:b/>
      <w:caps/>
    </w:rPr>
  </w:style>
  <w:style w:type="character" w:customStyle="1" w:styleId="1fd">
    <w:name w:val="Знак1"/>
    <w:basedOn w:val="a6"/>
    <w:semiHidden/>
    <w:rsid w:val="00A155DA"/>
    <w:rPr>
      <w:rFonts w:ascii="Arial" w:hAnsi="Arial" w:cs="Arial"/>
      <w:b/>
      <w:bCs/>
      <w:i/>
      <w:iCs/>
      <w:sz w:val="28"/>
      <w:szCs w:val="28"/>
      <w:lang w:val="ru-RU" w:eastAsia="ru-RU" w:bidi="ar-SA"/>
    </w:rPr>
  </w:style>
  <w:style w:type="paragraph" w:customStyle="1" w:styleId="affffffe">
    <w:name w:val="Статья Знак"/>
    <w:basedOn w:val="a3"/>
    <w:link w:val="afffffff"/>
    <w:semiHidden/>
    <w:rsid w:val="00A155DA"/>
    <w:pPr>
      <w:spacing w:line="240" w:lineRule="auto"/>
    </w:pPr>
  </w:style>
  <w:style w:type="paragraph" w:customStyle="1" w:styleId="1fe">
    <w:name w:val="текст 1"/>
    <w:basedOn w:val="a3"/>
    <w:next w:val="a3"/>
    <w:semiHidden/>
    <w:rsid w:val="00A155DA"/>
    <w:pPr>
      <w:spacing w:line="240" w:lineRule="auto"/>
      <w:ind w:firstLine="540"/>
    </w:pPr>
    <w:rPr>
      <w:sz w:val="20"/>
    </w:rPr>
  </w:style>
  <w:style w:type="paragraph" w:customStyle="1" w:styleId="afffffff0">
    <w:name w:val="Заголовок таблици"/>
    <w:basedOn w:val="1fe"/>
    <w:semiHidden/>
    <w:rsid w:val="00A155DA"/>
    <w:rPr>
      <w:sz w:val="22"/>
    </w:rPr>
  </w:style>
  <w:style w:type="paragraph" w:customStyle="1" w:styleId="afffffff1">
    <w:name w:val="Номер таблици"/>
    <w:basedOn w:val="a3"/>
    <w:next w:val="a3"/>
    <w:semiHidden/>
    <w:rsid w:val="00A155DA"/>
    <w:pPr>
      <w:spacing w:line="240" w:lineRule="auto"/>
      <w:jc w:val="right"/>
    </w:pPr>
    <w:rPr>
      <w:b/>
      <w:sz w:val="20"/>
    </w:rPr>
  </w:style>
  <w:style w:type="paragraph" w:customStyle="1" w:styleId="afffffff2">
    <w:name w:val="Приложение"/>
    <w:basedOn w:val="a3"/>
    <w:next w:val="a3"/>
    <w:semiHidden/>
    <w:rsid w:val="00A155DA"/>
    <w:pPr>
      <w:spacing w:line="240" w:lineRule="auto"/>
      <w:jc w:val="right"/>
    </w:pPr>
    <w:rPr>
      <w:sz w:val="20"/>
    </w:rPr>
  </w:style>
  <w:style w:type="paragraph" w:customStyle="1" w:styleId="afffffff3">
    <w:name w:val="Обычный по таблице"/>
    <w:basedOn w:val="a3"/>
    <w:semiHidden/>
    <w:rsid w:val="00A155DA"/>
    <w:pPr>
      <w:spacing w:line="240" w:lineRule="auto"/>
    </w:pPr>
  </w:style>
  <w:style w:type="paragraph" w:customStyle="1" w:styleId="font6">
    <w:name w:val="font6"/>
    <w:basedOn w:val="a3"/>
    <w:rsid w:val="00A155DA"/>
    <w:pPr>
      <w:spacing w:before="100" w:beforeAutospacing="1" w:after="100" w:afterAutospacing="1" w:line="240" w:lineRule="auto"/>
    </w:pPr>
    <w:rPr>
      <w:b/>
      <w:bCs/>
      <w:sz w:val="22"/>
      <w:szCs w:val="22"/>
    </w:rPr>
  </w:style>
  <w:style w:type="paragraph" w:customStyle="1" w:styleId="xl23">
    <w:name w:val="xl23"/>
    <w:basedOn w:val="a3"/>
    <w:semiHidden/>
    <w:rsid w:val="00A155DA"/>
    <w:pPr>
      <w:pBdr>
        <w:left w:val="single" w:sz="8" w:space="0" w:color="auto"/>
        <w:bottom w:val="single" w:sz="8" w:space="0" w:color="auto"/>
        <w:right w:val="single" w:sz="8" w:space="0" w:color="auto"/>
      </w:pBdr>
      <w:spacing w:before="100" w:beforeAutospacing="1" w:after="100" w:afterAutospacing="1" w:line="240" w:lineRule="auto"/>
      <w:jc w:val="center"/>
    </w:pPr>
  </w:style>
  <w:style w:type="numbering" w:customStyle="1" w:styleId="1111111">
    <w:name w:val="1 / 1.1 / 1.1.11"/>
    <w:basedOn w:val="a8"/>
    <w:next w:val="111111"/>
    <w:semiHidden/>
    <w:rsid w:val="00A155DA"/>
  </w:style>
  <w:style w:type="numbering" w:customStyle="1" w:styleId="1ai1">
    <w:name w:val="1 / a / i1"/>
    <w:basedOn w:val="a8"/>
    <w:next w:val="1ai"/>
    <w:semiHidden/>
    <w:rsid w:val="00A155DA"/>
  </w:style>
  <w:style w:type="numbering" w:customStyle="1" w:styleId="1ff">
    <w:name w:val="Статья / Раздел1"/>
    <w:basedOn w:val="a8"/>
    <w:next w:val="affffff4"/>
    <w:semiHidden/>
    <w:rsid w:val="00A155DA"/>
  </w:style>
  <w:style w:type="character" w:customStyle="1" w:styleId="afffffff4">
    <w:name w:val="Подчеркнутый Знак Знак Знак"/>
    <w:basedOn w:val="a6"/>
    <w:semiHidden/>
    <w:rsid w:val="00A155DA"/>
    <w:rPr>
      <w:sz w:val="24"/>
      <w:szCs w:val="24"/>
      <w:u w:val="single"/>
      <w:lang w:val="ru-RU" w:eastAsia="ru-RU" w:bidi="ar-SA"/>
    </w:rPr>
  </w:style>
  <w:style w:type="character" w:customStyle="1" w:styleId="1ff0">
    <w:name w:val="Маркированный_1 Знак Знак Знак Знак"/>
    <w:basedOn w:val="a6"/>
    <w:semiHidden/>
    <w:rsid w:val="00A155DA"/>
    <w:rPr>
      <w:sz w:val="24"/>
      <w:szCs w:val="24"/>
      <w:lang w:val="ru-RU" w:eastAsia="ru-RU" w:bidi="ar-SA"/>
    </w:rPr>
  </w:style>
  <w:style w:type="character" w:customStyle="1" w:styleId="1ff1">
    <w:name w:val="Подчеркнутый Знак Знак1"/>
    <w:basedOn w:val="a6"/>
    <w:semiHidden/>
    <w:rsid w:val="00A155DA"/>
    <w:rPr>
      <w:sz w:val="24"/>
      <w:szCs w:val="24"/>
      <w:u w:val="single"/>
      <w:lang w:val="ru-RU" w:eastAsia="ru-RU" w:bidi="ar-SA"/>
    </w:rPr>
  </w:style>
  <w:style w:type="character" w:customStyle="1" w:styleId="2f9">
    <w:name w:val="Знак2"/>
    <w:basedOn w:val="a6"/>
    <w:semiHidden/>
    <w:rsid w:val="00A155DA"/>
    <w:rPr>
      <w:b/>
      <w:bCs/>
      <w:sz w:val="24"/>
      <w:szCs w:val="24"/>
      <w:lang w:val="ru-RU" w:eastAsia="ru-RU" w:bidi="ar-SA"/>
    </w:rPr>
  </w:style>
  <w:style w:type="numbering" w:customStyle="1" w:styleId="1111112">
    <w:name w:val="1 / 1.1 / 1.1.12"/>
    <w:basedOn w:val="a8"/>
    <w:next w:val="111111"/>
    <w:semiHidden/>
    <w:rsid w:val="00A155DA"/>
  </w:style>
  <w:style w:type="numbering" w:customStyle="1" w:styleId="1ai2">
    <w:name w:val="1 / a / i2"/>
    <w:basedOn w:val="a8"/>
    <w:next w:val="1ai"/>
    <w:semiHidden/>
    <w:rsid w:val="00A155DA"/>
  </w:style>
  <w:style w:type="numbering" w:customStyle="1" w:styleId="2fa">
    <w:name w:val="Статья / Раздел2"/>
    <w:basedOn w:val="a8"/>
    <w:next w:val="affffff4"/>
    <w:semiHidden/>
    <w:rsid w:val="00A155DA"/>
  </w:style>
  <w:style w:type="character" w:customStyle="1" w:styleId="S40">
    <w:name w:val="S_Заголовок 4 Знак Знак"/>
    <w:basedOn w:val="a6"/>
    <w:link w:val="S4"/>
    <w:rsid w:val="00A155DA"/>
    <w:rPr>
      <w:i/>
    </w:rPr>
  </w:style>
  <w:style w:type="character" w:customStyle="1" w:styleId="1ff2">
    <w:name w:val="Заголовок_1 Знак Знак Знак Знак"/>
    <w:basedOn w:val="a6"/>
    <w:semiHidden/>
    <w:rsid w:val="00A155DA"/>
    <w:rPr>
      <w:b/>
      <w:caps/>
      <w:sz w:val="24"/>
      <w:szCs w:val="24"/>
      <w:lang w:val="ru-RU" w:eastAsia="ru-RU" w:bidi="ar-SA"/>
    </w:rPr>
  </w:style>
  <w:style w:type="paragraph" w:customStyle="1" w:styleId="14">
    <w:name w:val="Таблица 1 + Обычный"/>
    <w:basedOn w:val="a3"/>
    <w:autoRedefine/>
    <w:semiHidden/>
    <w:rsid w:val="00A155DA"/>
    <w:pPr>
      <w:numPr>
        <w:numId w:val="13"/>
      </w:numPr>
      <w:jc w:val="right"/>
    </w:pPr>
    <w:rPr>
      <w:spacing w:val="2"/>
    </w:rPr>
  </w:style>
  <w:style w:type="paragraph" w:customStyle="1" w:styleId="afffffff5">
    <w:name w:val="Заголовок таблицы + Обычный Знак"/>
    <w:basedOn w:val="a3"/>
    <w:link w:val="afffffff6"/>
    <w:autoRedefine/>
    <w:rsid w:val="00503247"/>
    <w:pPr>
      <w:shd w:val="clear" w:color="auto" w:fill="FFFFFF"/>
      <w:ind w:right="76" w:firstLine="570"/>
      <w:jc w:val="center"/>
    </w:pPr>
    <w:rPr>
      <w:spacing w:val="2"/>
      <w:u w:val="single"/>
    </w:rPr>
  </w:style>
  <w:style w:type="paragraph" w:customStyle="1" w:styleId="10">
    <w:name w:val="Рисунок 1 + Обычный"/>
    <w:basedOn w:val="S6"/>
    <w:autoRedefine/>
    <w:rsid w:val="00A155DA"/>
    <w:pPr>
      <w:numPr>
        <w:numId w:val="12"/>
      </w:numPr>
      <w:jc w:val="right"/>
    </w:pPr>
  </w:style>
  <w:style w:type="character" w:customStyle="1" w:styleId="afffffff6">
    <w:name w:val="Заголовок таблицы + Обычный Знак Знак"/>
    <w:basedOn w:val="a6"/>
    <w:link w:val="afffffff5"/>
    <w:rsid w:val="00503247"/>
    <w:rPr>
      <w:spacing w:val="2"/>
      <w:sz w:val="24"/>
      <w:szCs w:val="24"/>
      <w:u w:val="single"/>
      <w:shd w:val="clear" w:color="auto" w:fill="FFFFFF"/>
    </w:rPr>
  </w:style>
  <w:style w:type="character" w:customStyle="1" w:styleId="afffffff7">
    <w:name w:val="Подчеркнутый Знак Знак Знак Знак"/>
    <w:basedOn w:val="a6"/>
    <w:semiHidden/>
    <w:rsid w:val="00A155DA"/>
    <w:rPr>
      <w:sz w:val="24"/>
      <w:szCs w:val="24"/>
      <w:u w:val="single"/>
      <w:lang w:val="ru-RU" w:eastAsia="ru-RU" w:bidi="ar-SA"/>
    </w:rPr>
  </w:style>
  <w:style w:type="character" w:customStyle="1" w:styleId="1ff3">
    <w:name w:val="Маркированный_1 Знак Знак Знак Знак Знак"/>
    <w:basedOn w:val="a6"/>
    <w:semiHidden/>
    <w:rsid w:val="00A155DA"/>
    <w:rPr>
      <w:sz w:val="24"/>
      <w:szCs w:val="24"/>
      <w:lang w:val="ru-RU" w:eastAsia="ru-RU" w:bidi="ar-SA"/>
    </w:rPr>
  </w:style>
  <w:style w:type="character" w:customStyle="1" w:styleId="1ff4">
    <w:name w:val="Заголовок_1 Знак Знак Знак Знак Знак"/>
    <w:basedOn w:val="a6"/>
    <w:semiHidden/>
    <w:rsid w:val="00A155DA"/>
    <w:rPr>
      <w:b/>
      <w:caps/>
      <w:sz w:val="24"/>
      <w:szCs w:val="24"/>
      <w:lang w:val="ru-RU" w:eastAsia="ru-RU" w:bidi="ar-SA"/>
    </w:rPr>
  </w:style>
  <w:style w:type="character" w:customStyle="1" w:styleId="112">
    <w:name w:val="Маркированный_1 Знак Знак1"/>
    <w:basedOn w:val="a6"/>
    <w:semiHidden/>
    <w:rsid w:val="00A155DA"/>
    <w:rPr>
      <w:sz w:val="24"/>
      <w:szCs w:val="24"/>
      <w:lang w:val="ru-RU" w:eastAsia="ru-RU" w:bidi="ar-SA"/>
    </w:rPr>
  </w:style>
  <w:style w:type="character" w:customStyle="1" w:styleId="S310">
    <w:name w:val="S_Заголовок 3 Знак Знак1"/>
    <w:basedOn w:val="a6"/>
    <w:rsid w:val="00A155DA"/>
    <w:rPr>
      <w:color w:val="000000"/>
      <w:sz w:val="24"/>
      <w:szCs w:val="24"/>
      <w:u w:val="single"/>
      <w:lang w:val="ru-RU" w:eastAsia="ru-RU" w:bidi="ar-SA"/>
    </w:rPr>
  </w:style>
  <w:style w:type="paragraph" w:customStyle="1" w:styleId="1ff5">
    <w:name w:val="Рисунок 1"/>
    <w:basedOn w:val="a3"/>
    <w:autoRedefine/>
    <w:rsid w:val="004E4F45"/>
    <w:pPr>
      <w:tabs>
        <w:tab w:val="num" w:pos="360"/>
      </w:tabs>
      <w:ind w:left="360" w:firstLine="709"/>
      <w:jc w:val="right"/>
    </w:pPr>
  </w:style>
  <w:style w:type="paragraph" w:customStyle="1" w:styleId="a0">
    <w:name w:val="Т"/>
    <w:basedOn w:val="a3"/>
    <w:autoRedefine/>
    <w:rsid w:val="004E4F45"/>
    <w:pPr>
      <w:numPr>
        <w:numId w:val="14"/>
      </w:numPr>
      <w:ind w:right="-158"/>
      <w:jc w:val="right"/>
    </w:pPr>
  </w:style>
  <w:style w:type="paragraph" w:customStyle="1" w:styleId="4">
    <w:name w:val="Стиль4"/>
    <w:basedOn w:val="a3"/>
    <w:rsid w:val="004E4F45"/>
    <w:pPr>
      <w:numPr>
        <w:numId w:val="17"/>
      </w:numPr>
    </w:pPr>
  </w:style>
  <w:style w:type="paragraph" w:customStyle="1" w:styleId="2TimesNewRoman12">
    <w:name w:val="Стиль Заголовок 2 + Times New Roman 12 пт не полужирный не курси..."/>
    <w:basedOn w:val="20"/>
    <w:rsid w:val="004E4F45"/>
    <w:pPr>
      <w:keepNext/>
      <w:numPr>
        <w:ilvl w:val="1"/>
        <w:numId w:val="17"/>
      </w:numPr>
      <w:spacing w:before="240" w:after="60"/>
      <w:jc w:val="both"/>
    </w:pPr>
    <w:rPr>
      <w:b w:val="0"/>
      <w:bCs w:val="0"/>
      <w:szCs w:val="20"/>
    </w:rPr>
  </w:style>
  <w:style w:type="paragraph" w:customStyle="1" w:styleId="S2254">
    <w:name w:val="Стиль S_Заголовок 2 + Слева:  254 см"/>
    <w:basedOn w:val="a3"/>
    <w:autoRedefine/>
    <w:rsid w:val="004E4F45"/>
    <w:pPr>
      <w:numPr>
        <w:ilvl w:val="1"/>
        <w:numId w:val="16"/>
      </w:numPr>
    </w:pPr>
    <w:rPr>
      <w:szCs w:val="20"/>
    </w:rPr>
  </w:style>
  <w:style w:type="paragraph" w:customStyle="1" w:styleId="50">
    <w:name w:val="Стиль5"/>
    <w:basedOn w:val="S2254"/>
    <w:autoRedefine/>
    <w:rsid w:val="004E4F45"/>
    <w:pPr>
      <w:numPr>
        <w:ilvl w:val="0"/>
      </w:numPr>
    </w:pPr>
  </w:style>
  <w:style w:type="paragraph" w:customStyle="1" w:styleId="60">
    <w:name w:val="Стиль6"/>
    <w:basedOn w:val="a3"/>
    <w:rsid w:val="004E4F45"/>
    <w:pPr>
      <w:numPr>
        <w:numId w:val="18"/>
      </w:numPr>
    </w:pPr>
  </w:style>
  <w:style w:type="paragraph" w:customStyle="1" w:styleId="7">
    <w:name w:val="Стиль7"/>
    <w:basedOn w:val="a3"/>
    <w:rsid w:val="004E4F45"/>
    <w:pPr>
      <w:keepNext/>
      <w:numPr>
        <w:ilvl w:val="1"/>
        <w:numId w:val="15"/>
      </w:numPr>
      <w:spacing w:before="240" w:after="60"/>
      <w:outlineLvl w:val="1"/>
    </w:pPr>
    <w:rPr>
      <w:bCs/>
      <w:iCs/>
    </w:rPr>
  </w:style>
  <w:style w:type="character" w:customStyle="1" w:styleId="af7">
    <w:name w:val="Текст выноски Знак"/>
    <w:aliases w:val=" Знак1 Знак1"/>
    <w:basedOn w:val="a6"/>
    <w:link w:val="af6"/>
    <w:uiPriority w:val="99"/>
    <w:rsid w:val="004E4F45"/>
    <w:rPr>
      <w:rFonts w:ascii="Tahoma" w:hAnsi="Tahoma" w:cs="Tahoma"/>
      <w:sz w:val="16"/>
      <w:szCs w:val="16"/>
    </w:rPr>
  </w:style>
  <w:style w:type="numbering" w:customStyle="1" w:styleId="3f1">
    <w:name w:val="Нет списка3"/>
    <w:next w:val="a8"/>
    <w:semiHidden/>
    <w:rsid w:val="00811176"/>
  </w:style>
  <w:style w:type="character" w:customStyle="1" w:styleId="24">
    <w:name w:val="Основной текст 2 Знак"/>
    <w:aliases w:val=" Знак5 Знак"/>
    <w:basedOn w:val="a6"/>
    <w:link w:val="21"/>
    <w:rsid w:val="00811176"/>
    <w:rPr>
      <w:b/>
      <w:bCs/>
      <w:caps/>
      <w:sz w:val="24"/>
      <w:szCs w:val="24"/>
    </w:rPr>
  </w:style>
  <w:style w:type="character" w:customStyle="1" w:styleId="1ff6">
    <w:name w:val="Знак Знак1"/>
    <w:basedOn w:val="a6"/>
    <w:semiHidden/>
    <w:rsid w:val="00744DF6"/>
    <w:rPr>
      <w:sz w:val="24"/>
      <w:szCs w:val="24"/>
      <w:u w:val="single"/>
      <w:lang w:val="ru-RU" w:eastAsia="ru-RU" w:bidi="ar-SA"/>
    </w:rPr>
  </w:style>
  <w:style w:type="character" w:customStyle="1" w:styleId="113">
    <w:name w:val="Маркированный_1 Знак1"/>
    <w:basedOn w:val="a6"/>
    <w:semiHidden/>
    <w:rsid w:val="00744DF6"/>
  </w:style>
  <w:style w:type="character" w:customStyle="1" w:styleId="S12">
    <w:name w:val="S_Маркированный Знак Знак1"/>
    <w:basedOn w:val="a6"/>
    <w:rsid w:val="00744DF6"/>
    <w:rPr>
      <w:sz w:val="24"/>
      <w:szCs w:val="24"/>
      <w:lang w:val="ru-RU" w:eastAsia="ru-RU" w:bidi="ar-SA"/>
    </w:rPr>
  </w:style>
  <w:style w:type="paragraph" w:customStyle="1" w:styleId="-21">
    <w:name w:val="УГТП-Заголовок 2"/>
    <w:basedOn w:val="a3"/>
    <w:semiHidden/>
    <w:rsid w:val="00744DF6"/>
    <w:pPr>
      <w:spacing w:before="240" w:line="240" w:lineRule="auto"/>
      <w:ind w:left="284" w:right="284" w:firstLine="851"/>
    </w:pPr>
    <w:rPr>
      <w:rFonts w:ascii="Arial" w:hAnsi="Arial" w:cs="Arial"/>
      <w:b/>
      <w:sz w:val="28"/>
      <w:szCs w:val="28"/>
    </w:rPr>
  </w:style>
  <w:style w:type="character" w:customStyle="1" w:styleId="Sf0">
    <w:name w:val="S_Обычный с подчеркиванием Знак Знак"/>
    <w:basedOn w:val="a6"/>
    <w:link w:val="Sf"/>
    <w:rsid w:val="00744DF6"/>
    <w:rPr>
      <w:sz w:val="24"/>
      <w:szCs w:val="24"/>
      <w:u w:val="single"/>
      <w:lang w:val="ru-RU" w:eastAsia="ru-RU" w:bidi="ar-SA"/>
    </w:rPr>
  </w:style>
  <w:style w:type="paragraph" w:customStyle="1" w:styleId="afffffff8">
    <w:name w:val="Список маркир Знак"/>
    <w:basedOn w:val="a3"/>
    <w:link w:val="afffffff9"/>
    <w:rsid w:val="00744DF6"/>
    <w:pPr>
      <w:ind w:firstLine="540"/>
    </w:pPr>
  </w:style>
  <w:style w:type="character" w:customStyle="1" w:styleId="afffffff9">
    <w:name w:val="Список маркир Знак Знак"/>
    <w:basedOn w:val="a6"/>
    <w:link w:val="afffffff8"/>
    <w:rsid w:val="00744DF6"/>
    <w:rPr>
      <w:sz w:val="24"/>
      <w:szCs w:val="24"/>
      <w:lang w:val="ru-RU" w:eastAsia="ru-RU" w:bidi="ar-SA"/>
    </w:rPr>
  </w:style>
  <w:style w:type="paragraph" w:customStyle="1" w:styleId="a1">
    <w:name w:val="Список нумерованный Знак"/>
    <w:basedOn w:val="a3"/>
    <w:rsid w:val="00744DF6"/>
    <w:pPr>
      <w:numPr>
        <w:numId w:val="19"/>
      </w:numPr>
      <w:tabs>
        <w:tab w:val="left" w:pos="1260"/>
      </w:tabs>
    </w:pPr>
  </w:style>
  <w:style w:type="paragraph" w:customStyle="1" w:styleId="afffffffa">
    <w:name w:val="Список нумерованный"/>
    <w:basedOn w:val="a3"/>
    <w:rsid w:val="00744DF6"/>
    <w:pPr>
      <w:tabs>
        <w:tab w:val="num" w:pos="153"/>
        <w:tab w:val="left" w:pos="1260"/>
      </w:tabs>
      <w:ind w:left="153" w:hanging="153"/>
    </w:pPr>
  </w:style>
  <w:style w:type="character" w:customStyle="1" w:styleId="ConsNonformat0">
    <w:name w:val="ConsNonformat Знак Знак"/>
    <w:basedOn w:val="a6"/>
    <w:link w:val="ConsNonformat"/>
    <w:semiHidden/>
    <w:rsid w:val="00744DF6"/>
    <w:rPr>
      <w:rFonts w:ascii="Courier New" w:hAnsi="Courier New" w:cs="Courier New"/>
      <w:sz w:val="24"/>
      <w:szCs w:val="24"/>
      <w:lang w:val="ru-RU" w:eastAsia="ru-RU" w:bidi="ar-SA"/>
    </w:rPr>
  </w:style>
  <w:style w:type="paragraph" w:styleId="afffffffb">
    <w:name w:val="footnote text"/>
    <w:basedOn w:val="a3"/>
    <w:link w:val="afffffffc"/>
    <w:uiPriority w:val="99"/>
    <w:rsid w:val="00744DF6"/>
    <w:pPr>
      <w:spacing w:line="240" w:lineRule="auto"/>
    </w:pPr>
    <w:rPr>
      <w:sz w:val="20"/>
      <w:szCs w:val="20"/>
    </w:rPr>
  </w:style>
  <w:style w:type="paragraph" w:customStyle="1" w:styleId="114">
    <w:name w:val="Заголовок 1.1"/>
    <w:basedOn w:val="a3"/>
    <w:rsid w:val="00744DF6"/>
    <w:pPr>
      <w:keepNext/>
      <w:keepLines/>
      <w:spacing w:before="40" w:after="40"/>
      <w:jc w:val="center"/>
    </w:pPr>
    <w:rPr>
      <w:b/>
      <w:bCs/>
      <w:sz w:val="26"/>
    </w:rPr>
  </w:style>
  <w:style w:type="character" w:customStyle="1" w:styleId="afffffff">
    <w:name w:val="Статья Знак Знак"/>
    <w:basedOn w:val="a6"/>
    <w:link w:val="affffffe"/>
    <w:rsid w:val="00744DF6"/>
    <w:rPr>
      <w:sz w:val="24"/>
      <w:szCs w:val="24"/>
      <w:lang w:val="ru-RU" w:eastAsia="ru-RU" w:bidi="ar-SA"/>
    </w:rPr>
  </w:style>
  <w:style w:type="character" w:customStyle="1" w:styleId="122">
    <w:name w:val="Заголовок_12"/>
    <w:semiHidden/>
    <w:rsid w:val="00744DF6"/>
    <w:rPr>
      <w:b/>
    </w:rPr>
  </w:style>
  <w:style w:type="paragraph" w:customStyle="1" w:styleId="Sf1">
    <w:name w:val="S_Обычный+подчеркивание по центру"/>
    <w:basedOn w:val="a3"/>
    <w:autoRedefine/>
    <w:rsid w:val="00744DF6"/>
    <w:pPr>
      <w:jc w:val="center"/>
    </w:pPr>
    <w:rPr>
      <w:bCs/>
      <w:szCs w:val="32"/>
      <w:u w:val="single"/>
    </w:rPr>
  </w:style>
  <w:style w:type="numbering" w:customStyle="1" w:styleId="115">
    <w:name w:val="Нет списка11"/>
    <w:next w:val="a8"/>
    <w:semiHidden/>
    <w:rsid w:val="00744DF6"/>
  </w:style>
  <w:style w:type="paragraph" w:customStyle="1" w:styleId="afffffffd">
    <w:name w:val="том"/>
    <w:basedOn w:val="ConsNonformat"/>
    <w:rsid w:val="00744DF6"/>
    <w:pPr>
      <w:widowControl/>
      <w:ind w:firstLine="720"/>
    </w:pPr>
    <w:rPr>
      <w:rFonts w:ascii="Times New Roman" w:hAnsi="Times New Roman" w:cs="Times New Roman"/>
      <w:b/>
      <w:sz w:val="28"/>
    </w:rPr>
  </w:style>
  <w:style w:type="paragraph" w:customStyle="1" w:styleId="afffffffe">
    <w:name w:val="В таблице"/>
    <w:basedOn w:val="a3"/>
    <w:rsid w:val="00744DF6"/>
    <w:pPr>
      <w:jc w:val="center"/>
    </w:pPr>
  </w:style>
  <w:style w:type="character" w:styleId="affffffff">
    <w:name w:val="footnote reference"/>
    <w:basedOn w:val="a6"/>
    <w:uiPriority w:val="99"/>
    <w:semiHidden/>
    <w:rsid w:val="00744DF6"/>
    <w:rPr>
      <w:vertAlign w:val="superscript"/>
    </w:rPr>
  </w:style>
  <w:style w:type="character" w:customStyle="1" w:styleId="S20">
    <w:name w:val="S_Заголовок 2 Знак"/>
    <w:basedOn w:val="a6"/>
    <w:link w:val="S2"/>
    <w:rsid w:val="00172626"/>
    <w:rPr>
      <w:b/>
      <w:smallCaps/>
    </w:rPr>
  </w:style>
  <w:style w:type="paragraph" w:customStyle="1" w:styleId="affffffff0">
    <w:name w:val="Отступ"/>
    <w:basedOn w:val="a3"/>
    <w:rsid w:val="00744DF6"/>
    <w:pPr>
      <w:tabs>
        <w:tab w:val="num" w:pos="1429"/>
      </w:tabs>
      <w:spacing w:line="240" w:lineRule="auto"/>
      <w:ind w:left="1134"/>
    </w:pPr>
    <w:rPr>
      <w:rFonts w:ascii="Arial" w:hAnsi="Arial" w:cs="Arial"/>
    </w:rPr>
  </w:style>
  <w:style w:type="character" w:customStyle="1" w:styleId="Sf2">
    <w:name w:val="S_Маркированный Знак Знак"/>
    <w:basedOn w:val="a6"/>
    <w:rsid w:val="00744DF6"/>
    <w:rPr>
      <w:sz w:val="24"/>
      <w:szCs w:val="24"/>
      <w:lang w:val="ru-RU" w:eastAsia="ru-RU" w:bidi="ar-SA"/>
    </w:rPr>
  </w:style>
  <w:style w:type="paragraph" w:customStyle="1" w:styleId="ConsPlusNonformat">
    <w:name w:val="ConsPlusNonformat"/>
    <w:rsid w:val="00744DF6"/>
    <w:pPr>
      <w:widowControl w:val="0"/>
      <w:autoSpaceDE w:val="0"/>
      <w:autoSpaceDN w:val="0"/>
      <w:adjustRightInd w:val="0"/>
      <w:ind w:firstLine="567"/>
      <w:jc w:val="both"/>
    </w:pPr>
    <w:rPr>
      <w:rFonts w:ascii="Courier New" w:hAnsi="Courier New" w:cs="Courier New"/>
    </w:rPr>
  </w:style>
  <w:style w:type="paragraph" w:customStyle="1" w:styleId="Sf3">
    <w:name w:val="S_Маркированный список"/>
    <w:basedOn w:val="afffa"/>
    <w:link w:val="Sf4"/>
    <w:autoRedefine/>
    <w:rsid w:val="00744DF6"/>
    <w:pPr>
      <w:numPr>
        <w:numId w:val="0"/>
      </w:numPr>
      <w:tabs>
        <w:tab w:val="left" w:pos="1247"/>
        <w:tab w:val="num" w:pos="3346"/>
      </w:tabs>
      <w:ind w:firstLine="680"/>
    </w:pPr>
  </w:style>
  <w:style w:type="character" w:customStyle="1" w:styleId="Sf4">
    <w:name w:val="S_Маркированный список Знак"/>
    <w:basedOn w:val="a6"/>
    <w:link w:val="Sf3"/>
    <w:rsid w:val="00744DF6"/>
    <w:rPr>
      <w:sz w:val="24"/>
      <w:szCs w:val="24"/>
      <w:lang w:val="ru-RU" w:eastAsia="ru-RU" w:bidi="ar-SA"/>
    </w:rPr>
  </w:style>
  <w:style w:type="paragraph" w:customStyle="1" w:styleId="affffffff1">
    <w:name w:val="таблица"/>
    <w:basedOn w:val="a3"/>
    <w:rsid w:val="00744DF6"/>
    <w:pPr>
      <w:spacing w:line="240" w:lineRule="auto"/>
      <w:jc w:val="center"/>
    </w:pPr>
    <w:rPr>
      <w:rFonts w:ascii="Arial Narrow" w:hAnsi="Arial Narrow"/>
    </w:rPr>
  </w:style>
  <w:style w:type="paragraph" w:customStyle="1" w:styleId="affffffff2">
    <w:name w:val="Табл"/>
    <w:basedOn w:val="a3"/>
    <w:rsid w:val="00744DF6"/>
    <w:pPr>
      <w:spacing w:before="120" w:after="60" w:line="240" w:lineRule="auto"/>
      <w:jc w:val="right"/>
    </w:pPr>
    <w:rPr>
      <w:rFonts w:ascii="Arial" w:hAnsi="Arial"/>
      <w:bCs/>
    </w:rPr>
  </w:style>
  <w:style w:type="paragraph" w:customStyle="1" w:styleId="S0">
    <w:name w:val="Стиль S_Маркированный+Обычеый + Первая строка:  0 см"/>
    <w:basedOn w:val="a3"/>
    <w:autoRedefine/>
    <w:rsid w:val="00744DF6"/>
    <w:pPr>
      <w:numPr>
        <w:numId w:val="22"/>
      </w:numPr>
    </w:pPr>
    <w:rPr>
      <w:w w:val="109"/>
      <w:szCs w:val="20"/>
    </w:rPr>
  </w:style>
  <w:style w:type="paragraph" w:customStyle="1" w:styleId="-S">
    <w:name w:val="- S_Маркированный"/>
    <w:basedOn w:val="a3"/>
    <w:autoRedefine/>
    <w:uiPriority w:val="1"/>
    <w:rsid w:val="00744DF6"/>
    <w:pPr>
      <w:numPr>
        <w:numId w:val="21"/>
      </w:numPr>
    </w:pPr>
  </w:style>
  <w:style w:type="paragraph" w:customStyle="1" w:styleId="Sf5">
    <w:name w:val="S_Заголовок таблицы"/>
    <w:basedOn w:val="a3"/>
    <w:rsid w:val="00744DF6"/>
    <w:pPr>
      <w:ind w:firstLine="709"/>
      <w:jc w:val="center"/>
    </w:pPr>
    <w:rPr>
      <w:u w:val="single"/>
    </w:rPr>
  </w:style>
  <w:style w:type="paragraph" w:customStyle="1" w:styleId="Sf6">
    <w:name w:val="S_Таблица"/>
    <w:basedOn w:val="a3"/>
    <w:autoRedefine/>
    <w:rsid w:val="004F2806"/>
    <w:pPr>
      <w:keepNext/>
      <w:jc w:val="right"/>
    </w:pPr>
    <w:rPr>
      <w:rFonts w:eastAsia="Calibri"/>
      <w:color w:val="000000"/>
    </w:rPr>
  </w:style>
  <w:style w:type="paragraph" w:customStyle="1" w:styleId="1ff7">
    <w:name w:val="Заголовок_1 Знак"/>
    <w:basedOn w:val="a3"/>
    <w:semiHidden/>
    <w:rsid w:val="007F791C"/>
    <w:pPr>
      <w:ind w:firstLine="709"/>
      <w:jc w:val="center"/>
    </w:pPr>
    <w:rPr>
      <w:b/>
      <w:caps/>
    </w:rPr>
  </w:style>
  <w:style w:type="paragraph" w:customStyle="1" w:styleId="affffffff3">
    <w:name w:val="Подчеркнутый"/>
    <w:basedOn w:val="a3"/>
    <w:semiHidden/>
    <w:rsid w:val="007F791C"/>
    <w:pPr>
      <w:ind w:firstLine="709"/>
    </w:pPr>
    <w:rPr>
      <w:u w:val="single"/>
    </w:rPr>
  </w:style>
  <w:style w:type="character" w:customStyle="1" w:styleId="affffffd">
    <w:name w:val="Обычный в таблице Знак"/>
    <w:basedOn w:val="a6"/>
    <w:link w:val="affffffc"/>
    <w:rsid w:val="007F791C"/>
    <w:rPr>
      <w:sz w:val="28"/>
      <w:szCs w:val="28"/>
      <w:lang w:val="ru-RU" w:eastAsia="ru-RU" w:bidi="ar-SA"/>
    </w:rPr>
  </w:style>
  <w:style w:type="paragraph" w:customStyle="1" w:styleId="S32">
    <w:name w:val="S_Заголовок 3"/>
    <w:basedOn w:val="3"/>
    <w:link w:val="S311"/>
    <w:rsid w:val="006E45EA"/>
    <w:pPr>
      <w:ind w:firstLine="567"/>
    </w:pPr>
    <w:rPr>
      <w:b w:val="0"/>
      <w:u w:val="none"/>
    </w:rPr>
  </w:style>
  <w:style w:type="paragraph" w:customStyle="1" w:styleId="S41">
    <w:name w:val="S_Заголовок 4"/>
    <w:basedOn w:val="40"/>
    <w:rsid w:val="007F791C"/>
    <w:pPr>
      <w:tabs>
        <w:tab w:val="num" w:pos="1800"/>
      </w:tabs>
      <w:spacing w:line="240" w:lineRule="auto"/>
      <w:ind w:left="1800" w:hanging="720"/>
    </w:pPr>
    <w:rPr>
      <w:b w:val="0"/>
      <w:i/>
      <w:u w:val="none"/>
    </w:rPr>
  </w:style>
  <w:style w:type="paragraph" w:customStyle="1" w:styleId="Sf7">
    <w:name w:val="S_Обычный"/>
    <w:basedOn w:val="a3"/>
    <w:link w:val="Sf8"/>
    <w:qFormat/>
    <w:rsid w:val="007F791C"/>
    <w:pPr>
      <w:ind w:firstLine="709"/>
    </w:pPr>
  </w:style>
  <w:style w:type="paragraph" w:customStyle="1" w:styleId="Sf9">
    <w:name w:val="S_Обычный в таблице"/>
    <w:basedOn w:val="a3"/>
    <w:rsid w:val="007F791C"/>
    <w:pPr>
      <w:jc w:val="center"/>
    </w:pPr>
  </w:style>
  <w:style w:type="paragraph" w:customStyle="1" w:styleId="xl106">
    <w:name w:val="xl106"/>
    <w:basedOn w:val="a3"/>
    <w:rsid w:val="007F7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2"/>
      <w:szCs w:val="22"/>
    </w:rPr>
  </w:style>
  <w:style w:type="paragraph" w:customStyle="1" w:styleId="1ff8">
    <w:name w:val="Обычный1"/>
    <w:rsid w:val="007F791C"/>
    <w:pPr>
      <w:widowControl w:val="0"/>
      <w:spacing w:line="260" w:lineRule="auto"/>
      <w:ind w:firstLine="220"/>
      <w:jc w:val="both"/>
    </w:pPr>
    <w:rPr>
      <w:rFonts w:ascii="Arial" w:hAnsi="Arial"/>
      <w:b/>
      <w:snapToGrid w:val="0"/>
      <w:sz w:val="18"/>
    </w:rPr>
  </w:style>
  <w:style w:type="paragraph" w:customStyle="1" w:styleId="affffffff4">
    <w:name w:val="Заголовок таблицы + Обычный"/>
    <w:basedOn w:val="a3"/>
    <w:autoRedefine/>
    <w:rsid w:val="007F791C"/>
    <w:pPr>
      <w:shd w:val="clear" w:color="auto" w:fill="FFFFFF"/>
      <w:ind w:right="76" w:firstLine="570"/>
      <w:jc w:val="center"/>
    </w:pPr>
    <w:rPr>
      <w:spacing w:val="2"/>
      <w:u w:val="single"/>
    </w:rPr>
  </w:style>
  <w:style w:type="paragraph" w:customStyle="1" w:styleId="116">
    <w:name w:val="Рисунок 1+1"/>
    <w:basedOn w:val="a3"/>
    <w:next w:val="a3"/>
    <w:autoRedefine/>
    <w:rsid w:val="007F791C"/>
    <w:pPr>
      <w:ind w:right="71"/>
      <w:jc w:val="right"/>
    </w:pPr>
  </w:style>
  <w:style w:type="character" w:customStyle="1" w:styleId="117">
    <w:name w:val="Знак1 Знак Знак Знак1"/>
    <w:basedOn w:val="a6"/>
    <w:rsid w:val="007F791C"/>
    <w:rPr>
      <w:sz w:val="28"/>
      <w:szCs w:val="24"/>
      <w:lang w:val="ru-RU" w:eastAsia="ru-RU" w:bidi="ar-SA"/>
    </w:rPr>
  </w:style>
  <w:style w:type="numbering" w:customStyle="1" w:styleId="4a">
    <w:name w:val="Нет списка4"/>
    <w:next w:val="a8"/>
    <w:semiHidden/>
    <w:unhideWhenUsed/>
    <w:rsid w:val="007F791C"/>
  </w:style>
  <w:style w:type="character" w:customStyle="1" w:styleId="Sf8">
    <w:name w:val="S_Обычный Знак"/>
    <w:basedOn w:val="a6"/>
    <w:link w:val="Sf7"/>
    <w:rsid w:val="00D546C0"/>
    <w:rPr>
      <w:sz w:val="24"/>
      <w:szCs w:val="24"/>
      <w:lang w:val="ru-RU" w:eastAsia="ru-RU" w:bidi="ar-SA"/>
    </w:rPr>
  </w:style>
  <w:style w:type="character" w:customStyle="1" w:styleId="17">
    <w:name w:val="Заголовок 1 Знак"/>
    <w:aliases w:val="Заголовок 1 Знак Знак Знак1,Заголовок 1 Знак Знак Знак Знак1"/>
    <w:basedOn w:val="a6"/>
    <w:link w:val="1"/>
    <w:uiPriority w:val="9"/>
    <w:rsid w:val="000A3F06"/>
    <w:rPr>
      <w:bCs/>
      <w:sz w:val="28"/>
      <w:szCs w:val="28"/>
    </w:rPr>
  </w:style>
  <w:style w:type="character" w:customStyle="1" w:styleId="41">
    <w:name w:val="Заголовок 4 Знак"/>
    <w:basedOn w:val="a6"/>
    <w:link w:val="40"/>
    <w:rsid w:val="000A3F06"/>
    <w:rPr>
      <w:b/>
      <w:sz w:val="24"/>
      <w:szCs w:val="24"/>
      <w:u w:val="single"/>
    </w:rPr>
  </w:style>
  <w:style w:type="character" w:customStyle="1" w:styleId="51">
    <w:name w:val="Заголовок 5 Знак"/>
    <w:aliases w:val="Заголовок 5№Таблицы Знак,Заголовок№ТАблиц Знак"/>
    <w:basedOn w:val="a6"/>
    <w:link w:val="5"/>
    <w:rsid w:val="000A3F06"/>
    <w:rPr>
      <w:b/>
      <w:bCs/>
      <w:i/>
      <w:iCs/>
      <w:sz w:val="26"/>
      <w:szCs w:val="26"/>
    </w:rPr>
  </w:style>
  <w:style w:type="character" w:customStyle="1" w:styleId="61">
    <w:name w:val="Заголовок 6 Знак"/>
    <w:basedOn w:val="a6"/>
    <w:link w:val="6"/>
    <w:rsid w:val="000A3F06"/>
    <w:rPr>
      <w:b/>
      <w:bCs/>
      <w:sz w:val="22"/>
      <w:szCs w:val="22"/>
    </w:rPr>
  </w:style>
  <w:style w:type="character" w:customStyle="1" w:styleId="71">
    <w:name w:val="Заголовок 7 Знак"/>
    <w:aliases w:val="Заголовок x.x Знак"/>
    <w:basedOn w:val="a6"/>
    <w:link w:val="70"/>
    <w:rsid w:val="000A3F06"/>
    <w:rPr>
      <w:rFonts w:ascii="Arial" w:hAnsi="Arial" w:cs="Arial"/>
      <w:spacing w:val="-4"/>
      <w:kern w:val="28"/>
      <w:lang w:eastAsia="en-US"/>
    </w:rPr>
  </w:style>
  <w:style w:type="character" w:customStyle="1" w:styleId="80">
    <w:name w:val="Заголовок 8 Знак"/>
    <w:basedOn w:val="a6"/>
    <w:link w:val="8"/>
    <w:rsid w:val="000A3F06"/>
    <w:rPr>
      <w:i/>
      <w:iCs/>
      <w:sz w:val="28"/>
      <w:szCs w:val="28"/>
    </w:rPr>
  </w:style>
  <w:style w:type="character" w:customStyle="1" w:styleId="90">
    <w:name w:val="Заголовок 9 Знак"/>
    <w:basedOn w:val="a6"/>
    <w:link w:val="9"/>
    <w:rsid w:val="000A3F06"/>
    <w:rPr>
      <w:rFonts w:ascii="Arial" w:hAnsi="Arial" w:cs="Arial"/>
      <w:spacing w:val="-4"/>
      <w:kern w:val="28"/>
      <w:sz w:val="18"/>
      <w:szCs w:val="18"/>
      <w:lang w:eastAsia="en-US"/>
    </w:rPr>
  </w:style>
  <w:style w:type="character" w:customStyle="1" w:styleId="ac">
    <w:name w:val="Основной текст с отступом Знак"/>
    <w:aliases w:val="Основной текст 1 Знак,Нумерованный список !! Знак,Надин стиль Знак,Основной текст с отступом Знак1 Знак,Основной текст с отступом Знак Знак Знак,Основной текст 1 Знак Знак Знак,Нумерованный список !! Знак Знак Знак"/>
    <w:basedOn w:val="a6"/>
    <w:link w:val="ab"/>
    <w:rsid w:val="000A3F06"/>
    <w:rPr>
      <w:sz w:val="24"/>
      <w:szCs w:val="24"/>
    </w:rPr>
  </w:style>
  <w:style w:type="character" w:customStyle="1" w:styleId="26">
    <w:name w:val="Основной текст с отступом 2 Знак"/>
    <w:basedOn w:val="a6"/>
    <w:link w:val="25"/>
    <w:rsid w:val="000A3F06"/>
    <w:rPr>
      <w:sz w:val="24"/>
      <w:szCs w:val="24"/>
    </w:rPr>
  </w:style>
  <w:style w:type="character" w:customStyle="1" w:styleId="af3">
    <w:name w:val="Текст примечания Знак"/>
    <w:basedOn w:val="a6"/>
    <w:link w:val="af2"/>
    <w:semiHidden/>
    <w:rsid w:val="000A3F06"/>
  </w:style>
  <w:style w:type="character" w:customStyle="1" w:styleId="af5">
    <w:name w:val="Тема примечания Знак"/>
    <w:basedOn w:val="af3"/>
    <w:link w:val="af4"/>
    <w:semiHidden/>
    <w:rsid w:val="000A3F06"/>
    <w:rPr>
      <w:b/>
      <w:bCs/>
    </w:rPr>
  </w:style>
  <w:style w:type="character" w:customStyle="1" w:styleId="32">
    <w:name w:val="Основной текст 3 Знак"/>
    <w:basedOn w:val="a6"/>
    <w:link w:val="31"/>
    <w:rsid w:val="000A3F06"/>
    <w:rPr>
      <w:sz w:val="16"/>
      <w:szCs w:val="16"/>
    </w:rPr>
  </w:style>
  <w:style w:type="character" w:customStyle="1" w:styleId="34">
    <w:name w:val="Основной текст с отступом 3 Знак"/>
    <w:basedOn w:val="a6"/>
    <w:link w:val="33"/>
    <w:semiHidden/>
    <w:rsid w:val="000A3F06"/>
    <w:rPr>
      <w:sz w:val="28"/>
      <w:szCs w:val="28"/>
    </w:rPr>
  </w:style>
  <w:style w:type="character" w:customStyle="1" w:styleId="afc">
    <w:name w:val="Схема документа Знак"/>
    <w:basedOn w:val="a6"/>
    <w:link w:val="afb"/>
    <w:uiPriority w:val="99"/>
    <w:semiHidden/>
    <w:rsid w:val="000A3F06"/>
    <w:rPr>
      <w:rFonts w:ascii="Tahoma" w:hAnsi="Tahoma" w:cs="Tahoma"/>
      <w:sz w:val="28"/>
      <w:szCs w:val="28"/>
      <w:shd w:val="clear" w:color="auto" w:fill="000080"/>
    </w:rPr>
  </w:style>
  <w:style w:type="character" w:customStyle="1" w:styleId="afe">
    <w:name w:val="Заголовок Знак"/>
    <w:basedOn w:val="a6"/>
    <w:link w:val="afd"/>
    <w:rsid w:val="000A3F06"/>
    <w:rPr>
      <w:b/>
      <w:bCs/>
      <w:sz w:val="28"/>
      <w:szCs w:val="28"/>
    </w:rPr>
  </w:style>
  <w:style w:type="character" w:customStyle="1" w:styleId="aff6">
    <w:name w:val="Подзаголовок Знак"/>
    <w:basedOn w:val="a6"/>
    <w:link w:val="aff5"/>
    <w:rsid w:val="000A3F06"/>
    <w:rPr>
      <w:rFonts w:ascii="Arial" w:hAnsi="Arial" w:cs="Arial"/>
      <w:spacing w:val="-16"/>
      <w:kern w:val="28"/>
      <w:sz w:val="32"/>
      <w:szCs w:val="32"/>
      <w:lang w:eastAsia="en-US"/>
    </w:rPr>
  </w:style>
  <w:style w:type="character" w:customStyle="1" w:styleId="affff">
    <w:name w:val="Шапка Знак"/>
    <w:basedOn w:val="a6"/>
    <w:link w:val="afffe"/>
    <w:semiHidden/>
    <w:rsid w:val="000A3F06"/>
    <w:rPr>
      <w:rFonts w:ascii="Arial" w:hAnsi="Arial" w:cs="Arial"/>
      <w:sz w:val="22"/>
      <w:szCs w:val="22"/>
      <w:lang w:eastAsia="en-US"/>
    </w:rPr>
  </w:style>
  <w:style w:type="character" w:customStyle="1" w:styleId="HTML0">
    <w:name w:val="Адрес HTML Знак"/>
    <w:basedOn w:val="a6"/>
    <w:link w:val="HTML"/>
    <w:semiHidden/>
    <w:rsid w:val="000A3F06"/>
    <w:rPr>
      <w:rFonts w:ascii="Arial" w:hAnsi="Arial" w:cs="Arial"/>
      <w:i/>
      <w:iCs/>
      <w:spacing w:val="-5"/>
      <w:lang w:eastAsia="en-US"/>
    </w:rPr>
  </w:style>
  <w:style w:type="character" w:customStyle="1" w:styleId="affffa">
    <w:name w:val="Дата Знак"/>
    <w:basedOn w:val="a6"/>
    <w:link w:val="affff9"/>
    <w:semiHidden/>
    <w:rsid w:val="000A3F06"/>
    <w:rPr>
      <w:rFonts w:ascii="Arial" w:hAnsi="Arial" w:cs="Arial"/>
      <w:spacing w:val="-5"/>
      <w:lang w:eastAsia="en-US"/>
    </w:rPr>
  </w:style>
  <w:style w:type="character" w:customStyle="1" w:styleId="affffc">
    <w:name w:val="Заголовок записки Знак"/>
    <w:basedOn w:val="a6"/>
    <w:link w:val="affffb"/>
    <w:semiHidden/>
    <w:rsid w:val="000A3F06"/>
    <w:rPr>
      <w:rFonts w:ascii="Arial" w:hAnsi="Arial" w:cs="Arial"/>
      <w:spacing w:val="-5"/>
      <w:lang w:eastAsia="en-US"/>
    </w:rPr>
  </w:style>
  <w:style w:type="character" w:customStyle="1" w:styleId="affffe">
    <w:name w:val="Красная строка Знак"/>
    <w:basedOn w:val="af8"/>
    <w:link w:val="affffd"/>
    <w:semiHidden/>
    <w:rsid w:val="000A3F06"/>
    <w:rPr>
      <w:rFonts w:ascii="Arial" w:hAnsi="Arial" w:cs="Arial"/>
      <w:spacing w:val="-5"/>
      <w:sz w:val="24"/>
      <w:szCs w:val="24"/>
      <w:lang w:val="ru-RU" w:eastAsia="en-US" w:bidi="ar-SA"/>
    </w:rPr>
  </w:style>
  <w:style w:type="character" w:customStyle="1" w:styleId="2c">
    <w:name w:val="Красная строка 2 Знак"/>
    <w:basedOn w:val="ac"/>
    <w:link w:val="2b"/>
    <w:semiHidden/>
    <w:rsid w:val="000A3F06"/>
    <w:rPr>
      <w:rFonts w:ascii="Arial" w:hAnsi="Arial" w:cs="Arial"/>
      <w:spacing w:val="-5"/>
      <w:sz w:val="24"/>
      <w:szCs w:val="24"/>
      <w:lang w:eastAsia="en-US"/>
    </w:rPr>
  </w:style>
  <w:style w:type="character" w:customStyle="1" w:styleId="afffff2">
    <w:name w:val="Подпись Знак"/>
    <w:basedOn w:val="a6"/>
    <w:link w:val="afffff1"/>
    <w:semiHidden/>
    <w:rsid w:val="000A3F06"/>
    <w:rPr>
      <w:rFonts w:ascii="Arial" w:hAnsi="Arial" w:cs="Arial"/>
      <w:spacing w:val="-5"/>
      <w:lang w:eastAsia="en-US"/>
    </w:rPr>
  </w:style>
  <w:style w:type="character" w:customStyle="1" w:styleId="afffff4">
    <w:name w:val="Приветствие Знак"/>
    <w:basedOn w:val="a6"/>
    <w:link w:val="afffff3"/>
    <w:semiHidden/>
    <w:rsid w:val="000A3F06"/>
    <w:rPr>
      <w:rFonts w:ascii="Arial" w:hAnsi="Arial" w:cs="Arial"/>
      <w:spacing w:val="-5"/>
      <w:lang w:eastAsia="en-US"/>
    </w:rPr>
  </w:style>
  <w:style w:type="character" w:customStyle="1" w:styleId="afffff7">
    <w:name w:val="Прощание Знак"/>
    <w:basedOn w:val="a6"/>
    <w:link w:val="afffff6"/>
    <w:semiHidden/>
    <w:rsid w:val="000A3F06"/>
    <w:rPr>
      <w:rFonts w:ascii="Arial" w:hAnsi="Arial" w:cs="Arial"/>
      <w:spacing w:val="-5"/>
      <w:lang w:eastAsia="en-US"/>
    </w:rPr>
  </w:style>
  <w:style w:type="character" w:customStyle="1" w:styleId="HTML9">
    <w:name w:val="Стандартный HTML Знак"/>
    <w:basedOn w:val="a6"/>
    <w:link w:val="HTML8"/>
    <w:semiHidden/>
    <w:rsid w:val="000A3F06"/>
    <w:rPr>
      <w:rFonts w:ascii="Courier New" w:hAnsi="Courier New" w:cs="Courier New"/>
      <w:spacing w:val="-5"/>
      <w:lang w:eastAsia="en-US"/>
    </w:rPr>
  </w:style>
  <w:style w:type="character" w:customStyle="1" w:styleId="afffffa">
    <w:name w:val="Текст Знак"/>
    <w:basedOn w:val="a6"/>
    <w:link w:val="afffff9"/>
    <w:rsid w:val="000A3F06"/>
    <w:rPr>
      <w:rFonts w:ascii="Courier New" w:hAnsi="Courier New" w:cs="Courier New"/>
      <w:spacing w:val="-5"/>
      <w:lang w:eastAsia="en-US"/>
    </w:rPr>
  </w:style>
  <w:style w:type="character" w:customStyle="1" w:styleId="afffffc">
    <w:name w:val="Электронная подпись Знак"/>
    <w:basedOn w:val="a6"/>
    <w:link w:val="afffffb"/>
    <w:semiHidden/>
    <w:rsid w:val="000A3F06"/>
    <w:rPr>
      <w:rFonts w:ascii="Arial" w:hAnsi="Arial" w:cs="Arial"/>
      <w:spacing w:val="-5"/>
      <w:lang w:eastAsia="en-US"/>
    </w:rPr>
  </w:style>
  <w:style w:type="character" w:customStyle="1" w:styleId="afffffffc">
    <w:name w:val="Текст сноски Знак"/>
    <w:basedOn w:val="a6"/>
    <w:link w:val="afffffffb"/>
    <w:uiPriority w:val="99"/>
    <w:rsid w:val="000A3F06"/>
  </w:style>
  <w:style w:type="character" w:customStyle="1" w:styleId="S21">
    <w:name w:val="S_Маркированный Знак Знак2"/>
    <w:basedOn w:val="a6"/>
    <w:rsid w:val="00F86565"/>
    <w:rPr>
      <w:rFonts w:ascii="Times New Roman" w:eastAsia="Times New Roman" w:hAnsi="Times New Roman" w:cs="Times New Roman"/>
      <w:sz w:val="24"/>
      <w:szCs w:val="24"/>
      <w:lang w:eastAsia="ru-RU"/>
    </w:rPr>
  </w:style>
  <w:style w:type="paragraph" w:customStyle="1" w:styleId="1ff9">
    <w:name w:val="Маркированный_1"/>
    <w:basedOn w:val="a3"/>
    <w:rsid w:val="00846DE0"/>
    <w:pPr>
      <w:tabs>
        <w:tab w:val="num" w:pos="2858"/>
      </w:tabs>
      <w:ind w:left="2858" w:hanging="360"/>
    </w:pPr>
  </w:style>
  <w:style w:type="paragraph" w:customStyle="1" w:styleId="Heading">
    <w:name w:val="Heading"/>
    <w:rsid w:val="00AA46F8"/>
    <w:pPr>
      <w:autoSpaceDE w:val="0"/>
      <w:autoSpaceDN w:val="0"/>
      <w:adjustRightInd w:val="0"/>
      <w:ind w:firstLine="567"/>
      <w:jc w:val="both"/>
    </w:pPr>
    <w:rPr>
      <w:rFonts w:ascii="Arial" w:hAnsi="Arial" w:cs="Arial"/>
      <w:b/>
      <w:bCs/>
      <w:sz w:val="22"/>
      <w:szCs w:val="22"/>
    </w:rPr>
  </w:style>
  <w:style w:type="paragraph" w:customStyle="1" w:styleId="OTCHET00">
    <w:name w:val="OTCHET_00"/>
    <w:basedOn w:val="2a"/>
    <w:rsid w:val="00AA46F8"/>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1ffa">
    <w:name w:val="Перечисление 1"/>
    <w:basedOn w:val="a3"/>
    <w:rsid w:val="00AA46F8"/>
    <w:pPr>
      <w:tabs>
        <w:tab w:val="num" w:pos="360"/>
      </w:tabs>
      <w:spacing w:line="240" w:lineRule="auto"/>
      <w:ind w:left="360" w:hanging="360"/>
    </w:pPr>
    <w:rPr>
      <w:rFonts w:ascii="Arial" w:hAnsi="Arial" w:cs="Arial"/>
      <w:szCs w:val="20"/>
    </w:rPr>
  </w:style>
  <w:style w:type="paragraph" w:customStyle="1" w:styleId="affffffff5">
    <w:name w:val="Маркированный текст"/>
    <w:basedOn w:val="a3"/>
    <w:rsid w:val="00AA46F8"/>
    <w:pPr>
      <w:tabs>
        <w:tab w:val="num" w:pos="240"/>
        <w:tab w:val="num" w:pos="1429"/>
      </w:tabs>
      <w:spacing w:line="240" w:lineRule="auto"/>
    </w:pPr>
    <w:rPr>
      <w:rFonts w:ascii="Arial" w:hAnsi="Arial" w:cs="Arial"/>
      <w:sz w:val="22"/>
      <w:szCs w:val="20"/>
    </w:rPr>
  </w:style>
  <w:style w:type="paragraph" w:customStyle="1" w:styleId="affffffff6">
    <w:name w:val="Второстепенный текст"/>
    <w:basedOn w:val="a3"/>
    <w:rsid w:val="00AA46F8"/>
    <w:pPr>
      <w:spacing w:line="240" w:lineRule="auto"/>
      <w:ind w:firstLine="284"/>
    </w:pPr>
    <w:rPr>
      <w:sz w:val="18"/>
      <w:szCs w:val="20"/>
    </w:rPr>
  </w:style>
  <w:style w:type="paragraph" w:customStyle="1" w:styleId="S312">
    <w:name w:val="S_Нумерованный_3.1"/>
    <w:basedOn w:val="Sf7"/>
    <w:link w:val="S313"/>
    <w:autoRedefine/>
    <w:rsid w:val="00336034"/>
  </w:style>
  <w:style w:type="character" w:customStyle="1" w:styleId="S313">
    <w:name w:val="S_Нумерованный_3.1 Знак Знак"/>
    <w:basedOn w:val="Sf8"/>
    <w:link w:val="S312"/>
    <w:rsid w:val="00336034"/>
    <w:rPr>
      <w:sz w:val="24"/>
      <w:szCs w:val="24"/>
      <w:lang w:val="ru-RU" w:eastAsia="ru-RU" w:bidi="ar-SA"/>
    </w:rPr>
  </w:style>
  <w:style w:type="paragraph" w:styleId="affffffff7">
    <w:name w:val="No Spacing"/>
    <w:link w:val="affffffff8"/>
    <w:qFormat/>
    <w:rsid w:val="00CB476D"/>
    <w:pPr>
      <w:ind w:firstLine="567"/>
      <w:jc w:val="both"/>
    </w:pPr>
    <w:rPr>
      <w:rFonts w:ascii="Calibri" w:eastAsia="Calibri" w:hAnsi="Calibri"/>
      <w:sz w:val="22"/>
      <w:szCs w:val="22"/>
      <w:lang w:eastAsia="en-US"/>
    </w:rPr>
  </w:style>
  <w:style w:type="paragraph" w:styleId="affffffff9">
    <w:name w:val="endnote text"/>
    <w:basedOn w:val="a3"/>
    <w:link w:val="affffffffa"/>
    <w:rsid w:val="00401983"/>
    <w:rPr>
      <w:sz w:val="20"/>
      <w:szCs w:val="20"/>
    </w:rPr>
  </w:style>
  <w:style w:type="character" w:customStyle="1" w:styleId="affffffffa">
    <w:name w:val="Текст концевой сноски Знак"/>
    <w:basedOn w:val="a6"/>
    <w:link w:val="affffffff9"/>
    <w:rsid w:val="00401983"/>
  </w:style>
  <w:style w:type="character" w:styleId="affffffffb">
    <w:name w:val="endnote reference"/>
    <w:basedOn w:val="a6"/>
    <w:rsid w:val="00401983"/>
    <w:rPr>
      <w:vertAlign w:val="superscript"/>
    </w:rPr>
  </w:style>
  <w:style w:type="paragraph" w:styleId="affffffffc">
    <w:name w:val="List Paragraph"/>
    <w:basedOn w:val="a3"/>
    <w:link w:val="affffffffd"/>
    <w:qFormat/>
    <w:rsid w:val="001F2A9B"/>
    <w:pPr>
      <w:ind w:left="720"/>
      <w:contextualSpacing/>
    </w:pPr>
  </w:style>
  <w:style w:type="paragraph" w:customStyle="1" w:styleId="DecimalAligned">
    <w:name w:val="Decimal Aligned"/>
    <w:basedOn w:val="a3"/>
    <w:uiPriority w:val="40"/>
    <w:qFormat/>
    <w:rsid w:val="00B60B92"/>
    <w:pPr>
      <w:tabs>
        <w:tab w:val="decimal" w:pos="360"/>
      </w:tabs>
      <w:spacing w:after="200" w:line="276" w:lineRule="auto"/>
    </w:pPr>
    <w:rPr>
      <w:rFonts w:ascii="Calibri" w:hAnsi="Calibri"/>
      <w:sz w:val="22"/>
      <w:szCs w:val="22"/>
      <w:lang w:eastAsia="en-US"/>
    </w:rPr>
  </w:style>
  <w:style w:type="character" w:styleId="affffffffe">
    <w:name w:val="Subtle Emphasis"/>
    <w:basedOn w:val="a6"/>
    <w:uiPriority w:val="19"/>
    <w:qFormat/>
    <w:rsid w:val="00B60B92"/>
    <w:rPr>
      <w:rFonts w:eastAsia="Times New Roman" w:cs="Times New Roman"/>
      <w:bCs w:val="0"/>
      <w:i/>
      <w:iCs/>
      <w:color w:val="808080"/>
      <w:szCs w:val="22"/>
      <w:lang w:val="ru-RU"/>
    </w:rPr>
  </w:style>
  <w:style w:type="table" w:styleId="2-5">
    <w:name w:val="Medium Shading 2 Accent 5"/>
    <w:basedOn w:val="a7"/>
    <w:uiPriority w:val="64"/>
    <w:rsid w:val="00B60B92"/>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59">
    <w:name w:val="Нет списка5"/>
    <w:next w:val="a8"/>
    <w:uiPriority w:val="99"/>
    <w:semiHidden/>
    <w:unhideWhenUsed/>
    <w:rsid w:val="001F5381"/>
  </w:style>
  <w:style w:type="numbering" w:customStyle="1" w:styleId="64">
    <w:name w:val="Нет списка6"/>
    <w:next w:val="a8"/>
    <w:uiPriority w:val="99"/>
    <w:semiHidden/>
    <w:unhideWhenUsed/>
    <w:rsid w:val="00AF1914"/>
  </w:style>
  <w:style w:type="numbering" w:customStyle="1" w:styleId="74">
    <w:name w:val="Нет списка7"/>
    <w:next w:val="a8"/>
    <w:uiPriority w:val="99"/>
    <w:semiHidden/>
    <w:unhideWhenUsed/>
    <w:rsid w:val="0018613D"/>
  </w:style>
  <w:style w:type="numbering" w:customStyle="1" w:styleId="1ai21">
    <w:name w:val="1 / a / i21"/>
    <w:basedOn w:val="a8"/>
    <w:next w:val="1ai"/>
    <w:semiHidden/>
    <w:rsid w:val="0095588B"/>
    <w:pPr>
      <w:numPr>
        <w:numId w:val="1"/>
      </w:numPr>
    </w:pPr>
  </w:style>
  <w:style w:type="numbering" w:customStyle="1" w:styleId="1111113">
    <w:name w:val="1 / 1.1 / 1.1.13"/>
    <w:basedOn w:val="a8"/>
    <w:next w:val="111111"/>
    <w:semiHidden/>
    <w:rsid w:val="00234C28"/>
  </w:style>
  <w:style w:type="numbering" w:customStyle="1" w:styleId="1ai3">
    <w:name w:val="1 / a / i3"/>
    <w:basedOn w:val="a8"/>
    <w:next w:val="1ai"/>
    <w:semiHidden/>
    <w:rsid w:val="00234C28"/>
  </w:style>
  <w:style w:type="numbering" w:customStyle="1" w:styleId="11111111">
    <w:name w:val="1 / 1.1 / 1.1.111"/>
    <w:basedOn w:val="a8"/>
    <w:next w:val="111111"/>
    <w:semiHidden/>
    <w:rsid w:val="00234C28"/>
  </w:style>
  <w:style w:type="numbering" w:customStyle="1" w:styleId="1ai11">
    <w:name w:val="1 / a / i11"/>
    <w:basedOn w:val="a8"/>
    <w:next w:val="1ai"/>
    <w:semiHidden/>
    <w:rsid w:val="00234C28"/>
  </w:style>
  <w:style w:type="numbering" w:customStyle="1" w:styleId="118">
    <w:name w:val="Статья / Раздел11"/>
    <w:basedOn w:val="a8"/>
    <w:next w:val="affffff4"/>
    <w:semiHidden/>
    <w:rsid w:val="00234C28"/>
  </w:style>
  <w:style w:type="numbering" w:customStyle="1" w:styleId="11111121">
    <w:name w:val="1 / 1.1 / 1.1.121"/>
    <w:basedOn w:val="a8"/>
    <w:next w:val="111111"/>
    <w:semiHidden/>
    <w:rsid w:val="00234C28"/>
  </w:style>
  <w:style w:type="numbering" w:customStyle="1" w:styleId="1ai22">
    <w:name w:val="1 / a / i22"/>
    <w:basedOn w:val="a8"/>
    <w:next w:val="1ai"/>
    <w:semiHidden/>
    <w:rsid w:val="00234C28"/>
  </w:style>
  <w:style w:type="numbering" w:customStyle="1" w:styleId="212">
    <w:name w:val="Статья / Раздел21"/>
    <w:basedOn w:val="a8"/>
    <w:next w:val="affffff4"/>
    <w:semiHidden/>
    <w:rsid w:val="00234C28"/>
  </w:style>
  <w:style w:type="table" w:customStyle="1" w:styleId="2-51">
    <w:name w:val="Средняя заливка 2 - Акцент 51"/>
    <w:basedOn w:val="a7"/>
    <w:next w:val="2-5"/>
    <w:uiPriority w:val="64"/>
    <w:rsid w:val="00234C28"/>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fa">
    <w:name w:val="S_Обычный с подчеркиванием"/>
    <w:basedOn w:val="a3"/>
    <w:rsid w:val="00234C28"/>
    <w:pPr>
      <w:ind w:firstLine="709"/>
    </w:pPr>
    <w:rPr>
      <w:u w:val="single"/>
    </w:rPr>
  </w:style>
  <w:style w:type="paragraph" w:customStyle="1" w:styleId="ConsNonformat1">
    <w:name w:val="ConsNonformat"/>
    <w:semiHidden/>
    <w:rsid w:val="00234C28"/>
    <w:pPr>
      <w:widowControl w:val="0"/>
      <w:autoSpaceDE w:val="0"/>
      <w:autoSpaceDN w:val="0"/>
      <w:adjustRightInd w:val="0"/>
      <w:ind w:firstLine="567"/>
      <w:jc w:val="both"/>
    </w:pPr>
    <w:rPr>
      <w:rFonts w:ascii="Courier New" w:hAnsi="Courier New" w:cs="Courier New"/>
    </w:rPr>
  </w:style>
  <w:style w:type="paragraph" w:customStyle="1" w:styleId="220">
    <w:name w:val="Основной текст 22"/>
    <w:basedOn w:val="a3"/>
    <w:semiHidden/>
    <w:rsid w:val="00234C28"/>
    <w:pPr>
      <w:ind w:left="426" w:hanging="426"/>
    </w:pPr>
    <w:rPr>
      <w:b/>
      <w:sz w:val="28"/>
      <w:szCs w:val="20"/>
    </w:rPr>
  </w:style>
  <w:style w:type="paragraph" w:customStyle="1" w:styleId="2fb">
    <w:name w:val="Цитата2"/>
    <w:basedOn w:val="a3"/>
    <w:semiHidden/>
    <w:rsid w:val="00234C28"/>
    <w:pPr>
      <w:ind w:left="526" w:right="43" w:firstLine="709"/>
    </w:pPr>
    <w:rPr>
      <w:sz w:val="28"/>
      <w:szCs w:val="20"/>
    </w:rPr>
  </w:style>
  <w:style w:type="paragraph" w:customStyle="1" w:styleId="2fc">
    <w:name w:val="Маркированный список2"/>
    <w:basedOn w:val="a3"/>
    <w:semiHidden/>
    <w:rsid w:val="00234C28"/>
    <w:pPr>
      <w:spacing w:before="100" w:beforeAutospacing="1" w:after="100" w:afterAutospacing="1"/>
      <w:ind w:firstLine="709"/>
    </w:pPr>
    <w:rPr>
      <w:sz w:val="28"/>
    </w:rPr>
  </w:style>
  <w:style w:type="paragraph" w:customStyle="1" w:styleId="2fd">
    <w:name w:val="Нумерованный список2"/>
    <w:basedOn w:val="a3"/>
    <w:semiHidden/>
    <w:rsid w:val="00234C28"/>
    <w:pPr>
      <w:spacing w:before="100" w:beforeAutospacing="1" w:after="100" w:afterAutospacing="1"/>
      <w:ind w:firstLine="709"/>
    </w:pPr>
    <w:rPr>
      <w:sz w:val="28"/>
    </w:rPr>
  </w:style>
  <w:style w:type="paragraph" w:customStyle="1" w:styleId="afffffffff">
    <w:name w:val="Статья"/>
    <w:basedOn w:val="a3"/>
    <w:semiHidden/>
    <w:rsid w:val="00234C28"/>
    <w:pPr>
      <w:spacing w:line="240" w:lineRule="auto"/>
    </w:pPr>
  </w:style>
  <w:style w:type="paragraph" w:customStyle="1" w:styleId="xl107">
    <w:name w:val="xl107"/>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108">
    <w:name w:val="xl108"/>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olor w:val="000000"/>
      <w:sz w:val="22"/>
      <w:szCs w:val="22"/>
    </w:rPr>
  </w:style>
  <w:style w:type="paragraph" w:customStyle="1" w:styleId="xl109">
    <w:name w:val="xl109"/>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rPr>
  </w:style>
  <w:style w:type="paragraph" w:customStyle="1" w:styleId="xl110">
    <w:name w:val="xl110"/>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olor w:val="000000"/>
      <w:sz w:val="22"/>
      <w:szCs w:val="22"/>
    </w:rPr>
  </w:style>
  <w:style w:type="paragraph" w:customStyle="1" w:styleId="xl111">
    <w:name w:val="xl111"/>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olor w:val="000000"/>
      <w:sz w:val="22"/>
      <w:szCs w:val="22"/>
    </w:rPr>
  </w:style>
  <w:style w:type="paragraph" w:customStyle="1" w:styleId="xl112">
    <w:name w:val="xl112"/>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b/>
      <w:bCs/>
      <w:color w:val="000000"/>
      <w:sz w:val="22"/>
      <w:szCs w:val="22"/>
    </w:rPr>
  </w:style>
  <w:style w:type="paragraph" w:customStyle="1" w:styleId="xl113">
    <w:name w:val="xl113"/>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olor w:val="000000"/>
      <w:sz w:val="22"/>
      <w:szCs w:val="22"/>
    </w:rPr>
  </w:style>
  <w:style w:type="paragraph" w:customStyle="1" w:styleId="xl114">
    <w:name w:val="xl114"/>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olor w:val="000000"/>
      <w:sz w:val="22"/>
      <w:szCs w:val="22"/>
    </w:rPr>
  </w:style>
  <w:style w:type="paragraph" w:customStyle="1" w:styleId="xl115">
    <w:name w:val="xl115"/>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olor w:val="000000"/>
      <w:sz w:val="22"/>
      <w:szCs w:val="22"/>
    </w:rPr>
  </w:style>
  <w:style w:type="paragraph" w:customStyle="1" w:styleId="xl116">
    <w:name w:val="xl116"/>
    <w:basedOn w:val="a3"/>
    <w:rsid w:val="00234C28"/>
    <w:pPr>
      <w:spacing w:before="100" w:beforeAutospacing="1" w:after="100" w:afterAutospacing="1" w:line="240" w:lineRule="auto"/>
      <w:jc w:val="right"/>
    </w:pPr>
    <w:rPr>
      <w:b/>
      <w:bCs/>
    </w:rPr>
  </w:style>
  <w:style w:type="paragraph" w:customStyle="1" w:styleId="xl117">
    <w:name w:val="xl117"/>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olor w:val="000000"/>
      <w:sz w:val="22"/>
      <w:szCs w:val="22"/>
    </w:rPr>
  </w:style>
  <w:style w:type="paragraph" w:customStyle="1" w:styleId="xl118">
    <w:name w:val="xl118"/>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rPr>
  </w:style>
  <w:style w:type="paragraph" w:customStyle="1" w:styleId="xl119">
    <w:name w:val="xl119"/>
    <w:basedOn w:val="a3"/>
    <w:rsid w:val="00234C2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rPr>
  </w:style>
  <w:style w:type="paragraph" w:customStyle="1" w:styleId="xl120">
    <w:name w:val="xl120"/>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121">
    <w:name w:val="xl121"/>
    <w:basedOn w:val="a3"/>
    <w:rsid w:val="00234C2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122">
    <w:name w:val="xl122"/>
    <w:basedOn w:val="a3"/>
    <w:rsid w:val="00234C28"/>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hAnsi="Arial CYR" w:cs="Arial CYR"/>
    </w:rPr>
  </w:style>
  <w:style w:type="paragraph" w:customStyle="1" w:styleId="xl123">
    <w:name w:val="xl123"/>
    <w:basedOn w:val="a3"/>
    <w:rsid w:val="00234C2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rPr>
  </w:style>
  <w:style w:type="paragraph" w:customStyle="1" w:styleId="xl193">
    <w:name w:val="xl193"/>
    <w:basedOn w:val="a3"/>
    <w:rsid w:val="00234C28"/>
    <w:pPr>
      <w:spacing w:before="100" w:beforeAutospacing="1" w:after="100" w:afterAutospacing="1" w:line="240" w:lineRule="auto"/>
      <w:jc w:val="center"/>
    </w:pPr>
  </w:style>
  <w:style w:type="paragraph" w:customStyle="1" w:styleId="xl194">
    <w:name w:val="xl194"/>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195">
    <w:name w:val="xl195"/>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196">
    <w:name w:val="xl196"/>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FF"/>
    </w:rPr>
  </w:style>
  <w:style w:type="paragraph" w:customStyle="1" w:styleId="xl197">
    <w:name w:val="xl197"/>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FF0000"/>
    </w:rPr>
  </w:style>
  <w:style w:type="paragraph" w:customStyle="1" w:styleId="xl198">
    <w:name w:val="xl198"/>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FF0000"/>
    </w:rPr>
  </w:style>
  <w:style w:type="paragraph" w:customStyle="1" w:styleId="xl199">
    <w:name w:val="xl199"/>
    <w:basedOn w:val="a3"/>
    <w:rsid w:val="00234C28"/>
    <w:pPr>
      <w:spacing w:before="100" w:beforeAutospacing="1" w:after="100" w:afterAutospacing="1" w:line="240" w:lineRule="auto"/>
    </w:pPr>
  </w:style>
  <w:style w:type="paragraph" w:customStyle="1" w:styleId="xl200">
    <w:name w:val="xl200"/>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201">
    <w:name w:val="xl201"/>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rPr>
  </w:style>
  <w:style w:type="paragraph" w:customStyle="1" w:styleId="xl202">
    <w:name w:val="xl202"/>
    <w:basedOn w:val="a3"/>
    <w:rsid w:val="00234C28"/>
    <w:pPr>
      <w:pBdr>
        <w:top w:val="single" w:sz="4" w:space="0" w:color="auto"/>
        <w:bottom w:val="single" w:sz="4" w:space="0" w:color="auto"/>
      </w:pBdr>
      <w:spacing w:before="100" w:beforeAutospacing="1" w:after="100" w:afterAutospacing="1" w:line="240" w:lineRule="auto"/>
    </w:pPr>
    <w:rPr>
      <w:b/>
      <w:bCs/>
    </w:rPr>
  </w:style>
  <w:style w:type="paragraph" w:customStyle="1" w:styleId="xl203">
    <w:name w:val="xl203"/>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rPr>
  </w:style>
  <w:style w:type="paragraph" w:customStyle="1" w:styleId="xl204">
    <w:name w:val="xl204"/>
    <w:basedOn w:val="a3"/>
    <w:rsid w:val="00234C28"/>
    <w:pPr>
      <w:pBdr>
        <w:top w:val="single" w:sz="4" w:space="0" w:color="auto"/>
        <w:left w:val="single" w:sz="4" w:space="0" w:color="auto"/>
        <w:bottom w:val="single" w:sz="4" w:space="0" w:color="auto"/>
      </w:pBdr>
      <w:spacing w:before="100" w:beforeAutospacing="1" w:after="100" w:afterAutospacing="1" w:line="240" w:lineRule="auto"/>
      <w:textAlignment w:val="center"/>
    </w:pPr>
    <w:rPr>
      <w:b/>
      <w:bCs/>
    </w:rPr>
  </w:style>
  <w:style w:type="paragraph" w:customStyle="1" w:styleId="xl205">
    <w:name w:val="xl205"/>
    <w:basedOn w:val="a3"/>
    <w:rsid w:val="00234C28"/>
    <w:pPr>
      <w:pBdr>
        <w:top w:val="single" w:sz="4" w:space="0" w:color="auto"/>
        <w:bottom w:val="single" w:sz="4" w:space="0" w:color="auto"/>
      </w:pBdr>
      <w:spacing w:before="100" w:beforeAutospacing="1" w:after="100" w:afterAutospacing="1" w:line="240" w:lineRule="auto"/>
    </w:pPr>
  </w:style>
  <w:style w:type="paragraph" w:customStyle="1" w:styleId="xl206">
    <w:name w:val="xl206"/>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sz w:val="22"/>
      <w:szCs w:val="22"/>
    </w:rPr>
  </w:style>
  <w:style w:type="paragraph" w:customStyle="1" w:styleId="xl207">
    <w:name w:val="xl207"/>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hAnsi="Arial CYR" w:cs="Arial CYR"/>
    </w:rPr>
  </w:style>
  <w:style w:type="paragraph" w:customStyle="1" w:styleId="xl208">
    <w:name w:val="xl208"/>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209">
    <w:name w:val="xl209"/>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210">
    <w:name w:val="xl210"/>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11">
    <w:name w:val="xl211"/>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12">
    <w:name w:val="xl212"/>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13">
    <w:name w:val="xl213"/>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14">
    <w:name w:val="xl214"/>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15">
    <w:name w:val="xl215"/>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16">
    <w:name w:val="xl216"/>
    <w:basedOn w:val="a3"/>
    <w:rsid w:val="00234C28"/>
    <w:pPr>
      <w:pBdr>
        <w:top w:val="single" w:sz="4" w:space="0" w:color="auto"/>
        <w:bottom w:val="single" w:sz="4" w:space="0" w:color="auto"/>
      </w:pBdr>
      <w:spacing w:before="100" w:beforeAutospacing="1" w:after="100" w:afterAutospacing="1" w:line="240" w:lineRule="auto"/>
    </w:pPr>
    <w:rPr>
      <w:b/>
      <w:bCs/>
      <w:i/>
      <w:iCs/>
      <w:u w:val="single"/>
    </w:rPr>
  </w:style>
  <w:style w:type="paragraph" w:customStyle="1" w:styleId="xl217">
    <w:name w:val="xl217"/>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rPr>
  </w:style>
  <w:style w:type="paragraph" w:customStyle="1" w:styleId="xl218">
    <w:name w:val="xl218"/>
    <w:basedOn w:val="a3"/>
    <w:rsid w:val="00234C28"/>
    <w:pPr>
      <w:spacing w:before="100" w:beforeAutospacing="1" w:after="100" w:afterAutospacing="1" w:line="240" w:lineRule="auto"/>
    </w:pPr>
    <w:rPr>
      <w:rFonts w:ascii="Calibri" w:hAnsi="Calibri"/>
      <w:b/>
      <w:bCs/>
      <w:i/>
      <w:iCs/>
      <w:color w:val="FF0000"/>
      <w:sz w:val="22"/>
      <w:szCs w:val="22"/>
      <w:u w:val="single"/>
    </w:rPr>
  </w:style>
  <w:style w:type="paragraph" w:customStyle="1" w:styleId="xl219">
    <w:name w:val="xl219"/>
    <w:basedOn w:val="a3"/>
    <w:rsid w:val="00234C28"/>
    <w:pPr>
      <w:spacing w:before="100" w:beforeAutospacing="1" w:after="100" w:afterAutospacing="1" w:line="240" w:lineRule="auto"/>
      <w:jc w:val="right"/>
    </w:pPr>
    <w:rPr>
      <w:rFonts w:ascii="Calibri" w:hAnsi="Calibri"/>
      <w:color w:val="000000"/>
      <w:sz w:val="22"/>
      <w:szCs w:val="22"/>
    </w:rPr>
  </w:style>
  <w:style w:type="paragraph" w:customStyle="1" w:styleId="xl220">
    <w:name w:val="xl220"/>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21">
    <w:name w:val="xl221"/>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22">
    <w:name w:val="xl222"/>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23">
    <w:name w:val="xl223"/>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24">
    <w:name w:val="xl224"/>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25">
    <w:name w:val="xl225"/>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26">
    <w:name w:val="xl226"/>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27">
    <w:name w:val="xl227"/>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28">
    <w:name w:val="xl228"/>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29">
    <w:name w:val="xl229"/>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30">
    <w:name w:val="xl230"/>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31">
    <w:name w:val="xl231"/>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32">
    <w:name w:val="xl232"/>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33">
    <w:name w:val="xl233"/>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34">
    <w:name w:val="xl234"/>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35">
    <w:name w:val="xl235"/>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36">
    <w:name w:val="xl236"/>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37">
    <w:name w:val="xl237"/>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38">
    <w:name w:val="xl238"/>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39">
    <w:name w:val="xl239"/>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40">
    <w:name w:val="xl240"/>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41">
    <w:name w:val="xl241"/>
    <w:basedOn w:val="a3"/>
    <w:rsid w:val="00234C28"/>
    <w:pPr>
      <w:spacing w:before="100" w:beforeAutospacing="1" w:after="100" w:afterAutospacing="1" w:line="240" w:lineRule="auto"/>
    </w:pPr>
    <w:rPr>
      <w:rFonts w:ascii="Calibri" w:hAnsi="Calibri"/>
      <w:color w:val="000000"/>
      <w:sz w:val="22"/>
      <w:szCs w:val="22"/>
    </w:rPr>
  </w:style>
  <w:style w:type="paragraph" w:customStyle="1" w:styleId="xl242">
    <w:name w:val="xl242"/>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43">
    <w:name w:val="xl243"/>
    <w:basedOn w:val="a3"/>
    <w:rsid w:val="00234C28"/>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hAnsi="Arial CYR" w:cs="Arial CYR"/>
    </w:rPr>
  </w:style>
  <w:style w:type="paragraph" w:customStyle="1" w:styleId="xl244">
    <w:name w:val="xl244"/>
    <w:basedOn w:val="a3"/>
    <w:rsid w:val="00234C2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rPr>
  </w:style>
  <w:style w:type="paragraph" w:customStyle="1" w:styleId="xl245">
    <w:name w:val="xl245"/>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246">
    <w:name w:val="xl246"/>
    <w:basedOn w:val="a3"/>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numbering" w:customStyle="1" w:styleId="1111114">
    <w:name w:val="1 / 1.1 / 1.1.14"/>
    <w:basedOn w:val="a8"/>
    <w:next w:val="111111"/>
    <w:semiHidden/>
    <w:rsid w:val="00933DF0"/>
    <w:pPr>
      <w:numPr>
        <w:numId w:val="3"/>
      </w:numPr>
    </w:pPr>
  </w:style>
  <w:style w:type="numbering" w:customStyle="1" w:styleId="1ai4">
    <w:name w:val="1 / a / i4"/>
    <w:basedOn w:val="a8"/>
    <w:next w:val="1ai"/>
    <w:semiHidden/>
    <w:rsid w:val="00933DF0"/>
    <w:pPr>
      <w:numPr>
        <w:numId w:val="20"/>
      </w:numPr>
    </w:pPr>
  </w:style>
  <w:style w:type="numbering" w:customStyle="1" w:styleId="11111112">
    <w:name w:val="1 / 1.1 / 1.1.112"/>
    <w:basedOn w:val="a8"/>
    <w:next w:val="111111"/>
    <w:semiHidden/>
    <w:rsid w:val="00933DF0"/>
    <w:pPr>
      <w:numPr>
        <w:numId w:val="4"/>
      </w:numPr>
    </w:pPr>
  </w:style>
  <w:style w:type="numbering" w:customStyle="1" w:styleId="1ai12">
    <w:name w:val="1 / a / i12"/>
    <w:basedOn w:val="a8"/>
    <w:next w:val="1ai"/>
    <w:semiHidden/>
    <w:rsid w:val="00933DF0"/>
    <w:pPr>
      <w:numPr>
        <w:numId w:val="10"/>
      </w:numPr>
    </w:pPr>
  </w:style>
  <w:style w:type="numbering" w:customStyle="1" w:styleId="120">
    <w:name w:val="Статья / Раздел12"/>
    <w:basedOn w:val="a8"/>
    <w:next w:val="affffff4"/>
    <w:semiHidden/>
    <w:rsid w:val="00933DF0"/>
    <w:pPr>
      <w:numPr>
        <w:numId w:val="11"/>
      </w:numPr>
    </w:pPr>
  </w:style>
  <w:style w:type="numbering" w:customStyle="1" w:styleId="11111122">
    <w:name w:val="1 / 1.1 / 1.1.122"/>
    <w:basedOn w:val="a8"/>
    <w:next w:val="111111"/>
    <w:semiHidden/>
    <w:rsid w:val="00933DF0"/>
    <w:pPr>
      <w:numPr>
        <w:numId w:val="5"/>
      </w:numPr>
    </w:pPr>
  </w:style>
  <w:style w:type="numbering" w:customStyle="1" w:styleId="1ai23">
    <w:name w:val="1 / a / i23"/>
    <w:basedOn w:val="a8"/>
    <w:next w:val="1ai"/>
    <w:semiHidden/>
    <w:rsid w:val="00933DF0"/>
    <w:pPr>
      <w:numPr>
        <w:numId w:val="6"/>
      </w:numPr>
    </w:pPr>
  </w:style>
  <w:style w:type="numbering" w:customStyle="1" w:styleId="22">
    <w:name w:val="Статья / Раздел22"/>
    <w:basedOn w:val="a8"/>
    <w:next w:val="affffff4"/>
    <w:semiHidden/>
    <w:rsid w:val="00933DF0"/>
    <w:pPr>
      <w:numPr>
        <w:numId w:val="23"/>
      </w:numPr>
    </w:pPr>
  </w:style>
  <w:style w:type="table" w:customStyle="1" w:styleId="2-52">
    <w:name w:val="Средняя заливка 2 - Акцент 52"/>
    <w:basedOn w:val="a7"/>
    <w:next w:val="2-5"/>
    <w:uiPriority w:val="64"/>
    <w:rsid w:val="00933DF0"/>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affffffff8">
    <w:name w:val="Без интервала Знак"/>
    <w:basedOn w:val="a6"/>
    <w:link w:val="affffffff7"/>
    <w:uiPriority w:val="1"/>
    <w:rsid w:val="00AA2C56"/>
    <w:rPr>
      <w:rFonts w:ascii="Calibri" w:eastAsia="Calibri" w:hAnsi="Calibri"/>
      <w:sz w:val="22"/>
      <w:szCs w:val="22"/>
      <w:lang w:val="ru-RU" w:eastAsia="en-US" w:bidi="ar-SA"/>
    </w:rPr>
  </w:style>
  <w:style w:type="table" w:customStyle="1" w:styleId="3f2">
    <w:name w:val="Стиль3"/>
    <w:basedOn w:val="a7"/>
    <w:uiPriority w:val="99"/>
    <w:qFormat/>
    <w:rsid w:val="00814C23"/>
    <w:tblPr/>
    <w:tcPr>
      <w:shd w:val="clear" w:color="auto" w:fill="D6E3BC"/>
    </w:tcPr>
  </w:style>
  <w:style w:type="table" w:customStyle="1" w:styleId="83">
    <w:name w:val="Стиль8"/>
    <w:basedOn w:val="a7"/>
    <w:uiPriority w:val="99"/>
    <w:qFormat/>
    <w:rsid w:val="00814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0">
    <w:name w:val="TOC Heading"/>
    <w:basedOn w:val="1"/>
    <w:next w:val="a3"/>
    <w:uiPriority w:val="39"/>
    <w:semiHidden/>
    <w:unhideWhenUsed/>
    <w:qFormat/>
    <w:rsid w:val="00CB34E9"/>
    <w:pPr>
      <w:keepLines/>
      <w:numPr>
        <w:numId w:val="0"/>
      </w:numPr>
      <w:spacing w:before="480" w:line="276" w:lineRule="auto"/>
      <w:outlineLvl w:val="9"/>
    </w:pPr>
    <w:rPr>
      <w:rFonts w:ascii="Cambria" w:hAnsi="Cambria"/>
      <w:b/>
      <w:color w:val="365F91"/>
      <w:lang w:eastAsia="en-US"/>
    </w:rPr>
  </w:style>
  <w:style w:type="character" w:styleId="afffffffff1">
    <w:name w:val="Placeholder Text"/>
    <w:basedOn w:val="a6"/>
    <w:uiPriority w:val="99"/>
    <w:semiHidden/>
    <w:rsid w:val="004F4AEF"/>
    <w:rPr>
      <w:color w:val="808080"/>
    </w:rPr>
  </w:style>
  <w:style w:type="character" w:customStyle="1" w:styleId="afffff0">
    <w:name w:val="Обычный (веб) Знак"/>
    <w:basedOn w:val="a6"/>
    <w:link w:val="afffff"/>
    <w:uiPriority w:val="99"/>
    <w:rsid w:val="00426452"/>
    <w:rPr>
      <w:spacing w:val="-5"/>
      <w:sz w:val="28"/>
      <w:szCs w:val="28"/>
      <w:lang w:eastAsia="en-US"/>
    </w:rPr>
  </w:style>
  <w:style w:type="character" w:customStyle="1" w:styleId="S311">
    <w:name w:val="S_Заголовок 3 Знак1"/>
    <w:basedOn w:val="30"/>
    <w:link w:val="S32"/>
    <w:rsid w:val="00426452"/>
    <w:rPr>
      <w:b/>
      <w:sz w:val="24"/>
      <w:szCs w:val="24"/>
      <w:u w:val="single"/>
      <w:lang w:val="ru-RU" w:eastAsia="ru-RU" w:bidi="ar-SA"/>
    </w:rPr>
  </w:style>
  <w:style w:type="paragraph" w:customStyle="1" w:styleId="afffffffff2">
    <w:name w:val="АА"/>
    <w:basedOn w:val="S30"/>
    <w:link w:val="afffffffff3"/>
    <w:qFormat/>
    <w:rsid w:val="00426452"/>
    <w:pPr>
      <w:tabs>
        <w:tab w:val="clear" w:pos="1800"/>
        <w:tab w:val="num" w:pos="1713"/>
      </w:tabs>
      <w:ind w:left="1713"/>
    </w:pPr>
    <w:rPr>
      <w:b/>
    </w:rPr>
  </w:style>
  <w:style w:type="character" w:customStyle="1" w:styleId="afffffffff3">
    <w:name w:val="АА Знак"/>
    <w:basedOn w:val="S31"/>
    <w:link w:val="afffffffff2"/>
    <w:rsid w:val="00426452"/>
    <w:rPr>
      <w:b/>
      <w:sz w:val="24"/>
      <w:szCs w:val="24"/>
      <w:u w:val="single"/>
    </w:rPr>
  </w:style>
  <w:style w:type="paragraph" w:customStyle="1" w:styleId="afffffffff4">
    <w:name w:val="и"/>
    <w:basedOn w:val="S1"/>
    <w:link w:val="afffffffff5"/>
    <w:qFormat/>
    <w:rsid w:val="004D1948"/>
  </w:style>
  <w:style w:type="paragraph" w:customStyle="1" w:styleId="1ffb">
    <w:name w:val="и1"/>
    <w:basedOn w:val="S2"/>
    <w:link w:val="1ffc"/>
    <w:qFormat/>
    <w:rsid w:val="004D1948"/>
  </w:style>
  <w:style w:type="character" w:customStyle="1" w:styleId="S10">
    <w:name w:val="S_Заголовок 1 Знак"/>
    <w:basedOn w:val="a6"/>
    <w:link w:val="S1"/>
    <w:rsid w:val="003D4F7D"/>
    <w:rPr>
      <w:b/>
      <w:caps/>
    </w:rPr>
  </w:style>
  <w:style w:type="character" w:customStyle="1" w:styleId="afffffffff5">
    <w:name w:val="и Знак"/>
    <w:basedOn w:val="S10"/>
    <w:link w:val="afffffffff4"/>
    <w:rsid w:val="004D1948"/>
    <w:rPr>
      <w:b/>
      <w:caps/>
    </w:rPr>
  </w:style>
  <w:style w:type="paragraph" w:customStyle="1" w:styleId="2fe">
    <w:name w:val="и2"/>
    <w:basedOn w:val="S32"/>
    <w:link w:val="2ff"/>
    <w:qFormat/>
    <w:rsid w:val="004D1948"/>
    <w:rPr>
      <w:u w:val="single"/>
    </w:rPr>
  </w:style>
  <w:style w:type="character" w:customStyle="1" w:styleId="1ffc">
    <w:name w:val="и1 Знак"/>
    <w:basedOn w:val="S20"/>
    <w:link w:val="1ffb"/>
    <w:rsid w:val="004D1948"/>
    <w:rPr>
      <w:b/>
      <w:smallCaps/>
    </w:rPr>
  </w:style>
  <w:style w:type="character" w:customStyle="1" w:styleId="2ff">
    <w:name w:val="и2 Знак"/>
    <w:basedOn w:val="S311"/>
    <w:link w:val="2fe"/>
    <w:rsid w:val="004D1948"/>
    <w:rPr>
      <w:b/>
      <w:sz w:val="24"/>
      <w:szCs w:val="24"/>
      <w:u w:val="single"/>
      <w:lang w:val="ru-RU" w:eastAsia="ru-RU" w:bidi="ar-SA"/>
    </w:rPr>
  </w:style>
  <w:style w:type="paragraph" w:customStyle="1" w:styleId="ParaAttribute22">
    <w:name w:val="ParaAttribute22"/>
    <w:rsid w:val="00F3216F"/>
    <w:pPr>
      <w:ind w:firstLine="720"/>
      <w:jc w:val="both"/>
    </w:pPr>
    <w:rPr>
      <w:rFonts w:eastAsia="№Е"/>
    </w:rPr>
  </w:style>
  <w:style w:type="paragraph" w:customStyle="1" w:styleId="ParaAttribute23">
    <w:name w:val="ParaAttribute23"/>
    <w:rsid w:val="00F3216F"/>
    <w:pPr>
      <w:tabs>
        <w:tab w:val="left" w:pos="7797"/>
      </w:tabs>
      <w:ind w:firstLine="709"/>
      <w:jc w:val="both"/>
    </w:pPr>
    <w:rPr>
      <w:rFonts w:eastAsia="№Е"/>
    </w:rPr>
  </w:style>
  <w:style w:type="character" w:customStyle="1" w:styleId="CharAttribute5">
    <w:name w:val="CharAttribute5"/>
    <w:rsid w:val="00F3216F"/>
    <w:rPr>
      <w:rFonts w:ascii="Times New Roman" w:eastAsia="Times New Roman"/>
      <w:sz w:val="24"/>
    </w:rPr>
  </w:style>
  <w:style w:type="character" w:customStyle="1" w:styleId="CharAttribute21">
    <w:name w:val="CharAttribute21"/>
    <w:rsid w:val="00F3216F"/>
    <w:rPr>
      <w:rFonts w:ascii="Times New Roman" w:eastAsia="Times New Roman"/>
      <w:sz w:val="24"/>
    </w:rPr>
  </w:style>
  <w:style w:type="paragraph" w:customStyle="1" w:styleId="a">
    <w:name w:val="Глава"/>
    <w:basedOn w:val="afffffffff4"/>
    <w:link w:val="afffffffff6"/>
    <w:qFormat/>
    <w:rsid w:val="003D4F7D"/>
    <w:pPr>
      <w:numPr>
        <w:numId w:val="26"/>
      </w:numPr>
      <w:jc w:val="center"/>
    </w:pPr>
  </w:style>
  <w:style w:type="paragraph" w:customStyle="1" w:styleId="afffffffff7">
    <w:name w:val="подзаголовокРР"/>
    <w:basedOn w:val="1ffb"/>
    <w:link w:val="afffffffff8"/>
    <w:qFormat/>
    <w:rsid w:val="00D02501"/>
  </w:style>
  <w:style w:type="character" w:customStyle="1" w:styleId="afffffffff6">
    <w:name w:val="Глава Знак"/>
    <w:basedOn w:val="afffffffff5"/>
    <w:link w:val="a"/>
    <w:rsid w:val="003D4F7D"/>
    <w:rPr>
      <w:b/>
      <w:caps/>
    </w:rPr>
  </w:style>
  <w:style w:type="paragraph" w:customStyle="1" w:styleId="2">
    <w:name w:val="ПодзаголовокРР2"/>
    <w:basedOn w:val="affffffffc"/>
    <w:link w:val="2ff0"/>
    <w:qFormat/>
    <w:rsid w:val="00761A59"/>
    <w:pPr>
      <w:numPr>
        <w:ilvl w:val="2"/>
        <w:numId w:val="26"/>
      </w:numPr>
      <w:jc w:val="center"/>
    </w:pPr>
    <w:rPr>
      <w:b/>
    </w:rPr>
  </w:style>
  <w:style w:type="character" w:customStyle="1" w:styleId="afffffffff8">
    <w:name w:val="подзаголовокРР Знак"/>
    <w:basedOn w:val="1ffc"/>
    <w:link w:val="afffffffff7"/>
    <w:rsid w:val="00D02501"/>
    <w:rPr>
      <w:b/>
      <w:smallCaps/>
    </w:rPr>
  </w:style>
  <w:style w:type="paragraph" w:customStyle="1" w:styleId="221">
    <w:name w:val="ПП22"/>
    <w:basedOn w:val="2"/>
    <w:link w:val="222"/>
    <w:qFormat/>
    <w:rsid w:val="00761A59"/>
    <w:pPr>
      <w:jc w:val="left"/>
    </w:pPr>
  </w:style>
  <w:style w:type="character" w:customStyle="1" w:styleId="affffffffd">
    <w:name w:val="Абзац списка Знак"/>
    <w:basedOn w:val="a6"/>
    <w:link w:val="affffffffc"/>
    <w:uiPriority w:val="34"/>
    <w:rsid w:val="00761A59"/>
    <w:rPr>
      <w:sz w:val="24"/>
      <w:szCs w:val="24"/>
    </w:rPr>
  </w:style>
  <w:style w:type="character" w:customStyle="1" w:styleId="2ff0">
    <w:name w:val="ПодзаголовокРР2 Знак"/>
    <w:basedOn w:val="affffffffd"/>
    <w:link w:val="2"/>
    <w:rsid w:val="00761A59"/>
    <w:rPr>
      <w:b/>
      <w:sz w:val="24"/>
      <w:szCs w:val="24"/>
    </w:rPr>
  </w:style>
  <w:style w:type="paragraph" w:customStyle="1" w:styleId="1110">
    <w:name w:val="111"/>
    <w:basedOn w:val="S30"/>
    <w:link w:val="1111"/>
    <w:qFormat/>
    <w:rsid w:val="0016667D"/>
    <w:rPr>
      <w:b/>
      <w:u w:val="none"/>
    </w:rPr>
  </w:style>
  <w:style w:type="character" w:customStyle="1" w:styleId="222">
    <w:name w:val="ПП22 Знак"/>
    <w:basedOn w:val="2ff0"/>
    <w:link w:val="221"/>
    <w:rsid w:val="00761A59"/>
    <w:rPr>
      <w:b/>
      <w:sz w:val="24"/>
      <w:szCs w:val="24"/>
    </w:rPr>
  </w:style>
  <w:style w:type="paragraph" w:customStyle="1" w:styleId="444">
    <w:name w:val="444"/>
    <w:basedOn w:val="S2"/>
    <w:link w:val="4440"/>
    <w:qFormat/>
    <w:rsid w:val="000C76BB"/>
    <w:pPr>
      <w:numPr>
        <w:ilvl w:val="0"/>
        <w:numId w:val="0"/>
      </w:numPr>
      <w:ind w:left="284"/>
    </w:pPr>
  </w:style>
  <w:style w:type="character" w:customStyle="1" w:styleId="1111">
    <w:name w:val="111 Знак"/>
    <w:basedOn w:val="S31"/>
    <w:link w:val="1110"/>
    <w:rsid w:val="0016667D"/>
    <w:rPr>
      <w:b/>
      <w:sz w:val="24"/>
      <w:szCs w:val="24"/>
      <w:u w:val="single"/>
    </w:rPr>
  </w:style>
  <w:style w:type="character" w:customStyle="1" w:styleId="4440">
    <w:name w:val="444 Знак"/>
    <w:basedOn w:val="S20"/>
    <w:link w:val="444"/>
    <w:rsid w:val="000C76BB"/>
    <w:rPr>
      <w:b/>
      <w:smallCaps/>
      <w:sz w:val="24"/>
      <w:szCs w:val="24"/>
    </w:rPr>
  </w:style>
  <w:style w:type="paragraph" w:customStyle="1" w:styleId="1ffd">
    <w:name w:val="1Глава"/>
    <w:basedOn w:val="a"/>
    <w:link w:val="1ffe"/>
    <w:qFormat/>
    <w:rsid w:val="00B7701B"/>
  </w:style>
  <w:style w:type="paragraph" w:customStyle="1" w:styleId="2ff1">
    <w:name w:val="2Глава"/>
    <w:basedOn w:val="afffffffff7"/>
    <w:link w:val="2ff2"/>
    <w:qFormat/>
    <w:rsid w:val="006C0C6B"/>
  </w:style>
  <w:style w:type="character" w:customStyle="1" w:styleId="1ffe">
    <w:name w:val="1Глава Знак"/>
    <w:basedOn w:val="afffffffff6"/>
    <w:link w:val="1ffd"/>
    <w:rsid w:val="00B7701B"/>
    <w:rPr>
      <w:b/>
      <w:caps/>
    </w:rPr>
  </w:style>
  <w:style w:type="paragraph" w:customStyle="1" w:styleId="3f3">
    <w:name w:val="3Глава"/>
    <w:basedOn w:val="444"/>
    <w:link w:val="3f4"/>
    <w:qFormat/>
    <w:rsid w:val="00AE1D49"/>
    <w:pPr>
      <w:keepNext/>
      <w:widowControl/>
      <w:ind w:left="0"/>
    </w:pPr>
  </w:style>
  <w:style w:type="character" w:customStyle="1" w:styleId="2ff2">
    <w:name w:val="2Глава Знак"/>
    <w:basedOn w:val="afffffffff8"/>
    <w:link w:val="2ff1"/>
    <w:rsid w:val="006C0C6B"/>
    <w:rPr>
      <w:b/>
      <w:smallCaps/>
    </w:rPr>
  </w:style>
  <w:style w:type="paragraph" w:customStyle="1" w:styleId="4b">
    <w:name w:val="4Глава"/>
    <w:basedOn w:val="221"/>
    <w:link w:val="4c"/>
    <w:qFormat/>
    <w:rsid w:val="00CB18CF"/>
  </w:style>
  <w:style w:type="character" w:customStyle="1" w:styleId="3f4">
    <w:name w:val="3Глава Знак"/>
    <w:basedOn w:val="4440"/>
    <w:link w:val="3f3"/>
    <w:rsid w:val="00AE1D49"/>
    <w:rPr>
      <w:b/>
      <w:smallCaps/>
      <w:sz w:val="24"/>
      <w:szCs w:val="24"/>
    </w:rPr>
  </w:style>
  <w:style w:type="paragraph" w:customStyle="1" w:styleId="5a">
    <w:name w:val="5Глава"/>
    <w:basedOn w:val="221"/>
    <w:link w:val="5b"/>
    <w:qFormat/>
    <w:rsid w:val="00612F91"/>
    <w:pPr>
      <w:numPr>
        <w:ilvl w:val="0"/>
        <w:numId w:val="0"/>
      </w:numPr>
      <w:ind w:firstLine="567"/>
    </w:pPr>
  </w:style>
  <w:style w:type="character" w:customStyle="1" w:styleId="4c">
    <w:name w:val="4Глава Знак"/>
    <w:basedOn w:val="222"/>
    <w:link w:val="4b"/>
    <w:rsid w:val="00CB18CF"/>
    <w:rPr>
      <w:b/>
      <w:sz w:val="24"/>
      <w:szCs w:val="24"/>
    </w:rPr>
  </w:style>
  <w:style w:type="character" w:customStyle="1" w:styleId="5b">
    <w:name w:val="5Глава Знак"/>
    <w:basedOn w:val="222"/>
    <w:link w:val="5a"/>
    <w:rsid w:val="00612F91"/>
    <w:rPr>
      <w:b/>
      <w:sz w:val="24"/>
      <w:szCs w:val="24"/>
    </w:rPr>
  </w:style>
  <w:style w:type="character" w:customStyle="1" w:styleId="ConsPlusNormal0">
    <w:name w:val="ConsPlusNormal Знак"/>
    <w:basedOn w:val="a6"/>
    <w:link w:val="ConsPlusNormal"/>
    <w:rsid w:val="00BE73EE"/>
    <w:rPr>
      <w:rFonts w:ascii="Arial" w:hAnsi="Arial" w:cs="Arial"/>
      <w:sz w:val="24"/>
      <w:szCs w:val="24"/>
    </w:rPr>
  </w:style>
  <w:style w:type="character" w:customStyle="1" w:styleId="CharAttribute95">
    <w:name w:val="CharAttribute95"/>
    <w:rsid w:val="0016294F"/>
    <w:rPr>
      <w:rFonts w:ascii="Times New Roman" w:eastAsia="Times New Roman"/>
      <w:sz w:val="24"/>
    </w:rPr>
  </w:style>
  <w:style w:type="character" w:customStyle="1" w:styleId="CharAttribute102">
    <w:name w:val="CharAttribute102"/>
    <w:rsid w:val="0016294F"/>
    <w:rPr>
      <w:rFonts w:ascii="Times New Roman" w:eastAsia="Calibri"/>
      <w:sz w:val="24"/>
    </w:rPr>
  </w:style>
  <w:style w:type="paragraph" w:customStyle="1" w:styleId="ParaAttribute36">
    <w:name w:val="ParaAttribute36"/>
    <w:rsid w:val="0016294F"/>
    <w:pPr>
      <w:ind w:firstLine="709"/>
      <w:jc w:val="both"/>
    </w:pPr>
    <w:rPr>
      <w:rFonts w:eastAsia="№Е"/>
    </w:rPr>
  </w:style>
  <w:style w:type="character" w:customStyle="1" w:styleId="CharAttribute103">
    <w:name w:val="CharAttribute103"/>
    <w:rsid w:val="0016294F"/>
    <w:rPr>
      <w:rFonts w:ascii="Times New Roman" w:eastAsia="Times New Roman"/>
      <w:b/>
      <w:i/>
      <w:sz w:val="24"/>
    </w:rPr>
  </w:style>
  <w:style w:type="paragraph" w:customStyle="1" w:styleId="ParaAttribute148">
    <w:name w:val="ParaAttribute148"/>
    <w:rsid w:val="0016294F"/>
    <w:pPr>
      <w:tabs>
        <w:tab w:val="left" w:pos="709"/>
        <w:tab w:val="left" w:pos="1134"/>
      </w:tabs>
      <w:ind w:firstLine="709"/>
      <w:jc w:val="both"/>
    </w:pPr>
    <w:rPr>
      <w:rFonts w:eastAsia="№Е"/>
    </w:rPr>
  </w:style>
  <w:style w:type="character" w:customStyle="1" w:styleId="CharAttribute105">
    <w:name w:val="CharAttribute105"/>
    <w:rsid w:val="0016294F"/>
    <w:rPr>
      <w:rFonts w:ascii="Times New Roman" w:eastAsia="Times New Roman"/>
      <w:spacing w:val="2"/>
      <w:sz w:val="24"/>
    </w:rPr>
  </w:style>
  <w:style w:type="paragraph" w:customStyle="1" w:styleId="ParaAttribute157">
    <w:name w:val="ParaAttribute157"/>
    <w:rsid w:val="003B582C"/>
    <w:pPr>
      <w:tabs>
        <w:tab w:val="left" w:pos="709"/>
        <w:tab w:val="left" w:pos="1134"/>
      </w:tabs>
      <w:ind w:firstLine="720"/>
      <w:jc w:val="both"/>
    </w:pPr>
    <w:rPr>
      <w:rFonts w:eastAsia="№Е"/>
    </w:rPr>
  </w:style>
  <w:style w:type="paragraph" w:customStyle="1" w:styleId="ParaAttribute158">
    <w:name w:val="ParaAttribute158"/>
    <w:rsid w:val="003B582C"/>
    <w:pPr>
      <w:shd w:val="solid" w:color="FFFFFF" w:fill="auto"/>
      <w:tabs>
        <w:tab w:val="left" w:pos="709"/>
        <w:tab w:val="left" w:pos="1080"/>
        <w:tab w:val="left" w:pos="1134"/>
      </w:tabs>
      <w:ind w:firstLine="720"/>
      <w:jc w:val="both"/>
    </w:pPr>
    <w:rPr>
      <w:rFonts w:eastAsia="№Е"/>
    </w:rPr>
  </w:style>
  <w:style w:type="paragraph" w:customStyle="1" w:styleId="ParaAttribute159">
    <w:name w:val="ParaAttribute159"/>
    <w:rsid w:val="003B582C"/>
    <w:pPr>
      <w:tabs>
        <w:tab w:val="left" w:pos="7797"/>
      </w:tabs>
      <w:ind w:firstLine="709"/>
      <w:jc w:val="center"/>
    </w:pPr>
    <w:rPr>
      <w:rFonts w:eastAsia="№Е"/>
    </w:rPr>
  </w:style>
  <w:style w:type="paragraph" w:customStyle="1" w:styleId="ParaAttribute160">
    <w:name w:val="ParaAttribute160"/>
    <w:rsid w:val="003B582C"/>
    <w:pPr>
      <w:shd w:val="solid" w:color="FFFFFF" w:fill="auto"/>
      <w:tabs>
        <w:tab w:val="left" w:pos="709"/>
        <w:tab w:val="left" w:pos="1134"/>
      </w:tabs>
      <w:ind w:firstLine="709"/>
      <w:jc w:val="both"/>
    </w:pPr>
    <w:rPr>
      <w:rFonts w:eastAsia="№Е"/>
    </w:rPr>
  </w:style>
  <w:style w:type="character" w:customStyle="1" w:styleId="CharAttribute106">
    <w:name w:val="CharAttribute106"/>
    <w:rsid w:val="003B582C"/>
    <w:rPr>
      <w:rFonts w:ascii="Times New Roman" w:eastAsia="Times New Roman"/>
      <w:b/>
      <w:i/>
      <w:sz w:val="24"/>
    </w:rPr>
  </w:style>
  <w:style w:type="paragraph" w:customStyle="1" w:styleId="ParaAttribute214">
    <w:name w:val="ParaAttribute214"/>
    <w:rsid w:val="00084453"/>
    <w:pPr>
      <w:ind w:right="-81" w:firstLine="720"/>
      <w:jc w:val="both"/>
    </w:pPr>
    <w:rPr>
      <w:rFonts w:eastAsia="№Е"/>
    </w:rPr>
  </w:style>
  <w:style w:type="character" w:customStyle="1" w:styleId="CharAttribute130">
    <w:name w:val="CharAttribute130"/>
    <w:rsid w:val="00084453"/>
    <w:rPr>
      <w:rFonts w:ascii="Times New Roman" w:eastAsia="Calibri"/>
      <w:sz w:val="24"/>
    </w:rPr>
  </w:style>
  <w:style w:type="character" w:customStyle="1" w:styleId="CharAttribute146">
    <w:name w:val="CharAttribute146"/>
    <w:rsid w:val="007A0E7F"/>
    <w:rPr>
      <w:rFonts w:ascii="Times New Roman" w:eastAsia="Times New Roman"/>
      <w:sz w:val="24"/>
    </w:rPr>
  </w:style>
  <w:style w:type="paragraph" w:customStyle="1" w:styleId="ParaAttribute236">
    <w:name w:val="ParaAttribute236"/>
    <w:rsid w:val="008623B3"/>
    <w:pPr>
      <w:shd w:val="solid" w:color="FFFFFF" w:fill="auto"/>
      <w:ind w:firstLine="709"/>
      <w:jc w:val="both"/>
    </w:pPr>
    <w:rPr>
      <w:rFonts w:eastAsia="№Е"/>
    </w:rPr>
  </w:style>
  <w:style w:type="paragraph" w:customStyle="1" w:styleId="ParaAttribute237">
    <w:name w:val="ParaAttribute237"/>
    <w:rsid w:val="008623B3"/>
    <w:pPr>
      <w:tabs>
        <w:tab w:val="left" w:pos="900"/>
      </w:tabs>
      <w:ind w:firstLine="709"/>
      <w:jc w:val="both"/>
    </w:pPr>
    <w:rPr>
      <w:rFonts w:eastAsia="№Е"/>
    </w:rPr>
  </w:style>
  <w:style w:type="paragraph" w:customStyle="1" w:styleId="ParaAttribute238">
    <w:name w:val="ParaAttribute238"/>
    <w:rsid w:val="008623B3"/>
    <w:pPr>
      <w:shd w:val="solid" w:color="FFFFFF" w:fill="auto"/>
      <w:ind w:firstLine="900"/>
      <w:jc w:val="both"/>
    </w:pPr>
    <w:rPr>
      <w:rFonts w:eastAsia="№Е"/>
    </w:rPr>
  </w:style>
  <w:style w:type="character" w:customStyle="1" w:styleId="CharAttribute140">
    <w:name w:val="CharAttribute140"/>
    <w:rsid w:val="008623B3"/>
    <w:rPr>
      <w:rFonts w:ascii="Times New Roman" w:eastAsia="Calibri"/>
      <w:sz w:val="24"/>
    </w:rPr>
  </w:style>
  <w:style w:type="character" w:customStyle="1" w:styleId="CharAttribute147">
    <w:name w:val="CharAttribute147"/>
    <w:rsid w:val="008623B3"/>
    <w:rPr>
      <w:rFonts w:ascii="Times New Roman" w:eastAsia="Calibri"/>
      <w:spacing w:val="-2"/>
      <w:sz w:val="24"/>
    </w:rPr>
  </w:style>
  <w:style w:type="character" w:customStyle="1" w:styleId="CharAttribute148">
    <w:name w:val="CharAttribute148"/>
    <w:rsid w:val="00841DB9"/>
    <w:rPr>
      <w:rFonts w:ascii="Times New Roman" w:eastAsia="Times New Roman"/>
      <w:sz w:val="24"/>
    </w:rPr>
  </w:style>
  <w:style w:type="character" w:customStyle="1" w:styleId="CharAttribute149">
    <w:name w:val="CharAttribute149"/>
    <w:rsid w:val="00841DB9"/>
    <w:rPr>
      <w:rFonts w:ascii="Times New Roman" w:eastAsia="Times New Roman"/>
      <w:sz w:val="24"/>
    </w:rPr>
  </w:style>
  <w:style w:type="character" w:customStyle="1" w:styleId="CharAttribute151">
    <w:name w:val="CharAttribute151"/>
    <w:rsid w:val="00841DB9"/>
    <w:rPr>
      <w:rFonts w:ascii="Times New Roman" w:eastAsia="Calibri"/>
      <w:sz w:val="24"/>
    </w:rPr>
  </w:style>
  <w:style w:type="character" w:customStyle="1" w:styleId="CharAttribute152">
    <w:name w:val="CharAttribute152"/>
    <w:rsid w:val="00841DB9"/>
    <w:rPr>
      <w:rFonts w:ascii="Times New Roman" w:eastAsia="Calibri"/>
      <w:sz w:val="24"/>
    </w:rPr>
  </w:style>
  <w:style w:type="character" w:customStyle="1" w:styleId="CharAttribute153">
    <w:name w:val="CharAttribute153"/>
    <w:rsid w:val="00841DB9"/>
    <w:rPr>
      <w:rFonts w:ascii="Times New Roman" w:eastAsia="Calibri"/>
      <w:sz w:val="24"/>
    </w:rPr>
  </w:style>
  <w:style w:type="paragraph" w:customStyle="1" w:styleId="ParaAttribute242">
    <w:name w:val="ParaAttribute242"/>
    <w:rsid w:val="00522940"/>
    <w:pPr>
      <w:spacing w:after="200"/>
      <w:ind w:firstLine="720"/>
      <w:jc w:val="both"/>
    </w:pPr>
    <w:rPr>
      <w:rFonts w:eastAsia="№Е"/>
    </w:rPr>
  </w:style>
  <w:style w:type="character" w:customStyle="1" w:styleId="CharAttribute150">
    <w:name w:val="CharAttribute150"/>
    <w:rsid w:val="00522940"/>
    <w:rPr>
      <w:rFonts w:ascii="Times New Roman" w:eastAsia="Calibri"/>
      <w:b/>
      <w:sz w:val="24"/>
    </w:rPr>
  </w:style>
  <w:style w:type="paragraph" w:customStyle="1" w:styleId="ParaAttribute124">
    <w:name w:val="ParaAttribute124"/>
    <w:rsid w:val="00522940"/>
    <w:pPr>
      <w:ind w:firstLine="567"/>
      <w:jc w:val="both"/>
    </w:pPr>
    <w:rPr>
      <w:rFonts w:eastAsia="№Е"/>
    </w:rPr>
  </w:style>
  <w:style w:type="paragraph" w:customStyle="1" w:styleId="ParaAttribute246">
    <w:name w:val="ParaAttribute246"/>
    <w:rsid w:val="00522940"/>
    <w:pPr>
      <w:tabs>
        <w:tab w:val="left" w:pos="1080"/>
      </w:tabs>
      <w:ind w:firstLine="540"/>
      <w:jc w:val="both"/>
    </w:pPr>
    <w:rPr>
      <w:rFonts w:eastAsia="№Е"/>
    </w:rPr>
  </w:style>
  <w:style w:type="paragraph" w:customStyle="1" w:styleId="ParaAttribute52">
    <w:name w:val="ParaAttribute52"/>
    <w:rsid w:val="00522940"/>
    <w:pPr>
      <w:tabs>
        <w:tab w:val="left" w:pos="1080"/>
      </w:tabs>
      <w:ind w:firstLine="720"/>
      <w:jc w:val="both"/>
    </w:pPr>
    <w:rPr>
      <w:rFonts w:eastAsia="№Е"/>
    </w:rPr>
  </w:style>
  <w:style w:type="paragraph" w:customStyle="1" w:styleId="ParaAttribute248">
    <w:name w:val="ParaAttribute248"/>
    <w:rsid w:val="00522940"/>
    <w:pPr>
      <w:tabs>
        <w:tab w:val="left" w:pos="1080"/>
      </w:tabs>
      <w:jc w:val="both"/>
    </w:pPr>
    <w:rPr>
      <w:rFonts w:eastAsia="№Е"/>
    </w:rPr>
  </w:style>
  <w:style w:type="paragraph" w:customStyle="1" w:styleId="ParaAttribute91">
    <w:name w:val="ParaAttribute91"/>
    <w:rsid w:val="00522940"/>
    <w:pPr>
      <w:spacing w:before="240" w:after="240"/>
      <w:ind w:firstLine="720"/>
      <w:jc w:val="both"/>
    </w:pPr>
    <w:rPr>
      <w:rFonts w:eastAsia="№Е"/>
    </w:rPr>
  </w:style>
  <w:style w:type="character" w:customStyle="1" w:styleId="CharAttribute114">
    <w:name w:val="CharAttribute114"/>
    <w:rsid w:val="00522940"/>
    <w:rPr>
      <w:rFonts w:ascii="Times New Roman" w:eastAsia="Times New Roman"/>
      <w:sz w:val="24"/>
      <w:u w:val="single"/>
    </w:rPr>
  </w:style>
  <w:style w:type="character" w:customStyle="1" w:styleId="CharAttribute155">
    <w:name w:val="CharAttribute155"/>
    <w:rsid w:val="00522940"/>
    <w:rPr>
      <w:rFonts w:ascii="Times New Roman" w:eastAsia="Calibri"/>
      <w:sz w:val="24"/>
    </w:rPr>
  </w:style>
  <w:style w:type="character" w:customStyle="1" w:styleId="CharAttribute160">
    <w:name w:val="CharAttribute160"/>
    <w:rsid w:val="00522940"/>
    <w:rPr>
      <w:rFonts w:ascii="Times New Roman" w:eastAsia="Calibri"/>
      <w:b/>
      <w:i/>
      <w:sz w:val="24"/>
    </w:rPr>
  </w:style>
  <w:style w:type="character" w:customStyle="1" w:styleId="CharAttribute161">
    <w:name w:val="CharAttribute161"/>
    <w:rsid w:val="00522940"/>
    <w:rPr>
      <w:rFonts w:ascii="Times New Roman" w:eastAsia="Calibri"/>
      <w:b/>
      <w:i/>
      <w:sz w:val="24"/>
    </w:rPr>
  </w:style>
  <w:style w:type="paragraph" w:customStyle="1" w:styleId="ParaAttribute244">
    <w:name w:val="ParaAttribute244"/>
    <w:rsid w:val="00752C70"/>
    <w:pPr>
      <w:tabs>
        <w:tab w:val="left" w:pos="360"/>
      </w:tabs>
      <w:spacing w:before="240" w:after="240"/>
      <w:ind w:left="1134" w:hanging="567"/>
      <w:jc w:val="both"/>
    </w:pPr>
    <w:rPr>
      <w:rFonts w:eastAsia="№Е"/>
    </w:rPr>
  </w:style>
  <w:style w:type="paragraph" w:customStyle="1" w:styleId="ParaAttribute56">
    <w:name w:val="ParaAttribute56"/>
    <w:link w:val="ParaAttribute560"/>
    <w:rsid w:val="00BD2721"/>
    <w:pPr>
      <w:spacing w:before="240" w:after="240"/>
      <w:jc w:val="both"/>
    </w:pPr>
    <w:rPr>
      <w:rFonts w:eastAsia="№Е"/>
    </w:rPr>
  </w:style>
  <w:style w:type="character" w:customStyle="1" w:styleId="CharAttribute154">
    <w:name w:val="CharAttribute154"/>
    <w:rsid w:val="00BD2721"/>
    <w:rPr>
      <w:rFonts w:ascii="Times New Roman" w:eastAsia="Times New Roman"/>
      <w:sz w:val="24"/>
    </w:rPr>
  </w:style>
  <w:style w:type="paragraph" w:customStyle="1" w:styleId="1fff">
    <w:name w:val="1"/>
    <w:basedOn w:val="1ffd"/>
    <w:link w:val="1fff0"/>
    <w:uiPriority w:val="1"/>
    <w:qFormat/>
    <w:rsid w:val="0097081B"/>
    <w:pPr>
      <w:keepNext/>
      <w:numPr>
        <w:numId w:val="0"/>
      </w:numPr>
      <w:spacing w:before="240" w:after="240"/>
      <w:contextualSpacing/>
      <w:outlineLvl w:val="0"/>
    </w:pPr>
  </w:style>
  <w:style w:type="paragraph" w:customStyle="1" w:styleId="2ff3">
    <w:name w:val="2"/>
    <w:basedOn w:val="ParaAttribute56"/>
    <w:link w:val="2ff4"/>
    <w:qFormat/>
    <w:rsid w:val="007720F9"/>
    <w:pPr>
      <w:ind w:firstLine="567"/>
      <w:jc w:val="center"/>
      <w:outlineLvl w:val="0"/>
    </w:pPr>
    <w:rPr>
      <w:b/>
    </w:rPr>
  </w:style>
  <w:style w:type="character" w:customStyle="1" w:styleId="1fff0">
    <w:name w:val="1 Знак"/>
    <w:basedOn w:val="3f4"/>
    <w:link w:val="1fff"/>
    <w:uiPriority w:val="1"/>
    <w:rsid w:val="00340E6A"/>
    <w:rPr>
      <w:b/>
      <w:caps/>
      <w:smallCaps w:val="0"/>
      <w:sz w:val="24"/>
      <w:szCs w:val="24"/>
    </w:rPr>
  </w:style>
  <w:style w:type="paragraph" w:customStyle="1" w:styleId="119">
    <w:name w:val="11"/>
    <w:basedOn w:val="2ff3"/>
    <w:link w:val="11a"/>
    <w:qFormat/>
    <w:rsid w:val="007720F9"/>
  </w:style>
  <w:style w:type="character" w:customStyle="1" w:styleId="ParaAttribute560">
    <w:name w:val="ParaAttribute56 Знак"/>
    <w:basedOn w:val="a6"/>
    <w:link w:val="ParaAttribute56"/>
    <w:rsid w:val="007720F9"/>
    <w:rPr>
      <w:rFonts w:eastAsia="№Е"/>
    </w:rPr>
  </w:style>
  <w:style w:type="character" w:customStyle="1" w:styleId="2ff4">
    <w:name w:val="2 Знак"/>
    <w:basedOn w:val="ParaAttribute560"/>
    <w:link w:val="2ff3"/>
    <w:rsid w:val="007720F9"/>
    <w:rPr>
      <w:rFonts w:eastAsia="№Е"/>
      <w:b/>
      <w:szCs w:val="24"/>
    </w:rPr>
  </w:style>
  <w:style w:type="character" w:customStyle="1" w:styleId="11a">
    <w:name w:val="11 Знак"/>
    <w:basedOn w:val="2ff4"/>
    <w:link w:val="119"/>
    <w:rsid w:val="007720F9"/>
    <w:rPr>
      <w:rFonts w:eastAsia="№Е"/>
      <w:b/>
      <w:sz w:val="24"/>
      <w:szCs w:val="24"/>
    </w:rPr>
  </w:style>
  <w:style w:type="paragraph" w:customStyle="1" w:styleId="1fff1">
    <w:name w:val="1) Обычный"/>
    <w:basedOn w:val="Sf7"/>
    <w:link w:val="1fff2"/>
    <w:qFormat/>
    <w:rsid w:val="001565DF"/>
    <w:pPr>
      <w:spacing w:after="240"/>
      <w:ind w:firstLine="567"/>
      <w:contextualSpacing/>
    </w:pPr>
  </w:style>
  <w:style w:type="character" w:customStyle="1" w:styleId="1fff2">
    <w:name w:val="1) Обычный Знак"/>
    <w:basedOn w:val="Sf8"/>
    <w:link w:val="1fff1"/>
    <w:rsid w:val="001565DF"/>
    <w:rPr>
      <w:sz w:val="24"/>
      <w:szCs w:val="24"/>
      <w:lang w:val="ru-RU" w:eastAsia="ru-RU" w:bidi="ar-SA"/>
    </w:rPr>
  </w:style>
  <w:style w:type="numbering" w:customStyle="1" w:styleId="84">
    <w:name w:val="Нет списка8"/>
    <w:next w:val="a8"/>
    <w:uiPriority w:val="99"/>
    <w:semiHidden/>
    <w:unhideWhenUsed/>
    <w:rsid w:val="0007263F"/>
  </w:style>
  <w:style w:type="character" w:customStyle="1" w:styleId="1fff3">
    <w:name w:val="Схема документа Знак1"/>
    <w:basedOn w:val="a6"/>
    <w:uiPriority w:val="99"/>
    <w:semiHidden/>
    <w:rsid w:val="0007263F"/>
    <w:rPr>
      <w:rFonts w:ascii="Segoe UI" w:hAnsi="Segoe UI" w:cs="Segoe UI"/>
      <w:sz w:val="16"/>
      <w:szCs w:val="16"/>
    </w:rPr>
  </w:style>
  <w:style w:type="character" w:customStyle="1" w:styleId="1fff4">
    <w:name w:val="Текст выноски Знак1"/>
    <w:basedOn w:val="a6"/>
    <w:uiPriority w:val="99"/>
    <w:semiHidden/>
    <w:rsid w:val="0007263F"/>
    <w:rPr>
      <w:rFonts w:ascii="Segoe UI" w:hAnsi="Segoe UI" w:cs="Segoe UI"/>
      <w:sz w:val="18"/>
      <w:szCs w:val="18"/>
    </w:rPr>
  </w:style>
  <w:style w:type="paragraph" w:customStyle="1" w:styleId="42DBC22A912542009C8103FC5727C064">
    <w:name w:val="42DBC22A912542009C8103FC5727C064"/>
    <w:rsid w:val="0007263F"/>
    <w:pPr>
      <w:spacing w:after="200" w:line="276" w:lineRule="auto"/>
    </w:pPr>
    <w:rPr>
      <w:rFonts w:ascii="Calibri" w:hAnsi="Calibri"/>
      <w:sz w:val="22"/>
      <w:szCs w:val="22"/>
      <w:lang w:val="en-US" w:eastAsia="en-US"/>
    </w:rPr>
  </w:style>
  <w:style w:type="character" w:customStyle="1" w:styleId="1fff5">
    <w:name w:val="Текст сноски Знак1"/>
    <w:basedOn w:val="a6"/>
    <w:uiPriority w:val="99"/>
    <w:semiHidden/>
    <w:rsid w:val="0007263F"/>
  </w:style>
  <w:style w:type="table" w:customStyle="1" w:styleId="1fff6">
    <w:name w:val="Сетка таблицы1"/>
    <w:basedOn w:val="a7"/>
    <w:next w:val="affffff1"/>
    <w:uiPriority w:val="59"/>
    <w:rsid w:val="0007263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9">
    <w:name w:val="Фирменный"/>
    <w:basedOn w:val="a3"/>
    <w:rsid w:val="0007263F"/>
    <w:pPr>
      <w:spacing w:line="240" w:lineRule="auto"/>
    </w:pPr>
    <w:rPr>
      <w:rFonts w:ascii="HeliosCond" w:hAnsi="HeliosCond"/>
    </w:rPr>
  </w:style>
  <w:style w:type="paragraph" w:customStyle="1" w:styleId="12">
    <w:name w:val="1) подуровни"/>
    <w:basedOn w:val="3f3"/>
    <w:qFormat/>
    <w:rsid w:val="005D1B37"/>
    <w:pPr>
      <w:numPr>
        <w:ilvl w:val="1"/>
        <w:numId w:val="36"/>
      </w:numPr>
      <w:spacing w:before="240" w:after="240"/>
      <w:ind w:left="792"/>
    </w:pPr>
    <w:rPr>
      <w:smallCaps w:val="0"/>
      <w:sz w:val="28"/>
    </w:rPr>
  </w:style>
  <w:style w:type="paragraph" w:customStyle="1" w:styleId="11">
    <w:name w:val="1) Название главы"/>
    <w:basedOn w:val="1fff"/>
    <w:qFormat/>
    <w:rsid w:val="001D3FD9"/>
    <w:pPr>
      <w:numPr>
        <w:numId w:val="36"/>
      </w:numPr>
    </w:pPr>
    <w:rPr>
      <w:sz w:val="32"/>
    </w:rPr>
  </w:style>
  <w:style w:type="paragraph" w:customStyle="1" w:styleId="13">
    <w:name w:val="1) третий подуровень"/>
    <w:basedOn w:val="12"/>
    <w:qFormat/>
    <w:rsid w:val="00CF5E48"/>
    <w:pPr>
      <w:numPr>
        <w:ilvl w:val="2"/>
      </w:numPr>
    </w:pPr>
    <w:rPr>
      <w:sz w:val="24"/>
    </w:rPr>
  </w:style>
  <w:style w:type="table" w:customStyle="1" w:styleId="1fff7">
    <w:name w:val="1) Таблица"/>
    <w:basedOn w:val="a7"/>
    <w:uiPriority w:val="99"/>
    <w:rsid w:val="001521C1"/>
    <w:pPr>
      <w:keepNext/>
      <w:spacing w:line="240" w:lineRule="auto"/>
      <w:contextualSpacing/>
    </w:pPr>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jc w:val="center"/>
    </w:trPr>
    <w:tcPr>
      <w:vAlign w:val="center"/>
    </w:tcPr>
  </w:style>
  <w:style w:type="table" w:customStyle="1" w:styleId="2ff5">
    <w:name w:val="Сетка таблицы2"/>
    <w:basedOn w:val="a7"/>
    <w:next w:val="affffff1"/>
    <w:uiPriority w:val="59"/>
    <w:rsid w:val="00345786"/>
    <w:pPr>
      <w:spacing w:line="240" w:lineRule="auto"/>
    </w:pPr>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458">
      <w:bodyDiv w:val="1"/>
      <w:marLeft w:val="0"/>
      <w:marRight w:val="0"/>
      <w:marTop w:val="0"/>
      <w:marBottom w:val="0"/>
      <w:divBdr>
        <w:top w:val="none" w:sz="0" w:space="0" w:color="auto"/>
        <w:left w:val="none" w:sz="0" w:space="0" w:color="auto"/>
        <w:bottom w:val="none" w:sz="0" w:space="0" w:color="auto"/>
        <w:right w:val="none" w:sz="0" w:space="0" w:color="auto"/>
      </w:divBdr>
    </w:div>
    <w:div w:id="53700497">
      <w:bodyDiv w:val="1"/>
      <w:marLeft w:val="0"/>
      <w:marRight w:val="0"/>
      <w:marTop w:val="0"/>
      <w:marBottom w:val="0"/>
      <w:divBdr>
        <w:top w:val="none" w:sz="0" w:space="0" w:color="auto"/>
        <w:left w:val="none" w:sz="0" w:space="0" w:color="auto"/>
        <w:bottom w:val="none" w:sz="0" w:space="0" w:color="auto"/>
        <w:right w:val="none" w:sz="0" w:space="0" w:color="auto"/>
      </w:divBdr>
    </w:div>
    <w:div w:id="60756661">
      <w:bodyDiv w:val="1"/>
      <w:marLeft w:val="0"/>
      <w:marRight w:val="0"/>
      <w:marTop w:val="0"/>
      <w:marBottom w:val="0"/>
      <w:divBdr>
        <w:top w:val="none" w:sz="0" w:space="0" w:color="auto"/>
        <w:left w:val="none" w:sz="0" w:space="0" w:color="auto"/>
        <w:bottom w:val="none" w:sz="0" w:space="0" w:color="auto"/>
        <w:right w:val="none" w:sz="0" w:space="0" w:color="auto"/>
      </w:divBdr>
    </w:div>
    <w:div w:id="71319540">
      <w:bodyDiv w:val="1"/>
      <w:marLeft w:val="0"/>
      <w:marRight w:val="0"/>
      <w:marTop w:val="0"/>
      <w:marBottom w:val="0"/>
      <w:divBdr>
        <w:top w:val="none" w:sz="0" w:space="0" w:color="auto"/>
        <w:left w:val="none" w:sz="0" w:space="0" w:color="auto"/>
        <w:bottom w:val="none" w:sz="0" w:space="0" w:color="auto"/>
        <w:right w:val="none" w:sz="0" w:space="0" w:color="auto"/>
      </w:divBdr>
    </w:div>
    <w:div w:id="75369641">
      <w:bodyDiv w:val="1"/>
      <w:marLeft w:val="0"/>
      <w:marRight w:val="0"/>
      <w:marTop w:val="0"/>
      <w:marBottom w:val="0"/>
      <w:divBdr>
        <w:top w:val="none" w:sz="0" w:space="0" w:color="auto"/>
        <w:left w:val="none" w:sz="0" w:space="0" w:color="auto"/>
        <w:bottom w:val="none" w:sz="0" w:space="0" w:color="auto"/>
        <w:right w:val="none" w:sz="0" w:space="0" w:color="auto"/>
      </w:divBdr>
    </w:div>
    <w:div w:id="85663273">
      <w:bodyDiv w:val="1"/>
      <w:marLeft w:val="0"/>
      <w:marRight w:val="0"/>
      <w:marTop w:val="0"/>
      <w:marBottom w:val="0"/>
      <w:divBdr>
        <w:top w:val="none" w:sz="0" w:space="0" w:color="auto"/>
        <w:left w:val="none" w:sz="0" w:space="0" w:color="auto"/>
        <w:bottom w:val="none" w:sz="0" w:space="0" w:color="auto"/>
        <w:right w:val="none" w:sz="0" w:space="0" w:color="auto"/>
      </w:divBdr>
    </w:div>
    <w:div w:id="98723691">
      <w:bodyDiv w:val="1"/>
      <w:marLeft w:val="0"/>
      <w:marRight w:val="0"/>
      <w:marTop w:val="0"/>
      <w:marBottom w:val="0"/>
      <w:divBdr>
        <w:top w:val="none" w:sz="0" w:space="0" w:color="auto"/>
        <w:left w:val="none" w:sz="0" w:space="0" w:color="auto"/>
        <w:bottom w:val="none" w:sz="0" w:space="0" w:color="auto"/>
        <w:right w:val="none" w:sz="0" w:space="0" w:color="auto"/>
      </w:divBdr>
    </w:div>
    <w:div w:id="121773195">
      <w:bodyDiv w:val="1"/>
      <w:marLeft w:val="0"/>
      <w:marRight w:val="0"/>
      <w:marTop w:val="0"/>
      <w:marBottom w:val="0"/>
      <w:divBdr>
        <w:top w:val="none" w:sz="0" w:space="0" w:color="auto"/>
        <w:left w:val="none" w:sz="0" w:space="0" w:color="auto"/>
        <w:bottom w:val="none" w:sz="0" w:space="0" w:color="auto"/>
        <w:right w:val="none" w:sz="0" w:space="0" w:color="auto"/>
      </w:divBdr>
    </w:div>
    <w:div w:id="180557215">
      <w:bodyDiv w:val="1"/>
      <w:marLeft w:val="0"/>
      <w:marRight w:val="0"/>
      <w:marTop w:val="0"/>
      <w:marBottom w:val="0"/>
      <w:divBdr>
        <w:top w:val="none" w:sz="0" w:space="0" w:color="auto"/>
        <w:left w:val="none" w:sz="0" w:space="0" w:color="auto"/>
        <w:bottom w:val="none" w:sz="0" w:space="0" w:color="auto"/>
        <w:right w:val="none" w:sz="0" w:space="0" w:color="auto"/>
      </w:divBdr>
    </w:div>
    <w:div w:id="191580237">
      <w:bodyDiv w:val="1"/>
      <w:marLeft w:val="0"/>
      <w:marRight w:val="0"/>
      <w:marTop w:val="0"/>
      <w:marBottom w:val="0"/>
      <w:divBdr>
        <w:top w:val="none" w:sz="0" w:space="0" w:color="auto"/>
        <w:left w:val="none" w:sz="0" w:space="0" w:color="auto"/>
        <w:bottom w:val="none" w:sz="0" w:space="0" w:color="auto"/>
        <w:right w:val="none" w:sz="0" w:space="0" w:color="auto"/>
      </w:divBdr>
    </w:div>
    <w:div w:id="315575681">
      <w:bodyDiv w:val="1"/>
      <w:marLeft w:val="0"/>
      <w:marRight w:val="0"/>
      <w:marTop w:val="0"/>
      <w:marBottom w:val="0"/>
      <w:divBdr>
        <w:top w:val="none" w:sz="0" w:space="0" w:color="auto"/>
        <w:left w:val="none" w:sz="0" w:space="0" w:color="auto"/>
        <w:bottom w:val="none" w:sz="0" w:space="0" w:color="auto"/>
        <w:right w:val="none" w:sz="0" w:space="0" w:color="auto"/>
      </w:divBdr>
    </w:div>
    <w:div w:id="320276081">
      <w:bodyDiv w:val="1"/>
      <w:marLeft w:val="0"/>
      <w:marRight w:val="0"/>
      <w:marTop w:val="0"/>
      <w:marBottom w:val="0"/>
      <w:divBdr>
        <w:top w:val="none" w:sz="0" w:space="0" w:color="auto"/>
        <w:left w:val="none" w:sz="0" w:space="0" w:color="auto"/>
        <w:bottom w:val="none" w:sz="0" w:space="0" w:color="auto"/>
        <w:right w:val="none" w:sz="0" w:space="0" w:color="auto"/>
      </w:divBdr>
    </w:div>
    <w:div w:id="326327457">
      <w:bodyDiv w:val="1"/>
      <w:marLeft w:val="0"/>
      <w:marRight w:val="0"/>
      <w:marTop w:val="0"/>
      <w:marBottom w:val="0"/>
      <w:divBdr>
        <w:top w:val="none" w:sz="0" w:space="0" w:color="auto"/>
        <w:left w:val="none" w:sz="0" w:space="0" w:color="auto"/>
        <w:bottom w:val="none" w:sz="0" w:space="0" w:color="auto"/>
        <w:right w:val="none" w:sz="0" w:space="0" w:color="auto"/>
      </w:divBdr>
    </w:div>
    <w:div w:id="352272153">
      <w:bodyDiv w:val="1"/>
      <w:marLeft w:val="0"/>
      <w:marRight w:val="0"/>
      <w:marTop w:val="0"/>
      <w:marBottom w:val="0"/>
      <w:divBdr>
        <w:top w:val="none" w:sz="0" w:space="0" w:color="auto"/>
        <w:left w:val="none" w:sz="0" w:space="0" w:color="auto"/>
        <w:bottom w:val="none" w:sz="0" w:space="0" w:color="auto"/>
        <w:right w:val="none" w:sz="0" w:space="0" w:color="auto"/>
      </w:divBdr>
    </w:div>
    <w:div w:id="387846144">
      <w:bodyDiv w:val="1"/>
      <w:marLeft w:val="0"/>
      <w:marRight w:val="0"/>
      <w:marTop w:val="0"/>
      <w:marBottom w:val="0"/>
      <w:divBdr>
        <w:top w:val="none" w:sz="0" w:space="0" w:color="auto"/>
        <w:left w:val="none" w:sz="0" w:space="0" w:color="auto"/>
        <w:bottom w:val="none" w:sz="0" w:space="0" w:color="auto"/>
        <w:right w:val="none" w:sz="0" w:space="0" w:color="auto"/>
      </w:divBdr>
    </w:div>
    <w:div w:id="398408531">
      <w:bodyDiv w:val="1"/>
      <w:marLeft w:val="0"/>
      <w:marRight w:val="0"/>
      <w:marTop w:val="0"/>
      <w:marBottom w:val="0"/>
      <w:divBdr>
        <w:top w:val="none" w:sz="0" w:space="0" w:color="auto"/>
        <w:left w:val="none" w:sz="0" w:space="0" w:color="auto"/>
        <w:bottom w:val="none" w:sz="0" w:space="0" w:color="auto"/>
        <w:right w:val="none" w:sz="0" w:space="0" w:color="auto"/>
      </w:divBdr>
    </w:div>
    <w:div w:id="401831750">
      <w:bodyDiv w:val="1"/>
      <w:marLeft w:val="0"/>
      <w:marRight w:val="0"/>
      <w:marTop w:val="0"/>
      <w:marBottom w:val="0"/>
      <w:divBdr>
        <w:top w:val="none" w:sz="0" w:space="0" w:color="auto"/>
        <w:left w:val="none" w:sz="0" w:space="0" w:color="auto"/>
        <w:bottom w:val="none" w:sz="0" w:space="0" w:color="auto"/>
        <w:right w:val="none" w:sz="0" w:space="0" w:color="auto"/>
      </w:divBdr>
    </w:div>
    <w:div w:id="486626087">
      <w:bodyDiv w:val="1"/>
      <w:marLeft w:val="0"/>
      <w:marRight w:val="0"/>
      <w:marTop w:val="0"/>
      <w:marBottom w:val="0"/>
      <w:divBdr>
        <w:top w:val="none" w:sz="0" w:space="0" w:color="auto"/>
        <w:left w:val="none" w:sz="0" w:space="0" w:color="auto"/>
        <w:bottom w:val="none" w:sz="0" w:space="0" w:color="auto"/>
        <w:right w:val="none" w:sz="0" w:space="0" w:color="auto"/>
      </w:divBdr>
    </w:div>
    <w:div w:id="486744461">
      <w:bodyDiv w:val="1"/>
      <w:marLeft w:val="0"/>
      <w:marRight w:val="0"/>
      <w:marTop w:val="0"/>
      <w:marBottom w:val="0"/>
      <w:divBdr>
        <w:top w:val="none" w:sz="0" w:space="0" w:color="auto"/>
        <w:left w:val="none" w:sz="0" w:space="0" w:color="auto"/>
        <w:bottom w:val="none" w:sz="0" w:space="0" w:color="auto"/>
        <w:right w:val="none" w:sz="0" w:space="0" w:color="auto"/>
      </w:divBdr>
    </w:div>
    <w:div w:id="487401492">
      <w:bodyDiv w:val="1"/>
      <w:marLeft w:val="0"/>
      <w:marRight w:val="0"/>
      <w:marTop w:val="0"/>
      <w:marBottom w:val="0"/>
      <w:divBdr>
        <w:top w:val="none" w:sz="0" w:space="0" w:color="auto"/>
        <w:left w:val="none" w:sz="0" w:space="0" w:color="auto"/>
        <w:bottom w:val="none" w:sz="0" w:space="0" w:color="auto"/>
        <w:right w:val="none" w:sz="0" w:space="0" w:color="auto"/>
      </w:divBdr>
    </w:div>
    <w:div w:id="545944667">
      <w:bodyDiv w:val="1"/>
      <w:marLeft w:val="0"/>
      <w:marRight w:val="0"/>
      <w:marTop w:val="0"/>
      <w:marBottom w:val="0"/>
      <w:divBdr>
        <w:top w:val="none" w:sz="0" w:space="0" w:color="auto"/>
        <w:left w:val="none" w:sz="0" w:space="0" w:color="auto"/>
        <w:bottom w:val="none" w:sz="0" w:space="0" w:color="auto"/>
        <w:right w:val="none" w:sz="0" w:space="0" w:color="auto"/>
      </w:divBdr>
    </w:div>
    <w:div w:id="555093740">
      <w:bodyDiv w:val="1"/>
      <w:marLeft w:val="0"/>
      <w:marRight w:val="0"/>
      <w:marTop w:val="0"/>
      <w:marBottom w:val="0"/>
      <w:divBdr>
        <w:top w:val="none" w:sz="0" w:space="0" w:color="auto"/>
        <w:left w:val="none" w:sz="0" w:space="0" w:color="auto"/>
        <w:bottom w:val="none" w:sz="0" w:space="0" w:color="auto"/>
        <w:right w:val="none" w:sz="0" w:space="0" w:color="auto"/>
      </w:divBdr>
    </w:div>
    <w:div w:id="556666263">
      <w:bodyDiv w:val="1"/>
      <w:marLeft w:val="0"/>
      <w:marRight w:val="0"/>
      <w:marTop w:val="0"/>
      <w:marBottom w:val="0"/>
      <w:divBdr>
        <w:top w:val="none" w:sz="0" w:space="0" w:color="auto"/>
        <w:left w:val="none" w:sz="0" w:space="0" w:color="auto"/>
        <w:bottom w:val="none" w:sz="0" w:space="0" w:color="auto"/>
        <w:right w:val="none" w:sz="0" w:space="0" w:color="auto"/>
      </w:divBdr>
    </w:div>
    <w:div w:id="561018684">
      <w:bodyDiv w:val="1"/>
      <w:marLeft w:val="0"/>
      <w:marRight w:val="0"/>
      <w:marTop w:val="0"/>
      <w:marBottom w:val="0"/>
      <w:divBdr>
        <w:top w:val="none" w:sz="0" w:space="0" w:color="auto"/>
        <w:left w:val="none" w:sz="0" w:space="0" w:color="auto"/>
        <w:bottom w:val="none" w:sz="0" w:space="0" w:color="auto"/>
        <w:right w:val="none" w:sz="0" w:space="0" w:color="auto"/>
      </w:divBdr>
    </w:div>
    <w:div w:id="605310008">
      <w:bodyDiv w:val="1"/>
      <w:marLeft w:val="0"/>
      <w:marRight w:val="0"/>
      <w:marTop w:val="0"/>
      <w:marBottom w:val="0"/>
      <w:divBdr>
        <w:top w:val="none" w:sz="0" w:space="0" w:color="auto"/>
        <w:left w:val="none" w:sz="0" w:space="0" w:color="auto"/>
        <w:bottom w:val="none" w:sz="0" w:space="0" w:color="auto"/>
        <w:right w:val="none" w:sz="0" w:space="0" w:color="auto"/>
      </w:divBdr>
    </w:div>
    <w:div w:id="634796380">
      <w:bodyDiv w:val="1"/>
      <w:marLeft w:val="0"/>
      <w:marRight w:val="0"/>
      <w:marTop w:val="0"/>
      <w:marBottom w:val="0"/>
      <w:divBdr>
        <w:top w:val="none" w:sz="0" w:space="0" w:color="auto"/>
        <w:left w:val="none" w:sz="0" w:space="0" w:color="auto"/>
        <w:bottom w:val="none" w:sz="0" w:space="0" w:color="auto"/>
        <w:right w:val="none" w:sz="0" w:space="0" w:color="auto"/>
      </w:divBdr>
    </w:div>
    <w:div w:id="708795635">
      <w:bodyDiv w:val="1"/>
      <w:marLeft w:val="0"/>
      <w:marRight w:val="0"/>
      <w:marTop w:val="0"/>
      <w:marBottom w:val="0"/>
      <w:divBdr>
        <w:top w:val="none" w:sz="0" w:space="0" w:color="auto"/>
        <w:left w:val="none" w:sz="0" w:space="0" w:color="auto"/>
        <w:bottom w:val="none" w:sz="0" w:space="0" w:color="auto"/>
        <w:right w:val="none" w:sz="0" w:space="0" w:color="auto"/>
      </w:divBdr>
    </w:div>
    <w:div w:id="713844604">
      <w:bodyDiv w:val="1"/>
      <w:marLeft w:val="0"/>
      <w:marRight w:val="0"/>
      <w:marTop w:val="0"/>
      <w:marBottom w:val="0"/>
      <w:divBdr>
        <w:top w:val="none" w:sz="0" w:space="0" w:color="auto"/>
        <w:left w:val="none" w:sz="0" w:space="0" w:color="auto"/>
        <w:bottom w:val="none" w:sz="0" w:space="0" w:color="auto"/>
        <w:right w:val="none" w:sz="0" w:space="0" w:color="auto"/>
      </w:divBdr>
    </w:div>
    <w:div w:id="719985984">
      <w:bodyDiv w:val="1"/>
      <w:marLeft w:val="0"/>
      <w:marRight w:val="0"/>
      <w:marTop w:val="0"/>
      <w:marBottom w:val="0"/>
      <w:divBdr>
        <w:top w:val="none" w:sz="0" w:space="0" w:color="auto"/>
        <w:left w:val="none" w:sz="0" w:space="0" w:color="auto"/>
        <w:bottom w:val="none" w:sz="0" w:space="0" w:color="auto"/>
        <w:right w:val="none" w:sz="0" w:space="0" w:color="auto"/>
      </w:divBdr>
    </w:div>
    <w:div w:id="721366482">
      <w:bodyDiv w:val="1"/>
      <w:marLeft w:val="0"/>
      <w:marRight w:val="0"/>
      <w:marTop w:val="0"/>
      <w:marBottom w:val="0"/>
      <w:divBdr>
        <w:top w:val="none" w:sz="0" w:space="0" w:color="auto"/>
        <w:left w:val="none" w:sz="0" w:space="0" w:color="auto"/>
        <w:bottom w:val="none" w:sz="0" w:space="0" w:color="auto"/>
        <w:right w:val="none" w:sz="0" w:space="0" w:color="auto"/>
      </w:divBdr>
    </w:div>
    <w:div w:id="727340289">
      <w:bodyDiv w:val="1"/>
      <w:marLeft w:val="0"/>
      <w:marRight w:val="0"/>
      <w:marTop w:val="0"/>
      <w:marBottom w:val="0"/>
      <w:divBdr>
        <w:top w:val="none" w:sz="0" w:space="0" w:color="auto"/>
        <w:left w:val="none" w:sz="0" w:space="0" w:color="auto"/>
        <w:bottom w:val="none" w:sz="0" w:space="0" w:color="auto"/>
        <w:right w:val="none" w:sz="0" w:space="0" w:color="auto"/>
      </w:divBdr>
    </w:div>
    <w:div w:id="762456352">
      <w:bodyDiv w:val="1"/>
      <w:marLeft w:val="0"/>
      <w:marRight w:val="0"/>
      <w:marTop w:val="0"/>
      <w:marBottom w:val="0"/>
      <w:divBdr>
        <w:top w:val="none" w:sz="0" w:space="0" w:color="auto"/>
        <w:left w:val="none" w:sz="0" w:space="0" w:color="auto"/>
        <w:bottom w:val="none" w:sz="0" w:space="0" w:color="auto"/>
        <w:right w:val="none" w:sz="0" w:space="0" w:color="auto"/>
      </w:divBdr>
    </w:div>
    <w:div w:id="856314390">
      <w:bodyDiv w:val="1"/>
      <w:marLeft w:val="0"/>
      <w:marRight w:val="0"/>
      <w:marTop w:val="0"/>
      <w:marBottom w:val="0"/>
      <w:divBdr>
        <w:top w:val="none" w:sz="0" w:space="0" w:color="auto"/>
        <w:left w:val="none" w:sz="0" w:space="0" w:color="auto"/>
        <w:bottom w:val="none" w:sz="0" w:space="0" w:color="auto"/>
        <w:right w:val="none" w:sz="0" w:space="0" w:color="auto"/>
      </w:divBdr>
    </w:div>
    <w:div w:id="877738223">
      <w:bodyDiv w:val="1"/>
      <w:marLeft w:val="0"/>
      <w:marRight w:val="0"/>
      <w:marTop w:val="0"/>
      <w:marBottom w:val="0"/>
      <w:divBdr>
        <w:top w:val="none" w:sz="0" w:space="0" w:color="auto"/>
        <w:left w:val="none" w:sz="0" w:space="0" w:color="auto"/>
        <w:bottom w:val="none" w:sz="0" w:space="0" w:color="auto"/>
        <w:right w:val="none" w:sz="0" w:space="0" w:color="auto"/>
      </w:divBdr>
      <w:divsChild>
        <w:div w:id="2053386251">
          <w:marLeft w:val="0"/>
          <w:marRight w:val="0"/>
          <w:marTop w:val="0"/>
          <w:marBottom w:val="0"/>
          <w:divBdr>
            <w:top w:val="none" w:sz="0" w:space="0" w:color="auto"/>
            <w:left w:val="none" w:sz="0" w:space="0" w:color="auto"/>
            <w:bottom w:val="none" w:sz="0" w:space="0" w:color="auto"/>
            <w:right w:val="none" w:sz="0" w:space="0" w:color="auto"/>
          </w:divBdr>
        </w:div>
      </w:divsChild>
    </w:div>
    <w:div w:id="941574657">
      <w:bodyDiv w:val="1"/>
      <w:marLeft w:val="0"/>
      <w:marRight w:val="0"/>
      <w:marTop w:val="0"/>
      <w:marBottom w:val="0"/>
      <w:divBdr>
        <w:top w:val="none" w:sz="0" w:space="0" w:color="auto"/>
        <w:left w:val="none" w:sz="0" w:space="0" w:color="auto"/>
        <w:bottom w:val="none" w:sz="0" w:space="0" w:color="auto"/>
        <w:right w:val="none" w:sz="0" w:space="0" w:color="auto"/>
      </w:divBdr>
    </w:div>
    <w:div w:id="968509462">
      <w:bodyDiv w:val="1"/>
      <w:marLeft w:val="0"/>
      <w:marRight w:val="0"/>
      <w:marTop w:val="0"/>
      <w:marBottom w:val="0"/>
      <w:divBdr>
        <w:top w:val="none" w:sz="0" w:space="0" w:color="auto"/>
        <w:left w:val="none" w:sz="0" w:space="0" w:color="auto"/>
        <w:bottom w:val="none" w:sz="0" w:space="0" w:color="auto"/>
        <w:right w:val="none" w:sz="0" w:space="0" w:color="auto"/>
      </w:divBdr>
    </w:div>
    <w:div w:id="976107214">
      <w:bodyDiv w:val="1"/>
      <w:marLeft w:val="0"/>
      <w:marRight w:val="0"/>
      <w:marTop w:val="0"/>
      <w:marBottom w:val="0"/>
      <w:divBdr>
        <w:top w:val="none" w:sz="0" w:space="0" w:color="auto"/>
        <w:left w:val="none" w:sz="0" w:space="0" w:color="auto"/>
        <w:bottom w:val="none" w:sz="0" w:space="0" w:color="auto"/>
        <w:right w:val="none" w:sz="0" w:space="0" w:color="auto"/>
      </w:divBdr>
    </w:div>
    <w:div w:id="986055372">
      <w:bodyDiv w:val="1"/>
      <w:marLeft w:val="0"/>
      <w:marRight w:val="0"/>
      <w:marTop w:val="0"/>
      <w:marBottom w:val="0"/>
      <w:divBdr>
        <w:top w:val="none" w:sz="0" w:space="0" w:color="auto"/>
        <w:left w:val="none" w:sz="0" w:space="0" w:color="auto"/>
        <w:bottom w:val="none" w:sz="0" w:space="0" w:color="auto"/>
        <w:right w:val="none" w:sz="0" w:space="0" w:color="auto"/>
      </w:divBdr>
    </w:div>
    <w:div w:id="1024863136">
      <w:bodyDiv w:val="1"/>
      <w:marLeft w:val="0"/>
      <w:marRight w:val="0"/>
      <w:marTop w:val="0"/>
      <w:marBottom w:val="0"/>
      <w:divBdr>
        <w:top w:val="none" w:sz="0" w:space="0" w:color="auto"/>
        <w:left w:val="none" w:sz="0" w:space="0" w:color="auto"/>
        <w:bottom w:val="none" w:sz="0" w:space="0" w:color="auto"/>
        <w:right w:val="none" w:sz="0" w:space="0" w:color="auto"/>
      </w:divBdr>
    </w:div>
    <w:div w:id="1031536752">
      <w:bodyDiv w:val="1"/>
      <w:marLeft w:val="0"/>
      <w:marRight w:val="0"/>
      <w:marTop w:val="0"/>
      <w:marBottom w:val="0"/>
      <w:divBdr>
        <w:top w:val="none" w:sz="0" w:space="0" w:color="auto"/>
        <w:left w:val="none" w:sz="0" w:space="0" w:color="auto"/>
        <w:bottom w:val="none" w:sz="0" w:space="0" w:color="auto"/>
        <w:right w:val="none" w:sz="0" w:space="0" w:color="auto"/>
      </w:divBdr>
    </w:div>
    <w:div w:id="1113015922">
      <w:bodyDiv w:val="1"/>
      <w:marLeft w:val="0"/>
      <w:marRight w:val="0"/>
      <w:marTop w:val="0"/>
      <w:marBottom w:val="0"/>
      <w:divBdr>
        <w:top w:val="none" w:sz="0" w:space="0" w:color="auto"/>
        <w:left w:val="none" w:sz="0" w:space="0" w:color="auto"/>
        <w:bottom w:val="none" w:sz="0" w:space="0" w:color="auto"/>
        <w:right w:val="none" w:sz="0" w:space="0" w:color="auto"/>
      </w:divBdr>
    </w:div>
    <w:div w:id="1115637499">
      <w:bodyDiv w:val="1"/>
      <w:marLeft w:val="0"/>
      <w:marRight w:val="0"/>
      <w:marTop w:val="0"/>
      <w:marBottom w:val="0"/>
      <w:divBdr>
        <w:top w:val="none" w:sz="0" w:space="0" w:color="auto"/>
        <w:left w:val="none" w:sz="0" w:space="0" w:color="auto"/>
        <w:bottom w:val="none" w:sz="0" w:space="0" w:color="auto"/>
        <w:right w:val="none" w:sz="0" w:space="0" w:color="auto"/>
      </w:divBdr>
    </w:div>
    <w:div w:id="1118454101">
      <w:bodyDiv w:val="1"/>
      <w:marLeft w:val="0"/>
      <w:marRight w:val="0"/>
      <w:marTop w:val="0"/>
      <w:marBottom w:val="0"/>
      <w:divBdr>
        <w:top w:val="none" w:sz="0" w:space="0" w:color="auto"/>
        <w:left w:val="none" w:sz="0" w:space="0" w:color="auto"/>
        <w:bottom w:val="none" w:sz="0" w:space="0" w:color="auto"/>
        <w:right w:val="none" w:sz="0" w:space="0" w:color="auto"/>
      </w:divBdr>
    </w:div>
    <w:div w:id="1203248318">
      <w:bodyDiv w:val="1"/>
      <w:marLeft w:val="0"/>
      <w:marRight w:val="0"/>
      <w:marTop w:val="0"/>
      <w:marBottom w:val="0"/>
      <w:divBdr>
        <w:top w:val="none" w:sz="0" w:space="0" w:color="auto"/>
        <w:left w:val="none" w:sz="0" w:space="0" w:color="auto"/>
        <w:bottom w:val="none" w:sz="0" w:space="0" w:color="auto"/>
        <w:right w:val="none" w:sz="0" w:space="0" w:color="auto"/>
      </w:divBdr>
    </w:div>
    <w:div w:id="1261453034">
      <w:bodyDiv w:val="1"/>
      <w:marLeft w:val="0"/>
      <w:marRight w:val="0"/>
      <w:marTop w:val="0"/>
      <w:marBottom w:val="0"/>
      <w:divBdr>
        <w:top w:val="none" w:sz="0" w:space="0" w:color="auto"/>
        <w:left w:val="none" w:sz="0" w:space="0" w:color="auto"/>
        <w:bottom w:val="none" w:sz="0" w:space="0" w:color="auto"/>
        <w:right w:val="none" w:sz="0" w:space="0" w:color="auto"/>
      </w:divBdr>
    </w:div>
    <w:div w:id="1271741558">
      <w:bodyDiv w:val="1"/>
      <w:marLeft w:val="0"/>
      <w:marRight w:val="0"/>
      <w:marTop w:val="0"/>
      <w:marBottom w:val="0"/>
      <w:divBdr>
        <w:top w:val="none" w:sz="0" w:space="0" w:color="auto"/>
        <w:left w:val="none" w:sz="0" w:space="0" w:color="auto"/>
        <w:bottom w:val="none" w:sz="0" w:space="0" w:color="auto"/>
        <w:right w:val="none" w:sz="0" w:space="0" w:color="auto"/>
      </w:divBdr>
    </w:div>
    <w:div w:id="1282498924">
      <w:bodyDiv w:val="1"/>
      <w:marLeft w:val="0"/>
      <w:marRight w:val="0"/>
      <w:marTop w:val="0"/>
      <w:marBottom w:val="0"/>
      <w:divBdr>
        <w:top w:val="none" w:sz="0" w:space="0" w:color="auto"/>
        <w:left w:val="none" w:sz="0" w:space="0" w:color="auto"/>
        <w:bottom w:val="none" w:sz="0" w:space="0" w:color="auto"/>
        <w:right w:val="none" w:sz="0" w:space="0" w:color="auto"/>
      </w:divBdr>
    </w:div>
    <w:div w:id="1312639229">
      <w:bodyDiv w:val="1"/>
      <w:marLeft w:val="0"/>
      <w:marRight w:val="0"/>
      <w:marTop w:val="0"/>
      <w:marBottom w:val="0"/>
      <w:divBdr>
        <w:top w:val="none" w:sz="0" w:space="0" w:color="auto"/>
        <w:left w:val="none" w:sz="0" w:space="0" w:color="auto"/>
        <w:bottom w:val="none" w:sz="0" w:space="0" w:color="auto"/>
        <w:right w:val="none" w:sz="0" w:space="0" w:color="auto"/>
      </w:divBdr>
    </w:div>
    <w:div w:id="1321546756">
      <w:bodyDiv w:val="1"/>
      <w:marLeft w:val="0"/>
      <w:marRight w:val="0"/>
      <w:marTop w:val="0"/>
      <w:marBottom w:val="0"/>
      <w:divBdr>
        <w:top w:val="none" w:sz="0" w:space="0" w:color="auto"/>
        <w:left w:val="none" w:sz="0" w:space="0" w:color="auto"/>
        <w:bottom w:val="none" w:sz="0" w:space="0" w:color="auto"/>
        <w:right w:val="none" w:sz="0" w:space="0" w:color="auto"/>
      </w:divBdr>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62508149">
      <w:bodyDiv w:val="1"/>
      <w:marLeft w:val="0"/>
      <w:marRight w:val="0"/>
      <w:marTop w:val="0"/>
      <w:marBottom w:val="0"/>
      <w:divBdr>
        <w:top w:val="none" w:sz="0" w:space="0" w:color="auto"/>
        <w:left w:val="none" w:sz="0" w:space="0" w:color="auto"/>
        <w:bottom w:val="none" w:sz="0" w:space="0" w:color="auto"/>
        <w:right w:val="none" w:sz="0" w:space="0" w:color="auto"/>
      </w:divBdr>
    </w:div>
    <w:div w:id="1431896316">
      <w:bodyDiv w:val="1"/>
      <w:marLeft w:val="0"/>
      <w:marRight w:val="0"/>
      <w:marTop w:val="0"/>
      <w:marBottom w:val="0"/>
      <w:divBdr>
        <w:top w:val="none" w:sz="0" w:space="0" w:color="auto"/>
        <w:left w:val="none" w:sz="0" w:space="0" w:color="auto"/>
        <w:bottom w:val="none" w:sz="0" w:space="0" w:color="auto"/>
        <w:right w:val="none" w:sz="0" w:space="0" w:color="auto"/>
      </w:divBdr>
    </w:div>
    <w:div w:id="1443721558">
      <w:bodyDiv w:val="1"/>
      <w:marLeft w:val="0"/>
      <w:marRight w:val="0"/>
      <w:marTop w:val="0"/>
      <w:marBottom w:val="0"/>
      <w:divBdr>
        <w:top w:val="none" w:sz="0" w:space="0" w:color="auto"/>
        <w:left w:val="none" w:sz="0" w:space="0" w:color="auto"/>
        <w:bottom w:val="none" w:sz="0" w:space="0" w:color="auto"/>
        <w:right w:val="none" w:sz="0" w:space="0" w:color="auto"/>
      </w:divBdr>
    </w:div>
    <w:div w:id="1445149828">
      <w:bodyDiv w:val="1"/>
      <w:marLeft w:val="0"/>
      <w:marRight w:val="0"/>
      <w:marTop w:val="0"/>
      <w:marBottom w:val="0"/>
      <w:divBdr>
        <w:top w:val="none" w:sz="0" w:space="0" w:color="auto"/>
        <w:left w:val="none" w:sz="0" w:space="0" w:color="auto"/>
        <w:bottom w:val="none" w:sz="0" w:space="0" w:color="auto"/>
        <w:right w:val="none" w:sz="0" w:space="0" w:color="auto"/>
      </w:divBdr>
    </w:div>
    <w:div w:id="1463040952">
      <w:bodyDiv w:val="1"/>
      <w:marLeft w:val="0"/>
      <w:marRight w:val="0"/>
      <w:marTop w:val="0"/>
      <w:marBottom w:val="0"/>
      <w:divBdr>
        <w:top w:val="none" w:sz="0" w:space="0" w:color="auto"/>
        <w:left w:val="none" w:sz="0" w:space="0" w:color="auto"/>
        <w:bottom w:val="none" w:sz="0" w:space="0" w:color="auto"/>
        <w:right w:val="none" w:sz="0" w:space="0" w:color="auto"/>
      </w:divBdr>
    </w:div>
    <w:div w:id="1469778739">
      <w:bodyDiv w:val="1"/>
      <w:marLeft w:val="0"/>
      <w:marRight w:val="0"/>
      <w:marTop w:val="0"/>
      <w:marBottom w:val="0"/>
      <w:divBdr>
        <w:top w:val="none" w:sz="0" w:space="0" w:color="auto"/>
        <w:left w:val="none" w:sz="0" w:space="0" w:color="auto"/>
        <w:bottom w:val="none" w:sz="0" w:space="0" w:color="auto"/>
        <w:right w:val="none" w:sz="0" w:space="0" w:color="auto"/>
      </w:divBdr>
    </w:div>
    <w:div w:id="1539970170">
      <w:bodyDiv w:val="1"/>
      <w:marLeft w:val="0"/>
      <w:marRight w:val="0"/>
      <w:marTop w:val="0"/>
      <w:marBottom w:val="0"/>
      <w:divBdr>
        <w:top w:val="none" w:sz="0" w:space="0" w:color="auto"/>
        <w:left w:val="none" w:sz="0" w:space="0" w:color="auto"/>
        <w:bottom w:val="none" w:sz="0" w:space="0" w:color="auto"/>
        <w:right w:val="none" w:sz="0" w:space="0" w:color="auto"/>
      </w:divBdr>
    </w:div>
    <w:div w:id="1559170796">
      <w:bodyDiv w:val="1"/>
      <w:marLeft w:val="0"/>
      <w:marRight w:val="0"/>
      <w:marTop w:val="0"/>
      <w:marBottom w:val="0"/>
      <w:divBdr>
        <w:top w:val="none" w:sz="0" w:space="0" w:color="auto"/>
        <w:left w:val="none" w:sz="0" w:space="0" w:color="auto"/>
        <w:bottom w:val="none" w:sz="0" w:space="0" w:color="auto"/>
        <w:right w:val="none" w:sz="0" w:space="0" w:color="auto"/>
      </w:divBdr>
    </w:div>
    <w:div w:id="1589146622">
      <w:bodyDiv w:val="1"/>
      <w:marLeft w:val="0"/>
      <w:marRight w:val="0"/>
      <w:marTop w:val="0"/>
      <w:marBottom w:val="0"/>
      <w:divBdr>
        <w:top w:val="none" w:sz="0" w:space="0" w:color="auto"/>
        <w:left w:val="none" w:sz="0" w:space="0" w:color="auto"/>
        <w:bottom w:val="none" w:sz="0" w:space="0" w:color="auto"/>
        <w:right w:val="none" w:sz="0" w:space="0" w:color="auto"/>
      </w:divBdr>
    </w:div>
    <w:div w:id="1609389398">
      <w:bodyDiv w:val="1"/>
      <w:marLeft w:val="0"/>
      <w:marRight w:val="0"/>
      <w:marTop w:val="0"/>
      <w:marBottom w:val="0"/>
      <w:divBdr>
        <w:top w:val="none" w:sz="0" w:space="0" w:color="auto"/>
        <w:left w:val="none" w:sz="0" w:space="0" w:color="auto"/>
        <w:bottom w:val="none" w:sz="0" w:space="0" w:color="auto"/>
        <w:right w:val="none" w:sz="0" w:space="0" w:color="auto"/>
      </w:divBdr>
    </w:div>
    <w:div w:id="1615013154">
      <w:bodyDiv w:val="1"/>
      <w:marLeft w:val="0"/>
      <w:marRight w:val="0"/>
      <w:marTop w:val="0"/>
      <w:marBottom w:val="0"/>
      <w:divBdr>
        <w:top w:val="none" w:sz="0" w:space="0" w:color="auto"/>
        <w:left w:val="none" w:sz="0" w:space="0" w:color="auto"/>
        <w:bottom w:val="none" w:sz="0" w:space="0" w:color="auto"/>
        <w:right w:val="none" w:sz="0" w:space="0" w:color="auto"/>
      </w:divBdr>
    </w:div>
    <w:div w:id="1615550651">
      <w:bodyDiv w:val="1"/>
      <w:marLeft w:val="0"/>
      <w:marRight w:val="0"/>
      <w:marTop w:val="0"/>
      <w:marBottom w:val="0"/>
      <w:divBdr>
        <w:top w:val="none" w:sz="0" w:space="0" w:color="auto"/>
        <w:left w:val="none" w:sz="0" w:space="0" w:color="auto"/>
        <w:bottom w:val="none" w:sz="0" w:space="0" w:color="auto"/>
        <w:right w:val="none" w:sz="0" w:space="0" w:color="auto"/>
      </w:divBdr>
    </w:div>
    <w:div w:id="1617834936">
      <w:bodyDiv w:val="1"/>
      <w:marLeft w:val="0"/>
      <w:marRight w:val="0"/>
      <w:marTop w:val="0"/>
      <w:marBottom w:val="0"/>
      <w:divBdr>
        <w:top w:val="none" w:sz="0" w:space="0" w:color="auto"/>
        <w:left w:val="none" w:sz="0" w:space="0" w:color="auto"/>
        <w:bottom w:val="none" w:sz="0" w:space="0" w:color="auto"/>
        <w:right w:val="none" w:sz="0" w:space="0" w:color="auto"/>
      </w:divBdr>
    </w:div>
    <w:div w:id="1659921925">
      <w:bodyDiv w:val="1"/>
      <w:marLeft w:val="0"/>
      <w:marRight w:val="0"/>
      <w:marTop w:val="0"/>
      <w:marBottom w:val="0"/>
      <w:divBdr>
        <w:top w:val="none" w:sz="0" w:space="0" w:color="auto"/>
        <w:left w:val="none" w:sz="0" w:space="0" w:color="auto"/>
        <w:bottom w:val="none" w:sz="0" w:space="0" w:color="auto"/>
        <w:right w:val="none" w:sz="0" w:space="0" w:color="auto"/>
      </w:divBdr>
    </w:div>
    <w:div w:id="1660881289">
      <w:bodyDiv w:val="1"/>
      <w:marLeft w:val="0"/>
      <w:marRight w:val="0"/>
      <w:marTop w:val="0"/>
      <w:marBottom w:val="0"/>
      <w:divBdr>
        <w:top w:val="none" w:sz="0" w:space="0" w:color="auto"/>
        <w:left w:val="none" w:sz="0" w:space="0" w:color="auto"/>
        <w:bottom w:val="none" w:sz="0" w:space="0" w:color="auto"/>
        <w:right w:val="none" w:sz="0" w:space="0" w:color="auto"/>
      </w:divBdr>
    </w:div>
    <w:div w:id="1756247783">
      <w:bodyDiv w:val="1"/>
      <w:marLeft w:val="0"/>
      <w:marRight w:val="0"/>
      <w:marTop w:val="0"/>
      <w:marBottom w:val="0"/>
      <w:divBdr>
        <w:top w:val="none" w:sz="0" w:space="0" w:color="auto"/>
        <w:left w:val="none" w:sz="0" w:space="0" w:color="auto"/>
        <w:bottom w:val="none" w:sz="0" w:space="0" w:color="auto"/>
        <w:right w:val="none" w:sz="0" w:space="0" w:color="auto"/>
      </w:divBdr>
    </w:div>
    <w:div w:id="1759980531">
      <w:bodyDiv w:val="1"/>
      <w:marLeft w:val="0"/>
      <w:marRight w:val="0"/>
      <w:marTop w:val="0"/>
      <w:marBottom w:val="0"/>
      <w:divBdr>
        <w:top w:val="none" w:sz="0" w:space="0" w:color="auto"/>
        <w:left w:val="none" w:sz="0" w:space="0" w:color="auto"/>
        <w:bottom w:val="none" w:sz="0" w:space="0" w:color="auto"/>
        <w:right w:val="none" w:sz="0" w:space="0" w:color="auto"/>
      </w:divBdr>
    </w:div>
    <w:div w:id="1882398152">
      <w:bodyDiv w:val="1"/>
      <w:marLeft w:val="0"/>
      <w:marRight w:val="0"/>
      <w:marTop w:val="0"/>
      <w:marBottom w:val="0"/>
      <w:divBdr>
        <w:top w:val="none" w:sz="0" w:space="0" w:color="auto"/>
        <w:left w:val="none" w:sz="0" w:space="0" w:color="auto"/>
        <w:bottom w:val="none" w:sz="0" w:space="0" w:color="auto"/>
        <w:right w:val="none" w:sz="0" w:space="0" w:color="auto"/>
      </w:divBdr>
    </w:div>
    <w:div w:id="1971086241">
      <w:bodyDiv w:val="1"/>
      <w:marLeft w:val="0"/>
      <w:marRight w:val="0"/>
      <w:marTop w:val="0"/>
      <w:marBottom w:val="0"/>
      <w:divBdr>
        <w:top w:val="none" w:sz="0" w:space="0" w:color="auto"/>
        <w:left w:val="none" w:sz="0" w:space="0" w:color="auto"/>
        <w:bottom w:val="none" w:sz="0" w:space="0" w:color="auto"/>
        <w:right w:val="none" w:sz="0" w:space="0" w:color="auto"/>
      </w:divBdr>
    </w:div>
    <w:div w:id="1993176592">
      <w:bodyDiv w:val="1"/>
      <w:marLeft w:val="0"/>
      <w:marRight w:val="0"/>
      <w:marTop w:val="0"/>
      <w:marBottom w:val="0"/>
      <w:divBdr>
        <w:top w:val="none" w:sz="0" w:space="0" w:color="auto"/>
        <w:left w:val="none" w:sz="0" w:space="0" w:color="auto"/>
        <w:bottom w:val="none" w:sz="0" w:space="0" w:color="auto"/>
        <w:right w:val="none" w:sz="0" w:space="0" w:color="auto"/>
      </w:divBdr>
    </w:div>
    <w:div w:id="2001034601">
      <w:bodyDiv w:val="1"/>
      <w:marLeft w:val="0"/>
      <w:marRight w:val="0"/>
      <w:marTop w:val="0"/>
      <w:marBottom w:val="0"/>
      <w:divBdr>
        <w:top w:val="none" w:sz="0" w:space="0" w:color="auto"/>
        <w:left w:val="none" w:sz="0" w:space="0" w:color="auto"/>
        <w:bottom w:val="none" w:sz="0" w:space="0" w:color="auto"/>
        <w:right w:val="none" w:sz="0" w:space="0" w:color="auto"/>
      </w:divBdr>
    </w:div>
    <w:div w:id="2063168119">
      <w:bodyDiv w:val="1"/>
      <w:marLeft w:val="0"/>
      <w:marRight w:val="0"/>
      <w:marTop w:val="0"/>
      <w:marBottom w:val="0"/>
      <w:divBdr>
        <w:top w:val="none" w:sz="0" w:space="0" w:color="auto"/>
        <w:left w:val="none" w:sz="0" w:space="0" w:color="auto"/>
        <w:bottom w:val="none" w:sz="0" w:space="0" w:color="auto"/>
        <w:right w:val="none" w:sz="0" w:space="0" w:color="auto"/>
      </w:divBdr>
    </w:div>
    <w:div w:id="2063870520">
      <w:bodyDiv w:val="1"/>
      <w:marLeft w:val="0"/>
      <w:marRight w:val="0"/>
      <w:marTop w:val="0"/>
      <w:marBottom w:val="0"/>
      <w:divBdr>
        <w:top w:val="none" w:sz="0" w:space="0" w:color="auto"/>
        <w:left w:val="none" w:sz="0" w:space="0" w:color="auto"/>
        <w:bottom w:val="none" w:sz="0" w:space="0" w:color="auto"/>
        <w:right w:val="none" w:sz="0" w:space="0" w:color="auto"/>
      </w:divBdr>
    </w:div>
    <w:div w:id="2068264773">
      <w:bodyDiv w:val="1"/>
      <w:marLeft w:val="0"/>
      <w:marRight w:val="0"/>
      <w:marTop w:val="0"/>
      <w:marBottom w:val="0"/>
      <w:divBdr>
        <w:top w:val="none" w:sz="0" w:space="0" w:color="auto"/>
        <w:left w:val="none" w:sz="0" w:space="0" w:color="auto"/>
        <w:bottom w:val="none" w:sz="0" w:space="0" w:color="auto"/>
        <w:right w:val="none" w:sz="0" w:space="0" w:color="auto"/>
      </w:divBdr>
    </w:div>
    <w:div w:id="2110077585">
      <w:bodyDiv w:val="1"/>
      <w:marLeft w:val="0"/>
      <w:marRight w:val="0"/>
      <w:marTop w:val="0"/>
      <w:marBottom w:val="0"/>
      <w:divBdr>
        <w:top w:val="none" w:sz="0" w:space="0" w:color="auto"/>
        <w:left w:val="none" w:sz="0" w:space="0" w:color="auto"/>
        <w:bottom w:val="none" w:sz="0" w:space="0" w:color="auto"/>
        <w:right w:val="none" w:sz="0" w:space="0" w:color="auto"/>
      </w:divBdr>
    </w:div>
    <w:div w:id="2111967269">
      <w:bodyDiv w:val="1"/>
      <w:marLeft w:val="0"/>
      <w:marRight w:val="0"/>
      <w:marTop w:val="0"/>
      <w:marBottom w:val="0"/>
      <w:divBdr>
        <w:top w:val="none" w:sz="0" w:space="0" w:color="auto"/>
        <w:left w:val="none" w:sz="0" w:space="0" w:color="auto"/>
        <w:bottom w:val="none" w:sz="0" w:space="0" w:color="auto"/>
        <w:right w:val="none" w:sz="0" w:space="0" w:color="auto"/>
      </w:divBdr>
    </w:div>
    <w:div w:id="2118140793">
      <w:bodyDiv w:val="1"/>
      <w:marLeft w:val="0"/>
      <w:marRight w:val="0"/>
      <w:marTop w:val="0"/>
      <w:marBottom w:val="0"/>
      <w:divBdr>
        <w:top w:val="none" w:sz="0" w:space="0" w:color="auto"/>
        <w:left w:val="none" w:sz="0" w:space="0" w:color="auto"/>
        <w:bottom w:val="none" w:sz="0" w:space="0" w:color="auto"/>
        <w:right w:val="none" w:sz="0" w:space="0" w:color="auto"/>
      </w:divBdr>
    </w:div>
    <w:div w:id="2135712471">
      <w:bodyDiv w:val="1"/>
      <w:marLeft w:val="0"/>
      <w:marRight w:val="0"/>
      <w:marTop w:val="0"/>
      <w:marBottom w:val="0"/>
      <w:divBdr>
        <w:top w:val="none" w:sz="0" w:space="0" w:color="auto"/>
        <w:left w:val="none" w:sz="0" w:space="0" w:color="auto"/>
        <w:bottom w:val="none" w:sz="0" w:space="0" w:color="auto"/>
        <w:right w:val="none" w:sz="0" w:space="0" w:color="auto"/>
      </w:divBdr>
    </w:div>
    <w:div w:id="2136287031">
      <w:bodyDiv w:val="1"/>
      <w:marLeft w:val="0"/>
      <w:marRight w:val="0"/>
      <w:marTop w:val="0"/>
      <w:marBottom w:val="0"/>
      <w:divBdr>
        <w:top w:val="none" w:sz="0" w:space="0" w:color="auto"/>
        <w:left w:val="none" w:sz="0" w:space="0" w:color="auto"/>
        <w:bottom w:val="none" w:sz="0" w:space="0" w:color="auto"/>
        <w:right w:val="none" w:sz="0" w:space="0" w:color="auto"/>
      </w:divBdr>
    </w:div>
    <w:div w:id="214492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325C0-9AEC-4F87-A2A0-1DAA68EE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5960</TotalTime>
  <Pages>1</Pages>
  <Words>22445</Words>
  <Characters>127941</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ООО  «Град»</vt:lpstr>
    </vt:vector>
  </TitlesOfParts>
  <Company/>
  <LinksUpToDate>false</LinksUpToDate>
  <CharactersWithSpaces>150086</CharactersWithSpaces>
  <SharedDoc>false</SharedDoc>
  <HLinks>
    <vt:vector size="348" baseType="variant">
      <vt:variant>
        <vt:i4>1835057</vt:i4>
      </vt:variant>
      <vt:variant>
        <vt:i4>344</vt:i4>
      </vt:variant>
      <vt:variant>
        <vt:i4>0</vt:i4>
      </vt:variant>
      <vt:variant>
        <vt:i4>5</vt:i4>
      </vt:variant>
      <vt:variant>
        <vt:lpwstr/>
      </vt:variant>
      <vt:variant>
        <vt:lpwstr>_Toc262561796</vt:lpwstr>
      </vt:variant>
      <vt:variant>
        <vt:i4>1835057</vt:i4>
      </vt:variant>
      <vt:variant>
        <vt:i4>338</vt:i4>
      </vt:variant>
      <vt:variant>
        <vt:i4>0</vt:i4>
      </vt:variant>
      <vt:variant>
        <vt:i4>5</vt:i4>
      </vt:variant>
      <vt:variant>
        <vt:lpwstr/>
      </vt:variant>
      <vt:variant>
        <vt:lpwstr>_Toc262561795</vt:lpwstr>
      </vt:variant>
      <vt:variant>
        <vt:i4>1835057</vt:i4>
      </vt:variant>
      <vt:variant>
        <vt:i4>332</vt:i4>
      </vt:variant>
      <vt:variant>
        <vt:i4>0</vt:i4>
      </vt:variant>
      <vt:variant>
        <vt:i4>5</vt:i4>
      </vt:variant>
      <vt:variant>
        <vt:lpwstr/>
      </vt:variant>
      <vt:variant>
        <vt:lpwstr>_Toc262561794</vt:lpwstr>
      </vt:variant>
      <vt:variant>
        <vt:i4>1835057</vt:i4>
      </vt:variant>
      <vt:variant>
        <vt:i4>326</vt:i4>
      </vt:variant>
      <vt:variant>
        <vt:i4>0</vt:i4>
      </vt:variant>
      <vt:variant>
        <vt:i4>5</vt:i4>
      </vt:variant>
      <vt:variant>
        <vt:lpwstr/>
      </vt:variant>
      <vt:variant>
        <vt:lpwstr>_Toc262561793</vt:lpwstr>
      </vt:variant>
      <vt:variant>
        <vt:i4>1835057</vt:i4>
      </vt:variant>
      <vt:variant>
        <vt:i4>320</vt:i4>
      </vt:variant>
      <vt:variant>
        <vt:i4>0</vt:i4>
      </vt:variant>
      <vt:variant>
        <vt:i4>5</vt:i4>
      </vt:variant>
      <vt:variant>
        <vt:lpwstr/>
      </vt:variant>
      <vt:variant>
        <vt:lpwstr>_Toc262561792</vt:lpwstr>
      </vt:variant>
      <vt:variant>
        <vt:i4>1835057</vt:i4>
      </vt:variant>
      <vt:variant>
        <vt:i4>314</vt:i4>
      </vt:variant>
      <vt:variant>
        <vt:i4>0</vt:i4>
      </vt:variant>
      <vt:variant>
        <vt:i4>5</vt:i4>
      </vt:variant>
      <vt:variant>
        <vt:lpwstr/>
      </vt:variant>
      <vt:variant>
        <vt:lpwstr>_Toc262561791</vt:lpwstr>
      </vt:variant>
      <vt:variant>
        <vt:i4>1835057</vt:i4>
      </vt:variant>
      <vt:variant>
        <vt:i4>308</vt:i4>
      </vt:variant>
      <vt:variant>
        <vt:i4>0</vt:i4>
      </vt:variant>
      <vt:variant>
        <vt:i4>5</vt:i4>
      </vt:variant>
      <vt:variant>
        <vt:lpwstr/>
      </vt:variant>
      <vt:variant>
        <vt:lpwstr>_Toc262561790</vt:lpwstr>
      </vt:variant>
      <vt:variant>
        <vt:i4>1900593</vt:i4>
      </vt:variant>
      <vt:variant>
        <vt:i4>302</vt:i4>
      </vt:variant>
      <vt:variant>
        <vt:i4>0</vt:i4>
      </vt:variant>
      <vt:variant>
        <vt:i4>5</vt:i4>
      </vt:variant>
      <vt:variant>
        <vt:lpwstr/>
      </vt:variant>
      <vt:variant>
        <vt:lpwstr>_Toc262561789</vt:lpwstr>
      </vt:variant>
      <vt:variant>
        <vt:i4>1900593</vt:i4>
      </vt:variant>
      <vt:variant>
        <vt:i4>296</vt:i4>
      </vt:variant>
      <vt:variant>
        <vt:i4>0</vt:i4>
      </vt:variant>
      <vt:variant>
        <vt:i4>5</vt:i4>
      </vt:variant>
      <vt:variant>
        <vt:lpwstr/>
      </vt:variant>
      <vt:variant>
        <vt:lpwstr>_Toc262561788</vt:lpwstr>
      </vt:variant>
      <vt:variant>
        <vt:i4>1900593</vt:i4>
      </vt:variant>
      <vt:variant>
        <vt:i4>290</vt:i4>
      </vt:variant>
      <vt:variant>
        <vt:i4>0</vt:i4>
      </vt:variant>
      <vt:variant>
        <vt:i4>5</vt:i4>
      </vt:variant>
      <vt:variant>
        <vt:lpwstr/>
      </vt:variant>
      <vt:variant>
        <vt:lpwstr>_Toc262561787</vt:lpwstr>
      </vt:variant>
      <vt:variant>
        <vt:i4>1900593</vt:i4>
      </vt:variant>
      <vt:variant>
        <vt:i4>284</vt:i4>
      </vt:variant>
      <vt:variant>
        <vt:i4>0</vt:i4>
      </vt:variant>
      <vt:variant>
        <vt:i4>5</vt:i4>
      </vt:variant>
      <vt:variant>
        <vt:lpwstr/>
      </vt:variant>
      <vt:variant>
        <vt:lpwstr>_Toc262561786</vt:lpwstr>
      </vt:variant>
      <vt:variant>
        <vt:i4>1900593</vt:i4>
      </vt:variant>
      <vt:variant>
        <vt:i4>278</vt:i4>
      </vt:variant>
      <vt:variant>
        <vt:i4>0</vt:i4>
      </vt:variant>
      <vt:variant>
        <vt:i4>5</vt:i4>
      </vt:variant>
      <vt:variant>
        <vt:lpwstr/>
      </vt:variant>
      <vt:variant>
        <vt:lpwstr>_Toc262561785</vt:lpwstr>
      </vt:variant>
      <vt:variant>
        <vt:i4>1900593</vt:i4>
      </vt:variant>
      <vt:variant>
        <vt:i4>272</vt:i4>
      </vt:variant>
      <vt:variant>
        <vt:i4>0</vt:i4>
      </vt:variant>
      <vt:variant>
        <vt:i4>5</vt:i4>
      </vt:variant>
      <vt:variant>
        <vt:lpwstr/>
      </vt:variant>
      <vt:variant>
        <vt:lpwstr>_Toc262561784</vt:lpwstr>
      </vt:variant>
      <vt:variant>
        <vt:i4>1900593</vt:i4>
      </vt:variant>
      <vt:variant>
        <vt:i4>266</vt:i4>
      </vt:variant>
      <vt:variant>
        <vt:i4>0</vt:i4>
      </vt:variant>
      <vt:variant>
        <vt:i4>5</vt:i4>
      </vt:variant>
      <vt:variant>
        <vt:lpwstr/>
      </vt:variant>
      <vt:variant>
        <vt:lpwstr>_Toc262561783</vt:lpwstr>
      </vt:variant>
      <vt:variant>
        <vt:i4>1900593</vt:i4>
      </vt:variant>
      <vt:variant>
        <vt:i4>260</vt:i4>
      </vt:variant>
      <vt:variant>
        <vt:i4>0</vt:i4>
      </vt:variant>
      <vt:variant>
        <vt:i4>5</vt:i4>
      </vt:variant>
      <vt:variant>
        <vt:lpwstr/>
      </vt:variant>
      <vt:variant>
        <vt:lpwstr>_Toc262561782</vt:lpwstr>
      </vt:variant>
      <vt:variant>
        <vt:i4>1900593</vt:i4>
      </vt:variant>
      <vt:variant>
        <vt:i4>254</vt:i4>
      </vt:variant>
      <vt:variant>
        <vt:i4>0</vt:i4>
      </vt:variant>
      <vt:variant>
        <vt:i4>5</vt:i4>
      </vt:variant>
      <vt:variant>
        <vt:lpwstr/>
      </vt:variant>
      <vt:variant>
        <vt:lpwstr>_Toc262561781</vt:lpwstr>
      </vt:variant>
      <vt:variant>
        <vt:i4>1900593</vt:i4>
      </vt:variant>
      <vt:variant>
        <vt:i4>248</vt:i4>
      </vt:variant>
      <vt:variant>
        <vt:i4>0</vt:i4>
      </vt:variant>
      <vt:variant>
        <vt:i4>5</vt:i4>
      </vt:variant>
      <vt:variant>
        <vt:lpwstr/>
      </vt:variant>
      <vt:variant>
        <vt:lpwstr>_Toc262561780</vt:lpwstr>
      </vt:variant>
      <vt:variant>
        <vt:i4>1179697</vt:i4>
      </vt:variant>
      <vt:variant>
        <vt:i4>242</vt:i4>
      </vt:variant>
      <vt:variant>
        <vt:i4>0</vt:i4>
      </vt:variant>
      <vt:variant>
        <vt:i4>5</vt:i4>
      </vt:variant>
      <vt:variant>
        <vt:lpwstr/>
      </vt:variant>
      <vt:variant>
        <vt:lpwstr>_Toc262561779</vt:lpwstr>
      </vt:variant>
      <vt:variant>
        <vt:i4>1179697</vt:i4>
      </vt:variant>
      <vt:variant>
        <vt:i4>236</vt:i4>
      </vt:variant>
      <vt:variant>
        <vt:i4>0</vt:i4>
      </vt:variant>
      <vt:variant>
        <vt:i4>5</vt:i4>
      </vt:variant>
      <vt:variant>
        <vt:lpwstr/>
      </vt:variant>
      <vt:variant>
        <vt:lpwstr>_Toc262561778</vt:lpwstr>
      </vt:variant>
      <vt:variant>
        <vt:i4>1179697</vt:i4>
      </vt:variant>
      <vt:variant>
        <vt:i4>230</vt:i4>
      </vt:variant>
      <vt:variant>
        <vt:i4>0</vt:i4>
      </vt:variant>
      <vt:variant>
        <vt:i4>5</vt:i4>
      </vt:variant>
      <vt:variant>
        <vt:lpwstr/>
      </vt:variant>
      <vt:variant>
        <vt:lpwstr>_Toc262561777</vt:lpwstr>
      </vt:variant>
      <vt:variant>
        <vt:i4>1179697</vt:i4>
      </vt:variant>
      <vt:variant>
        <vt:i4>224</vt:i4>
      </vt:variant>
      <vt:variant>
        <vt:i4>0</vt:i4>
      </vt:variant>
      <vt:variant>
        <vt:i4>5</vt:i4>
      </vt:variant>
      <vt:variant>
        <vt:lpwstr/>
      </vt:variant>
      <vt:variant>
        <vt:lpwstr>_Toc262561776</vt:lpwstr>
      </vt:variant>
      <vt:variant>
        <vt:i4>1179697</vt:i4>
      </vt:variant>
      <vt:variant>
        <vt:i4>218</vt:i4>
      </vt:variant>
      <vt:variant>
        <vt:i4>0</vt:i4>
      </vt:variant>
      <vt:variant>
        <vt:i4>5</vt:i4>
      </vt:variant>
      <vt:variant>
        <vt:lpwstr/>
      </vt:variant>
      <vt:variant>
        <vt:lpwstr>_Toc262561775</vt:lpwstr>
      </vt:variant>
      <vt:variant>
        <vt:i4>1179697</vt:i4>
      </vt:variant>
      <vt:variant>
        <vt:i4>212</vt:i4>
      </vt:variant>
      <vt:variant>
        <vt:i4>0</vt:i4>
      </vt:variant>
      <vt:variant>
        <vt:i4>5</vt:i4>
      </vt:variant>
      <vt:variant>
        <vt:lpwstr/>
      </vt:variant>
      <vt:variant>
        <vt:lpwstr>_Toc262561774</vt:lpwstr>
      </vt:variant>
      <vt:variant>
        <vt:i4>1179697</vt:i4>
      </vt:variant>
      <vt:variant>
        <vt:i4>206</vt:i4>
      </vt:variant>
      <vt:variant>
        <vt:i4>0</vt:i4>
      </vt:variant>
      <vt:variant>
        <vt:i4>5</vt:i4>
      </vt:variant>
      <vt:variant>
        <vt:lpwstr/>
      </vt:variant>
      <vt:variant>
        <vt:lpwstr>_Toc262561773</vt:lpwstr>
      </vt:variant>
      <vt:variant>
        <vt:i4>1179697</vt:i4>
      </vt:variant>
      <vt:variant>
        <vt:i4>200</vt:i4>
      </vt:variant>
      <vt:variant>
        <vt:i4>0</vt:i4>
      </vt:variant>
      <vt:variant>
        <vt:i4>5</vt:i4>
      </vt:variant>
      <vt:variant>
        <vt:lpwstr/>
      </vt:variant>
      <vt:variant>
        <vt:lpwstr>_Toc262561772</vt:lpwstr>
      </vt:variant>
      <vt:variant>
        <vt:i4>1179697</vt:i4>
      </vt:variant>
      <vt:variant>
        <vt:i4>194</vt:i4>
      </vt:variant>
      <vt:variant>
        <vt:i4>0</vt:i4>
      </vt:variant>
      <vt:variant>
        <vt:i4>5</vt:i4>
      </vt:variant>
      <vt:variant>
        <vt:lpwstr/>
      </vt:variant>
      <vt:variant>
        <vt:lpwstr>_Toc262561771</vt:lpwstr>
      </vt:variant>
      <vt:variant>
        <vt:i4>1179697</vt:i4>
      </vt:variant>
      <vt:variant>
        <vt:i4>188</vt:i4>
      </vt:variant>
      <vt:variant>
        <vt:i4>0</vt:i4>
      </vt:variant>
      <vt:variant>
        <vt:i4>5</vt:i4>
      </vt:variant>
      <vt:variant>
        <vt:lpwstr/>
      </vt:variant>
      <vt:variant>
        <vt:lpwstr>_Toc262561770</vt:lpwstr>
      </vt:variant>
      <vt:variant>
        <vt:i4>1245233</vt:i4>
      </vt:variant>
      <vt:variant>
        <vt:i4>182</vt:i4>
      </vt:variant>
      <vt:variant>
        <vt:i4>0</vt:i4>
      </vt:variant>
      <vt:variant>
        <vt:i4>5</vt:i4>
      </vt:variant>
      <vt:variant>
        <vt:lpwstr/>
      </vt:variant>
      <vt:variant>
        <vt:lpwstr>_Toc262561769</vt:lpwstr>
      </vt:variant>
      <vt:variant>
        <vt:i4>1245233</vt:i4>
      </vt:variant>
      <vt:variant>
        <vt:i4>176</vt:i4>
      </vt:variant>
      <vt:variant>
        <vt:i4>0</vt:i4>
      </vt:variant>
      <vt:variant>
        <vt:i4>5</vt:i4>
      </vt:variant>
      <vt:variant>
        <vt:lpwstr/>
      </vt:variant>
      <vt:variant>
        <vt:lpwstr>_Toc262561768</vt:lpwstr>
      </vt:variant>
      <vt:variant>
        <vt:i4>1245233</vt:i4>
      </vt:variant>
      <vt:variant>
        <vt:i4>170</vt:i4>
      </vt:variant>
      <vt:variant>
        <vt:i4>0</vt:i4>
      </vt:variant>
      <vt:variant>
        <vt:i4>5</vt:i4>
      </vt:variant>
      <vt:variant>
        <vt:lpwstr/>
      </vt:variant>
      <vt:variant>
        <vt:lpwstr>_Toc262561767</vt:lpwstr>
      </vt:variant>
      <vt:variant>
        <vt:i4>1245233</vt:i4>
      </vt:variant>
      <vt:variant>
        <vt:i4>164</vt:i4>
      </vt:variant>
      <vt:variant>
        <vt:i4>0</vt:i4>
      </vt:variant>
      <vt:variant>
        <vt:i4>5</vt:i4>
      </vt:variant>
      <vt:variant>
        <vt:lpwstr/>
      </vt:variant>
      <vt:variant>
        <vt:lpwstr>_Toc262561766</vt:lpwstr>
      </vt:variant>
      <vt:variant>
        <vt:i4>1245233</vt:i4>
      </vt:variant>
      <vt:variant>
        <vt:i4>158</vt:i4>
      </vt:variant>
      <vt:variant>
        <vt:i4>0</vt:i4>
      </vt:variant>
      <vt:variant>
        <vt:i4>5</vt:i4>
      </vt:variant>
      <vt:variant>
        <vt:lpwstr/>
      </vt:variant>
      <vt:variant>
        <vt:lpwstr>_Toc262561765</vt:lpwstr>
      </vt:variant>
      <vt:variant>
        <vt:i4>1245233</vt:i4>
      </vt:variant>
      <vt:variant>
        <vt:i4>152</vt:i4>
      </vt:variant>
      <vt:variant>
        <vt:i4>0</vt:i4>
      </vt:variant>
      <vt:variant>
        <vt:i4>5</vt:i4>
      </vt:variant>
      <vt:variant>
        <vt:lpwstr/>
      </vt:variant>
      <vt:variant>
        <vt:lpwstr>_Toc262561764</vt:lpwstr>
      </vt:variant>
      <vt:variant>
        <vt:i4>1245233</vt:i4>
      </vt:variant>
      <vt:variant>
        <vt:i4>146</vt:i4>
      </vt:variant>
      <vt:variant>
        <vt:i4>0</vt:i4>
      </vt:variant>
      <vt:variant>
        <vt:i4>5</vt:i4>
      </vt:variant>
      <vt:variant>
        <vt:lpwstr/>
      </vt:variant>
      <vt:variant>
        <vt:lpwstr>_Toc262561763</vt:lpwstr>
      </vt:variant>
      <vt:variant>
        <vt:i4>1245233</vt:i4>
      </vt:variant>
      <vt:variant>
        <vt:i4>140</vt:i4>
      </vt:variant>
      <vt:variant>
        <vt:i4>0</vt:i4>
      </vt:variant>
      <vt:variant>
        <vt:i4>5</vt:i4>
      </vt:variant>
      <vt:variant>
        <vt:lpwstr/>
      </vt:variant>
      <vt:variant>
        <vt:lpwstr>_Toc262561762</vt:lpwstr>
      </vt:variant>
      <vt:variant>
        <vt:i4>1245233</vt:i4>
      </vt:variant>
      <vt:variant>
        <vt:i4>134</vt:i4>
      </vt:variant>
      <vt:variant>
        <vt:i4>0</vt:i4>
      </vt:variant>
      <vt:variant>
        <vt:i4>5</vt:i4>
      </vt:variant>
      <vt:variant>
        <vt:lpwstr/>
      </vt:variant>
      <vt:variant>
        <vt:lpwstr>_Toc262561761</vt:lpwstr>
      </vt:variant>
      <vt:variant>
        <vt:i4>1245233</vt:i4>
      </vt:variant>
      <vt:variant>
        <vt:i4>128</vt:i4>
      </vt:variant>
      <vt:variant>
        <vt:i4>0</vt:i4>
      </vt:variant>
      <vt:variant>
        <vt:i4>5</vt:i4>
      </vt:variant>
      <vt:variant>
        <vt:lpwstr/>
      </vt:variant>
      <vt:variant>
        <vt:lpwstr>_Toc262561760</vt:lpwstr>
      </vt:variant>
      <vt:variant>
        <vt:i4>1048625</vt:i4>
      </vt:variant>
      <vt:variant>
        <vt:i4>122</vt:i4>
      </vt:variant>
      <vt:variant>
        <vt:i4>0</vt:i4>
      </vt:variant>
      <vt:variant>
        <vt:i4>5</vt:i4>
      </vt:variant>
      <vt:variant>
        <vt:lpwstr/>
      </vt:variant>
      <vt:variant>
        <vt:lpwstr>_Toc262561759</vt:lpwstr>
      </vt:variant>
      <vt:variant>
        <vt:i4>1048625</vt:i4>
      </vt:variant>
      <vt:variant>
        <vt:i4>116</vt:i4>
      </vt:variant>
      <vt:variant>
        <vt:i4>0</vt:i4>
      </vt:variant>
      <vt:variant>
        <vt:i4>5</vt:i4>
      </vt:variant>
      <vt:variant>
        <vt:lpwstr/>
      </vt:variant>
      <vt:variant>
        <vt:lpwstr>_Toc262561758</vt:lpwstr>
      </vt:variant>
      <vt:variant>
        <vt:i4>1048625</vt:i4>
      </vt:variant>
      <vt:variant>
        <vt:i4>110</vt:i4>
      </vt:variant>
      <vt:variant>
        <vt:i4>0</vt:i4>
      </vt:variant>
      <vt:variant>
        <vt:i4>5</vt:i4>
      </vt:variant>
      <vt:variant>
        <vt:lpwstr/>
      </vt:variant>
      <vt:variant>
        <vt:lpwstr>_Toc262561757</vt:lpwstr>
      </vt:variant>
      <vt:variant>
        <vt:i4>1048625</vt:i4>
      </vt:variant>
      <vt:variant>
        <vt:i4>104</vt:i4>
      </vt:variant>
      <vt:variant>
        <vt:i4>0</vt:i4>
      </vt:variant>
      <vt:variant>
        <vt:i4>5</vt:i4>
      </vt:variant>
      <vt:variant>
        <vt:lpwstr/>
      </vt:variant>
      <vt:variant>
        <vt:lpwstr>_Toc262561756</vt:lpwstr>
      </vt:variant>
      <vt:variant>
        <vt:i4>1048625</vt:i4>
      </vt:variant>
      <vt:variant>
        <vt:i4>98</vt:i4>
      </vt:variant>
      <vt:variant>
        <vt:i4>0</vt:i4>
      </vt:variant>
      <vt:variant>
        <vt:i4>5</vt:i4>
      </vt:variant>
      <vt:variant>
        <vt:lpwstr/>
      </vt:variant>
      <vt:variant>
        <vt:lpwstr>_Toc262561755</vt:lpwstr>
      </vt:variant>
      <vt:variant>
        <vt:i4>1048625</vt:i4>
      </vt:variant>
      <vt:variant>
        <vt:i4>92</vt:i4>
      </vt:variant>
      <vt:variant>
        <vt:i4>0</vt:i4>
      </vt:variant>
      <vt:variant>
        <vt:i4>5</vt:i4>
      </vt:variant>
      <vt:variant>
        <vt:lpwstr/>
      </vt:variant>
      <vt:variant>
        <vt:lpwstr>_Toc262561754</vt:lpwstr>
      </vt:variant>
      <vt:variant>
        <vt:i4>1048625</vt:i4>
      </vt:variant>
      <vt:variant>
        <vt:i4>86</vt:i4>
      </vt:variant>
      <vt:variant>
        <vt:i4>0</vt:i4>
      </vt:variant>
      <vt:variant>
        <vt:i4>5</vt:i4>
      </vt:variant>
      <vt:variant>
        <vt:lpwstr/>
      </vt:variant>
      <vt:variant>
        <vt:lpwstr>_Toc262561753</vt:lpwstr>
      </vt:variant>
      <vt:variant>
        <vt:i4>1048625</vt:i4>
      </vt:variant>
      <vt:variant>
        <vt:i4>80</vt:i4>
      </vt:variant>
      <vt:variant>
        <vt:i4>0</vt:i4>
      </vt:variant>
      <vt:variant>
        <vt:i4>5</vt:i4>
      </vt:variant>
      <vt:variant>
        <vt:lpwstr/>
      </vt:variant>
      <vt:variant>
        <vt:lpwstr>_Toc262561752</vt:lpwstr>
      </vt:variant>
      <vt:variant>
        <vt:i4>1048625</vt:i4>
      </vt:variant>
      <vt:variant>
        <vt:i4>74</vt:i4>
      </vt:variant>
      <vt:variant>
        <vt:i4>0</vt:i4>
      </vt:variant>
      <vt:variant>
        <vt:i4>5</vt:i4>
      </vt:variant>
      <vt:variant>
        <vt:lpwstr/>
      </vt:variant>
      <vt:variant>
        <vt:lpwstr>_Toc262561751</vt:lpwstr>
      </vt:variant>
      <vt:variant>
        <vt:i4>1048625</vt:i4>
      </vt:variant>
      <vt:variant>
        <vt:i4>68</vt:i4>
      </vt:variant>
      <vt:variant>
        <vt:i4>0</vt:i4>
      </vt:variant>
      <vt:variant>
        <vt:i4>5</vt:i4>
      </vt:variant>
      <vt:variant>
        <vt:lpwstr/>
      </vt:variant>
      <vt:variant>
        <vt:lpwstr>_Toc262561750</vt:lpwstr>
      </vt:variant>
      <vt:variant>
        <vt:i4>1114161</vt:i4>
      </vt:variant>
      <vt:variant>
        <vt:i4>62</vt:i4>
      </vt:variant>
      <vt:variant>
        <vt:i4>0</vt:i4>
      </vt:variant>
      <vt:variant>
        <vt:i4>5</vt:i4>
      </vt:variant>
      <vt:variant>
        <vt:lpwstr/>
      </vt:variant>
      <vt:variant>
        <vt:lpwstr>_Toc262561749</vt:lpwstr>
      </vt:variant>
      <vt:variant>
        <vt:i4>1114161</vt:i4>
      </vt:variant>
      <vt:variant>
        <vt:i4>56</vt:i4>
      </vt:variant>
      <vt:variant>
        <vt:i4>0</vt:i4>
      </vt:variant>
      <vt:variant>
        <vt:i4>5</vt:i4>
      </vt:variant>
      <vt:variant>
        <vt:lpwstr/>
      </vt:variant>
      <vt:variant>
        <vt:lpwstr>_Toc262561748</vt:lpwstr>
      </vt:variant>
      <vt:variant>
        <vt:i4>1114161</vt:i4>
      </vt:variant>
      <vt:variant>
        <vt:i4>50</vt:i4>
      </vt:variant>
      <vt:variant>
        <vt:i4>0</vt:i4>
      </vt:variant>
      <vt:variant>
        <vt:i4>5</vt:i4>
      </vt:variant>
      <vt:variant>
        <vt:lpwstr/>
      </vt:variant>
      <vt:variant>
        <vt:lpwstr>_Toc262561747</vt:lpwstr>
      </vt:variant>
      <vt:variant>
        <vt:i4>1114161</vt:i4>
      </vt:variant>
      <vt:variant>
        <vt:i4>44</vt:i4>
      </vt:variant>
      <vt:variant>
        <vt:i4>0</vt:i4>
      </vt:variant>
      <vt:variant>
        <vt:i4>5</vt:i4>
      </vt:variant>
      <vt:variant>
        <vt:lpwstr/>
      </vt:variant>
      <vt:variant>
        <vt:lpwstr>_Toc262561746</vt:lpwstr>
      </vt:variant>
      <vt:variant>
        <vt:i4>1114161</vt:i4>
      </vt:variant>
      <vt:variant>
        <vt:i4>38</vt:i4>
      </vt:variant>
      <vt:variant>
        <vt:i4>0</vt:i4>
      </vt:variant>
      <vt:variant>
        <vt:i4>5</vt:i4>
      </vt:variant>
      <vt:variant>
        <vt:lpwstr/>
      </vt:variant>
      <vt:variant>
        <vt:lpwstr>_Toc262561745</vt:lpwstr>
      </vt:variant>
      <vt:variant>
        <vt:i4>1114161</vt:i4>
      </vt:variant>
      <vt:variant>
        <vt:i4>32</vt:i4>
      </vt:variant>
      <vt:variant>
        <vt:i4>0</vt:i4>
      </vt:variant>
      <vt:variant>
        <vt:i4>5</vt:i4>
      </vt:variant>
      <vt:variant>
        <vt:lpwstr/>
      </vt:variant>
      <vt:variant>
        <vt:lpwstr>_Toc262561744</vt:lpwstr>
      </vt:variant>
      <vt:variant>
        <vt:i4>1114161</vt:i4>
      </vt:variant>
      <vt:variant>
        <vt:i4>26</vt:i4>
      </vt:variant>
      <vt:variant>
        <vt:i4>0</vt:i4>
      </vt:variant>
      <vt:variant>
        <vt:i4>5</vt:i4>
      </vt:variant>
      <vt:variant>
        <vt:lpwstr/>
      </vt:variant>
      <vt:variant>
        <vt:lpwstr>_Toc262561743</vt:lpwstr>
      </vt:variant>
      <vt:variant>
        <vt:i4>1114161</vt:i4>
      </vt:variant>
      <vt:variant>
        <vt:i4>20</vt:i4>
      </vt:variant>
      <vt:variant>
        <vt:i4>0</vt:i4>
      </vt:variant>
      <vt:variant>
        <vt:i4>5</vt:i4>
      </vt:variant>
      <vt:variant>
        <vt:lpwstr/>
      </vt:variant>
      <vt:variant>
        <vt:lpwstr>_Toc262561742</vt:lpwstr>
      </vt:variant>
      <vt:variant>
        <vt:i4>1114161</vt:i4>
      </vt:variant>
      <vt:variant>
        <vt:i4>14</vt:i4>
      </vt:variant>
      <vt:variant>
        <vt:i4>0</vt:i4>
      </vt:variant>
      <vt:variant>
        <vt:i4>5</vt:i4>
      </vt:variant>
      <vt:variant>
        <vt:lpwstr/>
      </vt:variant>
      <vt:variant>
        <vt:lpwstr>_Toc262561741</vt:lpwstr>
      </vt:variant>
      <vt:variant>
        <vt:i4>1114161</vt:i4>
      </vt:variant>
      <vt:variant>
        <vt:i4>8</vt:i4>
      </vt:variant>
      <vt:variant>
        <vt:i4>0</vt:i4>
      </vt:variant>
      <vt:variant>
        <vt:i4>5</vt:i4>
      </vt:variant>
      <vt:variant>
        <vt:lpwstr/>
      </vt:variant>
      <vt:variant>
        <vt:lpwstr>_Toc262561740</vt:lpwstr>
      </vt:variant>
      <vt:variant>
        <vt:i4>1441841</vt:i4>
      </vt:variant>
      <vt:variant>
        <vt:i4>2</vt:i4>
      </vt:variant>
      <vt:variant>
        <vt:i4>0</vt:i4>
      </vt:variant>
      <vt:variant>
        <vt:i4>5</vt:i4>
      </vt:variant>
      <vt:variant>
        <vt:lpwstr/>
      </vt:variant>
      <vt:variant>
        <vt:lpwstr>_Toc262561739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«Град»</dc:title>
  <dc:subject/>
  <dc:creator>sfigurenko</dc:creator>
  <cp:keywords/>
  <dc:description/>
  <cp:lastModifiedBy>Анна Овчинникова</cp:lastModifiedBy>
  <cp:revision>1130</cp:revision>
  <cp:lastPrinted>2018-02-07T04:18:00Z</cp:lastPrinted>
  <dcterms:created xsi:type="dcterms:W3CDTF">2014-03-12T10:53:00Z</dcterms:created>
  <dcterms:modified xsi:type="dcterms:W3CDTF">2018-02-07T07:36:00Z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-589554234</vt:i4>
  </property>
</Properties>
</file>