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9A" w:rsidRPr="00CC3F6C" w:rsidRDefault="00FE2D9A" w:rsidP="00FE2D9A">
      <w:pPr>
        <w:jc w:val="center"/>
        <w:rPr>
          <w:lang w:val="en-US"/>
        </w:rPr>
      </w:pPr>
    </w:p>
    <w:p w:rsidR="00FE2D9A" w:rsidRPr="00013EE1" w:rsidRDefault="00D16FB3" w:rsidP="00FE2D9A">
      <w:pPr>
        <w:jc w:val="center"/>
      </w:pPr>
      <w:r w:rsidRPr="00D16FB3">
        <w:rPr>
          <w:noProof/>
          <w:sz w:val="28"/>
          <w:lang w:eastAsia="ru-RU"/>
        </w:rPr>
        <w:pict>
          <v:line id="_x0000_s1027" style="position:absolute;left:0;text-align:left;flip:x;z-index:251656704" from="4.5pt,132.15pt" to="4.5pt,708.4pt" strokecolor="#4e6128" strokeweight="6pt">
            <v:stroke linestyle="thickBetweenThin"/>
          </v:line>
        </w:pict>
      </w:r>
      <w:r>
        <w:rPr>
          <w:noProof/>
          <w:lang w:eastAsia="ru-RU"/>
        </w:rPr>
        <w:pict>
          <v:line id="_x0000_s1029" style="position:absolute;left:0;text-align:left;flip:x;z-index:251657728" from="-20.8pt,-4.8pt" to="-18.55pt,723.3pt" strokecolor="#4e6128" strokeweight="6pt">
            <v:stroke linestyle="thickBetweenThin"/>
          </v:line>
        </w:pict>
      </w:r>
      <w:r w:rsidR="00FE2D9A">
        <w:rPr>
          <w:noProof/>
          <w:lang w:eastAsia="ru-RU"/>
        </w:rPr>
        <w:drawing>
          <wp:anchor distT="0" distB="0" distL="114300" distR="114300" simplePos="0" relativeHeight="251655680" behindDoc="1" locked="0" layoutInCell="1" allowOverlap="1">
            <wp:simplePos x="0" y="0"/>
            <wp:positionH relativeFrom="column">
              <wp:posOffset>-83185</wp:posOffset>
            </wp:positionH>
            <wp:positionV relativeFrom="paragraph">
              <wp:posOffset>-60960</wp:posOffset>
            </wp:positionV>
            <wp:extent cx="6287135" cy="1636395"/>
            <wp:effectExtent l="19050" t="0" r="0" b="0"/>
            <wp:wrapNone/>
            <wp:docPr id="6" name="Рисунок 2" descr="W:\2 отдел\Алпатовa\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2 отдел\Алпатовa\0 копия.jpg"/>
                    <pic:cNvPicPr>
                      <a:picLocks noChangeAspect="1" noChangeArrowheads="1"/>
                    </pic:cNvPicPr>
                  </pic:nvPicPr>
                  <pic:blipFill>
                    <a:blip r:embed="rId8"/>
                    <a:srcRect/>
                    <a:stretch>
                      <a:fillRect/>
                    </a:stretch>
                  </pic:blipFill>
                  <pic:spPr bwMode="auto">
                    <a:xfrm>
                      <a:off x="0" y="0"/>
                      <a:ext cx="6287135" cy="1636395"/>
                    </a:xfrm>
                    <a:prstGeom prst="rect">
                      <a:avLst/>
                    </a:prstGeom>
                    <a:noFill/>
                    <a:ln w="9525">
                      <a:noFill/>
                      <a:miter lim="800000"/>
                      <a:headEnd/>
                      <a:tailEnd/>
                    </a:ln>
                  </pic:spPr>
                </pic:pic>
              </a:graphicData>
            </a:graphic>
          </wp:anchor>
        </w:drawing>
      </w:r>
      <w:r>
        <w:rPr>
          <w:noProof/>
          <w:lang w:eastAsia="ru-RU"/>
        </w:rPr>
        <w:pict>
          <v:line id="_x0000_s1028" style="position:absolute;left:0;text-align:left;flip:x;z-index:251658752;mso-position-horizontal-relative:text;mso-position-vertical-relative:text" from="-6.55pt,133.05pt" to="-6.55pt,723.3pt" strokecolor="#4e6128" strokeweight="6pt">
            <v:stroke linestyle="thickBetweenThin"/>
          </v:line>
        </w:pict>
      </w:r>
      <w:r w:rsidR="00FE2D9A" w:rsidRPr="00013EE1">
        <w:t xml:space="preserve">                        </w:t>
      </w: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center"/>
      </w:pPr>
    </w:p>
    <w:p w:rsidR="00FE2D9A" w:rsidRPr="00013EE1" w:rsidRDefault="00FE2D9A" w:rsidP="00FE2D9A">
      <w:pPr>
        <w:jc w:val="right"/>
      </w:pPr>
    </w:p>
    <w:p w:rsidR="00FE2D9A" w:rsidRDefault="00FE2D9A" w:rsidP="00FE2D9A">
      <w:pPr>
        <w:pStyle w:val="S8"/>
        <w:ind w:left="0" w:firstLine="567"/>
        <w:rPr>
          <w:caps w:val="0"/>
          <w:smallCaps/>
          <w:lang w:val="en-US"/>
        </w:rPr>
      </w:pPr>
    </w:p>
    <w:p w:rsidR="00FE2D9A" w:rsidRDefault="00FE2D9A" w:rsidP="00FE2D9A">
      <w:pPr>
        <w:pStyle w:val="S8"/>
        <w:ind w:left="0" w:firstLine="567"/>
        <w:rPr>
          <w:caps w:val="0"/>
          <w:smallCaps/>
          <w:lang w:val="en-US"/>
        </w:rPr>
      </w:pPr>
    </w:p>
    <w:p w:rsidR="00FE2D9A" w:rsidRPr="00FC248E" w:rsidRDefault="00FE2D9A" w:rsidP="00FE2D9A">
      <w:pPr>
        <w:pStyle w:val="S8"/>
        <w:ind w:left="0" w:firstLine="567"/>
        <w:rPr>
          <w:caps w:val="0"/>
          <w:smallCaps/>
        </w:rPr>
      </w:pPr>
      <w:r w:rsidRPr="00FC248E">
        <w:rPr>
          <w:caps w:val="0"/>
          <w:smallCaps/>
        </w:rPr>
        <w:t>ГЕНЕРАЛЬНЫЙ ПЛАН</w:t>
      </w:r>
    </w:p>
    <w:p w:rsidR="00FE2D9A" w:rsidRPr="00FC248E" w:rsidRDefault="00FE2D9A" w:rsidP="00FE2D9A">
      <w:pPr>
        <w:pStyle w:val="S8"/>
        <w:ind w:left="0" w:firstLine="567"/>
        <w:rPr>
          <w:caps w:val="0"/>
          <w:smallCaps/>
        </w:rPr>
      </w:pPr>
      <w:r w:rsidRPr="00FC248E">
        <w:rPr>
          <w:caps w:val="0"/>
          <w:smallCaps/>
        </w:rPr>
        <w:t xml:space="preserve">МУНИЦИПАЛЬНОГО ОБРАЗОВАНИЯ </w:t>
      </w:r>
      <w:r w:rsidR="00C00A9C">
        <w:rPr>
          <w:caps w:val="0"/>
          <w:smallCaps/>
        </w:rPr>
        <w:t>ЧЕРЕМШАНСКИЙ</w:t>
      </w:r>
      <w:r w:rsidRPr="00FC248E">
        <w:rPr>
          <w:caps w:val="0"/>
          <w:smallCaps/>
        </w:rPr>
        <w:t xml:space="preserve"> СЕЛЬСОВЕТ</w:t>
      </w:r>
    </w:p>
    <w:p w:rsidR="00FE2D9A" w:rsidRPr="00FC248E" w:rsidRDefault="00FE2D9A" w:rsidP="00FE2D9A">
      <w:pPr>
        <w:pStyle w:val="S8"/>
        <w:ind w:left="0" w:firstLine="567"/>
        <w:rPr>
          <w:caps w:val="0"/>
          <w:smallCaps/>
        </w:rPr>
      </w:pPr>
      <w:r>
        <w:rPr>
          <w:caps w:val="0"/>
          <w:smallCaps/>
        </w:rPr>
        <w:t>ЕЛЬЦОВ</w:t>
      </w:r>
      <w:r w:rsidRPr="00FC248E">
        <w:rPr>
          <w:caps w:val="0"/>
          <w:smallCaps/>
        </w:rPr>
        <w:t>СКОГО  РАЙОНА АЛТАЙСКОГО КРАЯ</w:t>
      </w:r>
    </w:p>
    <w:p w:rsidR="00FE2D9A" w:rsidRPr="00FC248E" w:rsidRDefault="00FE2D9A" w:rsidP="00FE2D9A">
      <w:pPr>
        <w:pStyle w:val="S8"/>
        <w:ind w:left="0" w:firstLine="567"/>
        <w:rPr>
          <w:b w:val="0"/>
          <w:caps w:val="0"/>
          <w:smallCaps/>
        </w:rPr>
      </w:pPr>
    </w:p>
    <w:p w:rsidR="00FE2D9A" w:rsidRPr="00FC248E" w:rsidRDefault="00FE2D9A" w:rsidP="00FE2D9A">
      <w:pPr>
        <w:pStyle w:val="S8"/>
        <w:ind w:left="0" w:firstLine="567"/>
        <w:rPr>
          <w:b w:val="0"/>
          <w:caps w:val="0"/>
          <w:smallCaps/>
        </w:rPr>
      </w:pPr>
    </w:p>
    <w:p w:rsidR="00FE2D9A" w:rsidRPr="00FC248E" w:rsidRDefault="00FE2D9A" w:rsidP="00FE2D9A">
      <w:pPr>
        <w:jc w:val="right"/>
        <w:rPr>
          <w:shadow/>
          <w:szCs w:val="24"/>
        </w:rPr>
      </w:pPr>
    </w:p>
    <w:p w:rsidR="00FE2D9A" w:rsidRPr="00FC248E" w:rsidRDefault="00FE2D9A" w:rsidP="00FE2D9A">
      <w:pPr>
        <w:jc w:val="right"/>
        <w:rPr>
          <w:b/>
          <w:caps/>
          <w:szCs w:val="24"/>
        </w:rPr>
      </w:pPr>
      <w:r w:rsidRPr="00FC248E">
        <w:rPr>
          <w:b/>
          <w:caps/>
          <w:szCs w:val="24"/>
        </w:rPr>
        <w:t>ПОЯСНИТЕЛЬНАЯ ЗАПИСКА</w:t>
      </w:r>
    </w:p>
    <w:p w:rsidR="00FE2D9A" w:rsidRPr="00FC248E" w:rsidRDefault="00FE2D9A" w:rsidP="00FE2D9A">
      <w:pPr>
        <w:jc w:val="right"/>
        <w:rPr>
          <w:b/>
          <w:caps/>
          <w:szCs w:val="24"/>
        </w:rPr>
      </w:pPr>
    </w:p>
    <w:p w:rsidR="00FE2D9A" w:rsidRPr="00FC248E" w:rsidRDefault="00FE2D9A" w:rsidP="00FE2D9A">
      <w:pPr>
        <w:jc w:val="right"/>
        <w:rPr>
          <w:b/>
          <w:caps/>
          <w:szCs w:val="24"/>
        </w:rPr>
      </w:pPr>
      <w:r w:rsidRPr="00FC248E">
        <w:rPr>
          <w:b/>
          <w:caps/>
          <w:szCs w:val="24"/>
        </w:rPr>
        <w:t xml:space="preserve">Том </w:t>
      </w:r>
      <w:r w:rsidRPr="00FC248E">
        <w:rPr>
          <w:b/>
          <w:caps/>
          <w:szCs w:val="24"/>
          <w:lang w:val="en-US"/>
        </w:rPr>
        <w:t>I</w:t>
      </w:r>
    </w:p>
    <w:p w:rsidR="00FE2D9A" w:rsidRPr="00FC248E" w:rsidRDefault="00FE2D9A" w:rsidP="00FE2D9A">
      <w:pPr>
        <w:jc w:val="right"/>
        <w:rPr>
          <w:b/>
          <w:smallCaps/>
          <w:szCs w:val="24"/>
        </w:rPr>
      </w:pPr>
    </w:p>
    <w:p w:rsidR="00FE2D9A" w:rsidRPr="00FC248E" w:rsidRDefault="00FE2D9A" w:rsidP="00FE2D9A">
      <w:pPr>
        <w:jc w:val="right"/>
        <w:rPr>
          <w:b/>
          <w:caps/>
          <w:szCs w:val="24"/>
        </w:rPr>
      </w:pPr>
      <w:r w:rsidRPr="00FC248E">
        <w:rPr>
          <w:b/>
          <w:smallCaps/>
          <w:szCs w:val="24"/>
        </w:rPr>
        <w:t>МАТЕРИАЛЫ ПО ОБОСНОВАНИЮ ПРОЕКТНЫХ РЕШЕНИЙ</w:t>
      </w:r>
    </w:p>
    <w:p w:rsidR="00FE2D9A" w:rsidRPr="00FC248E" w:rsidRDefault="00FE2D9A" w:rsidP="00FE2D9A">
      <w:pPr>
        <w:jc w:val="right"/>
        <w:rPr>
          <w:b/>
          <w:caps/>
          <w:szCs w:val="24"/>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pPr>
    </w:p>
    <w:p w:rsidR="00FE2D9A" w:rsidRPr="00013EE1" w:rsidRDefault="00FE2D9A" w:rsidP="00FE2D9A">
      <w:pPr>
        <w:jc w:val="right"/>
        <w:rPr>
          <w:b/>
          <w:caps/>
        </w:rPr>
        <w:sectPr w:rsidR="00FE2D9A" w:rsidRPr="00013EE1" w:rsidSect="007574CF">
          <w:footerReference w:type="default" r:id="rId9"/>
          <w:pgSz w:w="11906" w:h="16838"/>
          <w:pgMar w:top="1134" w:right="850" w:bottom="1134" w:left="1701" w:header="708" w:footer="708" w:gutter="0"/>
          <w:cols w:space="708"/>
          <w:titlePg/>
          <w:docGrid w:linePitch="360"/>
        </w:sectPr>
      </w:pPr>
    </w:p>
    <w:p w:rsidR="006E7C9B" w:rsidRPr="00013EE1" w:rsidRDefault="006E7C9B" w:rsidP="006E7C9B"/>
    <w:p w:rsidR="006E7C9B" w:rsidRPr="00FC248E" w:rsidRDefault="00D16FB3" w:rsidP="006E7C9B">
      <w:pPr>
        <w:jc w:val="center"/>
        <w:rPr>
          <w:szCs w:val="24"/>
        </w:rPr>
      </w:pPr>
      <w:r>
        <w:rPr>
          <w:noProof/>
          <w:szCs w:val="24"/>
          <w:lang w:eastAsia="ru-RU"/>
        </w:rPr>
        <w:pict>
          <v:rect id="_x0000_s1030" style="position:absolute;left:0;text-align:left;margin-left:-10.2pt;margin-top:-30.3pt;width:486.6pt;height:762.55pt;z-index:-251656704" filled="f" strokeweight="3pt">
            <v:stroke linestyle="thinThin"/>
          </v:rect>
        </w:pict>
      </w:r>
      <w:r w:rsidR="006E7C9B" w:rsidRPr="00FC248E">
        <w:rPr>
          <w:szCs w:val="24"/>
        </w:rPr>
        <w:t>ООО «АЛТАЙГИПРОЗЕМ»</w:t>
      </w:r>
    </w:p>
    <w:p w:rsidR="006E7C9B" w:rsidRPr="00FC248E" w:rsidRDefault="006E7C9B" w:rsidP="006E7C9B">
      <w:pPr>
        <w:rPr>
          <w:szCs w:val="24"/>
        </w:rPr>
      </w:pPr>
    </w:p>
    <w:p w:rsidR="006E7C9B" w:rsidRPr="00FC248E" w:rsidRDefault="006E7C9B" w:rsidP="006E7C9B">
      <w:pPr>
        <w:rPr>
          <w:szCs w:val="24"/>
        </w:rPr>
      </w:pPr>
      <w:r w:rsidRPr="00FC248E">
        <w:rPr>
          <w:szCs w:val="24"/>
        </w:rPr>
        <w:tab/>
      </w:r>
    </w:p>
    <w:p w:rsidR="006E7C9B" w:rsidRPr="00FC248E" w:rsidRDefault="006E7C9B" w:rsidP="006E7C9B">
      <w:pPr>
        <w:rPr>
          <w:szCs w:val="24"/>
        </w:rPr>
      </w:pPr>
    </w:p>
    <w:p w:rsidR="006E7C9B" w:rsidRPr="00FC248E" w:rsidRDefault="006E7C9B" w:rsidP="006E7C9B">
      <w:pPr>
        <w:rPr>
          <w:szCs w:val="24"/>
        </w:rPr>
      </w:pPr>
    </w:p>
    <w:p w:rsidR="006E7C9B" w:rsidRPr="00FC248E" w:rsidRDefault="006E7C9B" w:rsidP="006E7C9B">
      <w:pPr>
        <w:rPr>
          <w:szCs w:val="24"/>
        </w:rPr>
      </w:pPr>
    </w:p>
    <w:p w:rsidR="006E7C9B" w:rsidRPr="00FC248E" w:rsidRDefault="006E7C9B" w:rsidP="006E7C9B">
      <w:pPr>
        <w:rPr>
          <w:szCs w:val="24"/>
        </w:rPr>
      </w:pPr>
    </w:p>
    <w:p w:rsidR="006E7C9B" w:rsidRPr="00FC248E" w:rsidRDefault="006E7C9B" w:rsidP="006E7C9B">
      <w:pPr>
        <w:rPr>
          <w:szCs w:val="24"/>
        </w:rPr>
      </w:pPr>
    </w:p>
    <w:p w:rsidR="006E7C9B" w:rsidRPr="00FC248E" w:rsidRDefault="006E7C9B" w:rsidP="006E7C9B">
      <w:pPr>
        <w:jc w:val="center"/>
        <w:rPr>
          <w:szCs w:val="24"/>
        </w:rPr>
      </w:pPr>
      <w:r w:rsidRPr="00FC248E">
        <w:rPr>
          <w:szCs w:val="24"/>
        </w:rPr>
        <w:t>ГЕНЕРАЛЬНЫЙ ПЛАН</w:t>
      </w:r>
    </w:p>
    <w:p w:rsidR="006E7C9B" w:rsidRPr="00FC248E" w:rsidRDefault="006E7C9B" w:rsidP="006E7C9B">
      <w:pPr>
        <w:jc w:val="center"/>
        <w:rPr>
          <w:szCs w:val="24"/>
        </w:rPr>
      </w:pPr>
      <w:r w:rsidRPr="00FC248E">
        <w:rPr>
          <w:szCs w:val="24"/>
        </w:rPr>
        <w:t xml:space="preserve">МУНИЦИПАЛЬНОГО ОБРАЗОВАНИЯ </w:t>
      </w:r>
      <w:r w:rsidR="000330F6">
        <w:rPr>
          <w:szCs w:val="24"/>
        </w:rPr>
        <w:t>ЧЕРЕМШАНСКИЙ</w:t>
      </w:r>
      <w:r w:rsidRPr="00FC248E">
        <w:rPr>
          <w:szCs w:val="24"/>
        </w:rPr>
        <w:t xml:space="preserve"> СЕЛЬСОВЕТ</w:t>
      </w:r>
    </w:p>
    <w:p w:rsidR="006E7C9B" w:rsidRPr="00FC248E" w:rsidRDefault="006E7C9B" w:rsidP="006E7C9B">
      <w:pPr>
        <w:jc w:val="center"/>
        <w:rPr>
          <w:szCs w:val="24"/>
        </w:rPr>
      </w:pPr>
      <w:r>
        <w:rPr>
          <w:szCs w:val="24"/>
        </w:rPr>
        <w:t>ЕЛЬЦОВС</w:t>
      </w:r>
      <w:r w:rsidRPr="00FC248E">
        <w:rPr>
          <w:szCs w:val="24"/>
        </w:rPr>
        <w:t>КОГО РАЙОНА</w:t>
      </w:r>
    </w:p>
    <w:p w:rsidR="006E7C9B" w:rsidRPr="00FC248E" w:rsidRDefault="006E7C9B" w:rsidP="006E7C9B">
      <w:pPr>
        <w:jc w:val="center"/>
        <w:rPr>
          <w:szCs w:val="24"/>
        </w:rPr>
      </w:pPr>
      <w:r w:rsidRPr="00FC248E">
        <w:rPr>
          <w:szCs w:val="24"/>
        </w:rPr>
        <w:t>АЛТАЙСКОГО КРАЯ</w:t>
      </w:r>
    </w:p>
    <w:p w:rsidR="006E7C9B" w:rsidRPr="00FC248E" w:rsidRDefault="006E7C9B" w:rsidP="006E7C9B">
      <w:pPr>
        <w:rPr>
          <w:szCs w:val="24"/>
        </w:rPr>
      </w:pPr>
    </w:p>
    <w:p w:rsidR="006E7C9B" w:rsidRPr="00FC248E" w:rsidRDefault="006E7C9B" w:rsidP="006E7C9B">
      <w:pPr>
        <w:rPr>
          <w:szCs w:val="24"/>
        </w:rPr>
      </w:pPr>
    </w:p>
    <w:p w:rsidR="006E7C9B" w:rsidRPr="00FC248E" w:rsidRDefault="006E7C9B" w:rsidP="006E7C9B">
      <w:pPr>
        <w:jc w:val="center"/>
        <w:rPr>
          <w:b/>
          <w:i/>
          <w:szCs w:val="24"/>
        </w:rPr>
      </w:pPr>
      <w:r w:rsidRPr="00FC248E">
        <w:rPr>
          <w:szCs w:val="24"/>
        </w:rPr>
        <w:t>ПОЯСНИТЕЛЬНАЯ ЗАПИСКА</w:t>
      </w:r>
    </w:p>
    <w:p w:rsidR="006E7C9B" w:rsidRPr="00FC248E" w:rsidRDefault="006E7C9B" w:rsidP="006E7C9B">
      <w:pPr>
        <w:rPr>
          <w:szCs w:val="24"/>
        </w:rPr>
      </w:pPr>
    </w:p>
    <w:p w:rsidR="006E7C9B" w:rsidRPr="00FC248E" w:rsidRDefault="006E7C9B" w:rsidP="006E7C9B">
      <w:pPr>
        <w:jc w:val="center"/>
        <w:rPr>
          <w:szCs w:val="24"/>
        </w:rPr>
      </w:pPr>
      <w:r w:rsidRPr="00FC248E">
        <w:rPr>
          <w:szCs w:val="24"/>
        </w:rPr>
        <w:t xml:space="preserve">ТОМ </w:t>
      </w:r>
      <w:r w:rsidRPr="00FC248E">
        <w:rPr>
          <w:szCs w:val="24"/>
          <w:lang w:val="en-US"/>
        </w:rPr>
        <w:t>I</w:t>
      </w:r>
    </w:p>
    <w:p w:rsidR="006E7C9B" w:rsidRPr="00FC248E" w:rsidRDefault="006E7C9B" w:rsidP="006E7C9B">
      <w:pPr>
        <w:jc w:val="center"/>
        <w:rPr>
          <w:szCs w:val="24"/>
        </w:rPr>
      </w:pPr>
      <w:r w:rsidRPr="00FC248E">
        <w:rPr>
          <w:szCs w:val="24"/>
        </w:rPr>
        <w:t>(</w:t>
      </w:r>
      <w:r w:rsidRPr="00FC248E">
        <w:rPr>
          <w:smallCaps/>
          <w:szCs w:val="24"/>
        </w:rPr>
        <w:t>МАТЕРИАЛЫ ПО ОБОСНОВАНИЮ ПРОЕКТНЫХ РЕШЕНИЙ</w:t>
      </w:r>
      <w:r w:rsidRPr="00FC248E">
        <w:rPr>
          <w:szCs w:val="24"/>
        </w:rPr>
        <w:t>)</w:t>
      </w:r>
    </w:p>
    <w:p w:rsidR="006E7C9B" w:rsidRPr="00FC248E" w:rsidRDefault="006E7C9B" w:rsidP="006E7C9B">
      <w:pPr>
        <w:rPr>
          <w:szCs w:val="24"/>
        </w:rPr>
      </w:pPr>
    </w:p>
    <w:p w:rsidR="006E7C9B" w:rsidRPr="00FC248E" w:rsidRDefault="006E7C9B" w:rsidP="006E7C9B">
      <w:pPr>
        <w:rPr>
          <w:szCs w:val="24"/>
        </w:rPr>
      </w:pPr>
    </w:p>
    <w:p w:rsidR="006E7C9B" w:rsidRPr="00DA00A4" w:rsidRDefault="006E7C9B" w:rsidP="006E7C9B">
      <w:pPr>
        <w:rPr>
          <w:szCs w:val="24"/>
        </w:rPr>
      </w:pPr>
    </w:p>
    <w:p w:rsidR="006E7C9B" w:rsidRPr="00DA00A4" w:rsidRDefault="006E7C9B" w:rsidP="006E7C9B">
      <w:pPr>
        <w:rPr>
          <w:szCs w:val="24"/>
        </w:rPr>
      </w:pPr>
    </w:p>
    <w:p w:rsidR="006E7C9B" w:rsidRPr="00DA00A4" w:rsidRDefault="006E7C9B" w:rsidP="006E7C9B">
      <w:pPr>
        <w:rPr>
          <w:szCs w:val="24"/>
        </w:rPr>
      </w:pPr>
    </w:p>
    <w:p w:rsidR="006E7C9B" w:rsidRPr="00DA00A4" w:rsidRDefault="006E7C9B" w:rsidP="006E7C9B">
      <w:pPr>
        <w:rPr>
          <w:szCs w:val="24"/>
        </w:rPr>
      </w:pPr>
    </w:p>
    <w:p w:rsidR="006E7C9B" w:rsidRPr="00421059" w:rsidRDefault="006E7C9B" w:rsidP="006E7C9B">
      <w:pPr>
        <w:ind w:firstLine="0"/>
        <w:rPr>
          <w:szCs w:val="24"/>
        </w:rPr>
      </w:pPr>
    </w:p>
    <w:p w:rsidR="006E7C9B" w:rsidRPr="00FC248E" w:rsidRDefault="006E7C9B" w:rsidP="006E7C9B">
      <w:pPr>
        <w:rPr>
          <w:szCs w:val="24"/>
        </w:rPr>
      </w:pPr>
    </w:p>
    <w:p w:rsidR="006E7C9B" w:rsidRPr="00FC248E" w:rsidRDefault="006E7C9B" w:rsidP="006E7C9B">
      <w:pPr>
        <w:rPr>
          <w:szCs w:val="24"/>
        </w:rPr>
      </w:pPr>
    </w:p>
    <w:tbl>
      <w:tblPr>
        <w:tblW w:w="10103" w:type="dxa"/>
        <w:jc w:val="center"/>
        <w:tblLook w:val="04A0"/>
      </w:tblPr>
      <w:tblGrid>
        <w:gridCol w:w="5778"/>
        <w:gridCol w:w="4325"/>
      </w:tblGrid>
      <w:tr w:rsidR="006E7C9B" w:rsidRPr="00FC248E" w:rsidTr="007574CF">
        <w:trPr>
          <w:jc w:val="center"/>
        </w:trPr>
        <w:tc>
          <w:tcPr>
            <w:tcW w:w="5778" w:type="dxa"/>
          </w:tcPr>
          <w:p w:rsidR="006E7C9B" w:rsidRPr="00FC248E" w:rsidRDefault="006E7C9B" w:rsidP="007574CF">
            <w:pPr>
              <w:ind w:firstLine="1134"/>
              <w:rPr>
                <w:szCs w:val="24"/>
              </w:rPr>
            </w:pPr>
            <w:r w:rsidRPr="00FC248E">
              <w:rPr>
                <w:szCs w:val="24"/>
              </w:rPr>
              <w:t>Директор</w:t>
            </w:r>
          </w:p>
        </w:tc>
        <w:tc>
          <w:tcPr>
            <w:tcW w:w="4325" w:type="dxa"/>
          </w:tcPr>
          <w:p w:rsidR="006E7C9B" w:rsidRPr="00FC248E" w:rsidRDefault="006E7C9B" w:rsidP="007574CF">
            <w:pPr>
              <w:ind w:firstLine="1169"/>
              <w:rPr>
                <w:szCs w:val="24"/>
              </w:rPr>
            </w:pPr>
            <w:r w:rsidRPr="00FC248E">
              <w:rPr>
                <w:szCs w:val="24"/>
              </w:rPr>
              <w:t>В.И. Клюшников</w:t>
            </w:r>
          </w:p>
        </w:tc>
      </w:tr>
      <w:tr w:rsidR="006E7C9B" w:rsidRPr="00FC248E" w:rsidTr="007574CF">
        <w:trPr>
          <w:jc w:val="center"/>
        </w:trPr>
        <w:tc>
          <w:tcPr>
            <w:tcW w:w="5778" w:type="dxa"/>
          </w:tcPr>
          <w:p w:rsidR="006E7C9B" w:rsidRPr="00FC248E" w:rsidRDefault="006E7C9B" w:rsidP="007574CF">
            <w:pPr>
              <w:ind w:firstLine="1134"/>
              <w:rPr>
                <w:szCs w:val="24"/>
              </w:rPr>
            </w:pPr>
            <w:r w:rsidRPr="00FC248E">
              <w:rPr>
                <w:szCs w:val="24"/>
              </w:rPr>
              <w:t>Главный архитектор</w:t>
            </w:r>
          </w:p>
        </w:tc>
        <w:tc>
          <w:tcPr>
            <w:tcW w:w="4325" w:type="dxa"/>
          </w:tcPr>
          <w:p w:rsidR="006E7C9B" w:rsidRPr="00FC248E" w:rsidRDefault="006E7C9B" w:rsidP="007574CF">
            <w:pPr>
              <w:ind w:firstLine="1169"/>
              <w:rPr>
                <w:szCs w:val="24"/>
              </w:rPr>
            </w:pPr>
            <w:r w:rsidRPr="00FC248E">
              <w:rPr>
                <w:szCs w:val="24"/>
              </w:rPr>
              <w:t>Г.Н. Бахуров</w:t>
            </w:r>
          </w:p>
        </w:tc>
      </w:tr>
      <w:tr w:rsidR="006E7C9B" w:rsidRPr="00FC248E" w:rsidTr="007574CF">
        <w:trPr>
          <w:jc w:val="center"/>
        </w:trPr>
        <w:tc>
          <w:tcPr>
            <w:tcW w:w="5778" w:type="dxa"/>
          </w:tcPr>
          <w:p w:rsidR="006E7C9B" w:rsidRPr="00FC248E" w:rsidRDefault="006E7C9B" w:rsidP="007574CF">
            <w:pPr>
              <w:ind w:firstLine="1134"/>
              <w:rPr>
                <w:szCs w:val="24"/>
              </w:rPr>
            </w:pPr>
            <w:r w:rsidRPr="00FC248E">
              <w:rPr>
                <w:szCs w:val="24"/>
              </w:rPr>
              <w:t>Начальник отдела</w:t>
            </w:r>
          </w:p>
        </w:tc>
        <w:tc>
          <w:tcPr>
            <w:tcW w:w="4325" w:type="dxa"/>
          </w:tcPr>
          <w:p w:rsidR="006E7C9B" w:rsidRPr="00FC248E" w:rsidRDefault="006E7C9B" w:rsidP="007574CF">
            <w:pPr>
              <w:ind w:firstLine="1169"/>
              <w:rPr>
                <w:szCs w:val="24"/>
              </w:rPr>
            </w:pPr>
            <w:r w:rsidRPr="00FC248E">
              <w:rPr>
                <w:szCs w:val="24"/>
              </w:rPr>
              <w:t>Г.Я. Сизова</w:t>
            </w:r>
          </w:p>
        </w:tc>
      </w:tr>
    </w:tbl>
    <w:p w:rsidR="006E7C9B" w:rsidRPr="00FC248E" w:rsidRDefault="006E7C9B" w:rsidP="006E7C9B">
      <w:pPr>
        <w:rPr>
          <w:szCs w:val="24"/>
        </w:rPr>
      </w:pPr>
    </w:p>
    <w:p w:rsidR="006E7C9B" w:rsidRPr="00FC248E" w:rsidRDefault="006E7C9B" w:rsidP="006E7C9B">
      <w:pPr>
        <w:rPr>
          <w:szCs w:val="24"/>
          <w:lang w:val="en-US"/>
        </w:rPr>
      </w:pPr>
    </w:p>
    <w:p w:rsidR="006E7C9B" w:rsidRPr="00FC248E" w:rsidRDefault="006E7C9B" w:rsidP="006E7C9B">
      <w:pPr>
        <w:rPr>
          <w:szCs w:val="24"/>
        </w:rPr>
      </w:pPr>
    </w:p>
    <w:p w:rsidR="006E7C9B" w:rsidRPr="00FC248E" w:rsidRDefault="006E7C9B" w:rsidP="006E7C9B">
      <w:pPr>
        <w:jc w:val="center"/>
        <w:rPr>
          <w:szCs w:val="24"/>
          <w:lang w:val="en-US"/>
        </w:rPr>
      </w:pPr>
      <w:r w:rsidRPr="00FC248E">
        <w:rPr>
          <w:szCs w:val="24"/>
        </w:rPr>
        <w:t>Барнаул 201</w:t>
      </w:r>
      <w:r w:rsidRPr="00FC248E">
        <w:rPr>
          <w:szCs w:val="24"/>
          <w:lang w:val="en-US"/>
        </w:rPr>
        <w:t>7</w:t>
      </w:r>
    </w:p>
    <w:p w:rsidR="006E7C9B" w:rsidRDefault="006E7C9B" w:rsidP="000E7C5E">
      <w:pPr>
        <w:tabs>
          <w:tab w:val="left" w:pos="4678"/>
        </w:tabs>
        <w:jc w:val="center"/>
        <w:rPr>
          <w:rFonts w:eastAsia="Times New Roman"/>
          <w:b/>
          <w:szCs w:val="24"/>
          <w:lang w:val="en-US"/>
        </w:rPr>
      </w:pPr>
    </w:p>
    <w:p w:rsidR="00901BDD" w:rsidRPr="000D0B6D" w:rsidRDefault="00901BDD" w:rsidP="00901BDD">
      <w:pPr>
        <w:pStyle w:val="af9"/>
        <w:spacing w:before="0" w:beforeAutospacing="0" w:after="0" w:afterAutospacing="0"/>
        <w:rPr>
          <w:rFonts w:ascii="Times New Roman" w:hAnsi="Times New Roman"/>
          <w:b/>
          <w:sz w:val="24"/>
          <w:szCs w:val="24"/>
          <w:lang w:val="ru-RU"/>
        </w:rPr>
      </w:pPr>
      <w:r w:rsidRPr="000D0B6D">
        <w:rPr>
          <w:rFonts w:ascii="Times New Roman" w:hAnsi="Times New Roman"/>
          <w:b/>
          <w:sz w:val="24"/>
          <w:szCs w:val="24"/>
          <w:lang w:val="ru-RU"/>
        </w:rPr>
        <w:t>Генеральный план выполнен коллективом авторов в составе:</w:t>
      </w:r>
    </w:p>
    <w:p w:rsidR="00901BDD" w:rsidRDefault="00901BDD" w:rsidP="000E7C5E">
      <w:pPr>
        <w:ind w:firstLine="0"/>
        <w:rPr>
          <w:szCs w:val="24"/>
        </w:rPr>
      </w:pPr>
    </w:p>
    <w:p w:rsidR="000E7C5E" w:rsidRPr="00754839" w:rsidRDefault="000E7C5E" w:rsidP="000E7C5E">
      <w:pPr>
        <w:ind w:firstLine="0"/>
        <w:rPr>
          <w:szCs w:val="24"/>
        </w:rPr>
      </w:pPr>
      <w:r w:rsidRPr="00754839">
        <w:rPr>
          <w:szCs w:val="24"/>
        </w:rPr>
        <w:t>Главный архитектор                                                                                                Г.Н. Бахуров</w:t>
      </w:r>
    </w:p>
    <w:p w:rsidR="000E7C5E" w:rsidRPr="00754839" w:rsidRDefault="000E7C5E" w:rsidP="000E7C5E">
      <w:pPr>
        <w:ind w:firstLine="0"/>
        <w:rPr>
          <w:szCs w:val="24"/>
        </w:rPr>
      </w:pPr>
      <w:r w:rsidRPr="00754839">
        <w:rPr>
          <w:szCs w:val="24"/>
        </w:rPr>
        <w:t xml:space="preserve">Начальник </w:t>
      </w:r>
      <w:r w:rsidRPr="00754839">
        <w:rPr>
          <w:bCs/>
          <w:szCs w:val="24"/>
        </w:rPr>
        <w:t>производственного</w:t>
      </w:r>
      <w:r w:rsidRPr="00754839">
        <w:rPr>
          <w:szCs w:val="24"/>
        </w:rPr>
        <w:t xml:space="preserve"> отдела                                                                      Г.Я.Сизова</w:t>
      </w:r>
    </w:p>
    <w:p w:rsidR="003A7136" w:rsidRPr="00754839" w:rsidRDefault="000E7C5E" w:rsidP="000E7C5E">
      <w:pPr>
        <w:ind w:firstLine="0"/>
        <w:rPr>
          <w:rFonts w:eastAsia="Times New Roman"/>
          <w:bCs/>
          <w:szCs w:val="24"/>
        </w:rPr>
      </w:pPr>
      <w:r w:rsidRPr="00754839">
        <w:rPr>
          <w:szCs w:val="24"/>
        </w:rPr>
        <w:t xml:space="preserve">Инженер    </w:t>
      </w:r>
      <w:r w:rsidR="00754839" w:rsidRPr="00754839">
        <w:rPr>
          <w:szCs w:val="24"/>
        </w:rPr>
        <w:t xml:space="preserve">                       </w:t>
      </w:r>
      <w:r w:rsidRPr="00754839">
        <w:rPr>
          <w:szCs w:val="24"/>
        </w:rPr>
        <w:t xml:space="preserve"> </w:t>
      </w:r>
      <w:r w:rsidR="00F07080">
        <w:rPr>
          <w:szCs w:val="24"/>
        </w:rPr>
        <w:tab/>
      </w:r>
      <w:r w:rsidR="00F07080">
        <w:rPr>
          <w:szCs w:val="24"/>
        </w:rPr>
        <w:tab/>
      </w:r>
      <w:r w:rsidR="00F07080">
        <w:rPr>
          <w:szCs w:val="24"/>
        </w:rPr>
        <w:tab/>
      </w:r>
      <w:r w:rsidR="00F07080">
        <w:rPr>
          <w:szCs w:val="24"/>
        </w:rPr>
        <w:tab/>
      </w:r>
      <w:r w:rsidR="00F07080">
        <w:rPr>
          <w:szCs w:val="24"/>
        </w:rPr>
        <w:tab/>
      </w:r>
      <w:r w:rsidR="00F07080">
        <w:rPr>
          <w:szCs w:val="24"/>
        </w:rPr>
        <w:tab/>
      </w:r>
      <w:r w:rsidR="00F07080">
        <w:rPr>
          <w:szCs w:val="24"/>
        </w:rPr>
        <w:tab/>
      </w:r>
      <w:r w:rsidR="00F07080">
        <w:rPr>
          <w:szCs w:val="24"/>
        </w:rPr>
        <w:tab/>
        <w:t xml:space="preserve"> К.С.Завьялова</w:t>
      </w:r>
      <w:r w:rsidRPr="00754839">
        <w:rPr>
          <w:szCs w:val="24"/>
        </w:rPr>
        <w:t xml:space="preserve">                                                                                                         </w:t>
      </w:r>
    </w:p>
    <w:p w:rsidR="00A9393B" w:rsidRPr="001A0FF4" w:rsidRDefault="008039EA" w:rsidP="000E7C5E">
      <w:pPr>
        <w:widowControl w:val="0"/>
        <w:jc w:val="center"/>
        <w:rPr>
          <w:b/>
          <w:caps/>
          <w:szCs w:val="24"/>
        </w:rPr>
      </w:pPr>
      <w:r w:rsidRPr="00754839">
        <w:br w:type="page"/>
      </w:r>
      <w:r w:rsidR="00A9393B" w:rsidRPr="001A0FF4">
        <w:rPr>
          <w:b/>
          <w:caps/>
          <w:szCs w:val="24"/>
        </w:rPr>
        <w:lastRenderedPageBreak/>
        <w:t>Состав картографических материалов</w:t>
      </w:r>
    </w:p>
    <w:tbl>
      <w:tblPr>
        <w:tblpPr w:leftFromText="181" w:rightFromText="181" w:vertAnchor="text" w:horzAnchor="margin"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029"/>
        <w:gridCol w:w="1441"/>
      </w:tblGrid>
      <w:tr w:rsidR="00A9393B" w:rsidRPr="00754839" w:rsidTr="00754839">
        <w:tc>
          <w:tcPr>
            <w:tcW w:w="575" w:type="pct"/>
            <w:vAlign w:val="center"/>
          </w:tcPr>
          <w:p w:rsidR="00A9393B" w:rsidRPr="00754839" w:rsidRDefault="00A9393B" w:rsidP="00754839">
            <w:pPr>
              <w:widowControl w:val="0"/>
              <w:spacing w:line="240" w:lineRule="auto"/>
              <w:ind w:hanging="57"/>
              <w:contextualSpacing/>
              <w:jc w:val="center"/>
              <w:rPr>
                <w:szCs w:val="24"/>
              </w:rPr>
            </w:pPr>
            <w:r w:rsidRPr="00754839">
              <w:rPr>
                <w:szCs w:val="24"/>
              </w:rPr>
              <w:t>№</w:t>
            </w:r>
          </w:p>
          <w:p w:rsidR="00A9393B" w:rsidRPr="00754839" w:rsidRDefault="00A9393B" w:rsidP="00754839">
            <w:pPr>
              <w:widowControl w:val="0"/>
              <w:spacing w:line="240" w:lineRule="auto"/>
              <w:ind w:hanging="57"/>
              <w:contextualSpacing/>
              <w:jc w:val="center"/>
              <w:rPr>
                <w:szCs w:val="24"/>
              </w:rPr>
            </w:pPr>
            <w:r w:rsidRPr="00754839">
              <w:rPr>
                <w:szCs w:val="24"/>
              </w:rPr>
              <w:t>листа</w:t>
            </w:r>
          </w:p>
        </w:tc>
        <w:tc>
          <w:tcPr>
            <w:tcW w:w="3672" w:type="pct"/>
            <w:vAlign w:val="center"/>
          </w:tcPr>
          <w:p w:rsidR="00A9393B" w:rsidRPr="00754839" w:rsidRDefault="00A9393B" w:rsidP="00754839">
            <w:pPr>
              <w:widowControl w:val="0"/>
              <w:spacing w:line="240" w:lineRule="auto"/>
              <w:contextualSpacing/>
              <w:jc w:val="center"/>
              <w:rPr>
                <w:szCs w:val="24"/>
              </w:rPr>
            </w:pPr>
            <w:r w:rsidRPr="00754839">
              <w:rPr>
                <w:szCs w:val="24"/>
              </w:rPr>
              <w:t>Наименование</w:t>
            </w:r>
          </w:p>
        </w:tc>
        <w:tc>
          <w:tcPr>
            <w:tcW w:w="753" w:type="pct"/>
            <w:vAlign w:val="center"/>
          </w:tcPr>
          <w:p w:rsidR="00A9393B" w:rsidRPr="00754839" w:rsidRDefault="00A9393B" w:rsidP="00754839">
            <w:pPr>
              <w:widowControl w:val="0"/>
              <w:spacing w:line="240" w:lineRule="auto"/>
              <w:ind w:hanging="28"/>
              <w:contextualSpacing/>
              <w:jc w:val="center"/>
              <w:rPr>
                <w:szCs w:val="24"/>
              </w:rPr>
            </w:pPr>
            <w:r w:rsidRPr="00754839">
              <w:rPr>
                <w:szCs w:val="24"/>
              </w:rPr>
              <w:t>Количество</w:t>
            </w:r>
          </w:p>
          <w:p w:rsidR="00A9393B" w:rsidRPr="00754839" w:rsidRDefault="00A9393B" w:rsidP="00754839">
            <w:pPr>
              <w:widowControl w:val="0"/>
              <w:spacing w:line="240" w:lineRule="auto"/>
              <w:ind w:hanging="28"/>
              <w:contextualSpacing/>
              <w:jc w:val="center"/>
              <w:rPr>
                <w:szCs w:val="24"/>
              </w:rPr>
            </w:pPr>
            <w:r w:rsidRPr="00754839">
              <w:rPr>
                <w:szCs w:val="24"/>
              </w:rPr>
              <w:t>листов</w:t>
            </w:r>
          </w:p>
        </w:tc>
      </w:tr>
      <w:tr w:rsidR="00A9393B" w:rsidRPr="00754839" w:rsidTr="00754839">
        <w:tc>
          <w:tcPr>
            <w:tcW w:w="575" w:type="pct"/>
            <w:vAlign w:val="center"/>
          </w:tcPr>
          <w:p w:rsidR="00A9393B" w:rsidRPr="00754839" w:rsidRDefault="00A9393B" w:rsidP="00754839">
            <w:pPr>
              <w:widowControl w:val="0"/>
              <w:spacing w:line="240" w:lineRule="auto"/>
              <w:ind w:firstLine="0"/>
              <w:contextualSpacing/>
              <w:jc w:val="center"/>
              <w:rPr>
                <w:szCs w:val="24"/>
              </w:rPr>
            </w:pPr>
            <w:r w:rsidRPr="00754839">
              <w:rPr>
                <w:szCs w:val="24"/>
              </w:rPr>
              <w:t>1</w:t>
            </w:r>
          </w:p>
        </w:tc>
        <w:tc>
          <w:tcPr>
            <w:tcW w:w="3672" w:type="pct"/>
            <w:vAlign w:val="center"/>
          </w:tcPr>
          <w:p w:rsidR="00A9393B" w:rsidRPr="00754839" w:rsidRDefault="00754839" w:rsidP="00166C3D">
            <w:pPr>
              <w:widowControl w:val="0"/>
              <w:spacing w:line="240" w:lineRule="auto"/>
              <w:ind w:firstLine="0"/>
              <w:contextualSpacing/>
              <w:jc w:val="left"/>
              <w:rPr>
                <w:szCs w:val="24"/>
              </w:rPr>
            </w:pPr>
            <w:r w:rsidRPr="00754839">
              <w:rPr>
                <w:szCs w:val="24"/>
              </w:rPr>
              <w:t>Карта</w:t>
            </w:r>
            <w:r w:rsidR="00A9393B" w:rsidRPr="00754839">
              <w:rPr>
                <w:szCs w:val="24"/>
              </w:rPr>
              <w:t xml:space="preserve"> современного использования и комплексной оценки терр</w:t>
            </w:r>
            <w:r w:rsidR="00A9393B" w:rsidRPr="00754839">
              <w:rPr>
                <w:szCs w:val="24"/>
              </w:rPr>
              <w:t>и</w:t>
            </w:r>
            <w:r w:rsidR="00A9393B" w:rsidRPr="00754839">
              <w:rPr>
                <w:szCs w:val="24"/>
              </w:rPr>
              <w:t xml:space="preserve">тории в границах </w:t>
            </w:r>
            <w:r w:rsidR="00166C3D">
              <w:rPr>
                <w:szCs w:val="24"/>
              </w:rPr>
              <w:t>муниципального образования</w:t>
            </w:r>
            <w:r w:rsidR="00A9393B" w:rsidRPr="00754839">
              <w:rPr>
                <w:szCs w:val="24"/>
              </w:rPr>
              <w:t xml:space="preserve"> </w:t>
            </w:r>
            <w:r w:rsidR="00AD2853" w:rsidRPr="00754839">
              <w:rPr>
                <w:szCs w:val="24"/>
              </w:rPr>
              <w:t>Черемшанский</w:t>
            </w:r>
            <w:r w:rsidR="00166C3D">
              <w:rPr>
                <w:szCs w:val="24"/>
              </w:rPr>
              <w:t xml:space="preserve"> сельсовет Ельцовского района Алтайского края </w:t>
            </w:r>
            <w:r w:rsidR="00A9393B" w:rsidRPr="00754839">
              <w:rPr>
                <w:szCs w:val="24"/>
              </w:rPr>
              <w:t xml:space="preserve"> М 1:25 000.</w:t>
            </w:r>
          </w:p>
        </w:tc>
        <w:tc>
          <w:tcPr>
            <w:tcW w:w="753" w:type="pct"/>
            <w:vAlign w:val="center"/>
          </w:tcPr>
          <w:p w:rsidR="00A9393B" w:rsidRPr="00754839" w:rsidRDefault="00754839" w:rsidP="00754839">
            <w:pPr>
              <w:widowControl w:val="0"/>
              <w:spacing w:line="240" w:lineRule="auto"/>
              <w:ind w:firstLine="0"/>
              <w:contextualSpacing/>
              <w:jc w:val="center"/>
              <w:rPr>
                <w:szCs w:val="24"/>
              </w:rPr>
            </w:pPr>
            <w:r w:rsidRPr="00754839">
              <w:rPr>
                <w:szCs w:val="24"/>
              </w:rPr>
              <w:t>1</w:t>
            </w:r>
          </w:p>
        </w:tc>
      </w:tr>
      <w:tr w:rsidR="00A9393B" w:rsidRPr="00754839" w:rsidTr="00754839">
        <w:tc>
          <w:tcPr>
            <w:tcW w:w="575" w:type="pct"/>
            <w:vAlign w:val="center"/>
          </w:tcPr>
          <w:p w:rsidR="00A9393B" w:rsidRPr="00754839" w:rsidRDefault="00A9393B" w:rsidP="00754839">
            <w:pPr>
              <w:widowControl w:val="0"/>
              <w:spacing w:line="240" w:lineRule="auto"/>
              <w:ind w:firstLine="0"/>
              <w:contextualSpacing/>
              <w:jc w:val="center"/>
              <w:rPr>
                <w:szCs w:val="24"/>
              </w:rPr>
            </w:pPr>
            <w:r w:rsidRPr="00754839">
              <w:rPr>
                <w:szCs w:val="24"/>
              </w:rPr>
              <w:t>2</w:t>
            </w:r>
          </w:p>
        </w:tc>
        <w:tc>
          <w:tcPr>
            <w:tcW w:w="3672" w:type="pct"/>
            <w:vAlign w:val="center"/>
          </w:tcPr>
          <w:p w:rsidR="00A9393B" w:rsidRPr="00754839" w:rsidRDefault="00754839" w:rsidP="00754839">
            <w:pPr>
              <w:widowControl w:val="0"/>
              <w:spacing w:line="240" w:lineRule="auto"/>
              <w:ind w:firstLine="0"/>
              <w:contextualSpacing/>
              <w:jc w:val="left"/>
              <w:rPr>
                <w:szCs w:val="24"/>
              </w:rPr>
            </w:pPr>
            <w:r w:rsidRPr="00754839">
              <w:rPr>
                <w:szCs w:val="24"/>
              </w:rPr>
              <w:t xml:space="preserve">Карта </w:t>
            </w:r>
            <w:r w:rsidR="00A9393B" w:rsidRPr="00754839">
              <w:rPr>
                <w:szCs w:val="24"/>
              </w:rPr>
              <w:t>современного использования и комплексной оценки терр</w:t>
            </w:r>
            <w:r w:rsidR="00A9393B" w:rsidRPr="00754839">
              <w:rPr>
                <w:szCs w:val="24"/>
              </w:rPr>
              <w:t>и</w:t>
            </w:r>
            <w:r w:rsidR="00A9393B" w:rsidRPr="00754839">
              <w:rPr>
                <w:szCs w:val="24"/>
              </w:rPr>
              <w:t xml:space="preserve">тории села </w:t>
            </w:r>
            <w:r w:rsidR="00AD2853" w:rsidRPr="00754839">
              <w:rPr>
                <w:szCs w:val="24"/>
              </w:rPr>
              <w:t>Черемшанка</w:t>
            </w:r>
            <w:r w:rsidR="00166C3D">
              <w:rPr>
                <w:szCs w:val="24"/>
              </w:rPr>
              <w:t xml:space="preserve"> Ельцовского района Алтайского края </w:t>
            </w:r>
            <w:r w:rsidR="00A9393B" w:rsidRPr="00754839">
              <w:rPr>
                <w:szCs w:val="24"/>
              </w:rPr>
              <w:t xml:space="preserve"> М 1 : </w:t>
            </w:r>
            <w:r w:rsidR="000E7C5E" w:rsidRPr="00754839">
              <w:rPr>
                <w:szCs w:val="24"/>
              </w:rPr>
              <w:t>5</w:t>
            </w:r>
            <w:r w:rsidR="00A9393B" w:rsidRPr="00754839">
              <w:rPr>
                <w:szCs w:val="24"/>
              </w:rPr>
              <w:t> 000.</w:t>
            </w:r>
          </w:p>
        </w:tc>
        <w:tc>
          <w:tcPr>
            <w:tcW w:w="753" w:type="pct"/>
            <w:vAlign w:val="center"/>
          </w:tcPr>
          <w:p w:rsidR="00A9393B" w:rsidRPr="00754839" w:rsidRDefault="00754839" w:rsidP="00754839">
            <w:pPr>
              <w:widowControl w:val="0"/>
              <w:spacing w:line="240" w:lineRule="auto"/>
              <w:ind w:firstLine="0"/>
              <w:contextualSpacing/>
              <w:jc w:val="center"/>
              <w:rPr>
                <w:szCs w:val="24"/>
              </w:rPr>
            </w:pPr>
            <w:r w:rsidRPr="00754839">
              <w:rPr>
                <w:szCs w:val="24"/>
              </w:rPr>
              <w:t>1</w:t>
            </w:r>
          </w:p>
        </w:tc>
      </w:tr>
      <w:tr w:rsidR="005737D3" w:rsidRPr="00754839" w:rsidTr="00754839">
        <w:tc>
          <w:tcPr>
            <w:tcW w:w="575" w:type="pct"/>
            <w:vAlign w:val="center"/>
          </w:tcPr>
          <w:p w:rsidR="005737D3" w:rsidRPr="005737D3" w:rsidRDefault="005737D3" w:rsidP="00754839">
            <w:pPr>
              <w:widowControl w:val="0"/>
              <w:spacing w:line="240" w:lineRule="auto"/>
              <w:ind w:firstLine="0"/>
              <w:contextualSpacing/>
              <w:jc w:val="center"/>
              <w:rPr>
                <w:szCs w:val="24"/>
                <w:lang w:val="en-US"/>
              </w:rPr>
            </w:pPr>
            <w:r>
              <w:rPr>
                <w:szCs w:val="24"/>
                <w:lang w:val="en-US"/>
              </w:rPr>
              <w:t>3</w:t>
            </w:r>
          </w:p>
        </w:tc>
        <w:tc>
          <w:tcPr>
            <w:tcW w:w="3672" w:type="pct"/>
            <w:vAlign w:val="center"/>
          </w:tcPr>
          <w:p w:rsidR="005737D3" w:rsidRPr="00754839" w:rsidRDefault="000971DD" w:rsidP="003D2471">
            <w:pPr>
              <w:widowControl w:val="0"/>
              <w:spacing w:line="240" w:lineRule="auto"/>
              <w:ind w:firstLine="0"/>
              <w:contextualSpacing/>
              <w:jc w:val="left"/>
              <w:rPr>
                <w:szCs w:val="24"/>
              </w:rPr>
            </w:pPr>
            <w:r>
              <w:rPr>
                <w:color w:val="000000"/>
                <w:szCs w:val="24"/>
              </w:rPr>
              <w:t xml:space="preserve">Карта планируемого размещения ОМЗ </w:t>
            </w:r>
            <w:r w:rsidR="003D2471">
              <w:rPr>
                <w:color w:val="000000"/>
                <w:szCs w:val="24"/>
              </w:rPr>
              <w:t>муниципального образ</w:t>
            </w:r>
            <w:r w:rsidR="003D2471">
              <w:rPr>
                <w:color w:val="000000"/>
                <w:szCs w:val="24"/>
              </w:rPr>
              <w:t>о</w:t>
            </w:r>
            <w:r w:rsidR="003D2471">
              <w:rPr>
                <w:color w:val="000000"/>
                <w:szCs w:val="24"/>
              </w:rPr>
              <w:t>вания</w:t>
            </w:r>
            <w:r>
              <w:rPr>
                <w:color w:val="000000"/>
                <w:szCs w:val="24"/>
              </w:rPr>
              <w:t xml:space="preserve"> Черемшанский сельсовет Ельцовского района Алтайского края М 1:25000.</w:t>
            </w:r>
          </w:p>
        </w:tc>
        <w:tc>
          <w:tcPr>
            <w:tcW w:w="753" w:type="pct"/>
            <w:vAlign w:val="center"/>
          </w:tcPr>
          <w:p w:rsidR="005737D3" w:rsidRPr="00754839" w:rsidRDefault="00617D7F" w:rsidP="00754839">
            <w:pPr>
              <w:widowControl w:val="0"/>
              <w:spacing w:line="240" w:lineRule="auto"/>
              <w:ind w:firstLine="0"/>
              <w:contextualSpacing/>
              <w:jc w:val="center"/>
              <w:rPr>
                <w:szCs w:val="24"/>
              </w:rPr>
            </w:pPr>
            <w:r>
              <w:rPr>
                <w:szCs w:val="24"/>
              </w:rPr>
              <w:t>1</w:t>
            </w:r>
          </w:p>
        </w:tc>
      </w:tr>
      <w:tr w:rsidR="005737D3" w:rsidRPr="00754839" w:rsidTr="00754839">
        <w:tc>
          <w:tcPr>
            <w:tcW w:w="575" w:type="pct"/>
            <w:vAlign w:val="center"/>
          </w:tcPr>
          <w:p w:rsidR="005737D3" w:rsidRDefault="005737D3" w:rsidP="00754839">
            <w:pPr>
              <w:widowControl w:val="0"/>
              <w:spacing w:line="240" w:lineRule="auto"/>
              <w:ind w:firstLine="0"/>
              <w:contextualSpacing/>
              <w:jc w:val="center"/>
              <w:rPr>
                <w:szCs w:val="24"/>
                <w:lang w:val="en-US"/>
              </w:rPr>
            </w:pPr>
            <w:r>
              <w:rPr>
                <w:szCs w:val="24"/>
                <w:lang w:val="en-US"/>
              </w:rPr>
              <w:t>4</w:t>
            </w:r>
          </w:p>
        </w:tc>
        <w:tc>
          <w:tcPr>
            <w:tcW w:w="3672" w:type="pct"/>
            <w:vAlign w:val="center"/>
          </w:tcPr>
          <w:p w:rsidR="005737D3" w:rsidRPr="00754839" w:rsidRDefault="000971DD" w:rsidP="000971DD">
            <w:pPr>
              <w:widowControl w:val="0"/>
              <w:spacing w:line="240" w:lineRule="auto"/>
              <w:ind w:firstLine="0"/>
              <w:contextualSpacing/>
              <w:jc w:val="left"/>
              <w:rPr>
                <w:szCs w:val="24"/>
              </w:rPr>
            </w:pPr>
            <w:r>
              <w:rPr>
                <w:color w:val="000000"/>
                <w:szCs w:val="24"/>
              </w:rPr>
              <w:t>Карта планируемого размещения ОМЗ с.Черемшанка Ельцовск</w:t>
            </w:r>
            <w:r>
              <w:rPr>
                <w:color w:val="000000"/>
                <w:szCs w:val="24"/>
              </w:rPr>
              <w:t>о</w:t>
            </w:r>
            <w:r>
              <w:rPr>
                <w:color w:val="000000"/>
                <w:szCs w:val="24"/>
              </w:rPr>
              <w:t>го района Алтайского края М 1:5000.</w:t>
            </w:r>
          </w:p>
        </w:tc>
        <w:tc>
          <w:tcPr>
            <w:tcW w:w="753" w:type="pct"/>
            <w:vAlign w:val="center"/>
          </w:tcPr>
          <w:p w:rsidR="005737D3" w:rsidRPr="00754839" w:rsidRDefault="00617D7F" w:rsidP="00754839">
            <w:pPr>
              <w:widowControl w:val="0"/>
              <w:spacing w:line="240" w:lineRule="auto"/>
              <w:ind w:firstLine="0"/>
              <w:contextualSpacing/>
              <w:jc w:val="center"/>
              <w:rPr>
                <w:szCs w:val="24"/>
              </w:rPr>
            </w:pPr>
            <w:r>
              <w:rPr>
                <w:szCs w:val="24"/>
              </w:rPr>
              <w:t>1</w:t>
            </w:r>
          </w:p>
        </w:tc>
      </w:tr>
      <w:tr w:rsidR="005737D3" w:rsidRPr="00754839" w:rsidTr="00754839">
        <w:tc>
          <w:tcPr>
            <w:tcW w:w="575" w:type="pct"/>
            <w:vAlign w:val="center"/>
          </w:tcPr>
          <w:p w:rsidR="005737D3" w:rsidRDefault="005737D3" w:rsidP="00754839">
            <w:pPr>
              <w:widowControl w:val="0"/>
              <w:spacing w:line="240" w:lineRule="auto"/>
              <w:ind w:firstLine="0"/>
              <w:contextualSpacing/>
              <w:jc w:val="center"/>
              <w:rPr>
                <w:szCs w:val="24"/>
                <w:lang w:val="en-US"/>
              </w:rPr>
            </w:pPr>
            <w:r>
              <w:rPr>
                <w:szCs w:val="24"/>
                <w:lang w:val="en-US"/>
              </w:rPr>
              <w:t>5</w:t>
            </w:r>
          </w:p>
        </w:tc>
        <w:tc>
          <w:tcPr>
            <w:tcW w:w="3672" w:type="pct"/>
            <w:vAlign w:val="center"/>
          </w:tcPr>
          <w:p w:rsidR="005737D3" w:rsidRPr="00754839" w:rsidRDefault="000971DD" w:rsidP="003D2471">
            <w:pPr>
              <w:widowControl w:val="0"/>
              <w:spacing w:line="240" w:lineRule="auto"/>
              <w:ind w:firstLine="0"/>
              <w:contextualSpacing/>
              <w:jc w:val="left"/>
              <w:rPr>
                <w:szCs w:val="24"/>
              </w:rPr>
            </w:pPr>
            <w:r>
              <w:rPr>
                <w:color w:val="000000"/>
                <w:szCs w:val="24"/>
              </w:rPr>
              <w:t xml:space="preserve">Карта функциональных зон  </w:t>
            </w:r>
            <w:r w:rsidR="003D2471">
              <w:rPr>
                <w:color w:val="000000"/>
                <w:szCs w:val="24"/>
              </w:rPr>
              <w:t>муниципального образования</w:t>
            </w:r>
            <w:r>
              <w:rPr>
                <w:color w:val="000000"/>
                <w:szCs w:val="24"/>
              </w:rPr>
              <w:t xml:space="preserve"> Ч</w:t>
            </w:r>
            <w:r>
              <w:rPr>
                <w:color w:val="000000"/>
                <w:szCs w:val="24"/>
              </w:rPr>
              <w:t>е</w:t>
            </w:r>
            <w:r>
              <w:rPr>
                <w:color w:val="000000"/>
                <w:szCs w:val="24"/>
              </w:rPr>
              <w:t>ремшанский сельсовет Ельцовского района Алтайского края М 1:25000.</w:t>
            </w:r>
          </w:p>
        </w:tc>
        <w:tc>
          <w:tcPr>
            <w:tcW w:w="753" w:type="pct"/>
            <w:vAlign w:val="center"/>
          </w:tcPr>
          <w:p w:rsidR="005737D3" w:rsidRPr="00754839" w:rsidRDefault="00617D7F" w:rsidP="00754839">
            <w:pPr>
              <w:widowControl w:val="0"/>
              <w:spacing w:line="240" w:lineRule="auto"/>
              <w:ind w:firstLine="0"/>
              <w:contextualSpacing/>
              <w:jc w:val="center"/>
              <w:rPr>
                <w:szCs w:val="24"/>
              </w:rPr>
            </w:pPr>
            <w:r>
              <w:rPr>
                <w:szCs w:val="24"/>
              </w:rPr>
              <w:t>1</w:t>
            </w:r>
          </w:p>
        </w:tc>
      </w:tr>
      <w:tr w:rsidR="005737D3" w:rsidRPr="00754839" w:rsidTr="00754839">
        <w:tc>
          <w:tcPr>
            <w:tcW w:w="575" w:type="pct"/>
            <w:vAlign w:val="center"/>
          </w:tcPr>
          <w:p w:rsidR="005737D3" w:rsidRDefault="005737D3" w:rsidP="00754839">
            <w:pPr>
              <w:widowControl w:val="0"/>
              <w:spacing w:line="240" w:lineRule="auto"/>
              <w:ind w:firstLine="0"/>
              <w:contextualSpacing/>
              <w:jc w:val="center"/>
              <w:rPr>
                <w:szCs w:val="24"/>
                <w:lang w:val="en-US"/>
              </w:rPr>
            </w:pPr>
            <w:r>
              <w:rPr>
                <w:szCs w:val="24"/>
                <w:lang w:val="en-US"/>
              </w:rPr>
              <w:t>6</w:t>
            </w:r>
          </w:p>
        </w:tc>
        <w:tc>
          <w:tcPr>
            <w:tcW w:w="3672" w:type="pct"/>
            <w:vAlign w:val="center"/>
          </w:tcPr>
          <w:p w:rsidR="005737D3" w:rsidRPr="00754839" w:rsidRDefault="00A328D3" w:rsidP="00A328D3">
            <w:pPr>
              <w:widowControl w:val="0"/>
              <w:spacing w:line="240" w:lineRule="auto"/>
              <w:ind w:firstLine="0"/>
              <w:contextualSpacing/>
              <w:jc w:val="left"/>
              <w:rPr>
                <w:szCs w:val="24"/>
              </w:rPr>
            </w:pPr>
            <w:r>
              <w:rPr>
                <w:color w:val="000000"/>
                <w:szCs w:val="24"/>
              </w:rPr>
              <w:t>Карта функциональных зон населенный пункт  с.Черемшанка Ельцовского района Алтайского края М 1:5000.</w:t>
            </w:r>
          </w:p>
        </w:tc>
        <w:tc>
          <w:tcPr>
            <w:tcW w:w="753" w:type="pct"/>
            <w:vAlign w:val="center"/>
          </w:tcPr>
          <w:p w:rsidR="005737D3" w:rsidRPr="00754839" w:rsidRDefault="00617D7F" w:rsidP="00754839">
            <w:pPr>
              <w:widowControl w:val="0"/>
              <w:spacing w:line="240" w:lineRule="auto"/>
              <w:ind w:firstLine="0"/>
              <w:contextualSpacing/>
              <w:jc w:val="center"/>
              <w:rPr>
                <w:szCs w:val="24"/>
              </w:rPr>
            </w:pPr>
            <w:r>
              <w:rPr>
                <w:szCs w:val="24"/>
              </w:rPr>
              <w:t>1</w:t>
            </w:r>
          </w:p>
        </w:tc>
      </w:tr>
      <w:tr w:rsidR="005737D3" w:rsidRPr="00754839" w:rsidTr="00754839">
        <w:tc>
          <w:tcPr>
            <w:tcW w:w="575" w:type="pct"/>
            <w:vAlign w:val="center"/>
          </w:tcPr>
          <w:p w:rsidR="005737D3" w:rsidRDefault="005737D3" w:rsidP="00754839">
            <w:pPr>
              <w:widowControl w:val="0"/>
              <w:spacing w:line="240" w:lineRule="auto"/>
              <w:ind w:firstLine="0"/>
              <w:contextualSpacing/>
              <w:jc w:val="center"/>
              <w:rPr>
                <w:szCs w:val="24"/>
                <w:lang w:val="en-US"/>
              </w:rPr>
            </w:pPr>
            <w:r>
              <w:rPr>
                <w:szCs w:val="24"/>
                <w:lang w:val="en-US"/>
              </w:rPr>
              <w:t>7</w:t>
            </w:r>
          </w:p>
        </w:tc>
        <w:tc>
          <w:tcPr>
            <w:tcW w:w="3672" w:type="pct"/>
            <w:vAlign w:val="center"/>
          </w:tcPr>
          <w:p w:rsidR="005737D3" w:rsidRPr="00754839" w:rsidRDefault="00617D7F" w:rsidP="003D2471">
            <w:pPr>
              <w:widowControl w:val="0"/>
              <w:spacing w:line="240" w:lineRule="auto"/>
              <w:ind w:firstLine="0"/>
              <w:contextualSpacing/>
              <w:jc w:val="left"/>
              <w:rPr>
                <w:szCs w:val="24"/>
              </w:rPr>
            </w:pPr>
            <w:r>
              <w:rPr>
                <w:szCs w:val="24"/>
              </w:rPr>
              <w:t xml:space="preserve">Карта границ населенных пунктов </w:t>
            </w:r>
            <w:r w:rsidR="003D2471">
              <w:rPr>
                <w:szCs w:val="24"/>
              </w:rPr>
              <w:t>муниципального образования</w:t>
            </w:r>
            <w:r>
              <w:rPr>
                <w:szCs w:val="24"/>
              </w:rPr>
              <w:t xml:space="preserve"> Черемшанский сельсовет Ельцовского района Алтайского края М 1:25000.</w:t>
            </w:r>
          </w:p>
        </w:tc>
        <w:tc>
          <w:tcPr>
            <w:tcW w:w="753" w:type="pct"/>
            <w:vAlign w:val="center"/>
          </w:tcPr>
          <w:p w:rsidR="005737D3" w:rsidRPr="00754839" w:rsidRDefault="00617D7F" w:rsidP="00754839">
            <w:pPr>
              <w:widowControl w:val="0"/>
              <w:spacing w:line="240" w:lineRule="auto"/>
              <w:ind w:firstLine="0"/>
              <w:contextualSpacing/>
              <w:jc w:val="center"/>
              <w:rPr>
                <w:szCs w:val="24"/>
              </w:rPr>
            </w:pPr>
            <w:r>
              <w:rPr>
                <w:szCs w:val="24"/>
              </w:rPr>
              <w:t>1</w:t>
            </w:r>
          </w:p>
        </w:tc>
      </w:tr>
    </w:tbl>
    <w:p w:rsidR="0060592D" w:rsidRPr="00754839" w:rsidRDefault="0060592D" w:rsidP="00FA03CB">
      <w:pPr>
        <w:pStyle w:val="af8"/>
        <w:spacing w:after="240" w:line="240" w:lineRule="auto"/>
        <w:jc w:val="center"/>
        <w:rPr>
          <w:rFonts w:ascii="Times New Roman" w:hAnsi="Times New Roman"/>
          <w:color w:val="auto"/>
        </w:rPr>
      </w:pPr>
    </w:p>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60592D" w:rsidRPr="00754839" w:rsidRDefault="0060592D" w:rsidP="0060592D"/>
    <w:p w:rsidR="00FA03CB" w:rsidRPr="00754839" w:rsidRDefault="00FA03CB" w:rsidP="00634352">
      <w:pPr>
        <w:pStyle w:val="af8"/>
        <w:spacing w:after="240" w:line="240" w:lineRule="auto"/>
        <w:rPr>
          <w:rFonts w:ascii="Times New Roman" w:hAnsi="Times New Roman"/>
          <w:color w:val="auto"/>
          <w:lang w:val="en-US"/>
        </w:rPr>
      </w:pPr>
      <w:r w:rsidRPr="00754839">
        <w:rPr>
          <w:rFonts w:ascii="Times New Roman" w:hAnsi="Times New Roman"/>
          <w:color w:val="auto"/>
        </w:rPr>
        <w:lastRenderedPageBreak/>
        <w:t>ОГЛАВЛЕНИЕ</w:t>
      </w:r>
    </w:p>
    <w:sdt>
      <w:sdtPr>
        <w:rPr>
          <w:rFonts w:ascii="Times New Roman" w:eastAsia="Calibri" w:hAnsi="Times New Roman"/>
          <w:b w:val="0"/>
          <w:bCs w:val="0"/>
          <w:color w:val="auto"/>
          <w:sz w:val="24"/>
          <w:szCs w:val="22"/>
        </w:rPr>
        <w:id w:val="24859399"/>
      </w:sdtPr>
      <w:sdtContent>
        <w:p w:rsidR="0060592D" w:rsidRPr="00634352" w:rsidRDefault="00D16FB3" w:rsidP="005F7299">
          <w:pPr>
            <w:pStyle w:val="af8"/>
            <w:numPr>
              <w:ilvl w:val="0"/>
              <w:numId w:val="35"/>
            </w:numPr>
            <w:rPr>
              <w:rFonts w:ascii="Times New Roman" w:eastAsiaTheme="minorEastAsia" w:hAnsi="Times New Roman"/>
              <w:b w:val="0"/>
              <w:bCs w:val="0"/>
              <w:noProof/>
              <w:color w:val="auto"/>
              <w:sz w:val="24"/>
              <w:szCs w:val="24"/>
              <w:lang w:eastAsia="ru-RU"/>
            </w:rPr>
          </w:pPr>
          <w:r w:rsidRPr="00D16FB3">
            <w:rPr>
              <w:rFonts w:ascii="Times New Roman" w:hAnsi="Times New Roman"/>
              <w:color w:val="auto"/>
            </w:rPr>
            <w:fldChar w:fldCharType="begin"/>
          </w:r>
          <w:r w:rsidR="0060592D" w:rsidRPr="00754839">
            <w:rPr>
              <w:rFonts w:ascii="Times New Roman" w:hAnsi="Times New Roman"/>
              <w:color w:val="auto"/>
            </w:rPr>
            <w:instrText xml:space="preserve"> TOC \o "1-3" \h \z \u </w:instrText>
          </w:r>
          <w:r w:rsidRPr="00D16FB3">
            <w:rPr>
              <w:rFonts w:ascii="Times New Roman" w:hAnsi="Times New Roman"/>
              <w:color w:val="auto"/>
            </w:rPr>
            <w:fldChar w:fldCharType="separate"/>
          </w:r>
          <w:hyperlink w:anchor="_Toc389056456" w:history="1">
            <w:r w:rsidR="0060592D" w:rsidRPr="00634352">
              <w:rPr>
                <w:rStyle w:val="a5"/>
                <w:rFonts w:ascii="Times New Roman" w:hAnsi="Times New Roman"/>
                <w:noProof/>
                <w:color w:val="auto"/>
                <w:sz w:val="24"/>
                <w:szCs w:val="24"/>
              </w:rPr>
              <w:t>1. ВВЕДЕНИЕ. ЦЕЛИ И ЗАДАЧИ ПРОЕКТА</w:t>
            </w:r>
            <w:r w:rsidR="0060592D" w:rsidRPr="005F7299">
              <w:rPr>
                <w:rFonts w:ascii="Times New Roman" w:hAnsi="Times New Roman"/>
                <w:noProof/>
                <w:webHidden/>
                <w:color w:val="auto"/>
                <w:sz w:val="24"/>
                <w:szCs w:val="24"/>
                <w:u w:val="dotted"/>
              </w:rPr>
              <w:tab/>
            </w:r>
            <w:r w:rsidRPr="005F7299">
              <w:rPr>
                <w:rFonts w:ascii="Times New Roman" w:hAnsi="Times New Roman"/>
                <w:noProof/>
                <w:webHidden/>
                <w:color w:val="auto"/>
                <w:sz w:val="24"/>
                <w:szCs w:val="24"/>
                <w:u w:val="dotted"/>
              </w:rPr>
              <w:fldChar w:fldCharType="begin"/>
            </w:r>
            <w:r w:rsidR="0060592D" w:rsidRPr="005F7299">
              <w:rPr>
                <w:rFonts w:ascii="Times New Roman" w:hAnsi="Times New Roman"/>
                <w:noProof/>
                <w:webHidden/>
                <w:color w:val="auto"/>
                <w:sz w:val="24"/>
                <w:szCs w:val="24"/>
                <w:u w:val="dotted"/>
              </w:rPr>
              <w:instrText xml:space="preserve"> PAGEREF _Toc389056456 \h </w:instrText>
            </w:r>
            <w:r w:rsidRPr="005F7299">
              <w:rPr>
                <w:rFonts w:ascii="Times New Roman" w:hAnsi="Times New Roman"/>
                <w:noProof/>
                <w:webHidden/>
                <w:color w:val="auto"/>
                <w:sz w:val="24"/>
                <w:szCs w:val="24"/>
                <w:u w:val="dotted"/>
              </w:rPr>
            </w:r>
            <w:r w:rsidRPr="005F7299">
              <w:rPr>
                <w:rFonts w:ascii="Times New Roman" w:hAnsi="Times New Roman"/>
                <w:webHidden/>
                <w:color w:val="auto"/>
                <w:sz w:val="24"/>
                <w:szCs w:val="24"/>
                <w:u w:val="dotted"/>
              </w:rPr>
              <w:fldChar w:fldCharType="separate"/>
            </w:r>
            <w:r w:rsidR="0060592D" w:rsidRPr="005F7299">
              <w:rPr>
                <w:rFonts w:ascii="Times New Roman" w:hAnsi="Times New Roman"/>
                <w:noProof/>
                <w:webHidden/>
                <w:color w:val="auto"/>
                <w:sz w:val="24"/>
                <w:szCs w:val="24"/>
                <w:u w:val="dotted"/>
              </w:rPr>
              <w:t>6</w:t>
            </w:r>
            <w:r w:rsidRPr="005F7299">
              <w:rPr>
                <w:rFonts w:ascii="Times New Roman" w:hAnsi="Times New Roman"/>
                <w:noProof/>
                <w:webHidden/>
                <w:color w:val="auto"/>
                <w:sz w:val="24"/>
                <w:szCs w:val="24"/>
                <w:u w:val="dotted"/>
              </w:rPr>
              <w:fldChar w:fldCharType="end"/>
            </w:r>
          </w:hyperlink>
        </w:p>
        <w:p w:rsidR="0060592D" w:rsidRPr="00634352" w:rsidRDefault="00D16FB3" w:rsidP="00634352">
          <w:pPr>
            <w:pStyle w:val="12"/>
            <w:ind w:left="0"/>
            <w:rPr>
              <w:rFonts w:eastAsiaTheme="minorEastAsia"/>
              <w:b w:val="0"/>
              <w:bCs w:val="0"/>
              <w:szCs w:val="24"/>
              <w:lang w:eastAsia="ru-RU"/>
            </w:rPr>
          </w:pPr>
          <w:hyperlink w:anchor="_Toc389056457" w:history="1">
            <w:r w:rsidR="0060592D" w:rsidRPr="00634352">
              <w:rPr>
                <w:rStyle w:val="a5"/>
                <w:color w:val="auto"/>
                <w:szCs w:val="24"/>
              </w:rPr>
              <w:t>2. КОМПЛЕКСНАЯ ОЦЕНКА СОВРЕМЕННОЙ ГРАДОСТРОИТЕЛЬНОЙ СИТУАЦИИ. ОСНОВНЫЕ ПРОБЛЕМЫ РАЗВИТИЯ ТЕРРИТОРИИ</w:t>
            </w:r>
            <w:r w:rsidR="0060592D" w:rsidRPr="00634352">
              <w:rPr>
                <w:webHidden/>
                <w:szCs w:val="24"/>
              </w:rPr>
              <w:tab/>
            </w:r>
            <w:r w:rsidRPr="00634352">
              <w:rPr>
                <w:webHidden/>
                <w:szCs w:val="24"/>
              </w:rPr>
              <w:fldChar w:fldCharType="begin"/>
            </w:r>
            <w:r w:rsidR="0060592D" w:rsidRPr="00634352">
              <w:rPr>
                <w:webHidden/>
                <w:szCs w:val="24"/>
              </w:rPr>
              <w:instrText xml:space="preserve"> PAGEREF _Toc389056457 \h </w:instrText>
            </w:r>
            <w:r w:rsidRPr="00634352">
              <w:rPr>
                <w:webHidden/>
                <w:szCs w:val="24"/>
              </w:rPr>
            </w:r>
            <w:r w:rsidRPr="00634352">
              <w:rPr>
                <w:webHidden/>
                <w:szCs w:val="24"/>
              </w:rPr>
              <w:fldChar w:fldCharType="separate"/>
            </w:r>
            <w:r w:rsidR="0060592D" w:rsidRPr="00634352">
              <w:rPr>
                <w:webHidden/>
                <w:szCs w:val="24"/>
              </w:rPr>
              <w:t>8</w:t>
            </w:r>
            <w:r w:rsidRPr="00634352">
              <w:rPr>
                <w:webHidden/>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58" w:history="1">
            <w:r w:rsidR="0060592D" w:rsidRPr="00634352">
              <w:rPr>
                <w:rStyle w:val="a5"/>
                <w:noProof/>
                <w:color w:val="auto"/>
              </w:rPr>
              <w:t>2.1 Анализ муниципально-правовой базы образования</w:t>
            </w:r>
            <w:r w:rsidR="0060592D" w:rsidRPr="00634352">
              <w:rPr>
                <w:noProof/>
                <w:webHidden/>
              </w:rPr>
              <w:tab/>
            </w:r>
            <w:r w:rsidRPr="00634352">
              <w:rPr>
                <w:noProof/>
                <w:webHidden/>
              </w:rPr>
              <w:fldChar w:fldCharType="begin"/>
            </w:r>
            <w:r w:rsidR="0060592D" w:rsidRPr="00634352">
              <w:rPr>
                <w:noProof/>
                <w:webHidden/>
              </w:rPr>
              <w:instrText xml:space="preserve"> PAGEREF _Toc389056458 \h </w:instrText>
            </w:r>
            <w:r w:rsidRPr="00634352">
              <w:rPr>
                <w:noProof/>
                <w:webHidden/>
              </w:rPr>
            </w:r>
            <w:r w:rsidRPr="00634352">
              <w:rPr>
                <w:noProof/>
                <w:webHidden/>
              </w:rPr>
              <w:fldChar w:fldCharType="separate"/>
            </w:r>
            <w:r w:rsidR="0060592D" w:rsidRPr="00634352">
              <w:rPr>
                <w:noProof/>
                <w:webHidden/>
              </w:rPr>
              <w:t>9</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59" w:history="1">
            <w:r w:rsidR="0060592D" w:rsidRPr="00634352">
              <w:rPr>
                <w:rStyle w:val="a5"/>
                <w:noProof/>
                <w:color w:val="auto"/>
              </w:rPr>
              <w:t>в области землепользования и застройки</w:t>
            </w:r>
            <w:r w:rsidR="0060592D" w:rsidRPr="00634352">
              <w:rPr>
                <w:noProof/>
                <w:webHidden/>
              </w:rPr>
              <w:tab/>
            </w:r>
            <w:r w:rsidRPr="00634352">
              <w:rPr>
                <w:noProof/>
                <w:webHidden/>
              </w:rPr>
              <w:fldChar w:fldCharType="begin"/>
            </w:r>
            <w:r w:rsidR="0060592D" w:rsidRPr="00634352">
              <w:rPr>
                <w:noProof/>
                <w:webHidden/>
              </w:rPr>
              <w:instrText xml:space="preserve"> PAGEREF _Toc389056459 \h </w:instrText>
            </w:r>
            <w:r w:rsidRPr="00634352">
              <w:rPr>
                <w:noProof/>
                <w:webHidden/>
              </w:rPr>
            </w:r>
            <w:r w:rsidRPr="00634352">
              <w:rPr>
                <w:noProof/>
                <w:webHidden/>
              </w:rPr>
              <w:fldChar w:fldCharType="separate"/>
            </w:r>
            <w:r w:rsidR="0060592D" w:rsidRPr="00634352">
              <w:rPr>
                <w:noProof/>
                <w:webHidden/>
              </w:rPr>
              <w:t>9</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60" w:history="1">
            <w:r w:rsidR="0060592D" w:rsidRPr="00634352">
              <w:rPr>
                <w:rStyle w:val="a5"/>
                <w:caps/>
                <w:noProof/>
                <w:color w:val="auto"/>
              </w:rPr>
              <w:t>2.2 О</w:t>
            </w:r>
            <w:r w:rsidR="0060592D" w:rsidRPr="00634352">
              <w:rPr>
                <w:rStyle w:val="a5"/>
                <w:noProof/>
                <w:color w:val="auto"/>
              </w:rPr>
              <w:t>бщие сведения</w:t>
            </w:r>
            <w:r w:rsidR="0060592D" w:rsidRPr="00634352">
              <w:rPr>
                <w:noProof/>
                <w:webHidden/>
              </w:rPr>
              <w:tab/>
            </w:r>
            <w:r w:rsidRPr="00634352">
              <w:rPr>
                <w:noProof/>
                <w:webHidden/>
              </w:rPr>
              <w:fldChar w:fldCharType="begin"/>
            </w:r>
            <w:r w:rsidR="0060592D" w:rsidRPr="00634352">
              <w:rPr>
                <w:noProof/>
                <w:webHidden/>
              </w:rPr>
              <w:instrText xml:space="preserve"> PAGEREF _Toc389056460 \h </w:instrText>
            </w:r>
            <w:r w:rsidRPr="00634352">
              <w:rPr>
                <w:noProof/>
                <w:webHidden/>
              </w:rPr>
            </w:r>
            <w:r w:rsidRPr="00634352">
              <w:rPr>
                <w:noProof/>
                <w:webHidden/>
              </w:rPr>
              <w:fldChar w:fldCharType="separate"/>
            </w:r>
            <w:r w:rsidR="0060592D" w:rsidRPr="00634352">
              <w:rPr>
                <w:noProof/>
                <w:webHidden/>
              </w:rPr>
              <w:t>10</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61" w:history="1">
            <w:r w:rsidR="0060592D" w:rsidRPr="00634352">
              <w:rPr>
                <w:rStyle w:val="a5"/>
                <w:caps/>
                <w:noProof/>
                <w:color w:val="auto"/>
              </w:rPr>
              <w:t xml:space="preserve">2.3 </w:t>
            </w:r>
            <w:r w:rsidR="0060592D" w:rsidRPr="00634352">
              <w:rPr>
                <w:rStyle w:val="a5"/>
                <w:noProof/>
                <w:color w:val="auto"/>
              </w:rPr>
              <w:t>Природные условия и ресурсы территории</w:t>
            </w:r>
            <w:r w:rsidR="0060592D" w:rsidRPr="00634352">
              <w:rPr>
                <w:noProof/>
                <w:webHidden/>
              </w:rPr>
              <w:tab/>
            </w:r>
            <w:r w:rsidRPr="00634352">
              <w:rPr>
                <w:noProof/>
                <w:webHidden/>
              </w:rPr>
              <w:fldChar w:fldCharType="begin"/>
            </w:r>
            <w:r w:rsidR="0060592D" w:rsidRPr="00634352">
              <w:rPr>
                <w:noProof/>
                <w:webHidden/>
              </w:rPr>
              <w:instrText xml:space="preserve"> PAGEREF _Toc389056461 \h </w:instrText>
            </w:r>
            <w:r w:rsidRPr="00634352">
              <w:rPr>
                <w:noProof/>
                <w:webHidden/>
              </w:rPr>
            </w:r>
            <w:r w:rsidRPr="00634352">
              <w:rPr>
                <w:noProof/>
                <w:webHidden/>
              </w:rPr>
              <w:fldChar w:fldCharType="separate"/>
            </w:r>
            <w:r w:rsidR="0060592D" w:rsidRPr="00634352">
              <w:rPr>
                <w:noProof/>
                <w:webHidden/>
              </w:rPr>
              <w:t>10</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2" w:history="1">
            <w:r w:rsidR="0060592D" w:rsidRPr="00634352">
              <w:rPr>
                <w:rStyle w:val="a5"/>
                <w:rFonts w:ascii="Times New Roman" w:hAnsi="Times New Roman"/>
                <w:b/>
                <w:noProof/>
                <w:color w:val="auto"/>
                <w:sz w:val="24"/>
                <w:szCs w:val="24"/>
              </w:rPr>
              <w:t>2.3.1 Климат</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_Toc389056462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10</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3" w:history="1">
            <w:r w:rsidR="0060592D" w:rsidRPr="00634352">
              <w:rPr>
                <w:rStyle w:val="a5"/>
                <w:rFonts w:ascii="Times New Roman" w:hAnsi="Times New Roman"/>
                <w:b/>
                <w:noProof/>
                <w:color w:val="auto"/>
                <w:sz w:val="24"/>
                <w:szCs w:val="24"/>
              </w:rPr>
              <w:t>2.3.2 Рельеф</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_Toc389056463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4" w:history="1">
            <w:r w:rsidR="0060592D" w:rsidRPr="00634352">
              <w:rPr>
                <w:rStyle w:val="a5"/>
                <w:rFonts w:ascii="Times New Roman" w:hAnsi="Times New Roman"/>
                <w:b/>
                <w:noProof/>
                <w:color w:val="auto"/>
                <w:sz w:val="24"/>
                <w:szCs w:val="24"/>
              </w:rPr>
              <w:t>2.3.3 Гидрография и гидрологические условия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_Toc389056464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5" w:history="1">
            <w:r w:rsidR="0060592D" w:rsidRPr="00634352">
              <w:rPr>
                <w:rStyle w:val="a5"/>
                <w:rFonts w:ascii="Times New Roman" w:hAnsi="Times New Roman"/>
                <w:b/>
                <w:noProof/>
                <w:color w:val="auto"/>
                <w:sz w:val="24"/>
                <w:szCs w:val="24"/>
              </w:rPr>
              <w:t>2.3.4 Геологическое строение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_Toc389056465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12</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6" w:history="1">
            <w:r w:rsidR="0060592D" w:rsidRPr="00634352">
              <w:rPr>
                <w:rStyle w:val="a5"/>
                <w:rFonts w:ascii="Times New Roman" w:hAnsi="Times New Roman"/>
                <w:b/>
                <w:noProof/>
                <w:color w:val="auto"/>
                <w:sz w:val="24"/>
                <w:szCs w:val="24"/>
              </w:rPr>
              <w:t>2.3.5 Почвы и растительный покров, животный мир</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_Toc389056466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12</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7" w:history="1">
            <w:r w:rsidR="0060592D" w:rsidRPr="00634352">
              <w:rPr>
                <w:rStyle w:val="a5"/>
                <w:rFonts w:ascii="Times New Roman" w:hAnsi="Times New Roman"/>
                <w:b/>
                <w:noProof/>
                <w:color w:val="auto"/>
                <w:sz w:val="24"/>
                <w:szCs w:val="24"/>
              </w:rPr>
              <w:t>2.3.6 Ландшафтная структура</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_Toc389056467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15</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68" w:history="1">
            <w:r w:rsidR="0060592D" w:rsidRPr="00901BDD">
              <w:rPr>
                <w:rStyle w:val="a5"/>
                <w:rFonts w:ascii="Times New Roman" w:hAnsi="Times New Roman"/>
                <w:b/>
                <w:noProof/>
                <w:color w:val="auto"/>
                <w:sz w:val="24"/>
                <w:szCs w:val="24"/>
              </w:rPr>
              <w:t>2.3.7. Культурно-исторические ресурсы: объекты культурного наследия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_Toc389056468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15</w:t>
            </w:r>
            <w:r w:rsidRPr="00634352">
              <w:rPr>
                <w:rFonts w:ascii="Times New Roman" w:hAnsi="Times New Roman"/>
                <w:noProof/>
                <w:webHidden/>
                <w:sz w:val="24"/>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69" w:history="1">
            <w:r w:rsidR="0060592D" w:rsidRPr="00634352">
              <w:rPr>
                <w:rStyle w:val="a5"/>
                <w:noProof/>
                <w:color w:val="auto"/>
              </w:rPr>
              <w:t>2.4 РАЗВИТИЕ ОСНОВНЫХ ОТРАСЛЕЙ ХОЗЯЙСТВА</w:t>
            </w:r>
            <w:r w:rsidR="0060592D" w:rsidRPr="00634352">
              <w:rPr>
                <w:noProof/>
                <w:webHidden/>
              </w:rPr>
              <w:tab/>
            </w:r>
            <w:r w:rsidRPr="00634352">
              <w:rPr>
                <w:noProof/>
                <w:webHidden/>
              </w:rPr>
              <w:fldChar w:fldCharType="begin"/>
            </w:r>
            <w:r w:rsidR="0060592D" w:rsidRPr="00634352">
              <w:rPr>
                <w:noProof/>
                <w:webHidden/>
              </w:rPr>
              <w:instrText xml:space="preserve"> PAGEREF _Toc389056469 \h </w:instrText>
            </w:r>
            <w:r w:rsidRPr="00634352">
              <w:rPr>
                <w:noProof/>
                <w:webHidden/>
              </w:rPr>
            </w:r>
            <w:r w:rsidRPr="00634352">
              <w:rPr>
                <w:noProof/>
                <w:webHidden/>
              </w:rPr>
              <w:fldChar w:fldCharType="separate"/>
            </w:r>
            <w:r w:rsidR="0060592D" w:rsidRPr="00634352">
              <w:rPr>
                <w:noProof/>
                <w:webHidden/>
              </w:rPr>
              <w:t>18</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70" w:history="1">
            <w:r w:rsidR="0060592D" w:rsidRPr="00634352">
              <w:rPr>
                <w:rStyle w:val="a5"/>
                <w:noProof/>
                <w:color w:val="auto"/>
              </w:rPr>
              <w:t>1.1 2.5 Трудовые ресурсы и прогнозирование численности населения</w:t>
            </w:r>
            <w:r w:rsidR="0060592D" w:rsidRPr="00634352">
              <w:rPr>
                <w:noProof/>
                <w:webHidden/>
              </w:rPr>
              <w:tab/>
            </w:r>
            <w:r w:rsidRPr="00634352">
              <w:rPr>
                <w:noProof/>
                <w:webHidden/>
              </w:rPr>
              <w:fldChar w:fldCharType="begin"/>
            </w:r>
            <w:r w:rsidR="0060592D" w:rsidRPr="00634352">
              <w:rPr>
                <w:noProof/>
                <w:webHidden/>
              </w:rPr>
              <w:instrText xml:space="preserve"> PAGEREF _Toc389056470 \h </w:instrText>
            </w:r>
            <w:r w:rsidRPr="00634352">
              <w:rPr>
                <w:noProof/>
                <w:webHidden/>
              </w:rPr>
            </w:r>
            <w:r w:rsidRPr="00634352">
              <w:rPr>
                <w:noProof/>
                <w:webHidden/>
              </w:rPr>
              <w:fldChar w:fldCharType="separate"/>
            </w:r>
            <w:r w:rsidR="0060592D" w:rsidRPr="00634352">
              <w:rPr>
                <w:noProof/>
                <w:webHidden/>
              </w:rPr>
              <w:t>18</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71" w:history="1">
            <w:r w:rsidR="0060592D" w:rsidRPr="00634352">
              <w:rPr>
                <w:rStyle w:val="a5"/>
                <w:noProof/>
                <w:color w:val="auto"/>
              </w:rPr>
              <w:t>2.6 СОВРЕМЕННАЯ ПЛАНИРОВОЧНАЯ ОРГАНИЗАЦИЯ ТЕРРИТОРИИ МО ЧЕРЕМШАНСКИЙ СЕЛЬСОВЕТ</w:t>
            </w:r>
            <w:r w:rsidR="0060592D" w:rsidRPr="00634352">
              <w:rPr>
                <w:noProof/>
                <w:webHidden/>
              </w:rPr>
              <w:tab/>
            </w:r>
            <w:r w:rsidRPr="00634352">
              <w:rPr>
                <w:noProof/>
                <w:webHidden/>
              </w:rPr>
              <w:fldChar w:fldCharType="begin"/>
            </w:r>
            <w:r w:rsidR="0060592D" w:rsidRPr="00634352">
              <w:rPr>
                <w:noProof/>
                <w:webHidden/>
              </w:rPr>
              <w:instrText xml:space="preserve"> PAGEREF _Toc389056471 \h </w:instrText>
            </w:r>
            <w:r w:rsidRPr="00634352">
              <w:rPr>
                <w:noProof/>
                <w:webHidden/>
              </w:rPr>
            </w:r>
            <w:r w:rsidRPr="00634352">
              <w:rPr>
                <w:noProof/>
                <w:webHidden/>
              </w:rPr>
              <w:fldChar w:fldCharType="separate"/>
            </w:r>
            <w:r w:rsidR="0060592D" w:rsidRPr="00634352">
              <w:rPr>
                <w:noProof/>
                <w:webHidden/>
              </w:rPr>
              <w:t>20</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72" w:history="1">
            <w:r w:rsidR="0060592D" w:rsidRPr="00634352">
              <w:rPr>
                <w:rStyle w:val="a5"/>
                <w:rFonts w:ascii="Times New Roman" w:hAnsi="Times New Roman"/>
                <w:noProof/>
                <w:color w:val="auto"/>
                <w:sz w:val="24"/>
                <w:szCs w:val="24"/>
              </w:rPr>
              <w:t>2.6.1. Земельные ресурсы</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_Toc389056472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20</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73" w:history="1">
            <w:r w:rsidR="0060592D" w:rsidRPr="00634352">
              <w:rPr>
                <w:rStyle w:val="a5"/>
                <w:rFonts w:ascii="Times New Roman" w:hAnsi="Times New Roman"/>
                <w:noProof/>
                <w:color w:val="auto"/>
                <w:sz w:val="24"/>
                <w:szCs w:val="24"/>
              </w:rPr>
              <w:t>2.6.2. Планировочная организация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_Toc389056473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74" w:history="1">
            <w:r w:rsidR="0060592D" w:rsidRPr="00634352">
              <w:rPr>
                <w:rStyle w:val="a5"/>
                <w:rFonts w:ascii="Times New Roman" w:hAnsi="Times New Roman"/>
                <w:noProof/>
                <w:color w:val="auto"/>
                <w:sz w:val="24"/>
                <w:szCs w:val="24"/>
              </w:rPr>
              <w:t>2.6.3 Жилищная сфера. Расчет объемов жилищного строительства</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_Toc389056474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75" w:history="1">
            <w:r w:rsidR="0060592D" w:rsidRPr="00634352">
              <w:rPr>
                <w:rStyle w:val="a5"/>
                <w:rFonts w:ascii="Times New Roman" w:hAnsi="Times New Roman"/>
                <w:noProof/>
                <w:color w:val="auto"/>
                <w:sz w:val="24"/>
                <w:szCs w:val="24"/>
              </w:rPr>
              <w:t>2.6.4  Социальная и культурно-бытовая сфера. Расчет вместимости культурно-бытовых зданий</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_Toc389056475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25</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76" w:history="1">
            <w:r w:rsidR="0060592D" w:rsidRPr="00634352">
              <w:rPr>
                <w:rStyle w:val="a5"/>
                <w:rFonts w:ascii="Times New Roman" w:hAnsi="Times New Roman"/>
                <w:noProof/>
                <w:color w:val="auto"/>
                <w:sz w:val="24"/>
                <w:szCs w:val="24"/>
              </w:rPr>
              <w:t>2.6.5 Рекреационные ресурсы и озеленение территории</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_Toc389056476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28</w:t>
            </w:r>
            <w:r w:rsidRPr="00634352">
              <w:rPr>
                <w:rFonts w:ascii="Times New Roman" w:hAnsi="Times New Roman"/>
                <w:noProof/>
                <w:webHidden/>
                <w:sz w:val="24"/>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77" w:history="1">
            <w:r w:rsidR="0060592D" w:rsidRPr="00634352">
              <w:rPr>
                <w:rStyle w:val="a5"/>
                <w:noProof/>
                <w:color w:val="auto"/>
              </w:rPr>
              <w:t>2.7 ТРАНСПОРТНАЯ ИНФРАСТРУКТУРА</w:t>
            </w:r>
            <w:r w:rsidR="0060592D" w:rsidRPr="00634352">
              <w:rPr>
                <w:noProof/>
                <w:webHidden/>
              </w:rPr>
              <w:tab/>
            </w:r>
            <w:r w:rsidRPr="00634352">
              <w:rPr>
                <w:noProof/>
                <w:webHidden/>
              </w:rPr>
              <w:fldChar w:fldCharType="begin"/>
            </w:r>
            <w:r w:rsidR="0060592D" w:rsidRPr="00634352">
              <w:rPr>
                <w:noProof/>
                <w:webHidden/>
              </w:rPr>
              <w:instrText xml:space="preserve"> PAGEREF _Toc389056477 \h </w:instrText>
            </w:r>
            <w:r w:rsidRPr="00634352">
              <w:rPr>
                <w:noProof/>
                <w:webHidden/>
              </w:rPr>
            </w:r>
            <w:r w:rsidRPr="00634352">
              <w:rPr>
                <w:noProof/>
                <w:webHidden/>
              </w:rPr>
              <w:fldChar w:fldCharType="separate"/>
            </w:r>
            <w:r w:rsidR="0060592D" w:rsidRPr="00634352">
              <w:rPr>
                <w:noProof/>
                <w:webHidden/>
              </w:rPr>
              <w:t>28</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78" w:history="1">
            <w:r w:rsidR="0060592D" w:rsidRPr="00634352">
              <w:rPr>
                <w:rStyle w:val="a5"/>
                <w:noProof/>
                <w:color w:val="auto"/>
              </w:rPr>
              <w:t>2.8 ИНЖЕНЕРНАЯ ИНФРАСТРУКТУРА</w:t>
            </w:r>
            <w:r w:rsidR="0060592D" w:rsidRPr="00634352">
              <w:rPr>
                <w:noProof/>
                <w:webHidden/>
              </w:rPr>
              <w:tab/>
            </w:r>
            <w:r w:rsidRPr="00634352">
              <w:rPr>
                <w:noProof/>
                <w:webHidden/>
              </w:rPr>
              <w:fldChar w:fldCharType="begin"/>
            </w:r>
            <w:r w:rsidR="0060592D" w:rsidRPr="00634352">
              <w:rPr>
                <w:noProof/>
                <w:webHidden/>
              </w:rPr>
              <w:instrText xml:space="preserve"> PAGEREF _Toc389056478 \h </w:instrText>
            </w:r>
            <w:r w:rsidRPr="00634352">
              <w:rPr>
                <w:noProof/>
                <w:webHidden/>
              </w:rPr>
            </w:r>
            <w:r w:rsidRPr="00634352">
              <w:rPr>
                <w:noProof/>
                <w:webHidden/>
              </w:rPr>
              <w:fldChar w:fldCharType="separate"/>
            </w:r>
            <w:r w:rsidR="0060592D" w:rsidRPr="00634352">
              <w:rPr>
                <w:noProof/>
                <w:webHidden/>
              </w:rPr>
              <w:t>28</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79" w:history="1">
            <w:r w:rsidR="0060592D" w:rsidRPr="00634352">
              <w:rPr>
                <w:rStyle w:val="a5"/>
                <w:rFonts w:ascii="Times New Roman" w:hAnsi="Times New Roman"/>
                <w:noProof/>
                <w:color w:val="auto"/>
                <w:sz w:val="24"/>
                <w:szCs w:val="24"/>
              </w:rPr>
              <w:t>2.8.1 Водоснабжение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_Toc389056479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0" w:history="1">
            <w:r w:rsidR="0060592D" w:rsidRPr="00634352">
              <w:rPr>
                <w:rStyle w:val="a5"/>
                <w:rFonts w:ascii="Times New Roman" w:hAnsi="Times New Roman"/>
                <w:noProof/>
                <w:color w:val="auto"/>
                <w:sz w:val="24"/>
                <w:szCs w:val="24"/>
              </w:rPr>
              <w:t>2.8.2</w:t>
            </w:r>
            <w:r w:rsidR="0060592D" w:rsidRPr="00421059">
              <w:rPr>
                <w:rStyle w:val="a5"/>
                <w:rFonts w:ascii="Times New Roman" w:hAnsi="Times New Roman"/>
                <w:noProof/>
                <w:color w:val="auto"/>
                <w:sz w:val="24"/>
                <w:szCs w:val="24"/>
              </w:rPr>
              <w:t xml:space="preserve"> Водоотведение (канализация)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_Toc389056480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1" w:history="1">
            <w:r w:rsidR="0060592D" w:rsidRPr="00634352">
              <w:rPr>
                <w:rStyle w:val="a5"/>
                <w:rFonts w:ascii="Times New Roman" w:hAnsi="Times New Roman"/>
                <w:noProof/>
                <w:color w:val="auto"/>
                <w:sz w:val="24"/>
                <w:szCs w:val="24"/>
              </w:rPr>
              <w:t>2.8.3 Теплоснабжение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_Toc389056481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2" w:history="1">
            <w:r w:rsidR="0060592D" w:rsidRPr="00634352">
              <w:rPr>
                <w:rStyle w:val="a5"/>
                <w:rFonts w:ascii="Times New Roman" w:hAnsi="Times New Roman"/>
                <w:noProof/>
                <w:color w:val="auto"/>
                <w:sz w:val="24"/>
                <w:szCs w:val="24"/>
              </w:rPr>
              <w:t>2.8.4 Электроснабжение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_Toc389056482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3" w:history="1">
            <w:r w:rsidR="0060592D" w:rsidRPr="00634352">
              <w:rPr>
                <w:rStyle w:val="a5"/>
                <w:rFonts w:ascii="Times New Roman" w:hAnsi="Times New Roman"/>
                <w:noProof/>
                <w:color w:val="auto"/>
                <w:sz w:val="24"/>
                <w:szCs w:val="24"/>
              </w:rPr>
              <w:t>2.8.5 Газоснабжение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_Toc389056483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4" w:history="1">
            <w:r w:rsidR="0060592D" w:rsidRPr="00634352">
              <w:rPr>
                <w:rStyle w:val="a5"/>
                <w:rFonts w:ascii="Times New Roman" w:hAnsi="Times New Roman"/>
                <w:noProof/>
                <w:color w:val="auto"/>
                <w:sz w:val="24"/>
                <w:szCs w:val="24"/>
              </w:rPr>
              <w:t>2.8.6 Связь и информация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_Toc389056484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29</w:t>
            </w:r>
            <w:r w:rsidRPr="00634352">
              <w:rPr>
                <w:rFonts w:ascii="Times New Roman" w:hAnsi="Times New Roman"/>
                <w:noProof/>
                <w:webHidden/>
                <w:sz w:val="24"/>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85" w:history="1">
            <w:r w:rsidR="0060592D" w:rsidRPr="00634352">
              <w:rPr>
                <w:rStyle w:val="a5"/>
                <w:noProof/>
                <w:color w:val="auto"/>
              </w:rPr>
              <w:t>2.9 ЭКОЛОГИЧЕСКОЕ СОСТОЯНИЕ ТЕРРИТОРИИ</w:t>
            </w:r>
            <w:r w:rsidR="0060592D" w:rsidRPr="00634352">
              <w:rPr>
                <w:noProof/>
                <w:webHidden/>
              </w:rPr>
              <w:tab/>
            </w:r>
            <w:r w:rsidRPr="00634352">
              <w:rPr>
                <w:noProof/>
                <w:webHidden/>
              </w:rPr>
              <w:fldChar w:fldCharType="begin"/>
            </w:r>
            <w:r w:rsidR="0060592D" w:rsidRPr="00634352">
              <w:rPr>
                <w:noProof/>
                <w:webHidden/>
              </w:rPr>
              <w:instrText xml:space="preserve"> PAGEREF _Toc389056485 \h </w:instrText>
            </w:r>
            <w:r w:rsidRPr="00634352">
              <w:rPr>
                <w:noProof/>
                <w:webHidden/>
              </w:rPr>
            </w:r>
            <w:r w:rsidRPr="00634352">
              <w:rPr>
                <w:noProof/>
                <w:webHidden/>
              </w:rPr>
              <w:fldChar w:fldCharType="separate"/>
            </w:r>
            <w:r w:rsidR="0060592D" w:rsidRPr="00634352">
              <w:rPr>
                <w:noProof/>
                <w:webHidden/>
              </w:rPr>
              <w:t>30</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6" w:history="1">
            <w:r w:rsidR="0060592D" w:rsidRPr="00634352">
              <w:rPr>
                <w:rStyle w:val="a5"/>
                <w:rFonts w:ascii="Times New Roman" w:hAnsi="Times New Roman"/>
                <w:noProof/>
                <w:color w:val="auto"/>
                <w:sz w:val="24"/>
                <w:szCs w:val="24"/>
              </w:rPr>
              <w:t>2.9.1 Зона ритуального назначения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_Toc389056486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87" w:history="1">
            <w:r w:rsidR="0060592D" w:rsidRPr="00634352">
              <w:rPr>
                <w:rStyle w:val="a5"/>
                <w:rFonts w:ascii="Times New Roman" w:hAnsi="Times New Roman"/>
                <w:noProof/>
                <w:color w:val="auto"/>
                <w:sz w:val="24"/>
                <w:szCs w:val="24"/>
              </w:rPr>
              <w:t>2.9.2 Зона складирования и захоронения отходов</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_Toc389056487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31</w:t>
            </w:r>
            <w:r w:rsidRPr="00634352">
              <w:rPr>
                <w:rFonts w:ascii="Times New Roman" w:hAnsi="Times New Roman"/>
                <w:noProof/>
                <w:webHidden/>
                <w:sz w:val="24"/>
                <w:szCs w:val="24"/>
              </w:rPr>
              <w:fldChar w:fldCharType="end"/>
            </w:r>
          </w:hyperlink>
        </w:p>
        <w:p w:rsidR="0060592D" w:rsidRPr="00634352" w:rsidRDefault="00D16FB3">
          <w:pPr>
            <w:pStyle w:val="12"/>
            <w:rPr>
              <w:rFonts w:eastAsiaTheme="minorEastAsia"/>
              <w:b w:val="0"/>
              <w:bCs w:val="0"/>
              <w:szCs w:val="24"/>
              <w:lang w:eastAsia="ru-RU"/>
            </w:rPr>
          </w:pPr>
          <w:hyperlink w:anchor="_Toc389056488" w:history="1">
            <w:r w:rsidR="0060592D" w:rsidRPr="00634352">
              <w:rPr>
                <w:rStyle w:val="a5"/>
                <w:color w:val="auto"/>
                <w:szCs w:val="24"/>
              </w:rPr>
              <w:t>3. МЕРОПРИЯТИЯ ПО ТЕРРИТОРИАЛЬНОМУ ПЛАНИРОВАНИЮ МО ЧЕРЕМШАНСКИЙ СЕЛЬСОВЕТ</w:t>
            </w:r>
            <w:r w:rsidR="0060592D" w:rsidRPr="00634352">
              <w:rPr>
                <w:webHidden/>
                <w:szCs w:val="24"/>
              </w:rPr>
              <w:tab/>
            </w:r>
            <w:r w:rsidRPr="00634352">
              <w:rPr>
                <w:webHidden/>
                <w:szCs w:val="24"/>
              </w:rPr>
              <w:fldChar w:fldCharType="begin"/>
            </w:r>
            <w:r w:rsidR="0060592D" w:rsidRPr="00634352">
              <w:rPr>
                <w:webHidden/>
                <w:szCs w:val="24"/>
              </w:rPr>
              <w:instrText xml:space="preserve"> PAGEREF _Toc389056488 \h </w:instrText>
            </w:r>
            <w:r w:rsidRPr="00634352">
              <w:rPr>
                <w:webHidden/>
                <w:szCs w:val="24"/>
              </w:rPr>
            </w:r>
            <w:r w:rsidRPr="00634352">
              <w:rPr>
                <w:webHidden/>
                <w:szCs w:val="24"/>
              </w:rPr>
              <w:fldChar w:fldCharType="separate"/>
            </w:r>
            <w:r w:rsidR="0060592D" w:rsidRPr="00634352">
              <w:rPr>
                <w:webHidden/>
                <w:szCs w:val="24"/>
              </w:rPr>
              <w:t>32</w:t>
            </w:r>
            <w:r w:rsidRPr="00634352">
              <w:rPr>
                <w:webHidden/>
                <w:szCs w:val="24"/>
              </w:rPr>
              <w:fldChar w:fldCharType="end"/>
            </w:r>
          </w:hyperlink>
        </w:p>
        <w:p w:rsidR="0060592D" w:rsidRPr="00634352" w:rsidRDefault="00D16FB3">
          <w:pPr>
            <w:pStyle w:val="21"/>
            <w:tabs>
              <w:tab w:val="left" w:pos="1134"/>
              <w:tab w:val="right" w:leader="dot" w:pos="9345"/>
            </w:tabs>
            <w:rPr>
              <w:rFonts w:eastAsiaTheme="minorEastAsia"/>
              <w:b w:val="0"/>
              <w:iCs w:val="0"/>
              <w:noProof/>
              <w:lang w:eastAsia="ru-RU"/>
            </w:rPr>
          </w:pPr>
          <w:hyperlink w:anchor="_Toc389056489" w:history="1">
            <w:r w:rsidR="0060592D" w:rsidRPr="00634352">
              <w:rPr>
                <w:rStyle w:val="a5"/>
                <w:noProof/>
                <w:color w:val="auto"/>
              </w:rPr>
              <w:t>3.1</w:t>
            </w:r>
            <w:r w:rsidR="0060592D" w:rsidRPr="00634352">
              <w:rPr>
                <w:rFonts w:eastAsiaTheme="minorEastAsia"/>
                <w:b w:val="0"/>
                <w:iCs w:val="0"/>
                <w:noProof/>
                <w:lang w:eastAsia="ru-RU"/>
              </w:rPr>
              <w:tab/>
            </w:r>
            <w:r w:rsidR="0060592D" w:rsidRPr="00634352">
              <w:rPr>
                <w:rStyle w:val="a5"/>
                <w:noProof/>
                <w:color w:val="auto"/>
              </w:rPr>
              <w:t>МЕРОПРИЯТИЯ ПО РАЗВИТИЮ ФУНКЦИОНАЛЬНО-ПЛАНИРОВОЧНОЙ  СТРУКТУРЫ</w:t>
            </w:r>
            <w:r w:rsidR="0060592D" w:rsidRPr="00634352">
              <w:rPr>
                <w:noProof/>
                <w:webHidden/>
              </w:rPr>
              <w:tab/>
            </w:r>
            <w:r w:rsidRPr="00634352">
              <w:rPr>
                <w:noProof/>
                <w:webHidden/>
              </w:rPr>
              <w:fldChar w:fldCharType="begin"/>
            </w:r>
            <w:r w:rsidR="0060592D" w:rsidRPr="00634352">
              <w:rPr>
                <w:noProof/>
                <w:webHidden/>
              </w:rPr>
              <w:instrText xml:space="preserve"> PAGEREF _Toc389056489 \h </w:instrText>
            </w:r>
            <w:r w:rsidRPr="00634352">
              <w:rPr>
                <w:noProof/>
                <w:webHidden/>
              </w:rPr>
            </w:r>
            <w:r w:rsidRPr="00634352">
              <w:rPr>
                <w:noProof/>
                <w:webHidden/>
              </w:rPr>
              <w:fldChar w:fldCharType="separate"/>
            </w:r>
            <w:r w:rsidR="0060592D" w:rsidRPr="00634352">
              <w:rPr>
                <w:noProof/>
                <w:webHidden/>
              </w:rPr>
              <w:t>32</w:t>
            </w:r>
            <w:r w:rsidRPr="00634352">
              <w:rPr>
                <w:noProof/>
                <w:webHidden/>
              </w:rPr>
              <w:fldChar w:fldCharType="end"/>
            </w:r>
          </w:hyperlink>
        </w:p>
        <w:p w:rsidR="0060592D" w:rsidRPr="00634352" w:rsidRDefault="00D16FB3">
          <w:pPr>
            <w:pStyle w:val="31"/>
            <w:tabs>
              <w:tab w:val="left" w:pos="1920"/>
              <w:tab w:val="right" w:leader="dot" w:pos="9345"/>
            </w:tabs>
            <w:rPr>
              <w:rFonts w:ascii="Times New Roman" w:eastAsiaTheme="minorEastAsia" w:hAnsi="Times New Roman"/>
              <w:noProof/>
              <w:sz w:val="24"/>
              <w:szCs w:val="24"/>
              <w:lang w:eastAsia="ru-RU"/>
            </w:rPr>
          </w:pPr>
          <w:hyperlink w:anchor="_Toc389056490" w:history="1">
            <w:r w:rsidR="0060592D" w:rsidRPr="00634352">
              <w:rPr>
                <w:rStyle w:val="a5"/>
                <w:rFonts w:ascii="Times New Roman" w:hAnsi="Times New Roman"/>
                <w:noProof/>
                <w:color w:val="auto"/>
                <w:sz w:val="24"/>
                <w:szCs w:val="24"/>
              </w:rPr>
              <w:t>3.1.1</w:t>
            </w:r>
            <w:r w:rsidR="0060592D" w:rsidRPr="00634352">
              <w:rPr>
                <w:rFonts w:ascii="Times New Roman" w:eastAsiaTheme="minorEastAsia" w:hAnsi="Times New Roman"/>
                <w:noProof/>
                <w:sz w:val="24"/>
                <w:szCs w:val="24"/>
                <w:lang w:eastAsia="ru-RU"/>
              </w:rPr>
              <w:tab/>
            </w:r>
            <w:r w:rsidR="0060592D" w:rsidRPr="00634352">
              <w:rPr>
                <w:rStyle w:val="a5"/>
                <w:rFonts w:ascii="Times New Roman" w:hAnsi="Times New Roman"/>
                <w:noProof/>
                <w:color w:val="auto"/>
                <w:sz w:val="24"/>
                <w:szCs w:val="24"/>
              </w:rPr>
              <w:t>Архитектурно-планировочные решения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_Toc389056490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32</w:t>
            </w:r>
            <w:r w:rsidRPr="00634352">
              <w:rPr>
                <w:rFonts w:ascii="Times New Roman" w:hAnsi="Times New Roman"/>
                <w:noProof/>
                <w:webHidden/>
                <w:sz w:val="24"/>
                <w:szCs w:val="24"/>
              </w:rPr>
              <w:fldChar w:fldCharType="end"/>
            </w:r>
          </w:hyperlink>
        </w:p>
        <w:p w:rsidR="0060592D" w:rsidRPr="00634352" w:rsidRDefault="00D16FB3">
          <w:pPr>
            <w:pStyle w:val="31"/>
            <w:tabs>
              <w:tab w:val="left" w:pos="1920"/>
              <w:tab w:val="right" w:leader="dot" w:pos="9345"/>
            </w:tabs>
            <w:rPr>
              <w:rFonts w:ascii="Times New Roman" w:eastAsiaTheme="minorEastAsia" w:hAnsi="Times New Roman"/>
              <w:noProof/>
              <w:sz w:val="24"/>
              <w:szCs w:val="24"/>
              <w:lang w:eastAsia="ru-RU"/>
            </w:rPr>
          </w:pPr>
          <w:hyperlink w:anchor="_Toc389056491" w:history="1">
            <w:r w:rsidR="0060592D" w:rsidRPr="00634352">
              <w:rPr>
                <w:rStyle w:val="a5"/>
                <w:rFonts w:ascii="Times New Roman" w:hAnsi="Times New Roman"/>
                <w:noProof/>
                <w:color w:val="auto"/>
                <w:sz w:val="24"/>
                <w:szCs w:val="24"/>
              </w:rPr>
              <w:t>3.1.2</w:t>
            </w:r>
            <w:r w:rsidR="0060592D" w:rsidRPr="00634352">
              <w:rPr>
                <w:rFonts w:ascii="Times New Roman" w:eastAsiaTheme="minorEastAsia" w:hAnsi="Times New Roman"/>
                <w:noProof/>
                <w:sz w:val="24"/>
                <w:szCs w:val="24"/>
                <w:lang w:eastAsia="ru-RU"/>
              </w:rPr>
              <w:tab/>
            </w:r>
            <w:r w:rsidR="0060592D" w:rsidRPr="00634352">
              <w:rPr>
                <w:rStyle w:val="a5"/>
                <w:rFonts w:ascii="Times New Roman" w:hAnsi="Times New Roman"/>
                <w:noProof/>
                <w:color w:val="auto"/>
                <w:sz w:val="24"/>
                <w:szCs w:val="24"/>
              </w:rPr>
              <w:t>Функциональное зонирование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_Toc389056491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33</w:t>
            </w:r>
            <w:r w:rsidRPr="00634352">
              <w:rPr>
                <w:rFonts w:ascii="Times New Roman" w:hAnsi="Times New Roman"/>
                <w:noProof/>
                <w:webHidden/>
                <w:sz w:val="24"/>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492" w:history="1">
            <w:r w:rsidR="0060592D" w:rsidRPr="00634352">
              <w:rPr>
                <w:rStyle w:val="a5"/>
                <w:noProof/>
                <w:color w:val="auto"/>
              </w:rPr>
              <w:t>3.2. МЕРОПРИЯТИЯ ПО РАЗВИТИЮ И РАЗМЕЩЕНИЮ ОБЪЕКТОВ КАПИТАЛЬНОГО СТРОИТЕЛЬСТВА</w:t>
            </w:r>
            <w:r w:rsidR="0060592D" w:rsidRPr="00634352">
              <w:rPr>
                <w:noProof/>
                <w:webHidden/>
              </w:rPr>
              <w:tab/>
            </w:r>
            <w:r w:rsidRPr="00634352">
              <w:rPr>
                <w:noProof/>
                <w:webHidden/>
              </w:rPr>
              <w:fldChar w:fldCharType="begin"/>
            </w:r>
            <w:r w:rsidR="0060592D" w:rsidRPr="00634352">
              <w:rPr>
                <w:noProof/>
                <w:webHidden/>
              </w:rPr>
              <w:instrText xml:space="preserve"> PAGEREF _Toc389056492 \h </w:instrText>
            </w:r>
            <w:r w:rsidRPr="00634352">
              <w:rPr>
                <w:noProof/>
                <w:webHidden/>
              </w:rPr>
            </w:r>
            <w:r w:rsidRPr="00634352">
              <w:rPr>
                <w:noProof/>
                <w:webHidden/>
              </w:rPr>
              <w:fldChar w:fldCharType="separate"/>
            </w:r>
            <w:r w:rsidR="0060592D" w:rsidRPr="00634352">
              <w:rPr>
                <w:noProof/>
                <w:webHidden/>
              </w:rPr>
              <w:t>35</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93" w:history="1">
            <w:r w:rsidR="0060592D" w:rsidRPr="00634352">
              <w:rPr>
                <w:rStyle w:val="a5"/>
                <w:rFonts w:ascii="Times New Roman" w:hAnsi="Times New Roman"/>
                <w:noProof/>
                <w:color w:val="auto"/>
                <w:sz w:val="24"/>
                <w:szCs w:val="24"/>
              </w:rPr>
              <w:t>3.2.1 Мероприятия по развитию и размещению объектов жилой зоны</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_Toc389056493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35</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94" w:history="1">
            <w:r w:rsidR="0060592D" w:rsidRPr="00634352">
              <w:rPr>
                <w:rStyle w:val="a5"/>
                <w:rFonts w:ascii="Times New Roman" w:hAnsi="Times New Roman"/>
                <w:noProof/>
                <w:color w:val="auto"/>
                <w:sz w:val="24"/>
                <w:szCs w:val="24"/>
              </w:rPr>
              <w:t>3.2.2 Мероприятия по развитию и размещению объектов общественно-деловой зоны</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_Toc389056494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35</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95" w:history="1">
            <w:r w:rsidR="0060592D" w:rsidRPr="00634352">
              <w:rPr>
                <w:rStyle w:val="a5"/>
                <w:rFonts w:ascii="Times New Roman" w:hAnsi="Times New Roman"/>
                <w:noProof/>
                <w:color w:val="auto"/>
                <w:sz w:val="24"/>
                <w:szCs w:val="24"/>
              </w:rPr>
              <w:t>3.2.3 Мероприятия по развитию и размещению производственной зоны и зоны сельскохозяйственного назначения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_Toc389056495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36</w:t>
            </w:r>
            <w:r w:rsidRPr="00634352">
              <w:rPr>
                <w:rFonts w:ascii="Times New Roman" w:hAnsi="Times New Roman"/>
                <w:noProof/>
                <w:webHidden/>
                <w:sz w:val="24"/>
                <w:szCs w:val="24"/>
              </w:rPr>
              <w:fldChar w:fldCharType="end"/>
            </w:r>
          </w:hyperlink>
        </w:p>
        <w:p w:rsidR="0060592D" w:rsidRPr="00634352" w:rsidRDefault="00D16FB3">
          <w:pPr>
            <w:pStyle w:val="21"/>
            <w:tabs>
              <w:tab w:val="left" w:pos="1134"/>
              <w:tab w:val="right" w:leader="dot" w:pos="9345"/>
            </w:tabs>
            <w:rPr>
              <w:rFonts w:eastAsiaTheme="minorEastAsia"/>
              <w:b w:val="0"/>
              <w:iCs w:val="0"/>
              <w:noProof/>
              <w:lang w:eastAsia="ru-RU"/>
            </w:rPr>
          </w:pPr>
          <w:hyperlink w:anchor="_Toc389056496" w:history="1">
            <w:r w:rsidR="0060592D" w:rsidRPr="00634352">
              <w:rPr>
                <w:rStyle w:val="a5"/>
                <w:noProof/>
                <w:color w:val="auto"/>
              </w:rPr>
              <w:t>3.3.</w:t>
            </w:r>
            <w:r w:rsidR="0060592D" w:rsidRPr="00634352">
              <w:rPr>
                <w:rFonts w:eastAsiaTheme="minorEastAsia"/>
                <w:b w:val="0"/>
                <w:iCs w:val="0"/>
                <w:noProof/>
                <w:lang w:eastAsia="ru-RU"/>
              </w:rPr>
              <w:tab/>
            </w:r>
            <w:r w:rsidR="0060592D" w:rsidRPr="00634352">
              <w:rPr>
                <w:rStyle w:val="a5"/>
                <w:noProof/>
                <w:color w:val="auto"/>
              </w:rPr>
              <w:t>РАЗВИТИЕ И РАЗМЕЩЕНИЕ ОБЪЕКТОВ ТРАНСПОРТНОЙ ИНФРАСТРУКТУРЫ</w:t>
            </w:r>
            <w:r w:rsidR="0060592D" w:rsidRPr="00634352">
              <w:rPr>
                <w:noProof/>
                <w:webHidden/>
              </w:rPr>
              <w:tab/>
            </w:r>
            <w:r w:rsidRPr="00634352">
              <w:rPr>
                <w:noProof/>
                <w:webHidden/>
              </w:rPr>
              <w:fldChar w:fldCharType="begin"/>
            </w:r>
            <w:r w:rsidR="0060592D" w:rsidRPr="00634352">
              <w:rPr>
                <w:noProof/>
                <w:webHidden/>
              </w:rPr>
              <w:instrText xml:space="preserve"> PAGEREF _Toc389056496 \h </w:instrText>
            </w:r>
            <w:r w:rsidRPr="00634352">
              <w:rPr>
                <w:noProof/>
                <w:webHidden/>
              </w:rPr>
            </w:r>
            <w:r w:rsidRPr="00634352">
              <w:rPr>
                <w:noProof/>
                <w:webHidden/>
              </w:rPr>
              <w:fldChar w:fldCharType="separate"/>
            </w:r>
            <w:r w:rsidR="0060592D" w:rsidRPr="00634352">
              <w:rPr>
                <w:noProof/>
                <w:webHidden/>
              </w:rPr>
              <w:t>36</w:t>
            </w:r>
            <w:r w:rsidRPr="00634352">
              <w:rPr>
                <w:noProof/>
                <w:webHidden/>
              </w:rPr>
              <w:fldChar w:fldCharType="end"/>
            </w:r>
          </w:hyperlink>
        </w:p>
        <w:p w:rsidR="0060592D" w:rsidRPr="00634352" w:rsidRDefault="00D16FB3">
          <w:pPr>
            <w:pStyle w:val="21"/>
            <w:tabs>
              <w:tab w:val="left" w:pos="1134"/>
              <w:tab w:val="right" w:leader="dot" w:pos="9345"/>
            </w:tabs>
            <w:rPr>
              <w:rFonts w:eastAsiaTheme="minorEastAsia"/>
              <w:b w:val="0"/>
              <w:iCs w:val="0"/>
              <w:noProof/>
              <w:lang w:eastAsia="ru-RU"/>
            </w:rPr>
          </w:pPr>
          <w:hyperlink w:anchor="_Toc389056497" w:history="1">
            <w:r w:rsidR="0060592D" w:rsidRPr="00634352">
              <w:rPr>
                <w:rStyle w:val="a5"/>
                <w:noProof/>
                <w:color w:val="auto"/>
              </w:rPr>
              <w:t>3.4.</w:t>
            </w:r>
            <w:r w:rsidR="0060592D" w:rsidRPr="00634352">
              <w:rPr>
                <w:rFonts w:eastAsiaTheme="minorEastAsia"/>
                <w:b w:val="0"/>
                <w:iCs w:val="0"/>
                <w:noProof/>
                <w:lang w:eastAsia="ru-RU"/>
              </w:rPr>
              <w:tab/>
            </w:r>
            <w:r w:rsidR="0060592D" w:rsidRPr="00634352">
              <w:rPr>
                <w:rStyle w:val="a5"/>
                <w:noProof/>
                <w:color w:val="auto"/>
              </w:rPr>
              <w:t>МЕРОПРИЯТИЯ ПО ИНЖЕНЕРНО-ТЕХНИЧЕСКОЙ  ПОДГОТОВКЕ ТЕРРИТОРИИ</w:t>
            </w:r>
            <w:r w:rsidR="0060592D" w:rsidRPr="00634352">
              <w:rPr>
                <w:noProof/>
                <w:webHidden/>
              </w:rPr>
              <w:tab/>
            </w:r>
            <w:r w:rsidRPr="00634352">
              <w:rPr>
                <w:noProof/>
                <w:webHidden/>
              </w:rPr>
              <w:fldChar w:fldCharType="begin"/>
            </w:r>
            <w:r w:rsidR="0060592D" w:rsidRPr="00634352">
              <w:rPr>
                <w:noProof/>
                <w:webHidden/>
              </w:rPr>
              <w:instrText xml:space="preserve"> PAGEREF _Toc389056497 \h </w:instrText>
            </w:r>
            <w:r w:rsidRPr="00634352">
              <w:rPr>
                <w:noProof/>
                <w:webHidden/>
              </w:rPr>
            </w:r>
            <w:r w:rsidRPr="00634352">
              <w:rPr>
                <w:noProof/>
                <w:webHidden/>
              </w:rPr>
              <w:fldChar w:fldCharType="separate"/>
            </w:r>
            <w:r w:rsidR="0060592D" w:rsidRPr="00634352">
              <w:rPr>
                <w:noProof/>
                <w:webHidden/>
              </w:rPr>
              <w:t>37</w:t>
            </w:r>
            <w:r w:rsidRPr="00634352">
              <w:rPr>
                <w:noProof/>
                <w:webHidden/>
              </w:rPr>
              <w:fldChar w:fldCharType="end"/>
            </w:r>
          </w:hyperlink>
        </w:p>
        <w:p w:rsidR="0060592D" w:rsidRPr="00634352" w:rsidRDefault="00D16FB3">
          <w:pPr>
            <w:pStyle w:val="21"/>
            <w:tabs>
              <w:tab w:val="left" w:pos="1134"/>
              <w:tab w:val="right" w:leader="dot" w:pos="9345"/>
            </w:tabs>
            <w:rPr>
              <w:rFonts w:eastAsiaTheme="minorEastAsia"/>
              <w:b w:val="0"/>
              <w:iCs w:val="0"/>
              <w:noProof/>
              <w:lang w:eastAsia="ru-RU"/>
            </w:rPr>
          </w:pPr>
          <w:hyperlink w:anchor="_Toc389056498" w:history="1">
            <w:r w:rsidR="0060592D" w:rsidRPr="00634352">
              <w:rPr>
                <w:rStyle w:val="a5"/>
                <w:noProof/>
                <w:color w:val="auto"/>
              </w:rPr>
              <w:t>3.5.</w:t>
            </w:r>
            <w:r w:rsidR="0060592D" w:rsidRPr="00634352">
              <w:rPr>
                <w:rFonts w:eastAsiaTheme="minorEastAsia"/>
                <w:b w:val="0"/>
                <w:iCs w:val="0"/>
                <w:noProof/>
                <w:lang w:eastAsia="ru-RU"/>
              </w:rPr>
              <w:tab/>
            </w:r>
            <w:r w:rsidR="0060592D" w:rsidRPr="00634352">
              <w:rPr>
                <w:rStyle w:val="a5"/>
                <w:noProof/>
                <w:color w:val="auto"/>
              </w:rPr>
              <w:t>МЕРОПРИЯТИЯ ПО РАЗВТИЮ И РАЗМЕЩЕНИЮ ОБЪЕКТОВ  ИНЖЕНЕРНОЙ ИНФРАСТРУКТУРЫ</w:t>
            </w:r>
            <w:r w:rsidR="0060592D" w:rsidRPr="00634352">
              <w:rPr>
                <w:noProof/>
                <w:webHidden/>
              </w:rPr>
              <w:tab/>
            </w:r>
            <w:r w:rsidRPr="00634352">
              <w:rPr>
                <w:noProof/>
                <w:webHidden/>
              </w:rPr>
              <w:fldChar w:fldCharType="begin"/>
            </w:r>
            <w:r w:rsidR="0060592D" w:rsidRPr="00634352">
              <w:rPr>
                <w:noProof/>
                <w:webHidden/>
              </w:rPr>
              <w:instrText xml:space="preserve"> PAGEREF _Toc389056498 \h </w:instrText>
            </w:r>
            <w:r w:rsidRPr="00634352">
              <w:rPr>
                <w:noProof/>
                <w:webHidden/>
              </w:rPr>
            </w:r>
            <w:r w:rsidRPr="00634352">
              <w:rPr>
                <w:noProof/>
                <w:webHidden/>
              </w:rPr>
              <w:fldChar w:fldCharType="separate"/>
            </w:r>
            <w:r w:rsidR="0060592D" w:rsidRPr="00634352">
              <w:rPr>
                <w:noProof/>
                <w:webHidden/>
              </w:rPr>
              <w:t>37</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499" w:history="1">
            <w:r w:rsidR="0060592D" w:rsidRPr="00634352">
              <w:rPr>
                <w:rStyle w:val="a5"/>
                <w:rFonts w:ascii="Times New Roman" w:hAnsi="Times New Roman"/>
                <w:noProof/>
                <w:color w:val="auto"/>
                <w:sz w:val="24"/>
                <w:szCs w:val="24"/>
              </w:rPr>
              <w:t>3.5.1 Водоснабжение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_Toc389056499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37</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0" w:history="1">
            <w:r w:rsidR="0060592D" w:rsidRPr="00634352">
              <w:rPr>
                <w:rStyle w:val="a5"/>
                <w:rFonts w:ascii="Times New Roman" w:hAnsi="Times New Roman"/>
                <w:noProof/>
                <w:color w:val="auto"/>
                <w:sz w:val="24"/>
                <w:szCs w:val="24"/>
              </w:rPr>
              <w:t>3.5.2 Водоотведение (канализация)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_Toc389056500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1" w:history="1">
            <w:r w:rsidR="0060592D" w:rsidRPr="00634352">
              <w:rPr>
                <w:rStyle w:val="a5"/>
                <w:rFonts w:ascii="Times New Roman" w:hAnsi="Times New Roman"/>
                <w:noProof/>
                <w:color w:val="auto"/>
                <w:sz w:val="24"/>
                <w:szCs w:val="24"/>
              </w:rPr>
              <w:t>3.5.3 Теплоснабжение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_Toc389056501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39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2" w:history="1">
            <w:r w:rsidR="0060592D" w:rsidRPr="00634352">
              <w:rPr>
                <w:rStyle w:val="a5"/>
                <w:rFonts w:ascii="Times New Roman" w:hAnsi="Times New Roman"/>
                <w:noProof/>
                <w:color w:val="auto"/>
                <w:sz w:val="24"/>
                <w:szCs w:val="24"/>
              </w:rPr>
              <w:t>3.5.4 Электроснабжение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_Toc389056502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40</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3" w:history="1">
            <w:r w:rsidR="0060592D" w:rsidRPr="00634352">
              <w:rPr>
                <w:rStyle w:val="a5"/>
                <w:rFonts w:ascii="Times New Roman" w:hAnsi="Times New Roman"/>
                <w:noProof/>
                <w:color w:val="auto"/>
                <w:sz w:val="24"/>
                <w:szCs w:val="24"/>
              </w:rPr>
              <w:t>3.5.5 Газоснабжение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_Toc389056503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4" w:history="1">
            <w:r w:rsidR="0060592D" w:rsidRPr="00634352">
              <w:rPr>
                <w:rStyle w:val="a5"/>
                <w:rFonts w:ascii="Times New Roman" w:hAnsi="Times New Roman"/>
                <w:noProof/>
                <w:color w:val="auto"/>
                <w:sz w:val="24"/>
                <w:szCs w:val="24"/>
              </w:rPr>
              <w:t>3.5.6 Связь и информатизация</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_Toc389056504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41</w:t>
            </w:r>
            <w:r w:rsidRPr="00634352">
              <w:rPr>
                <w:rFonts w:ascii="Times New Roman" w:hAnsi="Times New Roman"/>
                <w:noProof/>
                <w:webHidden/>
                <w:sz w:val="24"/>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505" w:history="1">
            <w:r w:rsidR="0060592D" w:rsidRPr="00634352">
              <w:rPr>
                <w:rStyle w:val="a5"/>
                <w:noProof/>
                <w:color w:val="auto"/>
              </w:rPr>
              <w:t>3.6 МЕРОПРИЯТИЯ ПО ИЗМЕНЕНИЮ ГРАНИЦ НАСЕЛЕННЫХ ПУНКТОВИ ЦЕЛЕВОГО НАЗНАЧЕНИЯ ЗЕМЕЛЬ</w:t>
            </w:r>
            <w:r w:rsidR="0060592D" w:rsidRPr="00634352">
              <w:rPr>
                <w:noProof/>
                <w:webHidden/>
              </w:rPr>
              <w:tab/>
            </w:r>
            <w:r w:rsidRPr="00634352">
              <w:rPr>
                <w:noProof/>
                <w:webHidden/>
              </w:rPr>
              <w:fldChar w:fldCharType="begin"/>
            </w:r>
            <w:r w:rsidR="0060592D" w:rsidRPr="00634352">
              <w:rPr>
                <w:noProof/>
                <w:webHidden/>
              </w:rPr>
              <w:instrText xml:space="preserve"> PAGEREF _Toc389056505 \h </w:instrText>
            </w:r>
            <w:r w:rsidRPr="00634352">
              <w:rPr>
                <w:noProof/>
                <w:webHidden/>
              </w:rPr>
            </w:r>
            <w:r w:rsidRPr="00634352">
              <w:rPr>
                <w:noProof/>
                <w:webHidden/>
              </w:rPr>
              <w:fldChar w:fldCharType="separate"/>
            </w:r>
            <w:r w:rsidR="0060592D" w:rsidRPr="00634352">
              <w:rPr>
                <w:noProof/>
                <w:webHidden/>
              </w:rPr>
              <w:t>42</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506" w:history="1">
            <w:r w:rsidR="0060592D" w:rsidRPr="00634352">
              <w:rPr>
                <w:rStyle w:val="a5"/>
                <w:noProof/>
                <w:color w:val="auto"/>
              </w:rPr>
              <w:t>3.7 МЕРОПРИЯТИЯ ПО ОХРАНЕ ОКРУЖАЮЩЕЙ СРЕДЫ</w:t>
            </w:r>
            <w:r w:rsidR="0060592D" w:rsidRPr="00634352">
              <w:rPr>
                <w:noProof/>
                <w:webHidden/>
              </w:rPr>
              <w:tab/>
            </w:r>
            <w:r w:rsidRPr="00634352">
              <w:rPr>
                <w:noProof/>
                <w:webHidden/>
              </w:rPr>
              <w:fldChar w:fldCharType="begin"/>
            </w:r>
            <w:r w:rsidR="0060592D" w:rsidRPr="00634352">
              <w:rPr>
                <w:noProof/>
                <w:webHidden/>
              </w:rPr>
              <w:instrText xml:space="preserve"> PAGEREF _Toc389056506 \h </w:instrText>
            </w:r>
            <w:r w:rsidRPr="00634352">
              <w:rPr>
                <w:noProof/>
                <w:webHidden/>
              </w:rPr>
            </w:r>
            <w:r w:rsidRPr="00634352">
              <w:rPr>
                <w:noProof/>
                <w:webHidden/>
              </w:rPr>
              <w:fldChar w:fldCharType="separate"/>
            </w:r>
            <w:r w:rsidR="0060592D" w:rsidRPr="00634352">
              <w:rPr>
                <w:noProof/>
                <w:webHidden/>
              </w:rPr>
              <w:t>43</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7" w:history="1">
            <w:r w:rsidR="0060592D" w:rsidRPr="00634352">
              <w:rPr>
                <w:rStyle w:val="a5"/>
                <w:rFonts w:ascii="Times New Roman" w:hAnsi="Times New Roman"/>
                <w:noProof/>
                <w:color w:val="auto"/>
                <w:sz w:val="24"/>
                <w:szCs w:val="24"/>
              </w:rPr>
              <w:t>3.7.1 Мероприятия по охране атмосферного воздуха</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_Toc389056507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43</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8" w:history="1">
            <w:r w:rsidR="0060592D" w:rsidRPr="00634352">
              <w:rPr>
                <w:rStyle w:val="a5"/>
                <w:rFonts w:ascii="Times New Roman" w:hAnsi="Times New Roman"/>
                <w:noProof/>
                <w:color w:val="auto"/>
                <w:sz w:val="24"/>
                <w:szCs w:val="24"/>
              </w:rPr>
              <w:t>3.7.2 Мероприятия по предотвращению загрязнения и разрушения почвенного покрова</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_Toc389056508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43</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09" w:history="1">
            <w:r w:rsidR="0060592D" w:rsidRPr="00634352">
              <w:rPr>
                <w:rStyle w:val="a5"/>
                <w:rFonts w:ascii="Times New Roman" w:hAnsi="Times New Roman"/>
                <w:noProof/>
                <w:color w:val="auto"/>
                <w:sz w:val="24"/>
                <w:szCs w:val="24"/>
              </w:rPr>
              <w:t>3.7.3 Мероприятия по охране водной среды</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_Toc389056509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43</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10" w:history="1">
            <w:r w:rsidR="0060592D" w:rsidRPr="00634352">
              <w:rPr>
                <w:rStyle w:val="a5"/>
                <w:rFonts w:ascii="Times New Roman" w:hAnsi="Times New Roman"/>
                <w:noProof/>
                <w:color w:val="auto"/>
                <w:sz w:val="24"/>
                <w:szCs w:val="24"/>
              </w:rPr>
              <w:t>3.7.4 Мероприятия по благоустройству и санитарной очистке территории</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_Toc389056510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43</w:t>
            </w:r>
            <w:r w:rsidRPr="00634352">
              <w:rPr>
                <w:rFonts w:ascii="Times New Roman" w:hAnsi="Times New Roman"/>
                <w:noProof/>
                <w:webHidden/>
                <w:sz w:val="24"/>
                <w:szCs w:val="24"/>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511" w:history="1">
            <w:r w:rsidR="0060592D" w:rsidRPr="00634352">
              <w:rPr>
                <w:rStyle w:val="a5"/>
                <w:noProof/>
                <w:color w:val="auto"/>
              </w:rPr>
              <w:t>3.8 МЕРОПРИЯТИЯ ПО СОХРАНЕНИЮ ОБЪЕКТОВ ИСТОРИКО-КУЛЬТУРНОГО  НАСЛЕДИЯ</w:t>
            </w:r>
            <w:r w:rsidR="0060592D" w:rsidRPr="00634352">
              <w:rPr>
                <w:noProof/>
                <w:webHidden/>
              </w:rPr>
              <w:tab/>
            </w:r>
            <w:r w:rsidRPr="00634352">
              <w:rPr>
                <w:noProof/>
                <w:webHidden/>
              </w:rPr>
              <w:fldChar w:fldCharType="begin"/>
            </w:r>
            <w:r w:rsidR="0060592D" w:rsidRPr="00634352">
              <w:rPr>
                <w:noProof/>
                <w:webHidden/>
              </w:rPr>
              <w:instrText xml:space="preserve"> PAGEREF _Toc389056511 \h </w:instrText>
            </w:r>
            <w:r w:rsidRPr="00634352">
              <w:rPr>
                <w:noProof/>
                <w:webHidden/>
              </w:rPr>
            </w:r>
            <w:r w:rsidRPr="00634352">
              <w:rPr>
                <w:noProof/>
                <w:webHidden/>
              </w:rPr>
              <w:fldChar w:fldCharType="separate"/>
            </w:r>
            <w:r w:rsidR="0060592D" w:rsidRPr="00634352">
              <w:rPr>
                <w:noProof/>
                <w:webHidden/>
              </w:rPr>
              <w:t>44</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512" w:history="1">
            <w:r w:rsidR="0060592D" w:rsidRPr="00634352">
              <w:rPr>
                <w:rStyle w:val="a5"/>
                <w:noProof/>
                <w:color w:val="auto"/>
              </w:rPr>
              <w:t>3.9.  МЕРОПРИЯТИЯ ПО ОРГАНИЗАЦИИ ЗОН С ОСОБЫМИ УСЛОВИЯМИ  ИСПОЛЬЗОВАНИЯ ТЕРРИТОРИИ</w:t>
            </w:r>
            <w:r w:rsidR="0060592D" w:rsidRPr="00634352">
              <w:rPr>
                <w:noProof/>
                <w:webHidden/>
              </w:rPr>
              <w:tab/>
            </w:r>
            <w:r w:rsidRPr="00634352">
              <w:rPr>
                <w:noProof/>
                <w:webHidden/>
              </w:rPr>
              <w:fldChar w:fldCharType="begin"/>
            </w:r>
            <w:r w:rsidR="0060592D" w:rsidRPr="00634352">
              <w:rPr>
                <w:noProof/>
                <w:webHidden/>
              </w:rPr>
              <w:instrText xml:space="preserve"> PAGEREF _Toc389056512 \h </w:instrText>
            </w:r>
            <w:r w:rsidRPr="00634352">
              <w:rPr>
                <w:noProof/>
                <w:webHidden/>
              </w:rPr>
            </w:r>
            <w:r w:rsidRPr="00634352">
              <w:rPr>
                <w:noProof/>
                <w:webHidden/>
              </w:rPr>
              <w:fldChar w:fldCharType="separate"/>
            </w:r>
            <w:r w:rsidR="0060592D" w:rsidRPr="00634352">
              <w:rPr>
                <w:noProof/>
                <w:webHidden/>
              </w:rPr>
              <w:t>47</w:t>
            </w:r>
            <w:r w:rsidRPr="00634352">
              <w:rPr>
                <w:noProof/>
                <w:webHidden/>
              </w:rPr>
              <w:fldChar w:fldCharType="end"/>
            </w:r>
          </w:hyperlink>
        </w:p>
        <w:p w:rsidR="0060592D" w:rsidRPr="00634352" w:rsidRDefault="00D16FB3">
          <w:pPr>
            <w:pStyle w:val="21"/>
            <w:tabs>
              <w:tab w:val="right" w:leader="dot" w:pos="9345"/>
            </w:tabs>
            <w:rPr>
              <w:rFonts w:eastAsiaTheme="minorEastAsia"/>
              <w:b w:val="0"/>
              <w:iCs w:val="0"/>
              <w:noProof/>
              <w:lang w:eastAsia="ru-RU"/>
            </w:rPr>
          </w:pPr>
          <w:hyperlink w:anchor="_Toc389056513" w:history="1">
            <w:r w:rsidR="0060592D" w:rsidRPr="00634352">
              <w:rPr>
                <w:rStyle w:val="a5"/>
                <w:noProof/>
                <w:color w:val="auto"/>
              </w:rPr>
              <w:t>3.10.  МЕРОПРИЯТИЯ ПО ПРЕДУПРЕЖДЕНИЮ ЧРЕЗВЫЧАЙНЫХ СИТУАЦИЙ ПРИРОДНОГО И ТЕХНОГЕННОГО ХАРАКТЕРА. МЕРОПРИЯТИЯ ПО ГРАЖДАНСКОЙ ОБОРОНЕ</w:t>
            </w:r>
            <w:r w:rsidR="0060592D" w:rsidRPr="00634352">
              <w:rPr>
                <w:noProof/>
                <w:webHidden/>
              </w:rPr>
              <w:tab/>
            </w:r>
            <w:r w:rsidRPr="00634352">
              <w:rPr>
                <w:noProof/>
                <w:webHidden/>
              </w:rPr>
              <w:fldChar w:fldCharType="begin"/>
            </w:r>
            <w:r w:rsidR="0060592D" w:rsidRPr="00634352">
              <w:rPr>
                <w:noProof/>
                <w:webHidden/>
              </w:rPr>
              <w:instrText xml:space="preserve"> PAGEREF _Toc389056513 \h </w:instrText>
            </w:r>
            <w:r w:rsidRPr="00634352">
              <w:rPr>
                <w:noProof/>
                <w:webHidden/>
              </w:rPr>
            </w:r>
            <w:r w:rsidRPr="00634352">
              <w:rPr>
                <w:noProof/>
                <w:webHidden/>
              </w:rPr>
              <w:fldChar w:fldCharType="separate"/>
            </w:r>
            <w:r w:rsidR="0060592D" w:rsidRPr="00634352">
              <w:rPr>
                <w:noProof/>
                <w:webHidden/>
              </w:rPr>
              <w:t>49</w:t>
            </w:r>
            <w:r w:rsidRPr="00634352">
              <w:rPr>
                <w:noProof/>
                <w:webHidden/>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14" w:history="1">
            <w:r w:rsidR="0060592D" w:rsidRPr="00634352">
              <w:rPr>
                <w:rStyle w:val="a5"/>
                <w:rFonts w:ascii="Times New Roman" w:hAnsi="Times New Roman"/>
                <w:noProof/>
                <w:color w:val="auto"/>
                <w:sz w:val="24"/>
                <w:szCs w:val="24"/>
              </w:rPr>
              <w:t>3.10.1 Мероприятия по предотвращению чрезвычайных ситуаций природного характера</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_Toc389056514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49</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15" w:history="1">
            <w:r w:rsidR="0060592D" w:rsidRPr="00634352">
              <w:rPr>
                <w:rStyle w:val="a5"/>
                <w:rFonts w:ascii="Times New Roman" w:hAnsi="Times New Roman"/>
                <w:noProof/>
                <w:color w:val="auto"/>
                <w:sz w:val="24"/>
                <w:szCs w:val="24"/>
              </w:rPr>
              <w:t>3.10.2 Мероприятия по предотвращению чрезвычайных ситуаций техногенного характера</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_Toc389056515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51</w:t>
            </w:r>
            <w:r w:rsidRPr="00634352">
              <w:rPr>
                <w:rFonts w:ascii="Times New Roman" w:hAnsi="Times New Roman"/>
                <w:noProof/>
                <w:webHidden/>
                <w:sz w:val="24"/>
                <w:szCs w:val="24"/>
              </w:rPr>
              <w:fldChar w:fldCharType="end"/>
            </w:r>
          </w:hyperlink>
        </w:p>
        <w:p w:rsidR="0060592D" w:rsidRPr="00634352" w:rsidRDefault="00D16FB3">
          <w:pPr>
            <w:pStyle w:val="31"/>
            <w:tabs>
              <w:tab w:val="right" w:leader="dot" w:pos="9345"/>
            </w:tabs>
            <w:rPr>
              <w:rFonts w:ascii="Times New Roman" w:eastAsiaTheme="minorEastAsia" w:hAnsi="Times New Roman"/>
              <w:noProof/>
              <w:sz w:val="24"/>
              <w:szCs w:val="24"/>
              <w:lang w:eastAsia="ru-RU"/>
            </w:rPr>
          </w:pPr>
          <w:hyperlink w:anchor="_Toc389056516" w:history="1">
            <w:r w:rsidR="0060592D" w:rsidRPr="00634352">
              <w:rPr>
                <w:rStyle w:val="a5"/>
                <w:rFonts w:ascii="Times New Roman" w:hAnsi="Times New Roman"/>
                <w:b/>
                <w:noProof/>
                <w:color w:val="auto"/>
                <w:sz w:val="24"/>
                <w:szCs w:val="24"/>
              </w:rPr>
              <w:t>3.10.3 Мероприятия по гражданской обороне</w:t>
            </w:r>
            <w:r w:rsidR="0060592D" w:rsidRPr="00634352">
              <w:rPr>
                <w:rFonts w:ascii="Times New Roman" w:hAnsi="Times New Roman"/>
                <w:noProof/>
                <w:webHidden/>
                <w:sz w:val="24"/>
                <w:szCs w:val="24"/>
              </w:rPr>
              <w:tab/>
            </w:r>
            <w:r w:rsidRPr="00634352">
              <w:rPr>
                <w:rFonts w:ascii="Times New Roman" w:hAnsi="Times New Roman"/>
                <w:noProof/>
                <w:webHidden/>
                <w:sz w:val="24"/>
                <w:szCs w:val="24"/>
              </w:rPr>
              <w:fldChar w:fldCharType="begin"/>
            </w:r>
            <w:r w:rsidR="0060592D" w:rsidRPr="00634352">
              <w:rPr>
                <w:rFonts w:ascii="Times New Roman" w:hAnsi="Times New Roman"/>
                <w:noProof/>
                <w:webHidden/>
                <w:sz w:val="24"/>
                <w:szCs w:val="24"/>
              </w:rPr>
              <w:instrText xml:space="preserve"> PAGEREF _Toc389056516 \h </w:instrText>
            </w:r>
            <w:r w:rsidRPr="00634352">
              <w:rPr>
                <w:rFonts w:ascii="Times New Roman" w:hAnsi="Times New Roman"/>
                <w:noProof/>
                <w:webHidden/>
                <w:sz w:val="24"/>
                <w:szCs w:val="24"/>
              </w:rPr>
            </w:r>
            <w:r w:rsidRPr="00634352">
              <w:rPr>
                <w:rFonts w:ascii="Times New Roman" w:hAnsi="Times New Roman"/>
                <w:noProof/>
                <w:webHidden/>
                <w:sz w:val="24"/>
                <w:szCs w:val="24"/>
              </w:rPr>
              <w:fldChar w:fldCharType="separate"/>
            </w:r>
            <w:r w:rsidR="0060592D" w:rsidRPr="00634352">
              <w:rPr>
                <w:rFonts w:ascii="Times New Roman" w:hAnsi="Times New Roman"/>
                <w:noProof/>
                <w:webHidden/>
                <w:sz w:val="24"/>
                <w:szCs w:val="24"/>
              </w:rPr>
              <w:t>52</w:t>
            </w:r>
            <w:r w:rsidRPr="00634352">
              <w:rPr>
                <w:rFonts w:ascii="Times New Roman" w:hAnsi="Times New Roman"/>
                <w:noProof/>
                <w:webHidden/>
                <w:sz w:val="24"/>
                <w:szCs w:val="24"/>
              </w:rPr>
              <w:fldChar w:fldCharType="end"/>
            </w:r>
          </w:hyperlink>
        </w:p>
        <w:p w:rsidR="0060592D" w:rsidRPr="00754839" w:rsidRDefault="00D16FB3">
          <w:r w:rsidRPr="00754839">
            <w:fldChar w:fldCharType="end"/>
          </w:r>
        </w:p>
      </w:sdtContent>
    </w:sdt>
    <w:p w:rsidR="00B90996" w:rsidRPr="00754839" w:rsidRDefault="00B90996" w:rsidP="003A7136">
      <w:pPr>
        <w:widowControl w:val="0"/>
        <w:jc w:val="center"/>
        <w:rPr>
          <w:sz w:val="22"/>
        </w:rPr>
      </w:pPr>
    </w:p>
    <w:p w:rsidR="003A7136" w:rsidRPr="00754839" w:rsidRDefault="003A7136" w:rsidP="003A7136">
      <w:pPr>
        <w:pStyle w:val="10"/>
        <w:spacing w:before="0"/>
        <w:jc w:val="center"/>
        <w:rPr>
          <w:rFonts w:ascii="Times New Roman" w:hAnsi="Times New Roman"/>
          <w:color w:val="auto"/>
        </w:rPr>
      </w:pPr>
      <w:bookmarkStart w:id="0" w:name="_Toc298946145"/>
      <w:bookmarkStart w:id="1" w:name="_Toc335229572"/>
      <w:bookmarkStart w:id="2" w:name="_Toc328984107"/>
    </w:p>
    <w:p w:rsidR="003A7136" w:rsidRPr="00754839" w:rsidRDefault="003A7136" w:rsidP="003A7136">
      <w:pPr>
        <w:pStyle w:val="10"/>
        <w:spacing w:before="0"/>
        <w:jc w:val="center"/>
        <w:rPr>
          <w:rFonts w:ascii="Times New Roman" w:hAnsi="Times New Roman"/>
          <w:color w:val="auto"/>
        </w:rPr>
      </w:pPr>
    </w:p>
    <w:p w:rsidR="003A7136" w:rsidRPr="00754839" w:rsidRDefault="003A7136" w:rsidP="003A7136">
      <w:pPr>
        <w:pStyle w:val="10"/>
        <w:spacing w:before="0"/>
        <w:jc w:val="center"/>
        <w:rPr>
          <w:rFonts w:ascii="Times New Roman" w:hAnsi="Times New Roman"/>
          <w:color w:val="auto"/>
        </w:rPr>
      </w:pPr>
    </w:p>
    <w:p w:rsidR="003A7136" w:rsidRPr="00754839" w:rsidRDefault="003A7136" w:rsidP="003A7136">
      <w:pPr>
        <w:pStyle w:val="10"/>
        <w:spacing w:before="0"/>
        <w:jc w:val="center"/>
        <w:rPr>
          <w:rFonts w:ascii="Times New Roman" w:hAnsi="Times New Roman"/>
          <w:color w:val="auto"/>
        </w:rPr>
      </w:pPr>
    </w:p>
    <w:p w:rsidR="0086665E" w:rsidRPr="00754839" w:rsidRDefault="0086665E" w:rsidP="0086665E"/>
    <w:p w:rsidR="0086665E" w:rsidRPr="00754839" w:rsidRDefault="0086665E" w:rsidP="0086665E"/>
    <w:p w:rsidR="0086665E" w:rsidRPr="00754839" w:rsidRDefault="0086665E" w:rsidP="0086665E"/>
    <w:p w:rsidR="003A7136" w:rsidRDefault="003A7136" w:rsidP="003A7136"/>
    <w:p w:rsidR="00522335" w:rsidRDefault="00522335" w:rsidP="003A7136"/>
    <w:p w:rsidR="00522335" w:rsidRPr="00754839" w:rsidRDefault="00522335" w:rsidP="003A7136"/>
    <w:p w:rsidR="003A7136" w:rsidRPr="00754839" w:rsidRDefault="003A7136" w:rsidP="003A7136"/>
    <w:p w:rsidR="00B90996" w:rsidRPr="00754839" w:rsidRDefault="00B90996" w:rsidP="003A7136">
      <w:pPr>
        <w:pStyle w:val="10"/>
        <w:spacing w:before="0"/>
        <w:jc w:val="center"/>
        <w:rPr>
          <w:rFonts w:ascii="Times New Roman" w:hAnsi="Times New Roman"/>
          <w:color w:val="auto"/>
        </w:rPr>
      </w:pPr>
      <w:bookmarkStart w:id="3" w:name="_Toc389056456"/>
      <w:r w:rsidRPr="00754839">
        <w:rPr>
          <w:rFonts w:ascii="Times New Roman" w:hAnsi="Times New Roman"/>
          <w:color w:val="auto"/>
        </w:rPr>
        <w:lastRenderedPageBreak/>
        <w:t>1. ВВЕДЕНИЕ. ЦЕЛИ И ЗАДАЧИ ПРОЕКТА</w:t>
      </w:r>
      <w:bookmarkEnd w:id="0"/>
      <w:bookmarkEnd w:id="1"/>
      <w:bookmarkEnd w:id="3"/>
    </w:p>
    <w:p w:rsidR="00754839" w:rsidRDefault="00754839" w:rsidP="00754839">
      <w:r w:rsidRPr="00A368D1">
        <w:t xml:space="preserve">Документ территориального планирования «Генеральный план </w:t>
      </w:r>
      <w:r w:rsidR="005F7299">
        <w:t>муниципального образования</w:t>
      </w:r>
      <w:r w:rsidRPr="00A368D1">
        <w:t xml:space="preserve"> </w:t>
      </w:r>
      <w:r>
        <w:t>Черемшанский</w:t>
      </w:r>
      <w:r w:rsidRPr="00A368D1">
        <w:t xml:space="preserve"> сельсовет Ельцовского района Алтайского края» выполнен в текстовой форме и в виде карт, материалы проекта систематизированы, проанализированы и обоснованы в соответствии с действующим градостроительным законодательством. </w:t>
      </w:r>
    </w:p>
    <w:p w:rsidR="00FE5EF3" w:rsidRPr="00754839" w:rsidRDefault="00FE5EF3" w:rsidP="00FE5EF3">
      <w:pPr>
        <w:pStyle w:val="S"/>
        <w:ind w:firstLine="567"/>
        <w:contextualSpacing/>
        <w:rPr>
          <w:u w:val="single"/>
        </w:rPr>
      </w:pPr>
      <w:r w:rsidRPr="00754839">
        <w:rPr>
          <w:u w:val="single"/>
        </w:rPr>
        <w:t>Генеральный план выполнен в соответствии со следующими нормативно-правовыми актами:</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Градостроительный кодекс РФ;</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Земельный кодекс РФ;</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Водный кодекс РФ;</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Алтайский закон «О градостроительной деятельности на территории Алтайского края» N 120-ЗС от 24.12.2009 N 740;</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Федеральный закон от 06.10.03 № 131-ФЗ «Об общих принципах организации м</w:t>
      </w:r>
      <w:r w:rsidRPr="00754839">
        <w:rPr>
          <w:rFonts w:eastAsia="Times New Roman"/>
          <w:szCs w:val="24"/>
          <w:lang w:eastAsia="ru-RU"/>
        </w:rPr>
        <w:t>е</w:t>
      </w:r>
      <w:r w:rsidRPr="00754839">
        <w:rPr>
          <w:rFonts w:eastAsia="Times New Roman"/>
          <w:szCs w:val="24"/>
          <w:lang w:eastAsia="ru-RU"/>
        </w:rPr>
        <w:t>стного самоуправления в Российской Федерации»;</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Федеральный закон РФ от 21.02.92 №2395-1 «О недрах»;</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w:t>
      </w:r>
      <w:r w:rsidR="0023648C" w:rsidRPr="00754839">
        <w:rPr>
          <w:szCs w:val="24"/>
        </w:rPr>
        <w:t>СП 42.13330.2011</w:t>
      </w:r>
      <w:r w:rsidR="0023648C" w:rsidRPr="00754839">
        <w:rPr>
          <w:rFonts w:eastAsia="Times New Roman"/>
          <w:szCs w:val="24"/>
          <w:lang w:eastAsia="ru-RU"/>
        </w:rPr>
        <w:t xml:space="preserve"> </w:t>
      </w:r>
      <w:r w:rsidRPr="00754839">
        <w:rPr>
          <w:rFonts w:eastAsia="Times New Roman"/>
          <w:szCs w:val="24"/>
          <w:lang w:eastAsia="ru-RU"/>
        </w:rPr>
        <w:t xml:space="preserve"> «Градостроительство. Планировка  зданий и застройка горо</w:t>
      </w:r>
      <w:r w:rsidRPr="00754839">
        <w:rPr>
          <w:rFonts w:eastAsia="Times New Roman"/>
          <w:szCs w:val="24"/>
          <w:lang w:eastAsia="ru-RU"/>
        </w:rPr>
        <w:t>д</w:t>
      </w:r>
      <w:r w:rsidRPr="00754839">
        <w:rPr>
          <w:rFonts w:eastAsia="Times New Roman"/>
          <w:szCs w:val="24"/>
          <w:lang w:eastAsia="ru-RU"/>
        </w:rPr>
        <w:t>ских и сельских поселений»;</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СНиП 2.04-84* «Водоснабжение. Наружные сети и сооружения»;</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СНиП 2.04.07-86 «Тепловые сети»;</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СанПиН 2.2.1/2.1.1.1200-03 «Санитарно-защитные зоны и санитарная классифик</w:t>
      </w:r>
      <w:r w:rsidRPr="00754839">
        <w:rPr>
          <w:rFonts w:eastAsia="Times New Roman"/>
          <w:szCs w:val="24"/>
          <w:lang w:eastAsia="ru-RU"/>
        </w:rPr>
        <w:t>а</w:t>
      </w:r>
      <w:r w:rsidRPr="00754839">
        <w:rPr>
          <w:rFonts w:eastAsia="Times New Roman"/>
          <w:szCs w:val="24"/>
          <w:lang w:eastAsia="ru-RU"/>
        </w:rPr>
        <w:t>ция предприятий, сооружений и иных объектов»;</w:t>
      </w:r>
    </w:p>
    <w:p w:rsidR="00FE5EF3" w:rsidRPr="00754839" w:rsidRDefault="00FE5EF3" w:rsidP="00C51983">
      <w:pPr>
        <w:pStyle w:val="a6"/>
        <w:numPr>
          <w:ilvl w:val="0"/>
          <w:numId w:val="14"/>
        </w:numPr>
        <w:ind w:left="567" w:firstLine="0"/>
        <w:rPr>
          <w:rFonts w:eastAsia="Times New Roman"/>
          <w:szCs w:val="24"/>
          <w:lang w:eastAsia="ru-RU"/>
        </w:rPr>
      </w:pPr>
      <w:r w:rsidRPr="00754839">
        <w:rPr>
          <w:rFonts w:eastAsia="Times New Roman"/>
          <w:szCs w:val="24"/>
          <w:lang w:eastAsia="ru-RU"/>
        </w:rPr>
        <w:t xml:space="preserve"> СНиП 2.01-51-90 «Инженерно-технические мероприятия гражданской обороны»;</w:t>
      </w:r>
    </w:p>
    <w:p w:rsidR="00FE5EF3" w:rsidRPr="00754839" w:rsidRDefault="00FE5EF3" w:rsidP="00FE5EF3">
      <w:pPr>
        <w:ind w:firstLine="567"/>
        <w:contextualSpacing/>
        <w:rPr>
          <w:rFonts w:eastAsia="Times New Roman"/>
          <w:szCs w:val="24"/>
        </w:rPr>
      </w:pPr>
      <w:r w:rsidRPr="00754839">
        <w:rPr>
          <w:rFonts w:eastAsia="Times New Roman"/>
          <w:szCs w:val="24"/>
        </w:rPr>
        <w:t>Генеральный план разработан в тесной связи со Схемой территориального планир</w:t>
      </w:r>
      <w:r w:rsidRPr="00754839">
        <w:rPr>
          <w:rFonts w:eastAsia="Times New Roman"/>
          <w:szCs w:val="24"/>
        </w:rPr>
        <w:t>о</w:t>
      </w:r>
      <w:r w:rsidRPr="00754839">
        <w:rPr>
          <w:rFonts w:eastAsia="Times New Roman"/>
          <w:szCs w:val="24"/>
        </w:rPr>
        <w:t xml:space="preserve">вания </w:t>
      </w:r>
      <w:r w:rsidRPr="00754839">
        <w:rPr>
          <w:szCs w:val="24"/>
        </w:rPr>
        <w:t>Панкрушихинского</w:t>
      </w:r>
      <w:r w:rsidRPr="00754839">
        <w:rPr>
          <w:rFonts w:eastAsia="Times New Roman"/>
          <w:szCs w:val="24"/>
        </w:rPr>
        <w:t xml:space="preserve"> района Алтайского края.</w:t>
      </w:r>
    </w:p>
    <w:p w:rsidR="00FE5EF3" w:rsidRPr="00754839" w:rsidRDefault="00FE5EF3" w:rsidP="00FE5EF3">
      <w:pPr>
        <w:tabs>
          <w:tab w:val="left" w:pos="851"/>
        </w:tabs>
        <w:ind w:firstLine="567"/>
        <w:rPr>
          <w:rFonts w:eastAsia="Times New Roman"/>
          <w:szCs w:val="24"/>
        </w:rPr>
      </w:pPr>
      <w:r w:rsidRPr="00754839">
        <w:rPr>
          <w:rFonts w:eastAsia="Times New Roman"/>
          <w:szCs w:val="24"/>
        </w:rPr>
        <w:t>Проектом предусмотрена следующая очередность развития: первая очередь на 201</w:t>
      </w:r>
      <w:r w:rsidR="005B0296" w:rsidRPr="005B0296">
        <w:rPr>
          <w:rFonts w:eastAsia="Times New Roman"/>
          <w:szCs w:val="24"/>
        </w:rPr>
        <w:t>7</w:t>
      </w:r>
      <w:r w:rsidRPr="00754839">
        <w:rPr>
          <w:rFonts w:eastAsia="Times New Roman"/>
          <w:szCs w:val="24"/>
        </w:rPr>
        <w:t>- 20</w:t>
      </w:r>
      <w:r w:rsidR="005B0296" w:rsidRPr="005B0296">
        <w:rPr>
          <w:rFonts w:eastAsia="Times New Roman"/>
          <w:szCs w:val="24"/>
        </w:rPr>
        <w:t>2</w:t>
      </w:r>
      <w:r w:rsidR="00790172">
        <w:rPr>
          <w:rFonts w:eastAsia="Times New Roman"/>
          <w:szCs w:val="24"/>
        </w:rPr>
        <w:t>1</w:t>
      </w:r>
      <w:r w:rsidRPr="00754839">
        <w:rPr>
          <w:rFonts w:eastAsia="Times New Roman"/>
          <w:szCs w:val="24"/>
        </w:rPr>
        <w:t xml:space="preserve"> г.г. и расчётный срок на 20</w:t>
      </w:r>
      <w:r w:rsidR="00366837" w:rsidRPr="00754839">
        <w:rPr>
          <w:rFonts w:eastAsia="Times New Roman"/>
          <w:szCs w:val="24"/>
        </w:rPr>
        <w:t>2</w:t>
      </w:r>
      <w:r w:rsidR="005B0296" w:rsidRPr="009E0061">
        <w:rPr>
          <w:rFonts w:eastAsia="Times New Roman"/>
          <w:szCs w:val="24"/>
        </w:rPr>
        <w:t>2</w:t>
      </w:r>
      <w:r w:rsidRPr="00754839">
        <w:rPr>
          <w:rFonts w:eastAsia="Times New Roman"/>
          <w:szCs w:val="24"/>
        </w:rPr>
        <w:t>- 203</w:t>
      </w:r>
      <w:r w:rsidR="005B0296" w:rsidRPr="009E0061">
        <w:rPr>
          <w:rFonts w:eastAsia="Times New Roman"/>
          <w:szCs w:val="24"/>
        </w:rPr>
        <w:t>6</w:t>
      </w:r>
      <w:r w:rsidRPr="00754839">
        <w:rPr>
          <w:rFonts w:eastAsia="Times New Roman"/>
          <w:szCs w:val="24"/>
        </w:rPr>
        <w:t xml:space="preserve"> гг. Также определены перспективы развития о</w:t>
      </w:r>
      <w:r w:rsidRPr="00754839">
        <w:rPr>
          <w:rFonts w:eastAsia="Times New Roman"/>
          <w:szCs w:val="24"/>
        </w:rPr>
        <w:t>б</w:t>
      </w:r>
      <w:r w:rsidRPr="00754839">
        <w:rPr>
          <w:rFonts w:eastAsia="Times New Roman"/>
          <w:szCs w:val="24"/>
        </w:rPr>
        <w:t>разования за пределами расчётного срока, включая принципиальные решения по террит</w:t>
      </w:r>
      <w:r w:rsidRPr="00754839">
        <w:rPr>
          <w:rFonts w:eastAsia="Times New Roman"/>
          <w:szCs w:val="24"/>
        </w:rPr>
        <w:t>о</w:t>
      </w:r>
      <w:r w:rsidRPr="00754839">
        <w:rPr>
          <w:rFonts w:eastAsia="Times New Roman"/>
          <w:szCs w:val="24"/>
        </w:rPr>
        <w:t>риальному развитию, функциональному зонированию, планировочной структуре, инж</w:t>
      </w:r>
      <w:r w:rsidRPr="00754839">
        <w:rPr>
          <w:rFonts w:eastAsia="Times New Roman"/>
          <w:szCs w:val="24"/>
        </w:rPr>
        <w:t>е</w:t>
      </w:r>
      <w:r w:rsidRPr="00754839">
        <w:rPr>
          <w:rFonts w:eastAsia="Times New Roman"/>
          <w:szCs w:val="24"/>
        </w:rPr>
        <w:t xml:space="preserve">нерно-транспортной инфраструктуре, рациональному использованию природных ресурсов и охране окружающей среды. </w:t>
      </w:r>
    </w:p>
    <w:p w:rsidR="00FE5EF3" w:rsidRPr="00754839" w:rsidRDefault="00FE5EF3" w:rsidP="00FE5EF3">
      <w:pPr>
        <w:tabs>
          <w:tab w:val="left" w:pos="851"/>
        </w:tabs>
        <w:ind w:firstLine="567"/>
        <w:rPr>
          <w:rFonts w:eastAsia="Times New Roman"/>
          <w:szCs w:val="24"/>
        </w:rPr>
      </w:pPr>
      <w:r w:rsidRPr="00754839">
        <w:rPr>
          <w:rFonts w:eastAsia="Times New Roman"/>
          <w:szCs w:val="24"/>
        </w:rPr>
        <w:t>Проект разработан в программе «</w:t>
      </w:r>
      <w:r w:rsidRPr="00754839">
        <w:rPr>
          <w:rFonts w:eastAsia="Times New Roman"/>
          <w:szCs w:val="24"/>
          <w:lang w:val="en-US"/>
        </w:rPr>
        <w:t>MapInfo</w:t>
      </w:r>
      <w:r w:rsidRPr="00754839">
        <w:rPr>
          <w:rFonts w:eastAsia="Times New Roman"/>
          <w:szCs w:val="24"/>
        </w:rPr>
        <w:t xml:space="preserve"> </w:t>
      </w:r>
      <w:r w:rsidRPr="00754839">
        <w:rPr>
          <w:rFonts w:eastAsia="Times New Roman"/>
          <w:szCs w:val="24"/>
          <w:lang w:val="en-US"/>
        </w:rPr>
        <w:t>Professional</w:t>
      </w:r>
      <w:r w:rsidRPr="00754839">
        <w:rPr>
          <w:rFonts w:eastAsia="Times New Roman"/>
          <w:szCs w:val="24"/>
        </w:rPr>
        <w:t xml:space="preserve"> 8.5 </w:t>
      </w:r>
      <w:r w:rsidRPr="00754839">
        <w:rPr>
          <w:rFonts w:eastAsia="Times New Roman"/>
          <w:szCs w:val="24"/>
          <w:lang w:val="en-US"/>
        </w:rPr>
        <w:t>SCP</w:t>
      </w:r>
      <w:r w:rsidRPr="00754839">
        <w:rPr>
          <w:rFonts w:eastAsia="Times New Roman"/>
          <w:szCs w:val="24"/>
        </w:rPr>
        <w:t>» на топографической съемке М 1:5000.</w:t>
      </w:r>
    </w:p>
    <w:p w:rsidR="00FE5EF3" w:rsidRPr="00754839" w:rsidRDefault="00FE5EF3" w:rsidP="00FE5EF3">
      <w:pPr>
        <w:ind w:firstLine="567"/>
        <w:contextualSpacing/>
        <w:rPr>
          <w:rFonts w:eastAsia="Times New Roman"/>
          <w:szCs w:val="24"/>
        </w:rPr>
      </w:pPr>
      <w:r w:rsidRPr="00754839">
        <w:rPr>
          <w:rFonts w:eastAsia="Times New Roman"/>
          <w:szCs w:val="24"/>
        </w:rPr>
        <w:lastRenderedPageBreak/>
        <w:t>Цель работы – создание предпосылок повышения эффективности управления разв</w:t>
      </w:r>
      <w:r w:rsidRPr="00754839">
        <w:rPr>
          <w:rFonts w:eastAsia="Times New Roman"/>
          <w:szCs w:val="24"/>
        </w:rPr>
        <w:t>и</w:t>
      </w:r>
      <w:r w:rsidRPr="00754839">
        <w:rPr>
          <w:rFonts w:eastAsia="Times New Roman"/>
          <w:szCs w:val="24"/>
        </w:rPr>
        <w:t>тием территории образования с учетом развития территории района за счет формирования ресурсов информации, необходимой для принятия решений способствующих:</w:t>
      </w:r>
    </w:p>
    <w:p w:rsidR="00FE5EF3" w:rsidRPr="00754839" w:rsidRDefault="00FE5EF3" w:rsidP="00C51983">
      <w:pPr>
        <w:numPr>
          <w:ilvl w:val="0"/>
          <w:numId w:val="15"/>
        </w:numPr>
        <w:tabs>
          <w:tab w:val="left" w:pos="851"/>
        </w:tabs>
        <w:ind w:left="0" w:firstLine="567"/>
        <w:contextualSpacing/>
        <w:rPr>
          <w:rFonts w:eastAsia="Times New Roman"/>
          <w:szCs w:val="24"/>
        </w:rPr>
      </w:pPr>
      <w:r w:rsidRPr="00754839">
        <w:rPr>
          <w:rFonts w:eastAsia="Times New Roman"/>
          <w:szCs w:val="24"/>
        </w:rPr>
        <w:t xml:space="preserve">улучшению условий жизнедеятельности населения </w:t>
      </w:r>
      <w:r w:rsidR="003A552D">
        <w:rPr>
          <w:rFonts w:eastAsia="Times New Roman"/>
          <w:szCs w:val="24"/>
        </w:rPr>
        <w:t xml:space="preserve">муниципального </w:t>
      </w:r>
      <w:r w:rsidRPr="00754839">
        <w:rPr>
          <w:rFonts w:eastAsia="Times New Roman"/>
          <w:szCs w:val="24"/>
        </w:rPr>
        <w:t>образования;</w:t>
      </w:r>
    </w:p>
    <w:p w:rsidR="00FE5EF3" w:rsidRPr="00754839" w:rsidRDefault="00FE5EF3" w:rsidP="00C51983">
      <w:pPr>
        <w:numPr>
          <w:ilvl w:val="0"/>
          <w:numId w:val="15"/>
        </w:numPr>
        <w:tabs>
          <w:tab w:val="left" w:pos="851"/>
        </w:tabs>
        <w:ind w:left="0" w:firstLine="567"/>
        <w:contextualSpacing/>
        <w:rPr>
          <w:rFonts w:eastAsia="Times New Roman"/>
          <w:szCs w:val="24"/>
        </w:rPr>
      </w:pPr>
      <w:r w:rsidRPr="00754839">
        <w:rPr>
          <w:rFonts w:eastAsia="Times New Roman"/>
          <w:szCs w:val="24"/>
        </w:rPr>
        <w:t>улучшению экологической ситуации;</w:t>
      </w:r>
    </w:p>
    <w:p w:rsidR="00FE5EF3" w:rsidRPr="00754839" w:rsidRDefault="00FE5EF3" w:rsidP="00C51983">
      <w:pPr>
        <w:numPr>
          <w:ilvl w:val="0"/>
          <w:numId w:val="15"/>
        </w:numPr>
        <w:tabs>
          <w:tab w:val="left" w:pos="851"/>
        </w:tabs>
        <w:ind w:left="0" w:firstLine="567"/>
        <w:contextualSpacing/>
        <w:rPr>
          <w:rFonts w:eastAsia="Times New Roman"/>
          <w:szCs w:val="24"/>
        </w:rPr>
      </w:pPr>
      <w:r w:rsidRPr="00754839">
        <w:rPr>
          <w:rFonts w:eastAsia="Times New Roman"/>
          <w:szCs w:val="24"/>
        </w:rPr>
        <w:t>эффективному развитию инженерной, транспортной, производственной и соц</w:t>
      </w:r>
      <w:r w:rsidRPr="00754839">
        <w:rPr>
          <w:rFonts w:eastAsia="Times New Roman"/>
          <w:szCs w:val="24"/>
        </w:rPr>
        <w:t>и</w:t>
      </w:r>
      <w:r w:rsidRPr="00754839">
        <w:rPr>
          <w:rFonts w:eastAsia="Times New Roman"/>
          <w:szCs w:val="24"/>
        </w:rPr>
        <w:t xml:space="preserve">альной инфраструктур; </w:t>
      </w:r>
    </w:p>
    <w:p w:rsidR="00FE5EF3" w:rsidRPr="00754839" w:rsidRDefault="00FE5EF3" w:rsidP="00C51983">
      <w:pPr>
        <w:numPr>
          <w:ilvl w:val="0"/>
          <w:numId w:val="15"/>
        </w:numPr>
        <w:tabs>
          <w:tab w:val="left" w:pos="851"/>
        </w:tabs>
        <w:ind w:left="0" w:firstLine="567"/>
        <w:contextualSpacing/>
        <w:rPr>
          <w:rFonts w:eastAsia="Times New Roman"/>
          <w:szCs w:val="24"/>
        </w:rPr>
      </w:pPr>
      <w:r w:rsidRPr="00754839">
        <w:rPr>
          <w:rFonts w:eastAsia="Times New Roman"/>
          <w:szCs w:val="24"/>
        </w:rPr>
        <w:t>эффективному использованию земель рекреационного назначения;</w:t>
      </w:r>
    </w:p>
    <w:p w:rsidR="00FE5EF3" w:rsidRPr="00754839" w:rsidRDefault="00FE5EF3" w:rsidP="00C51983">
      <w:pPr>
        <w:numPr>
          <w:ilvl w:val="0"/>
          <w:numId w:val="15"/>
        </w:numPr>
        <w:tabs>
          <w:tab w:val="left" w:pos="851"/>
        </w:tabs>
        <w:ind w:left="0" w:firstLine="567"/>
        <w:contextualSpacing/>
        <w:rPr>
          <w:rFonts w:eastAsia="Times New Roman"/>
          <w:szCs w:val="24"/>
        </w:rPr>
      </w:pPr>
      <w:r w:rsidRPr="00754839">
        <w:rPr>
          <w:rFonts w:eastAsia="Times New Roman"/>
          <w:szCs w:val="24"/>
        </w:rPr>
        <w:t xml:space="preserve">сохранению историко-культурного и природного наследия; </w:t>
      </w:r>
    </w:p>
    <w:p w:rsidR="00FE5EF3" w:rsidRPr="00754839" w:rsidRDefault="00FE5EF3" w:rsidP="00C51983">
      <w:pPr>
        <w:numPr>
          <w:ilvl w:val="0"/>
          <w:numId w:val="15"/>
        </w:numPr>
        <w:tabs>
          <w:tab w:val="left" w:pos="851"/>
        </w:tabs>
        <w:ind w:left="0" w:firstLine="567"/>
        <w:contextualSpacing/>
        <w:rPr>
          <w:rFonts w:eastAsia="Times New Roman"/>
          <w:szCs w:val="24"/>
        </w:rPr>
      </w:pPr>
      <w:r w:rsidRPr="00754839">
        <w:rPr>
          <w:rFonts w:eastAsia="Times New Roman"/>
          <w:szCs w:val="24"/>
        </w:rPr>
        <w:t xml:space="preserve">обеспечению устойчивого градостроительного развития территории </w:t>
      </w:r>
      <w:r w:rsidR="003A552D">
        <w:rPr>
          <w:rFonts w:eastAsia="Times New Roman"/>
          <w:szCs w:val="24"/>
        </w:rPr>
        <w:t>муниципал</w:t>
      </w:r>
      <w:r w:rsidR="003A552D">
        <w:rPr>
          <w:rFonts w:eastAsia="Times New Roman"/>
          <w:szCs w:val="24"/>
        </w:rPr>
        <w:t>ь</w:t>
      </w:r>
      <w:r w:rsidR="003A552D">
        <w:rPr>
          <w:rFonts w:eastAsia="Times New Roman"/>
          <w:szCs w:val="24"/>
        </w:rPr>
        <w:t xml:space="preserve">ного </w:t>
      </w:r>
      <w:r w:rsidRPr="00754839">
        <w:rPr>
          <w:rFonts w:eastAsia="Times New Roman"/>
          <w:szCs w:val="24"/>
        </w:rPr>
        <w:t>образования.</w:t>
      </w:r>
    </w:p>
    <w:p w:rsidR="00FE5EF3" w:rsidRPr="00754839" w:rsidRDefault="00FE5EF3" w:rsidP="00FE5EF3">
      <w:pPr>
        <w:widowControl w:val="0"/>
        <w:ind w:firstLine="567"/>
        <w:rPr>
          <w:rFonts w:eastAsia="Times New Roman"/>
          <w:szCs w:val="24"/>
        </w:rPr>
      </w:pPr>
      <w:r w:rsidRPr="00754839">
        <w:rPr>
          <w:rFonts w:eastAsia="Times New Roman"/>
          <w:szCs w:val="24"/>
        </w:rPr>
        <w:t>Задачами генерального плана являются:</w:t>
      </w:r>
    </w:p>
    <w:p w:rsidR="00FE5EF3" w:rsidRPr="00754839" w:rsidRDefault="00FE5EF3" w:rsidP="00C51983">
      <w:pPr>
        <w:widowControl w:val="0"/>
        <w:numPr>
          <w:ilvl w:val="0"/>
          <w:numId w:val="13"/>
        </w:numPr>
        <w:tabs>
          <w:tab w:val="left" w:pos="851"/>
        </w:tabs>
        <w:ind w:left="0" w:firstLine="567"/>
        <w:rPr>
          <w:rFonts w:eastAsia="Times New Roman"/>
          <w:szCs w:val="24"/>
        </w:rPr>
      </w:pPr>
      <w:r w:rsidRPr="00754839">
        <w:rPr>
          <w:rFonts w:eastAsia="Times New Roman"/>
          <w:szCs w:val="24"/>
        </w:rPr>
        <w:t>Планирование границ функциональных зон с отображением параметров их пе</w:t>
      </w:r>
      <w:r w:rsidRPr="00754839">
        <w:rPr>
          <w:rFonts w:eastAsia="Times New Roman"/>
          <w:szCs w:val="24"/>
        </w:rPr>
        <w:t>р</w:t>
      </w:r>
      <w:r w:rsidRPr="00754839">
        <w:rPr>
          <w:rFonts w:eastAsia="Times New Roman"/>
          <w:szCs w:val="24"/>
        </w:rPr>
        <w:t>спективного развития, в том числе:</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территорий объектов культурного наследия;</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зон с особыми условиями использования территорий;</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территорий, подверженных риску возникновения чрезвычайных ситу</w:t>
      </w:r>
      <w:r w:rsidRPr="00754839">
        <w:rPr>
          <w:rFonts w:eastAsia="Times New Roman"/>
          <w:szCs w:val="24"/>
        </w:rPr>
        <w:t>а</w:t>
      </w:r>
      <w:r w:rsidRPr="00754839">
        <w:rPr>
          <w:rFonts w:eastAsia="Times New Roman"/>
          <w:szCs w:val="24"/>
        </w:rPr>
        <w:t>ций природного и техногенного характера и воздействия  их последствий;</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земельных участков, которые предоставлены для размещения объектов капитального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w:t>
      </w:r>
      <w:r w:rsidRPr="00754839">
        <w:rPr>
          <w:rFonts w:eastAsia="Times New Roman"/>
          <w:szCs w:val="24"/>
        </w:rPr>
        <w:t>е</w:t>
      </w:r>
      <w:r w:rsidRPr="00754839">
        <w:rPr>
          <w:rFonts w:eastAsia="Times New Roman"/>
          <w:szCs w:val="24"/>
        </w:rPr>
        <w:t>дерального, краевого или муниципального значения;</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зон планируемого размещения объектов капитального строительства ф</w:t>
      </w:r>
      <w:r w:rsidRPr="00754839">
        <w:rPr>
          <w:rFonts w:eastAsia="Times New Roman"/>
          <w:szCs w:val="24"/>
        </w:rPr>
        <w:t>е</w:t>
      </w:r>
      <w:r w:rsidRPr="00754839">
        <w:rPr>
          <w:rFonts w:eastAsia="Times New Roman"/>
          <w:szCs w:val="24"/>
        </w:rPr>
        <w:t>дерального, краевого или муниципального значения.</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зон инженерной и транспортной инфраструктур;</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земель сельскохозяйственного назначения;</w:t>
      </w:r>
    </w:p>
    <w:p w:rsidR="00FE5EF3" w:rsidRPr="00754839" w:rsidRDefault="00FE5EF3" w:rsidP="00C51983">
      <w:pPr>
        <w:widowControl w:val="0"/>
        <w:numPr>
          <w:ilvl w:val="0"/>
          <w:numId w:val="12"/>
        </w:numPr>
        <w:tabs>
          <w:tab w:val="left" w:pos="851"/>
        </w:tabs>
        <w:ind w:left="0" w:firstLine="567"/>
        <w:rPr>
          <w:rFonts w:eastAsia="Times New Roman"/>
          <w:szCs w:val="24"/>
        </w:rPr>
      </w:pPr>
      <w:r w:rsidRPr="00754839">
        <w:rPr>
          <w:rFonts w:eastAsia="Times New Roman"/>
          <w:szCs w:val="24"/>
        </w:rPr>
        <w:t>границы земель лесного фонда, водного фонда, иного специального назначения.</w:t>
      </w:r>
    </w:p>
    <w:p w:rsidR="00FE5EF3" w:rsidRPr="00754839" w:rsidRDefault="00FE5EF3" w:rsidP="00C51983">
      <w:pPr>
        <w:pStyle w:val="af6"/>
        <w:numPr>
          <w:ilvl w:val="0"/>
          <w:numId w:val="13"/>
        </w:numPr>
        <w:tabs>
          <w:tab w:val="left" w:pos="851"/>
        </w:tabs>
        <w:spacing w:before="0" w:beforeAutospacing="0" w:after="0" w:afterAutospacing="0" w:line="360" w:lineRule="auto"/>
        <w:ind w:left="0" w:firstLine="567"/>
      </w:pPr>
      <w:r w:rsidRPr="00754839">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w:t>
      </w:r>
      <w:r w:rsidRPr="00754839">
        <w:t>а</w:t>
      </w:r>
      <w:r w:rsidRPr="00754839">
        <w:t>достроительного Кодекса РФ;</w:t>
      </w:r>
    </w:p>
    <w:p w:rsidR="00FE5EF3" w:rsidRPr="00754839" w:rsidRDefault="00FE5EF3" w:rsidP="00C51983">
      <w:pPr>
        <w:pStyle w:val="af6"/>
        <w:numPr>
          <w:ilvl w:val="0"/>
          <w:numId w:val="13"/>
        </w:numPr>
        <w:tabs>
          <w:tab w:val="left" w:pos="851"/>
        </w:tabs>
        <w:spacing w:before="0" w:beforeAutospacing="0" w:after="0" w:afterAutospacing="0" w:line="360" w:lineRule="auto"/>
        <w:ind w:left="0" w:firstLine="567"/>
      </w:pPr>
      <w:r w:rsidRPr="00754839">
        <w:t>Ориентация на комплексную оценку и охрану среды</w:t>
      </w:r>
      <w:r w:rsidR="00337104">
        <w:t xml:space="preserve"> муниципального</w:t>
      </w:r>
      <w:r w:rsidRPr="00754839">
        <w:t xml:space="preserve"> образов</w:t>
      </w:r>
      <w:r w:rsidRPr="00754839">
        <w:t>а</w:t>
      </w:r>
      <w:r w:rsidRPr="00754839">
        <w:t>ния.</w:t>
      </w:r>
    </w:p>
    <w:p w:rsidR="00FE5EF3" w:rsidRPr="00754839" w:rsidRDefault="00FE5EF3" w:rsidP="00C51983">
      <w:pPr>
        <w:pStyle w:val="af6"/>
        <w:numPr>
          <w:ilvl w:val="0"/>
          <w:numId w:val="13"/>
        </w:numPr>
        <w:tabs>
          <w:tab w:val="left" w:pos="851"/>
        </w:tabs>
        <w:spacing w:before="0" w:beforeAutospacing="0" w:after="0" w:afterAutospacing="0" w:line="360" w:lineRule="auto"/>
        <w:ind w:left="0" w:firstLine="567"/>
      </w:pPr>
      <w:r w:rsidRPr="00754839">
        <w:lastRenderedPageBreak/>
        <w:t xml:space="preserve">Разработка мероприятий по улучшению условий проживания населения </w:t>
      </w:r>
      <w:r w:rsidR="00337104">
        <w:t>муниц</w:t>
      </w:r>
      <w:r w:rsidR="00337104">
        <w:t>и</w:t>
      </w:r>
      <w:r w:rsidR="00337104">
        <w:t>пального образования</w:t>
      </w:r>
      <w:r w:rsidRPr="00754839">
        <w:t xml:space="preserve"> </w:t>
      </w:r>
      <w:r w:rsidR="00AD2853" w:rsidRPr="00754839">
        <w:t>Черемшанский</w:t>
      </w:r>
      <w:r w:rsidRPr="00754839">
        <w:t xml:space="preserve"> сельсовет – оптимизация экологической ситуации, развитие транспортной и инженерной инфраструктур.</w:t>
      </w:r>
    </w:p>
    <w:p w:rsidR="00FE5EF3" w:rsidRPr="00754839" w:rsidRDefault="00FE5EF3" w:rsidP="00C51983">
      <w:pPr>
        <w:pStyle w:val="a6"/>
        <w:numPr>
          <w:ilvl w:val="0"/>
          <w:numId w:val="13"/>
        </w:numPr>
        <w:tabs>
          <w:tab w:val="left" w:pos="851"/>
        </w:tabs>
        <w:ind w:left="0" w:firstLine="567"/>
        <w:rPr>
          <w:szCs w:val="24"/>
        </w:rPr>
      </w:pPr>
      <w:r w:rsidRPr="00754839">
        <w:rPr>
          <w:szCs w:val="24"/>
        </w:rPr>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информационных систем обеспечения градостроительной деятельности.</w:t>
      </w:r>
    </w:p>
    <w:p w:rsidR="00B90996" w:rsidRPr="004316E1" w:rsidRDefault="00B90996" w:rsidP="004316E1">
      <w:pPr>
        <w:pStyle w:val="10"/>
        <w:jc w:val="left"/>
        <w:rPr>
          <w:rFonts w:ascii="Times New Roman" w:hAnsi="Times New Roman"/>
          <w:color w:val="auto"/>
          <w:sz w:val="24"/>
          <w:szCs w:val="24"/>
        </w:rPr>
      </w:pPr>
      <w:bookmarkStart w:id="4" w:name="_Toc335229573"/>
      <w:bookmarkStart w:id="5" w:name="_Toc389056457"/>
      <w:bookmarkEnd w:id="2"/>
      <w:r w:rsidRPr="004316E1">
        <w:rPr>
          <w:rFonts w:ascii="Times New Roman" w:hAnsi="Times New Roman"/>
          <w:color w:val="auto"/>
          <w:sz w:val="24"/>
          <w:szCs w:val="24"/>
        </w:rPr>
        <w:t>2. КОМПЛЕКСНАЯ ОЦЕНКА СОВРЕМЕННОЙ ГРАДОСТРОИТЕЛЬНОЙ СИТУАЦИИ. ОСНОВНЫЕ ПРОБЛЕМЫ РАЗВИТИЯ ТЕРРИТОРИИ</w:t>
      </w:r>
      <w:bookmarkEnd w:id="4"/>
      <w:bookmarkEnd w:id="5"/>
    </w:p>
    <w:p w:rsidR="004316E1" w:rsidRPr="00E17310" w:rsidRDefault="004316E1" w:rsidP="004316E1">
      <w:pPr>
        <w:pStyle w:val="ParaAttribute27"/>
        <w:spacing w:line="360" w:lineRule="auto"/>
        <w:ind w:firstLine="709"/>
        <w:rPr>
          <w:sz w:val="24"/>
          <w:szCs w:val="24"/>
        </w:rPr>
      </w:pPr>
      <w:bookmarkStart w:id="6" w:name="_Toc178389173"/>
      <w:r w:rsidRPr="00E17310">
        <w:rPr>
          <w:rStyle w:val="CharAttribute23"/>
          <w:szCs w:val="24"/>
        </w:rPr>
        <w:t>Комплексная оценка проводится с целью определения градостроительной ценности территории муниципального образования. В своем составе настоящий раздел содержит анализ градостроительной ситуации и выявление проблем в области землепользования и застройки, природно-ресурсного потенциала территории, обеспеченности населения жильем, транспортной, инженерной, социальной и производственной инфраструктурами, а также экологического состояния территории. При выполнении комплексной оценки в</w:t>
      </w:r>
      <w:r w:rsidRPr="00E17310">
        <w:rPr>
          <w:rStyle w:val="CharAttribute23"/>
          <w:szCs w:val="24"/>
        </w:rPr>
        <w:t>ы</w:t>
      </w:r>
      <w:r w:rsidRPr="00E17310">
        <w:rPr>
          <w:rStyle w:val="CharAttribute23"/>
          <w:szCs w:val="24"/>
        </w:rPr>
        <w:t>являются территории, в границах которых устанавливаются ограничения на осуществл</w:t>
      </w:r>
      <w:r w:rsidRPr="00E17310">
        <w:rPr>
          <w:rStyle w:val="CharAttribute23"/>
          <w:szCs w:val="24"/>
        </w:rPr>
        <w:t>е</w:t>
      </w:r>
      <w:r w:rsidRPr="00E17310">
        <w:rPr>
          <w:rStyle w:val="CharAttribute23"/>
          <w:szCs w:val="24"/>
        </w:rPr>
        <w:t xml:space="preserve">ние градостроительной деятельности </w:t>
      </w:r>
    </w:p>
    <w:p w:rsidR="004316E1" w:rsidRPr="00E17310" w:rsidRDefault="004316E1" w:rsidP="004316E1">
      <w:pPr>
        <w:pStyle w:val="a6"/>
        <w:widowControl w:val="0"/>
        <w:numPr>
          <w:ilvl w:val="0"/>
          <w:numId w:val="33"/>
        </w:numPr>
        <w:tabs>
          <w:tab w:val="left" w:pos="851"/>
        </w:tabs>
        <w:autoSpaceDE w:val="0"/>
        <w:autoSpaceDN w:val="0"/>
        <w:ind w:left="0" w:firstLine="709"/>
        <w:contextualSpacing w:val="0"/>
        <w:rPr>
          <w:szCs w:val="24"/>
        </w:rPr>
      </w:pPr>
      <w:r w:rsidRPr="00E17310">
        <w:rPr>
          <w:rStyle w:val="CharAttribute23"/>
          <w:szCs w:val="24"/>
        </w:rPr>
        <w:t>санитарные, защитные и санитарно-защитные зоны;</w:t>
      </w:r>
    </w:p>
    <w:p w:rsidR="004316E1" w:rsidRPr="00E17310" w:rsidRDefault="004316E1" w:rsidP="004316E1">
      <w:pPr>
        <w:pStyle w:val="a6"/>
        <w:widowControl w:val="0"/>
        <w:numPr>
          <w:ilvl w:val="0"/>
          <w:numId w:val="33"/>
        </w:numPr>
        <w:tabs>
          <w:tab w:val="left" w:pos="851"/>
        </w:tabs>
        <w:autoSpaceDE w:val="0"/>
        <w:autoSpaceDN w:val="0"/>
        <w:ind w:left="0" w:firstLine="709"/>
        <w:contextualSpacing w:val="0"/>
        <w:rPr>
          <w:szCs w:val="24"/>
        </w:rPr>
      </w:pPr>
      <w:r w:rsidRPr="00E17310">
        <w:rPr>
          <w:rStyle w:val="CharAttribute23"/>
          <w:szCs w:val="24"/>
        </w:rPr>
        <w:t>водоохранные зоны и прибрежные защитные полосы;</w:t>
      </w:r>
    </w:p>
    <w:p w:rsidR="004316E1" w:rsidRPr="00E17310" w:rsidRDefault="004316E1" w:rsidP="004316E1">
      <w:pPr>
        <w:pStyle w:val="a6"/>
        <w:widowControl w:val="0"/>
        <w:numPr>
          <w:ilvl w:val="0"/>
          <w:numId w:val="33"/>
        </w:numPr>
        <w:tabs>
          <w:tab w:val="left" w:pos="851"/>
        </w:tabs>
        <w:autoSpaceDE w:val="0"/>
        <w:autoSpaceDN w:val="0"/>
        <w:ind w:left="0" w:firstLine="709"/>
        <w:contextualSpacing w:val="0"/>
        <w:rPr>
          <w:rStyle w:val="CharAttribute23"/>
          <w:szCs w:val="24"/>
        </w:rPr>
      </w:pPr>
      <w:r w:rsidRPr="00E17310">
        <w:rPr>
          <w:rStyle w:val="CharAttribute23"/>
          <w:szCs w:val="24"/>
        </w:rPr>
        <w:t>территории, подверженные воздействию чрезвычайных ситуаций природн</w:t>
      </w:r>
      <w:r w:rsidRPr="00E17310">
        <w:rPr>
          <w:rStyle w:val="CharAttribute23"/>
          <w:szCs w:val="24"/>
        </w:rPr>
        <w:t>о</w:t>
      </w:r>
      <w:r w:rsidRPr="00E17310">
        <w:rPr>
          <w:rStyle w:val="CharAttribute23"/>
          <w:szCs w:val="24"/>
        </w:rPr>
        <w:t>го и техногенного характера, а также иные зоны, установленные в соответствии с закон</w:t>
      </w:r>
      <w:r w:rsidRPr="00E17310">
        <w:rPr>
          <w:rStyle w:val="CharAttribute23"/>
          <w:szCs w:val="24"/>
        </w:rPr>
        <w:t>о</w:t>
      </w:r>
      <w:r w:rsidRPr="00E17310">
        <w:rPr>
          <w:rStyle w:val="CharAttribute23"/>
          <w:szCs w:val="24"/>
        </w:rPr>
        <w:t xml:space="preserve">дательством РФ. </w:t>
      </w:r>
    </w:p>
    <w:p w:rsidR="00D622AB" w:rsidRPr="004316E1" w:rsidRDefault="00634352" w:rsidP="004316E1">
      <w:pPr>
        <w:pStyle w:val="02"/>
        <w:rPr>
          <w:rFonts w:ascii="Times New Roman" w:hAnsi="Times New Roman"/>
          <w:color w:val="auto"/>
          <w:sz w:val="24"/>
          <w:szCs w:val="24"/>
        </w:rPr>
      </w:pPr>
      <w:bookmarkStart w:id="7" w:name="_Toc262560647"/>
      <w:bookmarkStart w:id="8" w:name="_Toc262561742"/>
      <w:bookmarkStart w:id="9" w:name="_Toc298946148"/>
      <w:bookmarkStart w:id="10" w:name="_Toc335229577"/>
      <w:bookmarkStart w:id="11" w:name="_Toc389056460"/>
      <w:bookmarkEnd w:id="6"/>
      <w:r w:rsidRPr="004316E1">
        <w:rPr>
          <w:rFonts w:ascii="Times New Roman" w:hAnsi="Times New Roman"/>
          <w:caps/>
          <w:color w:val="auto"/>
          <w:sz w:val="24"/>
          <w:szCs w:val="24"/>
        </w:rPr>
        <w:t>2.1</w:t>
      </w:r>
      <w:r w:rsidR="00D622AB" w:rsidRPr="004316E1">
        <w:rPr>
          <w:rFonts w:ascii="Times New Roman" w:hAnsi="Times New Roman"/>
          <w:caps/>
          <w:color w:val="auto"/>
          <w:sz w:val="24"/>
          <w:szCs w:val="24"/>
        </w:rPr>
        <w:t xml:space="preserve"> </w:t>
      </w:r>
      <w:bookmarkEnd w:id="7"/>
      <w:bookmarkEnd w:id="8"/>
      <w:bookmarkEnd w:id="9"/>
      <w:r w:rsidR="00D622AB" w:rsidRPr="004316E1">
        <w:rPr>
          <w:rFonts w:ascii="Times New Roman" w:hAnsi="Times New Roman"/>
          <w:caps/>
          <w:color w:val="auto"/>
          <w:sz w:val="24"/>
          <w:szCs w:val="24"/>
        </w:rPr>
        <w:t>О</w:t>
      </w:r>
      <w:r w:rsidR="00D622AB" w:rsidRPr="004316E1">
        <w:rPr>
          <w:rFonts w:ascii="Times New Roman" w:hAnsi="Times New Roman"/>
          <w:color w:val="auto"/>
          <w:sz w:val="24"/>
          <w:szCs w:val="24"/>
        </w:rPr>
        <w:t>бщие сведения</w:t>
      </w:r>
      <w:bookmarkEnd w:id="10"/>
      <w:bookmarkEnd w:id="11"/>
    </w:p>
    <w:p w:rsidR="00A9393B" w:rsidRPr="00754839" w:rsidRDefault="00AD2853" w:rsidP="00A9393B">
      <w:pPr>
        <w:pStyle w:val="S1"/>
        <w:numPr>
          <w:ilvl w:val="0"/>
          <w:numId w:val="0"/>
        </w:numPr>
        <w:ind w:firstLine="709"/>
        <w:jc w:val="both"/>
        <w:rPr>
          <w:b w:val="0"/>
        </w:rPr>
      </w:pPr>
      <w:r w:rsidRPr="00754839">
        <w:rPr>
          <w:b w:val="0"/>
        </w:rPr>
        <w:t>Ельцовский</w:t>
      </w:r>
      <w:r w:rsidR="00A9393B" w:rsidRPr="00754839">
        <w:rPr>
          <w:b w:val="0"/>
        </w:rPr>
        <w:t xml:space="preserve"> район Алтайского края территориально расположен в </w:t>
      </w:r>
      <w:r w:rsidRPr="00754839">
        <w:rPr>
          <w:b w:val="0"/>
        </w:rPr>
        <w:t>восточной</w:t>
      </w:r>
      <w:r w:rsidR="00A9393B" w:rsidRPr="00754839">
        <w:rPr>
          <w:b w:val="0"/>
        </w:rPr>
        <w:t xml:space="preserve"> части региона. Районный центр – с. </w:t>
      </w:r>
      <w:r w:rsidRPr="00754839">
        <w:rPr>
          <w:b w:val="0"/>
        </w:rPr>
        <w:t>Ельцовка</w:t>
      </w:r>
      <w:r w:rsidR="00A9393B" w:rsidRPr="00754839">
        <w:rPr>
          <w:b w:val="0"/>
        </w:rPr>
        <w:t xml:space="preserve"> – находится в </w:t>
      </w:r>
      <w:smartTag w:uri="urn:schemas-microsoft-com:office:smarttags" w:element="metricconverter">
        <w:smartTagPr>
          <w:attr w:name="ProductID" w:val="300 км"/>
        </w:smartTagPr>
        <w:r w:rsidR="00A9393B" w:rsidRPr="00754839">
          <w:rPr>
            <w:b w:val="0"/>
          </w:rPr>
          <w:t>300 км</w:t>
        </w:r>
      </w:smartTag>
      <w:r w:rsidR="00A9393B" w:rsidRPr="00754839">
        <w:rPr>
          <w:b w:val="0"/>
        </w:rPr>
        <w:t xml:space="preserve"> от г. Барнаула и в 1</w:t>
      </w:r>
      <w:r w:rsidRPr="00754839">
        <w:rPr>
          <w:b w:val="0"/>
        </w:rPr>
        <w:t>50</w:t>
      </w:r>
      <w:r w:rsidR="00A9393B" w:rsidRPr="00754839">
        <w:rPr>
          <w:b w:val="0"/>
        </w:rPr>
        <w:t xml:space="preserve"> км от ближайшей железнодорожной станции «</w:t>
      </w:r>
      <w:r w:rsidRPr="00754839">
        <w:rPr>
          <w:b w:val="0"/>
        </w:rPr>
        <w:t>Бийск</w:t>
      </w:r>
      <w:r w:rsidR="00A9393B" w:rsidRPr="00754839">
        <w:rPr>
          <w:b w:val="0"/>
        </w:rPr>
        <w:t>».</w:t>
      </w:r>
    </w:p>
    <w:p w:rsidR="00A9393B" w:rsidRPr="00754839" w:rsidRDefault="00AD2853" w:rsidP="00A9393B">
      <w:pPr>
        <w:pStyle w:val="S1"/>
        <w:numPr>
          <w:ilvl w:val="0"/>
          <w:numId w:val="0"/>
        </w:numPr>
        <w:ind w:firstLine="709"/>
        <w:jc w:val="both"/>
        <w:rPr>
          <w:b w:val="0"/>
        </w:rPr>
      </w:pPr>
      <w:r w:rsidRPr="00754839">
        <w:rPr>
          <w:b w:val="0"/>
        </w:rPr>
        <w:t>Ельцовский</w:t>
      </w:r>
      <w:r w:rsidR="00A9393B" w:rsidRPr="00754839">
        <w:rPr>
          <w:b w:val="0"/>
        </w:rPr>
        <w:t xml:space="preserve"> район граничит: на севере </w:t>
      </w:r>
      <w:r w:rsidRPr="00754839">
        <w:rPr>
          <w:b w:val="0"/>
        </w:rPr>
        <w:t xml:space="preserve">и востоке с Кемеровской областью, на юге и юго-востоке с Солтонским районом, на юге и юго-западе с Целинным районом и на западе и севере с Тогульским районом </w:t>
      </w:r>
      <w:r w:rsidR="00A9393B" w:rsidRPr="00754839">
        <w:rPr>
          <w:b w:val="0"/>
        </w:rPr>
        <w:t>Алтайского края.</w:t>
      </w:r>
    </w:p>
    <w:p w:rsidR="001C605F" w:rsidRPr="00754839" w:rsidRDefault="001C605F" w:rsidP="001C605F">
      <w:pPr>
        <w:rPr>
          <w:szCs w:val="24"/>
        </w:rPr>
      </w:pPr>
      <w:r w:rsidRPr="00754839">
        <w:rPr>
          <w:szCs w:val="24"/>
        </w:rPr>
        <w:t xml:space="preserve">Территория  </w:t>
      </w:r>
      <w:r w:rsidR="00C22C69">
        <w:rPr>
          <w:szCs w:val="24"/>
        </w:rPr>
        <w:t>муниципального образования</w:t>
      </w:r>
      <w:r w:rsidRPr="00754839">
        <w:rPr>
          <w:szCs w:val="24"/>
        </w:rPr>
        <w:t xml:space="preserve"> Черемшанский сельсовет  расположена  в юго-западной части Ельцовского района. На </w:t>
      </w:r>
      <w:r w:rsidR="00114FB9">
        <w:rPr>
          <w:szCs w:val="24"/>
        </w:rPr>
        <w:t>юге</w:t>
      </w:r>
      <w:r w:rsidRPr="00754839">
        <w:rPr>
          <w:szCs w:val="24"/>
        </w:rPr>
        <w:t xml:space="preserve">  </w:t>
      </w:r>
      <w:r w:rsidR="00C22C69">
        <w:rPr>
          <w:szCs w:val="24"/>
        </w:rPr>
        <w:t>муниципального образования</w:t>
      </w:r>
      <w:r w:rsidRPr="00754839">
        <w:rPr>
          <w:szCs w:val="24"/>
        </w:rPr>
        <w:t xml:space="preserve"> Чере</w:t>
      </w:r>
      <w:r w:rsidRPr="00754839">
        <w:rPr>
          <w:szCs w:val="24"/>
        </w:rPr>
        <w:t>м</w:t>
      </w:r>
      <w:r w:rsidRPr="00754839">
        <w:rPr>
          <w:szCs w:val="24"/>
        </w:rPr>
        <w:t>шанский сельсовет граничит с Целинным  районом, на северо-востоке и восто</w:t>
      </w:r>
      <w:r w:rsidR="00C22C69">
        <w:rPr>
          <w:szCs w:val="24"/>
        </w:rPr>
        <w:t>ке с мун</w:t>
      </w:r>
      <w:r w:rsidR="00C22C69">
        <w:rPr>
          <w:szCs w:val="24"/>
        </w:rPr>
        <w:t>и</w:t>
      </w:r>
      <w:r w:rsidR="00C22C69">
        <w:rPr>
          <w:szCs w:val="24"/>
        </w:rPr>
        <w:t>ципальным образованием</w:t>
      </w:r>
      <w:r w:rsidRPr="00754839">
        <w:rPr>
          <w:szCs w:val="24"/>
        </w:rPr>
        <w:t xml:space="preserve"> Ельцовский сельсовет, на северо-западе и западе с </w:t>
      </w:r>
      <w:r w:rsidR="00C22C69">
        <w:rPr>
          <w:szCs w:val="24"/>
        </w:rPr>
        <w:t>муниципал</w:t>
      </w:r>
      <w:r w:rsidR="00C22C69">
        <w:rPr>
          <w:szCs w:val="24"/>
        </w:rPr>
        <w:t>ь</w:t>
      </w:r>
      <w:r w:rsidR="00C22C69">
        <w:rPr>
          <w:szCs w:val="24"/>
        </w:rPr>
        <w:t>ным образованием</w:t>
      </w:r>
      <w:r w:rsidRPr="00754839">
        <w:rPr>
          <w:szCs w:val="24"/>
        </w:rPr>
        <w:t xml:space="preserve"> Мартыновский сельсовет.</w:t>
      </w:r>
    </w:p>
    <w:p w:rsidR="00AD2853" w:rsidRPr="00754839" w:rsidRDefault="0042463D" w:rsidP="00AD2853">
      <w:pPr>
        <w:pStyle w:val="S1"/>
        <w:numPr>
          <w:ilvl w:val="0"/>
          <w:numId w:val="0"/>
        </w:numPr>
        <w:ind w:firstLine="709"/>
        <w:jc w:val="both"/>
        <w:rPr>
          <w:b w:val="0"/>
        </w:rPr>
      </w:pPr>
      <w:r w:rsidRPr="00754839">
        <w:rPr>
          <w:b w:val="0"/>
        </w:rPr>
        <w:lastRenderedPageBreak/>
        <w:t xml:space="preserve">Административным центром сельсовета является село </w:t>
      </w:r>
      <w:r w:rsidR="00AD2853" w:rsidRPr="00754839">
        <w:rPr>
          <w:b w:val="0"/>
        </w:rPr>
        <w:t>Черемшанка</w:t>
      </w:r>
      <w:r w:rsidRPr="00754839">
        <w:rPr>
          <w:b w:val="0"/>
        </w:rPr>
        <w:t xml:space="preserve">. </w:t>
      </w:r>
      <w:r w:rsidR="001B3B48" w:rsidRPr="00754839">
        <w:rPr>
          <w:b w:val="0"/>
        </w:rPr>
        <w:t>Расстояние</w:t>
      </w:r>
      <w:r w:rsidRPr="00754839">
        <w:rPr>
          <w:b w:val="0"/>
        </w:rPr>
        <w:t xml:space="preserve"> от с. </w:t>
      </w:r>
      <w:r w:rsidR="00AD2853" w:rsidRPr="00754839">
        <w:rPr>
          <w:b w:val="0"/>
        </w:rPr>
        <w:t>Черемшанка</w:t>
      </w:r>
      <w:r w:rsidRPr="00754839">
        <w:rPr>
          <w:b w:val="0"/>
        </w:rPr>
        <w:t xml:space="preserve"> до районного центра – </w:t>
      </w:r>
      <w:r w:rsidR="00AD2853" w:rsidRPr="00754839">
        <w:rPr>
          <w:b w:val="0"/>
        </w:rPr>
        <w:t>Ельцовка</w:t>
      </w:r>
      <w:r w:rsidRPr="00754839">
        <w:rPr>
          <w:b w:val="0"/>
        </w:rPr>
        <w:t xml:space="preserve"> составляет </w:t>
      </w:r>
      <w:r w:rsidR="00AD2853" w:rsidRPr="00754839">
        <w:rPr>
          <w:b w:val="0"/>
        </w:rPr>
        <w:t>17</w:t>
      </w:r>
      <w:r w:rsidRPr="00754839">
        <w:rPr>
          <w:b w:val="0"/>
        </w:rPr>
        <w:t xml:space="preserve"> км. </w:t>
      </w:r>
      <w:bookmarkStart w:id="12" w:name="_Toc332805764"/>
      <w:bookmarkStart w:id="13" w:name="_Toc332805923"/>
      <w:bookmarkStart w:id="14" w:name="_Toc328572474"/>
      <w:bookmarkStart w:id="15" w:name="_Toc328572540"/>
      <w:bookmarkStart w:id="16" w:name="_Toc328572609"/>
      <w:bookmarkStart w:id="17" w:name="_Toc332801434"/>
    </w:p>
    <w:p w:rsidR="0086665E" w:rsidRPr="00754839" w:rsidRDefault="0086665E" w:rsidP="00AD2853">
      <w:pPr>
        <w:pStyle w:val="S1"/>
        <w:numPr>
          <w:ilvl w:val="0"/>
          <w:numId w:val="0"/>
        </w:numPr>
        <w:ind w:firstLine="709"/>
        <w:jc w:val="both"/>
        <w:rPr>
          <w:b w:val="0"/>
        </w:rPr>
      </w:pPr>
    </w:p>
    <w:p w:rsidR="00D622AB" w:rsidRDefault="00D622AB" w:rsidP="0060592D">
      <w:pPr>
        <w:pStyle w:val="02"/>
        <w:spacing w:before="0" w:line="360" w:lineRule="auto"/>
        <w:ind w:firstLine="709"/>
        <w:jc w:val="center"/>
        <w:rPr>
          <w:rFonts w:ascii="Times New Roman" w:hAnsi="Times New Roman"/>
          <w:color w:val="auto"/>
        </w:rPr>
      </w:pPr>
      <w:bookmarkStart w:id="18" w:name="_Toc298946149"/>
      <w:bookmarkStart w:id="19" w:name="_Toc335229578"/>
      <w:bookmarkStart w:id="20" w:name="_Toc389056461"/>
      <w:bookmarkStart w:id="21" w:name="_Toc328572476"/>
      <w:bookmarkStart w:id="22" w:name="_Toc328572541"/>
      <w:bookmarkStart w:id="23" w:name="_Toc328572611"/>
      <w:bookmarkStart w:id="24" w:name="_Toc332801436"/>
      <w:bookmarkStart w:id="25" w:name="_Toc332805766"/>
      <w:bookmarkStart w:id="26" w:name="_Toc332805925"/>
      <w:bookmarkEnd w:id="12"/>
      <w:bookmarkEnd w:id="13"/>
      <w:bookmarkEnd w:id="14"/>
      <w:bookmarkEnd w:id="15"/>
      <w:bookmarkEnd w:id="16"/>
      <w:bookmarkEnd w:id="17"/>
      <w:r w:rsidRPr="00754839">
        <w:rPr>
          <w:rFonts w:ascii="Times New Roman" w:hAnsi="Times New Roman"/>
          <w:caps/>
          <w:color w:val="auto"/>
        </w:rPr>
        <w:t>2.</w:t>
      </w:r>
      <w:r w:rsidR="00A83C92">
        <w:rPr>
          <w:rFonts w:ascii="Times New Roman" w:hAnsi="Times New Roman"/>
          <w:caps/>
          <w:color w:val="auto"/>
        </w:rPr>
        <w:t>2</w:t>
      </w:r>
      <w:r w:rsidRPr="00754839">
        <w:rPr>
          <w:rFonts w:ascii="Times New Roman" w:hAnsi="Times New Roman"/>
          <w:caps/>
          <w:color w:val="auto"/>
        </w:rPr>
        <w:t xml:space="preserve"> </w:t>
      </w:r>
      <w:r w:rsidRPr="00754839">
        <w:rPr>
          <w:rFonts w:ascii="Times New Roman" w:hAnsi="Times New Roman"/>
          <w:color w:val="auto"/>
        </w:rPr>
        <w:t>Природные условия</w:t>
      </w:r>
      <w:bookmarkEnd w:id="18"/>
      <w:r w:rsidRPr="00754839">
        <w:rPr>
          <w:rFonts w:ascii="Times New Roman" w:hAnsi="Times New Roman"/>
          <w:color w:val="auto"/>
        </w:rPr>
        <w:t xml:space="preserve"> и ресурсы территории</w:t>
      </w:r>
      <w:bookmarkEnd w:id="19"/>
      <w:bookmarkEnd w:id="20"/>
    </w:p>
    <w:p w:rsidR="00A83C92" w:rsidRPr="00E17310" w:rsidRDefault="00A83C92" w:rsidP="00A83C92">
      <w:pPr>
        <w:pStyle w:val="ParaAttribute29"/>
        <w:spacing w:line="360" w:lineRule="auto"/>
        <w:rPr>
          <w:sz w:val="24"/>
          <w:szCs w:val="24"/>
        </w:rPr>
      </w:pPr>
      <w:bookmarkStart w:id="27" w:name="_Toc185943434"/>
      <w:r w:rsidRPr="00E17310">
        <w:rPr>
          <w:rStyle w:val="CharAttribute21"/>
          <w:rFonts w:eastAsia="№Е"/>
          <w:szCs w:val="24"/>
        </w:rPr>
        <w:t>В основу оценки природных условий и ресурсов территории сельсовета легли м</w:t>
      </w:r>
      <w:r w:rsidRPr="00E17310">
        <w:rPr>
          <w:rStyle w:val="CharAttribute21"/>
          <w:rFonts w:eastAsia="№Е"/>
          <w:szCs w:val="24"/>
        </w:rPr>
        <w:t>а</w:t>
      </w:r>
      <w:r w:rsidRPr="00E17310">
        <w:rPr>
          <w:rStyle w:val="CharAttribute21"/>
          <w:rFonts w:eastAsia="№Е"/>
          <w:szCs w:val="24"/>
        </w:rPr>
        <w:t>териалы многолетних исследований авторов, анализа картографических, фондовых и ст</w:t>
      </w:r>
      <w:r w:rsidRPr="00E17310">
        <w:rPr>
          <w:rStyle w:val="CharAttribute21"/>
          <w:rFonts w:eastAsia="№Е"/>
          <w:szCs w:val="24"/>
        </w:rPr>
        <w:t>а</w:t>
      </w:r>
      <w:r w:rsidRPr="00E17310">
        <w:rPr>
          <w:rStyle w:val="CharAttribute21"/>
          <w:rFonts w:eastAsia="№Е"/>
          <w:szCs w:val="24"/>
        </w:rPr>
        <w:t>тистических данных.</w:t>
      </w:r>
      <w:bookmarkEnd w:id="27"/>
    </w:p>
    <w:p w:rsidR="00D622AB" w:rsidRPr="00754839" w:rsidRDefault="00D622AB" w:rsidP="00A83C92">
      <w:pPr>
        <w:pStyle w:val="3"/>
        <w:numPr>
          <w:ilvl w:val="0"/>
          <w:numId w:val="0"/>
        </w:numPr>
        <w:jc w:val="left"/>
        <w:rPr>
          <w:b/>
        </w:rPr>
      </w:pPr>
      <w:bookmarkStart w:id="28" w:name="_Toc298946150"/>
      <w:bookmarkStart w:id="29" w:name="_Toc335229579"/>
      <w:bookmarkStart w:id="30" w:name="_Toc389056462"/>
      <w:r w:rsidRPr="00754839">
        <w:rPr>
          <w:b/>
        </w:rPr>
        <w:t>2.</w:t>
      </w:r>
      <w:r w:rsidR="00A83C92">
        <w:rPr>
          <w:b/>
        </w:rPr>
        <w:t>2</w:t>
      </w:r>
      <w:r w:rsidRPr="00754839">
        <w:rPr>
          <w:b/>
        </w:rPr>
        <w:t>.1 Климат</w:t>
      </w:r>
      <w:bookmarkEnd w:id="28"/>
      <w:bookmarkEnd w:id="29"/>
      <w:bookmarkEnd w:id="30"/>
    </w:p>
    <w:p w:rsidR="00311CED" w:rsidRPr="00754839" w:rsidRDefault="00AD2853" w:rsidP="00311CED">
      <w:pPr>
        <w:pStyle w:val="S1"/>
        <w:numPr>
          <w:ilvl w:val="0"/>
          <w:numId w:val="0"/>
        </w:numPr>
        <w:ind w:firstLine="851"/>
        <w:jc w:val="both"/>
        <w:rPr>
          <w:b w:val="0"/>
        </w:rPr>
      </w:pPr>
      <w:r w:rsidRPr="00754839">
        <w:rPr>
          <w:b w:val="0"/>
        </w:rPr>
        <w:t xml:space="preserve">По агроклиматическому районированию Алтайского края территория </w:t>
      </w:r>
      <w:r w:rsidR="00B0714C">
        <w:rPr>
          <w:b w:val="0"/>
        </w:rPr>
        <w:t>муниц</w:t>
      </w:r>
      <w:r w:rsidR="00B0714C">
        <w:rPr>
          <w:b w:val="0"/>
        </w:rPr>
        <w:t>и</w:t>
      </w:r>
      <w:r w:rsidR="00B0714C">
        <w:rPr>
          <w:b w:val="0"/>
        </w:rPr>
        <w:t>пального образования</w:t>
      </w:r>
      <w:r w:rsidRPr="00754839">
        <w:rPr>
          <w:b w:val="0"/>
        </w:rPr>
        <w:t xml:space="preserve"> Черемшанский сельсовет располагается в умеренно-теплом и до</w:t>
      </w:r>
      <w:r w:rsidRPr="00754839">
        <w:rPr>
          <w:b w:val="0"/>
        </w:rPr>
        <w:t>с</w:t>
      </w:r>
      <w:r w:rsidRPr="00754839">
        <w:rPr>
          <w:b w:val="0"/>
        </w:rPr>
        <w:t>таточно увлажненном районе.</w:t>
      </w:r>
    </w:p>
    <w:p w:rsidR="00AD2853" w:rsidRPr="00754839" w:rsidRDefault="00AD2853" w:rsidP="00AD2853">
      <w:pPr>
        <w:pStyle w:val="S1"/>
        <w:numPr>
          <w:ilvl w:val="0"/>
          <w:numId w:val="0"/>
        </w:numPr>
        <w:ind w:firstLine="851"/>
        <w:jc w:val="both"/>
        <w:rPr>
          <w:b w:val="0"/>
        </w:rPr>
      </w:pPr>
      <w:r w:rsidRPr="00754839">
        <w:rPr>
          <w:b w:val="0"/>
        </w:rPr>
        <w:t>Сумма температур воздуха за период с температурой выше 10º составляет</w:t>
      </w:r>
      <w:r w:rsidR="00560B62" w:rsidRPr="00754839">
        <w:rPr>
          <w:b w:val="0"/>
        </w:rPr>
        <w:t xml:space="preserve"> </w:t>
      </w:r>
      <w:r w:rsidRPr="00754839">
        <w:rPr>
          <w:b w:val="0"/>
        </w:rPr>
        <w:t>1800-2000º,а сумма осадков за этот же период 225-250 мм, ГТК=1,4÷1,2</w:t>
      </w:r>
      <w:r w:rsidR="00311CED" w:rsidRPr="00754839">
        <w:rPr>
          <w:b w:val="0"/>
        </w:rPr>
        <w:t xml:space="preserve">. </w:t>
      </w:r>
      <w:r w:rsidR="001B3B48" w:rsidRPr="00754839">
        <w:rPr>
          <w:b w:val="0"/>
        </w:rPr>
        <w:t>Средняя температура июля +18</w:t>
      </w:r>
      <w:r w:rsidR="001B3B48" w:rsidRPr="00754839">
        <w:rPr>
          <w:b w:val="0"/>
          <w:vertAlign w:val="superscript"/>
        </w:rPr>
        <w:t>0</w:t>
      </w:r>
      <w:r w:rsidR="001B3B48" w:rsidRPr="00754839">
        <w:rPr>
          <w:b w:val="0"/>
        </w:rPr>
        <w:t>С, января – минус 17</w:t>
      </w:r>
      <w:r w:rsidR="001B3B48" w:rsidRPr="00754839">
        <w:rPr>
          <w:b w:val="0"/>
          <w:vertAlign w:val="superscript"/>
        </w:rPr>
        <w:t>0</w:t>
      </w:r>
      <w:r w:rsidR="001B3B48" w:rsidRPr="00754839">
        <w:rPr>
          <w:b w:val="0"/>
        </w:rPr>
        <w:t xml:space="preserve">С. Абсолютный минимум температуры воздуха достигает -50º. Абсолютный максимум температуры +37º.Безморозный период длится 120 дней. </w:t>
      </w:r>
    </w:p>
    <w:p w:rsidR="00AD2853" w:rsidRPr="00754839" w:rsidRDefault="00D622AB" w:rsidP="00AD2853">
      <w:pPr>
        <w:pStyle w:val="S1"/>
        <w:numPr>
          <w:ilvl w:val="0"/>
          <w:numId w:val="0"/>
        </w:numPr>
        <w:ind w:firstLine="851"/>
        <w:jc w:val="both"/>
        <w:rPr>
          <w:b w:val="0"/>
        </w:rPr>
      </w:pPr>
      <w:r w:rsidRPr="00754839">
        <w:rPr>
          <w:b w:val="0"/>
        </w:rPr>
        <w:t>Наибольшее количество осадков приходится на летний период 191 мм, наимен</w:t>
      </w:r>
      <w:r w:rsidRPr="00754839">
        <w:rPr>
          <w:b w:val="0"/>
        </w:rPr>
        <w:t>ь</w:t>
      </w:r>
      <w:r w:rsidRPr="00754839">
        <w:rPr>
          <w:b w:val="0"/>
        </w:rPr>
        <w:t xml:space="preserve">шее количество осадков наблюдается в феврале и </w:t>
      </w:r>
      <w:r w:rsidR="001B3B48" w:rsidRPr="00754839">
        <w:rPr>
          <w:b w:val="0"/>
        </w:rPr>
        <w:t>марте. За</w:t>
      </w:r>
      <w:r w:rsidR="00AD2853" w:rsidRPr="00754839">
        <w:rPr>
          <w:b w:val="0"/>
        </w:rPr>
        <w:t xml:space="preserve"> год выпадает в среднем</w:t>
      </w:r>
      <w:r w:rsidR="00311CED" w:rsidRPr="00754839">
        <w:rPr>
          <w:b w:val="0"/>
        </w:rPr>
        <w:t xml:space="preserve"> </w:t>
      </w:r>
      <w:r w:rsidR="00AD2853" w:rsidRPr="00754839">
        <w:rPr>
          <w:b w:val="0"/>
        </w:rPr>
        <w:t>490</w:t>
      </w:r>
      <w:r w:rsidR="00311CED" w:rsidRPr="00754839">
        <w:rPr>
          <w:b w:val="0"/>
        </w:rPr>
        <w:t xml:space="preserve"> мм</w:t>
      </w:r>
      <w:r w:rsidR="00AD2853" w:rsidRPr="00754839">
        <w:rPr>
          <w:b w:val="0"/>
        </w:rPr>
        <w:t xml:space="preserve"> осадков, а за период с температурой выше +10º - 235 мм</w:t>
      </w:r>
      <w:r w:rsidRPr="00754839">
        <w:rPr>
          <w:b w:val="0"/>
        </w:rPr>
        <w:t>.</w:t>
      </w:r>
      <w:r w:rsidR="00AD2853" w:rsidRPr="00754839">
        <w:rPr>
          <w:b w:val="0"/>
        </w:rPr>
        <w:t xml:space="preserve"> </w:t>
      </w:r>
      <w:r w:rsidRPr="00754839">
        <w:rPr>
          <w:b w:val="0"/>
        </w:rPr>
        <w:t>И</w:t>
      </w:r>
      <w:r w:rsidR="00AD2853" w:rsidRPr="00754839">
        <w:rPr>
          <w:b w:val="0"/>
        </w:rPr>
        <w:t>спаряемость за этот период 360 мм Характер выпадения осадков способствует развитию водной эрозии на данной территории.</w:t>
      </w:r>
    </w:p>
    <w:p w:rsidR="00AD2853" w:rsidRPr="00754839" w:rsidRDefault="00AD2853" w:rsidP="00AD2853">
      <w:pPr>
        <w:pStyle w:val="S1"/>
        <w:numPr>
          <w:ilvl w:val="0"/>
          <w:numId w:val="0"/>
        </w:numPr>
        <w:ind w:firstLine="851"/>
        <w:jc w:val="both"/>
        <w:rPr>
          <w:b w:val="0"/>
        </w:rPr>
      </w:pPr>
      <w:r w:rsidRPr="00754839">
        <w:rPr>
          <w:b w:val="0"/>
        </w:rPr>
        <w:t>Устойчивый снежный покров залегает в течение 165-175 дней, средняя из макс</w:t>
      </w:r>
      <w:r w:rsidRPr="00754839">
        <w:rPr>
          <w:b w:val="0"/>
        </w:rPr>
        <w:t>и</w:t>
      </w:r>
      <w:r w:rsidRPr="00754839">
        <w:rPr>
          <w:b w:val="0"/>
        </w:rPr>
        <w:t>мальных высот снежного покрова за зиму составляет 40-50 см, максимальная глубина промерзания превышает 180 см.</w:t>
      </w:r>
      <w:r w:rsidR="00D622AB" w:rsidRPr="00754839">
        <w:rPr>
          <w:b w:val="0"/>
        </w:rPr>
        <w:t xml:space="preserve"> Отмечается факт, что зимой происходит перераспредел</w:t>
      </w:r>
      <w:r w:rsidR="00D622AB" w:rsidRPr="00754839">
        <w:rPr>
          <w:b w:val="0"/>
        </w:rPr>
        <w:t>е</w:t>
      </w:r>
      <w:r w:rsidR="00D622AB" w:rsidRPr="00754839">
        <w:rPr>
          <w:b w:val="0"/>
        </w:rPr>
        <w:t>ние снега – оголение повышенных элементов рельефа и ветроуд</w:t>
      </w:r>
      <w:r w:rsidR="00772B33">
        <w:rPr>
          <w:b w:val="0"/>
        </w:rPr>
        <w:t>а</w:t>
      </w:r>
      <w:r w:rsidR="00D622AB" w:rsidRPr="00754839">
        <w:rPr>
          <w:b w:val="0"/>
        </w:rPr>
        <w:t>ленных склонов.</w:t>
      </w:r>
    </w:p>
    <w:p w:rsidR="00AD2853" w:rsidRPr="00754839" w:rsidRDefault="00D622AB" w:rsidP="00AD2853">
      <w:pPr>
        <w:pStyle w:val="S1"/>
        <w:numPr>
          <w:ilvl w:val="0"/>
          <w:numId w:val="0"/>
        </w:numPr>
        <w:ind w:firstLine="851"/>
        <w:jc w:val="both"/>
        <w:rPr>
          <w:b w:val="0"/>
        </w:rPr>
      </w:pPr>
      <w:r w:rsidRPr="00754839">
        <w:rPr>
          <w:b w:val="0"/>
        </w:rPr>
        <w:t>Положительными факторами климата являются: обилие тепла и света, оптимал</w:t>
      </w:r>
      <w:r w:rsidRPr="00754839">
        <w:rPr>
          <w:b w:val="0"/>
        </w:rPr>
        <w:t>ь</w:t>
      </w:r>
      <w:r w:rsidRPr="00754839">
        <w:rPr>
          <w:b w:val="0"/>
        </w:rPr>
        <w:t>ные условия увлажнения почвы в вегетационный период. Отрицательной чертой климата является короткий безморозный период и наличие поздневесенних и ранне</w:t>
      </w:r>
      <w:r w:rsidR="00772B33">
        <w:rPr>
          <w:b w:val="0"/>
        </w:rPr>
        <w:t>о</w:t>
      </w:r>
      <w:r w:rsidRPr="00754839">
        <w:rPr>
          <w:b w:val="0"/>
        </w:rPr>
        <w:t>сенних зам</w:t>
      </w:r>
      <w:r w:rsidRPr="00754839">
        <w:rPr>
          <w:b w:val="0"/>
        </w:rPr>
        <w:t>о</w:t>
      </w:r>
      <w:r w:rsidRPr="00754839">
        <w:rPr>
          <w:b w:val="0"/>
        </w:rPr>
        <w:t>розков.</w:t>
      </w:r>
    </w:p>
    <w:p w:rsidR="00D622AB" w:rsidRPr="00754839" w:rsidRDefault="00D622AB" w:rsidP="008F70BE">
      <w:pPr>
        <w:pStyle w:val="3"/>
        <w:numPr>
          <w:ilvl w:val="0"/>
          <w:numId w:val="0"/>
        </w:numPr>
        <w:jc w:val="left"/>
        <w:rPr>
          <w:b/>
        </w:rPr>
      </w:pPr>
      <w:bookmarkStart w:id="31" w:name="_Toc298946151"/>
      <w:bookmarkStart w:id="32" w:name="_Toc335229581"/>
      <w:bookmarkStart w:id="33" w:name="_Toc389056463"/>
      <w:bookmarkStart w:id="34" w:name="_Toc332805767"/>
      <w:bookmarkStart w:id="35" w:name="_Toc332805926"/>
      <w:bookmarkEnd w:id="21"/>
      <w:bookmarkEnd w:id="22"/>
      <w:bookmarkEnd w:id="23"/>
      <w:bookmarkEnd w:id="24"/>
      <w:bookmarkEnd w:id="25"/>
      <w:bookmarkEnd w:id="26"/>
      <w:r w:rsidRPr="00754839">
        <w:rPr>
          <w:b/>
        </w:rPr>
        <w:t>2.</w:t>
      </w:r>
      <w:r w:rsidR="008F70BE">
        <w:rPr>
          <w:b/>
        </w:rPr>
        <w:t>2</w:t>
      </w:r>
      <w:r w:rsidRPr="00754839">
        <w:rPr>
          <w:b/>
        </w:rPr>
        <w:t>.2 Рельеф</w:t>
      </w:r>
      <w:bookmarkEnd w:id="31"/>
      <w:bookmarkEnd w:id="32"/>
      <w:bookmarkEnd w:id="33"/>
    </w:p>
    <w:p w:rsidR="00AD2853" w:rsidRPr="00754839" w:rsidRDefault="00AD2853" w:rsidP="00D622AB">
      <w:pPr>
        <w:ind w:firstLine="851"/>
      </w:pPr>
      <w:r w:rsidRPr="00754839">
        <w:t>Территория сельсовета в геоморфологическом отношении находится на Предс</w:t>
      </w:r>
      <w:r w:rsidRPr="00754839">
        <w:t>а</w:t>
      </w:r>
      <w:r w:rsidRPr="00754839">
        <w:t>лаирской равнине и предгорьях Салаира.</w:t>
      </w:r>
    </w:p>
    <w:p w:rsidR="00D622AB" w:rsidRPr="00754839" w:rsidRDefault="00D622AB" w:rsidP="00D622AB">
      <w:pPr>
        <w:ind w:firstLine="851"/>
      </w:pPr>
      <w:r w:rsidRPr="00754839">
        <w:t>На территории сельсовета выделено два геоморфологических элемента:</w:t>
      </w:r>
    </w:p>
    <w:p w:rsidR="00D622AB" w:rsidRPr="00754839" w:rsidRDefault="00D622AB" w:rsidP="00C51983">
      <w:pPr>
        <w:numPr>
          <w:ilvl w:val="0"/>
          <w:numId w:val="16"/>
        </w:numPr>
      </w:pPr>
      <w:r w:rsidRPr="00754839">
        <w:t>Волнисто-увалистая равнина</w:t>
      </w:r>
    </w:p>
    <w:p w:rsidR="00D622AB" w:rsidRPr="00754839" w:rsidRDefault="00D622AB" w:rsidP="00C51983">
      <w:pPr>
        <w:numPr>
          <w:ilvl w:val="0"/>
          <w:numId w:val="16"/>
        </w:numPr>
      </w:pPr>
      <w:r w:rsidRPr="00754839">
        <w:t>Пойма реки Чумыш</w:t>
      </w:r>
    </w:p>
    <w:p w:rsidR="00D622AB" w:rsidRPr="00754839" w:rsidRDefault="00D622AB" w:rsidP="00D622AB">
      <w:pPr>
        <w:ind w:firstLine="851"/>
      </w:pPr>
      <w:r w:rsidRPr="00754839">
        <w:lastRenderedPageBreak/>
        <w:t>Волнисто-увалистая равнина сильно расчленена сетью глубоких логов. Водора</w:t>
      </w:r>
      <w:r w:rsidRPr="00754839">
        <w:t>з</w:t>
      </w:r>
      <w:r w:rsidRPr="00754839">
        <w:t xml:space="preserve">дельные </w:t>
      </w:r>
      <w:r w:rsidR="001B3B48" w:rsidRPr="00754839">
        <w:t>участки</w:t>
      </w:r>
      <w:r w:rsidRPr="00754839">
        <w:t xml:space="preserve"> представляют собой узкие увалы, вытянутые на северо-восток. Вреза</w:t>
      </w:r>
      <w:r w:rsidRPr="00754839">
        <w:t>н</w:t>
      </w:r>
      <w:r w:rsidRPr="00754839">
        <w:t xml:space="preserve">ность логов в глубину достигает 40-60 м. </w:t>
      </w:r>
    </w:p>
    <w:p w:rsidR="00D622AB" w:rsidRPr="00754839" w:rsidRDefault="00D622AB" w:rsidP="00D622AB">
      <w:pPr>
        <w:ind w:firstLine="851"/>
      </w:pPr>
      <w:r w:rsidRPr="00754839">
        <w:t>Встречаются различные углы склонов от 3 до 15</w:t>
      </w:r>
      <w:r w:rsidRPr="00754839">
        <w:rPr>
          <w:b/>
        </w:rPr>
        <w:t>º</w:t>
      </w:r>
      <w:r w:rsidRPr="00754839">
        <w:t>. Характерна небольшая долина склонов, что снижает опасность развития эрозионных процессов. Эрозионная опасность велика на склонах большей протяженности.</w:t>
      </w:r>
    </w:p>
    <w:p w:rsidR="00D622AB" w:rsidRPr="00754839" w:rsidRDefault="00D622AB" w:rsidP="00D622AB">
      <w:pPr>
        <w:ind w:firstLine="851"/>
      </w:pPr>
      <w:r w:rsidRPr="00754839">
        <w:t>От основных логов ответвляются лога 1 и 2 порядка. Склоны логов задернованы. Неглубокие лога и балки довольно большие до 3-5 км в длину, увалы между ними дост</w:t>
      </w:r>
      <w:r w:rsidRPr="00754839">
        <w:t>и</w:t>
      </w:r>
      <w:r w:rsidRPr="00754839">
        <w:t xml:space="preserve">гают 1,5-2 км ширины, иногда сужаясь до 200-300 м. Абсолютные высоты равны 250-325 м. Водораздельные увалы имеют плоские, </w:t>
      </w:r>
      <w:r w:rsidR="001B3B48" w:rsidRPr="00754839">
        <w:t>порой</w:t>
      </w:r>
      <w:r w:rsidRPr="00754839">
        <w:t xml:space="preserve"> значительной ширины вершины. О</w:t>
      </w:r>
      <w:r w:rsidRPr="00754839">
        <w:t>т</w:t>
      </w:r>
      <w:r w:rsidRPr="00754839">
        <w:t>дельные увалы представлены гривообразными повышениями, вытянутыми преимущес</w:t>
      </w:r>
      <w:r w:rsidRPr="00754839">
        <w:t>т</w:t>
      </w:r>
      <w:r w:rsidRPr="00754839">
        <w:t>венно с юго-запада на северо-восток. Вершины грив неширокие, переходящие в полого-покатые склоны.</w:t>
      </w:r>
    </w:p>
    <w:p w:rsidR="00D622AB" w:rsidRPr="00754839" w:rsidRDefault="00D622AB" w:rsidP="00D622AB">
      <w:pPr>
        <w:ind w:firstLine="851"/>
      </w:pPr>
      <w:r w:rsidRPr="00754839">
        <w:t>Восточная и юго-восточная части территории наиболее повышены и здесь набл</w:t>
      </w:r>
      <w:r w:rsidRPr="00754839">
        <w:t>ю</w:t>
      </w:r>
      <w:r w:rsidRPr="00754839">
        <w:t xml:space="preserve">дается наибольшая расчлененность логами и балками. </w:t>
      </w:r>
    </w:p>
    <w:p w:rsidR="00D622AB" w:rsidRPr="00754839" w:rsidRDefault="00D622AB" w:rsidP="002F04B5">
      <w:pPr>
        <w:ind w:firstLine="851"/>
      </w:pPr>
      <w:r w:rsidRPr="00754839">
        <w:t xml:space="preserve">Пойма реки Чумыш не совсем хорошо выражена и достигает местами в ширину до 1,5 км. Частично она заболочена и закустарена. Отдельные ее участки затапливаются ежегодно, основная часть затапливается очень редко. Врезанность поймы 5-20м, переход резкий. </w:t>
      </w:r>
    </w:p>
    <w:p w:rsidR="00D622AB" w:rsidRPr="00754839" w:rsidRDefault="00D622AB" w:rsidP="008F70BE">
      <w:pPr>
        <w:pStyle w:val="3"/>
        <w:numPr>
          <w:ilvl w:val="0"/>
          <w:numId w:val="0"/>
        </w:numPr>
        <w:jc w:val="left"/>
        <w:rPr>
          <w:b/>
        </w:rPr>
      </w:pPr>
      <w:bookmarkStart w:id="36" w:name="_Toc298946152"/>
      <w:bookmarkStart w:id="37" w:name="_Toc335229582"/>
      <w:bookmarkStart w:id="38" w:name="_Toc389056464"/>
      <w:bookmarkStart w:id="39" w:name="_Toc332805768"/>
      <w:bookmarkStart w:id="40" w:name="_Toc332805927"/>
      <w:bookmarkEnd w:id="34"/>
      <w:bookmarkEnd w:id="35"/>
      <w:r w:rsidRPr="00754839">
        <w:rPr>
          <w:b/>
        </w:rPr>
        <w:t>2.</w:t>
      </w:r>
      <w:r w:rsidR="008F70BE">
        <w:rPr>
          <w:b/>
        </w:rPr>
        <w:t>2</w:t>
      </w:r>
      <w:r w:rsidRPr="00754839">
        <w:rPr>
          <w:b/>
        </w:rPr>
        <w:t>.3 Гидрография</w:t>
      </w:r>
      <w:bookmarkEnd w:id="36"/>
      <w:r w:rsidRPr="00754839">
        <w:rPr>
          <w:b/>
        </w:rPr>
        <w:t xml:space="preserve"> и гидрологические условия</w:t>
      </w:r>
      <w:bookmarkEnd w:id="37"/>
      <w:bookmarkEnd w:id="38"/>
    </w:p>
    <w:p w:rsidR="00D622AB" w:rsidRPr="00754839" w:rsidRDefault="00D622AB" w:rsidP="00D622AB">
      <w:pPr>
        <w:pStyle w:val="S1"/>
        <w:numPr>
          <w:ilvl w:val="0"/>
          <w:numId w:val="0"/>
        </w:numPr>
        <w:ind w:firstLine="851"/>
        <w:jc w:val="both"/>
        <w:rPr>
          <w:b w:val="0"/>
        </w:rPr>
      </w:pPr>
      <w:bookmarkStart w:id="41" w:name="_Toc252460328"/>
      <w:bookmarkStart w:id="42" w:name="_Toc262544214"/>
      <w:bookmarkStart w:id="43" w:name="_Toc328572479"/>
      <w:bookmarkStart w:id="44" w:name="_Toc328572544"/>
      <w:bookmarkStart w:id="45" w:name="_Toc328572614"/>
      <w:bookmarkStart w:id="46" w:name="_Toc332801439"/>
      <w:bookmarkStart w:id="47" w:name="_Toc332805769"/>
      <w:bookmarkStart w:id="48" w:name="_Toc332805928"/>
      <w:bookmarkEnd w:id="39"/>
      <w:bookmarkEnd w:id="40"/>
      <w:r w:rsidRPr="00754839">
        <w:rPr>
          <w:b w:val="0"/>
        </w:rPr>
        <w:t>Гидрографическая сеть на территории сельсовета развита хорошо. Река Чумыш является самой крупной рекой и протекает в основном по западной границе сельсовета с северо-востока на юго-запад в глубоком русле.</w:t>
      </w:r>
    </w:p>
    <w:p w:rsidR="00D622AB" w:rsidRPr="00754839" w:rsidRDefault="00D622AB" w:rsidP="00D622AB">
      <w:pPr>
        <w:pStyle w:val="S1"/>
        <w:numPr>
          <w:ilvl w:val="0"/>
          <w:numId w:val="0"/>
        </w:numPr>
        <w:ind w:firstLine="851"/>
        <w:jc w:val="both"/>
        <w:rPr>
          <w:b w:val="0"/>
        </w:rPr>
      </w:pPr>
      <w:r w:rsidRPr="00754839">
        <w:rPr>
          <w:b w:val="0"/>
        </w:rPr>
        <w:t>Летом она мелководна с медленным течением. Весной течение быстрое, вода мутная. Русло реки извилистое, ширина ее 30-60 м, глубина не превышает 4 м. Дно п</w:t>
      </w:r>
      <w:r w:rsidRPr="00754839">
        <w:rPr>
          <w:b w:val="0"/>
        </w:rPr>
        <w:t>о</w:t>
      </w:r>
      <w:r w:rsidRPr="00754839">
        <w:rPr>
          <w:b w:val="0"/>
        </w:rPr>
        <w:t>крыто аллювиальными отложениями. Вода в реке пресная (плотный остаток 188,86 мг/л). Питание реки грунтово-атмосферное.</w:t>
      </w:r>
    </w:p>
    <w:p w:rsidR="00D622AB" w:rsidRPr="00754839" w:rsidRDefault="00D622AB" w:rsidP="00D622AB">
      <w:pPr>
        <w:pStyle w:val="S1"/>
        <w:numPr>
          <w:ilvl w:val="0"/>
          <w:numId w:val="0"/>
        </w:numPr>
        <w:ind w:firstLine="851"/>
        <w:jc w:val="both"/>
        <w:rPr>
          <w:b w:val="0"/>
        </w:rPr>
      </w:pPr>
      <w:r w:rsidRPr="00754839">
        <w:rPr>
          <w:b w:val="0"/>
        </w:rPr>
        <w:t xml:space="preserve">Кроме реки Чумыш на </w:t>
      </w:r>
      <w:r w:rsidR="001B3B48" w:rsidRPr="00754839">
        <w:rPr>
          <w:b w:val="0"/>
        </w:rPr>
        <w:t>территории</w:t>
      </w:r>
      <w:r w:rsidRPr="00754839">
        <w:rPr>
          <w:b w:val="0"/>
        </w:rPr>
        <w:t xml:space="preserve"> сельсовета встречается много малых рек: Из</w:t>
      </w:r>
      <w:r w:rsidRPr="00754839">
        <w:rPr>
          <w:b w:val="0"/>
        </w:rPr>
        <w:t>и</w:t>
      </w:r>
      <w:r w:rsidRPr="00754839">
        <w:rPr>
          <w:b w:val="0"/>
        </w:rPr>
        <w:t>ха, Черемшанка, Мурашевка, Осиновка, Каменушка. Вода в них пресная.</w:t>
      </w:r>
    </w:p>
    <w:p w:rsidR="00D622AB" w:rsidRPr="00754839" w:rsidRDefault="00D622AB" w:rsidP="00D622AB">
      <w:pPr>
        <w:pStyle w:val="S1"/>
        <w:numPr>
          <w:ilvl w:val="0"/>
          <w:numId w:val="0"/>
        </w:numPr>
        <w:ind w:firstLine="851"/>
        <w:jc w:val="both"/>
        <w:rPr>
          <w:b w:val="0"/>
        </w:rPr>
      </w:pPr>
      <w:r w:rsidRPr="00754839">
        <w:rPr>
          <w:b w:val="0"/>
        </w:rPr>
        <w:t xml:space="preserve"> О характере и глубине залегания грунтовых вод можно судить на основании к</w:t>
      </w:r>
      <w:r w:rsidRPr="00754839">
        <w:rPr>
          <w:b w:val="0"/>
        </w:rPr>
        <w:t>о</w:t>
      </w:r>
      <w:r w:rsidRPr="00754839">
        <w:rPr>
          <w:b w:val="0"/>
        </w:rPr>
        <w:t xml:space="preserve">лодцев и родников. </w:t>
      </w:r>
      <w:r w:rsidR="001B3B48" w:rsidRPr="00754839">
        <w:rPr>
          <w:b w:val="0"/>
        </w:rPr>
        <w:t>На положительных элементах рельефа, где формируются автомор</w:t>
      </w:r>
      <w:r w:rsidR="001B3B48" w:rsidRPr="00754839">
        <w:rPr>
          <w:b w:val="0"/>
        </w:rPr>
        <w:t>ф</w:t>
      </w:r>
      <w:r w:rsidR="001B3B48" w:rsidRPr="00754839">
        <w:rPr>
          <w:b w:val="0"/>
        </w:rPr>
        <w:t>ные почвы, грунтовые воды залегают на глубине более 10 м , по днищам логов и по дол</w:t>
      </w:r>
      <w:r w:rsidR="001B3B48" w:rsidRPr="00754839">
        <w:rPr>
          <w:b w:val="0"/>
        </w:rPr>
        <w:t>и</w:t>
      </w:r>
      <w:r w:rsidR="001B3B48" w:rsidRPr="00754839">
        <w:rPr>
          <w:b w:val="0"/>
        </w:rPr>
        <w:t>нам рек грунтовые воды находятся неглубоко - 1-7 м. В пойме реки Чумыш грунтовые в</w:t>
      </w:r>
      <w:r w:rsidR="001B3B48" w:rsidRPr="00754839">
        <w:rPr>
          <w:b w:val="0"/>
        </w:rPr>
        <w:t>о</w:t>
      </w:r>
      <w:r w:rsidR="001B3B48" w:rsidRPr="00754839">
        <w:rPr>
          <w:b w:val="0"/>
        </w:rPr>
        <w:t>ды, в основном находятся на глубине 0,5-1,5 м, местами поднимаясь к поверхности и в</w:t>
      </w:r>
      <w:r w:rsidR="001B3B48" w:rsidRPr="00754839">
        <w:rPr>
          <w:b w:val="0"/>
        </w:rPr>
        <w:t>ы</w:t>
      </w:r>
      <w:r w:rsidR="001B3B48" w:rsidRPr="00754839">
        <w:rPr>
          <w:b w:val="0"/>
        </w:rPr>
        <w:t>зывая заболачивание.</w:t>
      </w:r>
    </w:p>
    <w:p w:rsidR="00D622AB" w:rsidRPr="00754839" w:rsidRDefault="00D622AB" w:rsidP="00D622AB">
      <w:pPr>
        <w:pStyle w:val="S1"/>
        <w:numPr>
          <w:ilvl w:val="0"/>
          <w:numId w:val="0"/>
        </w:numPr>
        <w:ind w:firstLine="851"/>
        <w:jc w:val="both"/>
        <w:rPr>
          <w:b w:val="0"/>
        </w:rPr>
      </w:pPr>
      <w:r w:rsidRPr="00754839">
        <w:rPr>
          <w:b w:val="0"/>
        </w:rPr>
        <w:lastRenderedPageBreak/>
        <w:t>В целом, гидрографические ресурсы полностью обеспечивают хозяйственные н</w:t>
      </w:r>
      <w:r w:rsidRPr="00754839">
        <w:rPr>
          <w:b w:val="0"/>
        </w:rPr>
        <w:t>у</w:t>
      </w:r>
      <w:r w:rsidRPr="00754839">
        <w:rPr>
          <w:b w:val="0"/>
        </w:rPr>
        <w:t>жды водой.</w:t>
      </w:r>
    </w:p>
    <w:p w:rsidR="00D622AB" w:rsidRPr="00754839" w:rsidRDefault="00D622AB" w:rsidP="008F70BE">
      <w:pPr>
        <w:pStyle w:val="3"/>
        <w:numPr>
          <w:ilvl w:val="0"/>
          <w:numId w:val="0"/>
        </w:numPr>
        <w:jc w:val="left"/>
        <w:rPr>
          <w:b/>
        </w:rPr>
      </w:pPr>
      <w:bookmarkStart w:id="49" w:name="_Toc335229583"/>
      <w:bookmarkStart w:id="50" w:name="_Toc389056465"/>
      <w:bookmarkEnd w:id="41"/>
      <w:bookmarkEnd w:id="42"/>
      <w:bookmarkEnd w:id="43"/>
      <w:bookmarkEnd w:id="44"/>
      <w:bookmarkEnd w:id="45"/>
      <w:bookmarkEnd w:id="46"/>
      <w:bookmarkEnd w:id="47"/>
      <w:bookmarkEnd w:id="48"/>
      <w:r w:rsidRPr="00754839">
        <w:rPr>
          <w:b/>
        </w:rPr>
        <w:t>2.</w:t>
      </w:r>
      <w:r w:rsidR="008F70BE">
        <w:rPr>
          <w:b/>
        </w:rPr>
        <w:t>2</w:t>
      </w:r>
      <w:r w:rsidRPr="00754839">
        <w:rPr>
          <w:b/>
        </w:rPr>
        <w:t>.4 Геологическое строение</w:t>
      </w:r>
      <w:bookmarkEnd w:id="49"/>
      <w:bookmarkEnd w:id="50"/>
    </w:p>
    <w:p w:rsidR="00D622AB" w:rsidRPr="00754839" w:rsidRDefault="006223EA" w:rsidP="00D622AB">
      <w:pPr>
        <w:pStyle w:val="S1"/>
        <w:numPr>
          <w:ilvl w:val="0"/>
          <w:numId w:val="0"/>
        </w:numPr>
        <w:ind w:firstLine="709"/>
        <w:jc w:val="both"/>
        <w:rPr>
          <w:b w:val="0"/>
        </w:rPr>
      </w:pPr>
      <w:bookmarkStart w:id="51" w:name="_Toc328572480"/>
      <w:bookmarkStart w:id="52" w:name="_Toc328572545"/>
      <w:bookmarkStart w:id="53" w:name="_Toc328572615"/>
      <w:bookmarkStart w:id="54" w:name="_Toc332801440"/>
      <w:bookmarkStart w:id="55" w:name="_Toc332805770"/>
      <w:bookmarkStart w:id="56" w:name="_Toc332805929"/>
      <w:r>
        <w:rPr>
          <w:b w:val="0"/>
        </w:rPr>
        <w:t>Геологическое строение и полезные ископаемые</w:t>
      </w:r>
      <w:r w:rsidR="00D622AB" w:rsidRPr="00754839">
        <w:rPr>
          <w:b w:val="0"/>
        </w:rPr>
        <w:t>.</w:t>
      </w:r>
    </w:p>
    <w:p w:rsidR="00560B62" w:rsidRPr="00754839" w:rsidRDefault="006223EA" w:rsidP="006223EA">
      <w:pPr>
        <w:pStyle w:val="S1"/>
        <w:numPr>
          <w:ilvl w:val="0"/>
          <w:numId w:val="0"/>
        </w:numPr>
        <w:ind w:firstLine="709"/>
        <w:jc w:val="both"/>
        <w:rPr>
          <w:b w:val="0"/>
        </w:rPr>
      </w:pPr>
      <w:r>
        <w:rPr>
          <w:b w:val="0"/>
        </w:rPr>
        <w:t>Строение Ельцовского района приурочено к Саянской складчатости. Породы пре</w:t>
      </w:r>
      <w:r>
        <w:rPr>
          <w:b w:val="0"/>
        </w:rPr>
        <w:t>д</w:t>
      </w:r>
      <w:r>
        <w:rPr>
          <w:b w:val="0"/>
        </w:rPr>
        <w:t>ставлены отложениями палеозоя: кембрийским, ордовикским, силурийским и девонским периодами. Основные породы представлены: песчанками, сланцами, гравелитами, кон</w:t>
      </w:r>
      <w:r>
        <w:rPr>
          <w:b w:val="0"/>
        </w:rPr>
        <w:t>г</w:t>
      </w:r>
      <w:r>
        <w:rPr>
          <w:b w:val="0"/>
        </w:rPr>
        <w:t>ломератами, вулканитами кислого и среднего состава.</w:t>
      </w:r>
    </w:p>
    <w:p w:rsidR="006223EA" w:rsidRPr="009272E0" w:rsidRDefault="006223EA" w:rsidP="0060686D">
      <w:pPr>
        <w:pStyle w:val="S1"/>
        <w:numPr>
          <w:ilvl w:val="0"/>
          <w:numId w:val="0"/>
        </w:numPr>
        <w:ind w:firstLine="709"/>
        <w:jc w:val="both"/>
        <w:rPr>
          <w:rFonts w:ascii="Arial" w:hAnsi="Arial" w:cs="Arial"/>
          <w:sz w:val="22"/>
        </w:rPr>
      </w:pPr>
      <w:r>
        <w:rPr>
          <w:b w:val="0"/>
        </w:rPr>
        <w:t>На территории Черемшанского сельсовета Ельцовского района Алтайского края с</w:t>
      </w:r>
      <w:r>
        <w:rPr>
          <w:b w:val="0"/>
        </w:rPr>
        <w:t>о</w:t>
      </w:r>
      <w:r>
        <w:rPr>
          <w:b w:val="0"/>
        </w:rPr>
        <w:t>гласно государственным балансам и кадастрам месторождений и проявлений твердых п</w:t>
      </w:r>
      <w:r>
        <w:rPr>
          <w:b w:val="0"/>
        </w:rPr>
        <w:t>о</w:t>
      </w:r>
      <w:r>
        <w:rPr>
          <w:b w:val="0"/>
        </w:rPr>
        <w:t xml:space="preserve">лезных ископаемых, по состоянию на 01.01.2008 г. месторождений полезных </w:t>
      </w:r>
      <w:r w:rsidR="0060686D">
        <w:rPr>
          <w:b w:val="0"/>
        </w:rPr>
        <w:t>ископаемых нет.</w:t>
      </w:r>
      <w:r>
        <w:rPr>
          <w:b w:val="0"/>
        </w:rPr>
        <w:t xml:space="preserve"> </w:t>
      </w:r>
      <w:bookmarkStart w:id="57" w:name="_Toc335229584"/>
      <w:bookmarkEnd w:id="51"/>
      <w:bookmarkEnd w:id="52"/>
      <w:bookmarkEnd w:id="53"/>
      <w:bookmarkEnd w:id="54"/>
      <w:bookmarkEnd w:id="55"/>
      <w:bookmarkEnd w:id="56"/>
    </w:p>
    <w:p w:rsidR="006223EA" w:rsidRPr="00754839" w:rsidRDefault="006223EA" w:rsidP="0086665E">
      <w:pPr>
        <w:pStyle w:val="S1"/>
        <w:numPr>
          <w:ilvl w:val="0"/>
          <w:numId w:val="0"/>
        </w:numPr>
        <w:ind w:firstLine="709"/>
        <w:jc w:val="both"/>
        <w:rPr>
          <w:b w:val="0"/>
        </w:rPr>
      </w:pPr>
    </w:p>
    <w:p w:rsidR="00D622AB" w:rsidRPr="00754839" w:rsidRDefault="00D622AB" w:rsidP="007B424B">
      <w:pPr>
        <w:pStyle w:val="3"/>
        <w:numPr>
          <w:ilvl w:val="0"/>
          <w:numId w:val="0"/>
        </w:numPr>
        <w:jc w:val="both"/>
        <w:rPr>
          <w:b/>
        </w:rPr>
      </w:pPr>
      <w:bookmarkStart w:id="58" w:name="_Toc389056466"/>
      <w:r w:rsidRPr="00754839">
        <w:rPr>
          <w:b/>
        </w:rPr>
        <w:t>2.</w:t>
      </w:r>
      <w:r w:rsidR="008F70BE">
        <w:rPr>
          <w:b/>
        </w:rPr>
        <w:t>2</w:t>
      </w:r>
      <w:r w:rsidRPr="00754839">
        <w:rPr>
          <w:b/>
        </w:rPr>
        <w:t>.5 Почвы и растительный покров, животный мир</w:t>
      </w:r>
      <w:bookmarkEnd w:id="57"/>
      <w:bookmarkEnd w:id="58"/>
    </w:p>
    <w:p w:rsidR="00D622AB" w:rsidRPr="00754839" w:rsidRDefault="00D622AB" w:rsidP="00D622AB">
      <w:pPr>
        <w:rPr>
          <w:szCs w:val="24"/>
        </w:rPr>
      </w:pPr>
      <w:r w:rsidRPr="00754839">
        <w:rPr>
          <w:szCs w:val="24"/>
        </w:rPr>
        <w:t xml:space="preserve">Согласно почвенно-географическому районированию Алтайского края территория </w:t>
      </w:r>
      <w:r w:rsidR="001A7AC1">
        <w:rPr>
          <w:szCs w:val="24"/>
        </w:rPr>
        <w:t>муниципального образования</w:t>
      </w:r>
      <w:r w:rsidRPr="00754839">
        <w:rPr>
          <w:szCs w:val="24"/>
        </w:rPr>
        <w:t xml:space="preserve"> Черемшанский сельсовет расположена в зоне выщелоче</w:t>
      </w:r>
      <w:r w:rsidRPr="00754839">
        <w:rPr>
          <w:szCs w:val="24"/>
        </w:rPr>
        <w:t>н</w:t>
      </w:r>
      <w:r w:rsidRPr="00754839">
        <w:rPr>
          <w:szCs w:val="24"/>
        </w:rPr>
        <w:t>ных и оподзоленных черноземов и темно-серых лесных почв, в районе темно-серых ле</w:t>
      </w:r>
      <w:r w:rsidRPr="00754839">
        <w:rPr>
          <w:szCs w:val="24"/>
        </w:rPr>
        <w:t>с</w:t>
      </w:r>
      <w:r w:rsidRPr="00754839">
        <w:rPr>
          <w:szCs w:val="24"/>
        </w:rPr>
        <w:t xml:space="preserve">ных почв и оподзоленных черноземов Предсалаирской равнины. </w:t>
      </w:r>
    </w:p>
    <w:p w:rsidR="00D622AB" w:rsidRPr="00754839" w:rsidRDefault="00D622AB" w:rsidP="00D622AB">
      <w:pPr>
        <w:rPr>
          <w:szCs w:val="24"/>
        </w:rPr>
      </w:pPr>
      <w:r w:rsidRPr="00754839">
        <w:rPr>
          <w:szCs w:val="24"/>
        </w:rPr>
        <w:t>Самыми распространенными почвами являются почвы черноземного типа, 66% к</w:t>
      </w:r>
      <w:r w:rsidRPr="00754839">
        <w:rPr>
          <w:szCs w:val="24"/>
        </w:rPr>
        <w:t>о</w:t>
      </w:r>
      <w:r w:rsidRPr="00754839">
        <w:rPr>
          <w:szCs w:val="24"/>
        </w:rPr>
        <w:t>торых находится в пашне. Участки пашни старопахотные, распространены по полож</w:t>
      </w:r>
      <w:r w:rsidRPr="00754839">
        <w:rPr>
          <w:szCs w:val="24"/>
        </w:rPr>
        <w:t>и</w:t>
      </w:r>
      <w:r w:rsidRPr="00754839">
        <w:rPr>
          <w:szCs w:val="24"/>
        </w:rPr>
        <w:t>тельным элементам рельефа большими контурами.</w:t>
      </w:r>
    </w:p>
    <w:p w:rsidR="00D622AB" w:rsidRPr="00754839" w:rsidRDefault="00D622AB" w:rsidP="00D622AB">
      <w:pPr>
        <w:rPr>
          <w:szCs w:val="24"/>
        </w:rPr>
      </w:pPr>
      <w:r w:rsidRPr="00754839">
        <w:rPr>
          <w:szCs w:val="24"/>
        </w:rPr>
        <w:t>Большое распространение на территории сельсовета получили аллювиальные по</w:t>
      </w:r>
      <w:r w:rsidRPr="00754839">
        <w:rPr>
          <w:szCs w:val="24"/>
        </w:rPr>
        <w:t>ч</w:t>
      </w:r>
      <w:r w:rsidRPr="00754839">
        <w:rPr>
          <w:szCs w:val="24"/>
        </w:rPr>
        <w:t>вы, которые располагаются в долине реки Чумыш. Формируются под влиянием паводк</w:t>
      </w:r>
      <w:r w:rsidRPr="00754839">
        <w:rPr>
          <w:szCs w:val="24"/>
        </w:rPr>
        <w:t>о</w:t>
      </w:r>
      <w:r w:rsidRPr="00754839">
        <w:rPr>
          <w:szCs w:val="24"/>
        </w:rPr>
        <w:t>го, грунтового увлажнений. Основная площадь этих почв находится под кормовыми угодьями, болотами, лесом и кустарником.</w:t>
      </w:r>
    </w:p>
    <w:p w:rsidR="00D622AB" w:rsidRPr="00754839" w:rsidRDefault="00D622AB" w:rsidP="00D622AB">
      <w:pPr>
        <w:rPr>
          <w:szCs w:val="24"/>
        </w:rPr>
      </w:pPr>
      <w:r w:rsidRPr="00754839">
        <w:rPr>
          <w:szCs w:val="24"/>
        </w:rPr>
        <w:t>Значительную площадь занимают лугово-черноземные почвы, залегающие по о</w:t>
      </w:r>
      <w:r w:rsidRPr="00754839">
        <w:rPr>
          <w:szCs w:val="24"/>
        </w:rPr>
        <w:t>т</w:t>
      </w:r>
      <w:r w:rsidRPr="00754839">
        <w:rPr>
          <w:szCs w:val="24"/>
        </w:rPr>
        <w:t>рицательным элементам рельефа, по днищам и нижним частям склонов логов, сравн</w:t>
      </w:r>
      <w:r w:rsidRPr="00754839">
        <w:rPr>
          <w:szCs w:val="24"/>
        </w:rPr>
        <w:t>и</w:t>
      </w:r>
      <w:r w:rsidRPr="00754839">
        <w:rPr>
          <w:szCs w:val="24"/>
        </w:rPr>
        <w:t>тельно небольшими контурами. Для них характерно периодически избыточное поверхн</w:t>
      </w:r>
      <w:r w:rsidRPr="00754839">
        <w:rPr>
          <w:szCs w:val="24"/>
        </w:rPr>
        <w:t>о</w:t>
      </w:r>
      <w:r w:rsidRPr="00754839">
        <w:rPr>
          <w:szCs w:val="24"/>
        </w:rPr>
        <w:t xml:space="preserve">стное увлажнение и постоянное грунтовое. Используются в </w:t>
      </w:r>
      <w:r w:rsidR="001B3B48" w:rsidRPr="00754839">
        <w:rPr>
          <w:szCs w:val="24"/>
        </w:rPr>
        <w:t>основном</w:t>
      </w:r>
      <w:r w:rsidRPr="00754839">
        <w:rPr>
          <w:szCs w:val="24"/>
        </w:rPr>
        <w:t xml:space="preserve"> как кормовые уг</w:t>
      </w:r>
      <w:r w:rsidRPr="00754839">
        <w:rPr>
          <w:szCs w:val="24"/>
        </w:rPr>
        <w:t>о</w:t>
      </w:r>
      <w:r w:rsidRPr="00754839">
        <w:rPr>
          <w:szCs w:val="24"/>
        </w:rPr>
        <w:t>дья и незначительно в пашне.</w:t>
      </w:r>
    </w:p>
    <w:p w:rsidR="00D622AB" w:rsidRPr="00754839" w:rsidRDefault="00D622AB" w:rsidP="00D622AB">
      <w:pPr>
        <w:rPr>
          <w:szCs w:val="24"/>
        </w:rPr>
      </w:pPr>
      <w:r w:rsidRPr="00754839">
        <w:rPr>
          <w:szCs w:val="24"/>
        </w:rPr>
        <w:t>Также значительную площадь занимают серые лесные почвы, которые, в основном, находятся под лесом. Серые лесные оподзоленные почвы сформировались по склонам всех экспозиций от 3˚ до 15˚ по всей территории на покровных лессовидных суглинках. Серые лесные глеевые сформировались по днищам логов и долинам рек и ручьев на п</w:t>
      </w:r>
      <w:r w:rsidRPr="00754839">
        <w:rPr>
          <w:szCs w:val="24"/>
        </w:rPr>
        <w:t>о</w:t>
      </w:r>
      <w:r w:rsidRPr="00754839">
        <w:rPr>
          <w:szCs w:val="24"/>
        </w:rPr>
        <w:t>кровных лессовидных оглеенных суглинках при постоянном грунтовом увлажнении.</w:t>
      </w:r>
    </w:p>
    <w:p w:rsidR="00D622AB" w:rsidRPr="00754839" w:rsidRDefault="00D622AB" w:rsidP="00D622AB">
      <w:pPr>
        <w:rPr>
          <w:szCs w:val="24"/>
        </w:rPr>
      </w:pPr>
      <w:r w:rsidRPr="00754839">
        <w:rPr>
          <w:szCs w:val="24"/>
        </w:rPr>
        <w:lastRenderedPageBreak/>
        <w:t>Лугово-болотные сравнительно мало распространены. Залегают по мезопонижен</w:t>
      </w:r>
      <w:r w:rsidRPr="00754839">
        <w:rPr>
          <w:szCs w:val="24"/>
        </w:rPr>
        <w:t>и</w:t>
      </w:r>
      <w:r w:rsidRPr="00754839">
        <w:rPr>
          <w:szCs w:val="24"/>
        </w:rPr>
        <w:t>ям, днищам логов, долинам ручьев и рек. Сформировались в условиях длительного изб</w:t>
      </w:r>
      <w:r w:rsidRPr="00754839">
        <w:rPr>
          <w:szCs w:val="24"/>
        </w:rPr>
        <w:t>ы</w:t>
      </w:r>
      <w:r w:rsidRPr="00754839">
        <w:rPr>
          <w:szCs w:val="24"/>
        </w:rPr>
        <w:t>точного поверхностного и грунтового увлажнения с постоянной капилярной каймой на поверхности.</w:t>
      </w:r>
    </w:p>
    <w:p w:rsidR="00D622AB" w:rsidRPr="00754839" w:rsidRDefault="00D622AB" w:rsidP="00D622AB">
      <w:pPr>
        <w:rPr>
          <w:szCs w:val="24"/>
        </w:rPr>
      </w:pPr>
      <w:r w:rsidRPr="00754839">
        <w:rPr>
          <w:szCs w:val="24"/>
        </w:rPr>
        <w:t>Геологические образования на территории сельсовета представлены обнажениями коренных и рыхлых пород, а также аллювием, встречающимися по карьерам, оврагам, крутым склонам и обрывам к речкам, отмелям в прирусловых поймах.</w:t>
      </w:r>
    </w:p>
    <w:p w:rsidR="005E49D0" w:rsidRPr="00754839" w:rsidRDefault="00D622AB" w:rsidP="005E49D0">
      <w:pPr>
        <w:rPr>
          <w:szCs w:val="24"/>
        </w:rPr>
      </w:pPr>
      <w:r w:rsidRPr="00754839">
        <w:rPr>
          <w:szCs w:val="24"/>
        </w:rPr>
        <w:t xml:space="preserve">Территория образования расположена в </w:t>
      </w:r>
      <w:r w:rsidR="005E49D0" w:rsidRPr="00754839">
        <w:rPr>
          <w:szCs w:val="24"/>
        </w:rPr>
        <w:t>Западно-Сибирской лесостепной прови</w:t>
      </w:r>
      <w:r w:rsidR="005E49D0" w:rsidRPr="00754839">
        <w:rPr>
          <w:szCs w:val="24"/>
        </w:rPr>
        <w:t>н</w:t>
      </w:r>
      <w:r w:rsidR="005E49D0" w:rsidRPr="00754839">
        <w:rPr>
          <w:szCs w:val="24"/>
        </w:rPr>
        <w:t>ции, Верхнеобской правобережной подпровинции северной и средней лесостепи, Предс</w:t>
      </w:r>
      <w:r w:rsidR="005E49D0" w:rsidRPr="00754839">
        <w:rPr>
          <w:szCs w:val="24"/>
        </w:rPr>
        <w:t>а</w:t>
      </w:r>
      <w:r w:rsidR="005E49D0" w:rsidRPr="00754839">
        <w:rPr>
          <w:szCs w:val="24"/>
        </w:rPr>
        <w:t>лаирского округа остепненных лугов</w:t>
      </w:r>
      <w:r w:rsidRPr="00754839">
        <w:rPr>
          <w:szCs w:val="24"/>
        </w:rPr>
        <w:t>.</w:t>
      </w:r>
    </w:p>
    <w:p w:rsidR="005E49D0" w:rsidRPr="00754839" w:rsidRDefault="005E49D0" w:rsidP="00D622AB">
      <w:pPr>
        <w:rPr>
          <w:szCs w:val="24"/>
        </w:rPr>
      </w:pPr>
      <w:r w:rsidRPr="00754839">
        <w:rPr>
          <w:szCs w:val="24"/>
        </w:rPr>
        <w:t>По склонам южной и западной экспозиций распространены разнотравно-злаково-ковыльные сенокосы и пастбища. Преобладающие травы: ковыль перистый, тонконог, типчак, мятлик степной, люцерна серповидная, эспарцет, лабазник шестилепестной, по</w:t>
      </w:r>
      <w:r w:rsidRPr="00754839">
        <w:rPr>
          <w:szCs w:val="24"/>
        </w:rPr>
        <w:t>д</w:t>
      </w:r>
      <w:r w:rsidRPr="00754839">
        <w:rPr>
          <w:szCs w:val="24"/>
        </w:rPr>
        <w:t>маренник настоящий, клубника.</w:t>
      </w:r>
    </w:p>
    <w:p w:rsidR="00D622AB" w:rsidRPr="00754839" w:rsidRDefault="005E49D0" w:rsidP="00D622AB">
      <w:pPr>
        <w:rPr>
          <w:szCs w:val="24"/>
        </w:rPr>
      </w:pPr>
      <w:r w:rsidRPr="00754839">
        <w:rPr>
          <w:szCs w:val="24"/>
        </w:rPr>
        <w:t>Склоны северной экспозиции представлены злаково-бобово-разнотравными</w:t>
      </w:r>
      <w:r w:rsidR="00D622AB" w:rsidRPr="00754839">
        <w:rPr>
          <w:szCs w:val="24"/>
        </w:rPr>
        <w:t xml:space="preserve"> </w:t>
      </w:r>
      <w:r w:rsidRPr="00754839">
        <w:rPr>
          <w:szCs w:val="24"/>
        </w:rPr>
        <w:t>сен</w:t>
      </w:r>
      <w:r w:rsidRPr="00754839">
        <w:rPr>
          <w:szCs w:val="24"/>
        </w:rPr>
        <w:t>о</w:t>
      </w:r>
      <w:r w:rsidRPr="00754839">
        <w:rPr>
          <w:szCs w:val="24"/>
        </w:rPr>
        <w:t>косами и пастбищами. Преобладающие травы: люцерна серповидная, эспарцет сибирский, горичник Моррисона, зопник клубненосный.</w:t>
      </w:r>
    </w:p>
    <w:p w:rsidR="005E49D0" w:rsidRPr="00754839" w:rsidRDefault="005E49D0" w:rsidP="00D622AB">
      <w:pPr>
        <w:rPr>
          <w:szCs w:val="24"/>
        </w:rPr>
      </w:pPr>
      <w:r w:rsidRPr="00754839">
        <w:rPr>
          <w:szCs w:val="24"/>
        </w:rPr>
        <w:t>Луговые суходольные кормовые угодья по склонам долин речек и логов предста</w:t>
      </w:r>
      <w:r w:rsidRPr="00754839">
        <w:rPr>
          <w:szCs w:val="24"/>
        </w:rPr>
        <w:t>в</w:t>
      </w:r>
      <w:r w:rsidRPr="00754839">
        <w:rPr>
          <w:szCs w:val="24"/>
        </w:rPr>
        <w:t>ляют разнотравно-бобово-злаково-овсяницевые сенокосы и пастбища. Преобладающие травы: овсяница луговая, ежа сборная, тимофеевка луговая, клевер луговой, мышинный горошек, вика красивая, тысячелистник, душица обыкновенная,клубника.</w:t>
      </w:r>
    </w:p>
    <w:p w:rsidR="005E49D0" w:rsidRPr="00754839" w:rsidRDefault="005E49D0" w:rsidP="00D622AB">
      <w:pPr>
        <w:rPr>
          <w:szCs w:val="24"/>
        </w:rPr>
      </w:pPr>
      <w:r w:rsidRPr="00754839">
        <w:rPr>
          <w:szCs w:val="24"/>
        </w:rPr>
        <w:t>На лесных сенокосах и пастбищах преобладает злаково-разнотравная ассоциация. Господствующие травы: ежа сборная, овсяница гигантская, сочевник весенний, бодяк  разнолистный, скерда сибирская, борец высокий, володушка золотистая, борщевик расс</w:t>
      </w:r>
      <w:r w:rsidRPr="00754839">
        <w:rPr>
          <w:szCs w:val="24"/>
        </w:rPr>
        <w:t>е</w:t>
      </w:r>
      <w:r w:rsidRPr="00754839">
        <w:rPr>
          <w:szCs w:val="24"/>
        </w:rPr>
        <w:t>ченолистный.</w:t>
      </w:r>
    </w:p>
    <w:p w:rsidR="005E49D0" w:rsidRPr="00754839" w:rsidRDefault="005E49D0" w:rsidP="00D622AB">
      <w:pPr>
        <w:rPr>
          <w:szCs w:val="24"/>
        </w:rPr>
      </w:pPr>
      <w:r w:rsidRPr="00754839">
        <w:rPr>
          <w:szCs w:val="24"/>
        </w:rPr>
        <w:t>На аллювиально-болотных почвах преобладающие травы: тростник обыкновенный, полевица белая, осока пузырчатая, хабазник вязолистный, кровохлебка лекарственная.</w:t>
      </w:r>
    </w:p>
    <w:p w:rsidR="005E49D0" w:rsidRPr="00754839" w:rsidRDefault="005E49D0" w:rsidP="00D622AB">
      <w:pPr>
        <w:rPr>
          <w:szCs w:val="24"/>
        </w:rPr>
      </w:pPr>
      <w:r w:rsidRPr="00754839">
        <w:rPr>
          <w:szCs w:val="24"/>
        </w:rPr>
        <w:t xml:space="preserve">Древесная растительность занимает около 7% земель. Леса представлены березой, осиной, пихтой, кленом, тополем. Из </w:t>
      </w:r>
      <w:r w:rsidR="001B3B48" w:rsidRPr="00754839">
        <w:rPr>
          <w:szCs w:val="24"/>
        </w:rPr>
        <w:t>кустарниковых</w:t>
      </w:r>
      <w:r w:rsidRPr="00754839">
        <w:rPr>
          <w:szCs w:val="24"/>
        </w:rPr>
        <w:t xml:space="preserve"> пород много ивы, черемухи, рябины, калины, смородины.</w:t>
      </w:r>
    </w:p>
    <w:p w:rsidR="00560B62" w:rsidRPr="00754839" w:rsidRDefault="00560B62" w:rsidP="00D622AB">
      <w:pPr>
        <w:rPr>
          <w:szCs w:val="24"/>
        </w:rPr>
      </w:pPr>
      <w:r w:rsidRPr="00754839">
        <w:rPr>
          <w:szCs w:val="24"/>
        </w:rPr>
        <w:t>На данной территории из птиц распространены врановые и водные и околоводные представители.</w:t>
      </w:r>
    </w:p>
    <w:p w:rsidR="00D622AB" w:rsidRPr="00754839" w:rsidRDefault="00560B62" w:rsidP="00D622AB">
      <w:pPr>
        <w:rPr>
          <w:szCs w:val="24"/>
        </w:rPr>
      </w:pPr>
      <w:r w:rsidRPr="00754839">
        <w:rPr>
          <w:szCs w:val="24"/>
        </w:rPr>
        <w:t>В долинах и поймах Чумыша на водоемах много кряквы, чирка свистунка и тре</w:t>
      </w:r>
      <w:r w:rsidRPr="00754839">
        <w:rPr>
          <w:szCs w:val="24"/>
        </w:rPr>
        <w:t>с</w:t>
      </w:r>
      <w:r w:rsidRPr="00754839">
        <w:rPr>
          <w:szCs w:val="24"/>
        </w:rPr>
        <w:t>кунка, меньше шилохвости. В лугово-кустарниковых поймах рек обитают речная крачка и обыкновенная чайка. В зарослях ивняка доминирует обыкновенная овсянка.</w:t>
      </w:r>
    </w:p>
    <w:p w:rsidR="00560B62" w:rsidRPr="00754839" w:rsidRDefault="001B3B48" w:rsidP="00D622AB">
      <w:pPr>
        <w:rPr>
          <w:szCs w:val="24"/>
        </w:rPr>
      </w:pPr>
      <w:r w:rsidRPr="00754839">
        <w:rPr>
          <w:szCs w:val="24"/>
        </w:rPr>
        <w:lastRenderedPageBreak/>
        <w:t xml:space="preserve">В холмисто-увалистом лесополье господствует серая ворона; сорока, грач, большая горлица; реже встречаются коршун, обыкновенная пустельга, обыкновенный канюк и кобчик. </w:t>
      </w:r>
      <w:r w:rsidR="00560B62" w:rsidRPr="00754839">
        <w:rPr>
          <w:szCs w:val="24"/>
        </w:rPr>
        <w:t>Перепел, полевой жаворонок и полевой конек  встречаются в основном на посевах зерновых, иногда также в лугах и степях. В лесах водятся обыкновенная овсянка и жулан. В березовых и березово-осиновых лесах преобладает лесной конек, редко встречаются обыкновенная кукушка, иволга и полевой воробей. По луговым балкам обитают черног</w:t>
      </w:r>
      <w:r w:rsidR="00560B62" w:rsidRPr="00754839">
        <w:rPr>
          <w:szCs w:val="24"/>
        </w:rPr>
        <w:t>о</w:t>
      </w:r>
      <w:r w:rsidR="00560B62" w:rsidRPr="00754839">
        <w:rPr>
          <w:szCs w:val="24"/>
        </w:rPr>
        <w:t>ловый чекан, степной конек, местами белая трясогузка и луговой чекан. В кустарниках доминирует обыкновенная чечевица, редкими видами являются коноплянка и дубровник.</w:t>
      </w:r>
    </w:p>
    <w:p w:rsidR="00560B62" w:rsidRPr="00754839" w:rsidRDefault="00560B62" w:rsidP="00D622AB">
      <w:pPr>
        <w:rPr>
          <w:szCs w:val="24"/>
        </w:rPr>
      </w:pPr>
      <w:r w:rsidRPr="00754839">
        <w:rPr>
          <w:szCs w:val="24"/>
        </w:rPr>
        <w:t>Население млекопитающих также привязано к конкретным типам местообитаний.</w:t>
      </w:r>
    </w:p>
    <w:p w:rsidR="00560B62" w:rsidRPr="00754839" w:rsidRDefault="00560B62" w:rsidP="00D622AB">
      <w:pPr>
        <w:rPr>
          <w:szCs w:val="24"/>
        </w:rPr>
      </w:pPr>
      <w:r w:rsidRPr="00754839">
        <w:rPr>
          <w:szCs w:val="24"/>
        </w:rPr>
        <w:t>На лесных и кустарниковых участках лугово-лесных долин мелких предгорно-низкогорных рек обитают водяная крыса, восточноазиатская мышь, второстепенными в</w:t>
      </w:r>
      <w:r w:rsidRPr="00754839">
        <w:rPr>
          <w:szCs w:val="24"/>
        </w:rPr>
        <w:t>и</w:t>
      </w:r>
      <w:r w:rsidRPr="00754839">
        <w:rPr>
          <w:szCs w:val="24"/>
        </w:rPr>
        <w:t xml:space="preserve">дами являются полевки обыкновенная и экономка. Местами доминируют красная и рыжая полевки. На заболоченных участках преобладают полевка-экономка и водяная крыса, встречается также красно-серая полевка. В лугах обитает в основном полевая </w:t>
      </w:r>
      <w:r w:rsidR="001B3B48" w:rsidRPr="00754839">
        <w:rPr>
          <w:szCs w:val="24"/>
        </w:rPr>
        <w:t>мышь, реже</w:t>
      </w:r>
      <w:r w:rsidRPr="00754839">
        <w:rPr>
          <w:szCs w:val="24"/>
        </w:rPr>
        <w:t xml:space="preserve"> темная полевка.</w:t>
      </w:r>
    </w:p>
    <w:p w:rsidR="00560B62" w:rsidRPr="00754839" w:rsidRDefault="00560B62" w:rsidP="00D622AB">
      <w:pPr>
        <w:rPr>
          <w:szCs w:val="24"/>
        </w:rPr>
      </w:pPr>
      <w:r w:rsidRPr="00754839">
        <w:rPr>
          <w:szCs w:val="24"/>
        </w:rPr>
        <w:t>В холмисто-увалистом лесополье господствует полевая мышь, согосподствует обыкновенная полевка. На посевах зерновых, в лугах и луговых степях присутствуют у</w:t>
      </w:r>
      <w:r w:rsidRPr="00754839">
        <w:rPr>
          <w:szCs w:val="24"/>
        </w:rPr>
        <w:t>з</w:t>
      </w:r>
      <w:r w:rsidRPr="00754839">
        <w:rPr>
          <w:szCs w:val="24"/>
        </w:rPr>
        <w:t>кочерепная полевка и краснощекий суслик. Группировка красной полевки, рыжей поле</w:t>
      </w:r>
      <w:r w:rsidRPr="00754839">
        <w:rPr>
          <w:szCs w:val="24"/>
        </w:rPr>
        <w:t>в</w:t>
      </w:r>
      <w:r w:rsidRPr="00754839">
        <w:rPr>
          <w:szCs w:val="24"/>
        </w:rPr>
        <w:t>ки, обыкновенной бурозубки, восточно-азиатской мыши и темной полевки широко и</w:t>
      </w:r>
      <w:r w:rsidRPr="00754839">
        <w:rPr>
          <w:szCs w:val="24"/>
        </w:rPr>
        <w:t>с</w:t>
      </w:r>
      <w:r w:rsidRPr="00754839">
        <w:rPr>
          <w:szCs w:val="24"/>
        </w:rPr>
        <w:t xml:space="preserve">пользуют территорию березовых и березово-осиновых лесов. В зарослях ивняка по балкам живут водяная крыса и полевка-экономка. </w:t>
      </w:r>
    </w:p>
    <w:p w:rsidR="00560B62" w:rsidRPr="00754839" w:rsidRDefault="00560B62" w:rsidP="00D622AB">
      <w:pPr>
        <w:rPr>
          <w:szCs w:val="24"/>
        </w:rPr>
      </w:pPr>
      <w:r w:rsidRPr="00754839">
        <w:rPr>
          <w:szCs w:val="24"/>
        </w:rPr>
        <w:t xml:space="preserve">Многочисленными видами охотничье-промысловых зверей на данной </w:t>
      </w:r>
      <w:r w:rsidR="001B3B48" w:rsidRPr="00754839">
        <w:rPr>
          <w:szCs w:val="24"/>
        </w:rPr>
        <w:t>территории являются</w:t>
      </w:r>
      <w:r w:rsidRPr="00754839">
        <w:rPr>
          <w:szCs w:val="24"/>
        </w:rPr>
        <w:t xml:space="preserve"> лисица, суслик, заяц-беляк. Менее многочисленны косуля, лось, горностай, хорь, </w:t>
      </w:r>
      <w:r w:rsidR="001B3B48" w:rsidRPr="00754839">
        <w:rPr>
          <w:szCs w:val="24"/>
        </w:rPr>
        <w:t>заяц-русак</w:t>
      </w:r>
      <w:r w:rsidRPr="00754839">
        <w:rPr>
          <w:szCs w:val="24"/>
        </w:rPr>
        <w:t>, хомяк, бурундук. Барсук и сурок составляют изолированные реликтовые поселения.</w:t>
      </w:r>
    </w:p>
    <w:p w:rsidR="008E5E7F" w:rsidRPr="00754839" w:rsidRDefault="008E5E7F" w:rsidP="00F23B88">
      <w:pPr>
        <w:pStyle w:val="3"/>
        <w:numPr>
          <w:ilvl w:val="0"/>
          <w:numId w:val="0"/>
        </w:numPr>
        <w:jc w:val="left"/>
        <w:rPr>
          <w:rFonts w:eastAsia="Calibri"/>
          <w:b/>
        </w:rPr>
      </w:pPr>
      <w:bookmarkStart w:id="59" w:name="_Toc335229585"/>
      <w:bookmarkStart w:id="60" w:name="_Toc389056467"/>
      <w:r w:rsidRPr="00754839">
        <w:rPr>
          <w:b/>
        </w:rPr>
        <w:t>2.</w:t>
      </w:r>
      <w:r w:rsidR="001C619B">
        <w:rPr>
          <w:b/>
        </w:rPr>
        <w:t>2</w:t>
      </w:r>
      <w:r w:rsidRPr="00754839">
        <w:rPr>
          <w:b/>
        </w:rPr>
        <w:t>.6 Ландшафтная структура</w:t>
      </w:r>
      <w:bookmarkEnd w:id="59"/>
      <w:bookmarkEnd w:id="60"/>
    </w:p>
    <w:p w:rsidR="00723247" w:rsidRPr="00754839" w:rsidRDefault="00560B62" w:rsidP="00723247">
      <w:pPr>
        <w:pStyle w:val="S1"/>
        <w:numPr>
          <w:ilvl w:val="0"/>
          <w:numId w:val="0"/>
        </w:numPr>
        <w:ind w:firstLine="709"/>
        <w:jc w:val="both"/>
        <w:rPr>
          <w:b w:val="0"/>
        </w:rPr>
      </w:pPr>
      <w:bookmarkStart w:id="61" w:name="_Toc328572483"/>
      <w:bookmarkStart w:id="62" w:name="_Toc328572548"/>
      <w:bookmarkStart w:id="63" w:name="_Toc328572618"/>
      <w:bookmarkStart w:id="64" w:name="_Toc332801443"/>
      <w:bookmarkStart w:id="65" w:name="_Toc332805773"/>
      <w:bookmarkStart w:id="66" w:name="_Toc332805932"/>
      <w:r w:rsidRPr="00754839">
        <w:rPr>
          <w:b w:val="0"/>
        </w:rPr>
        <w:t xml:space="preserve">Согласно схеме физико-географического районирования, территория </w:t>
      </w:r>
      <w:r w:rsidR="001A7AC1">
        <w:rPr>
          <w:b w:val="0"/>
        </w:rPr>
        <w:t>муниципал</w:t>
      </w:r>
      <w:r w:rsidR="001A7AC1">
        <w:rPr>
          <w:b w:val="0"/>
        </w:rPr>
        <w:t>ь</w:t>
      </w:r>
      <w:r w:rsidR="001A7AC1">
        <w:rPr>
          <w:b w:val="0"/>
        </w:rPr>
        <w:t>ного образования</w:t>
      </w:r>
      <w:r w:rsidRPr="00754839">
        <w:rPr>
          <w:b w:val="0"/>
        </w:rPr>
        <w:t xml:space="preserve"> Черемшанский сельсовет Ельцовского  района относится к Урунско-Ненинскому району Салаирской провинции.</w:t>
      </w:r>
    </w:p>
    <w:p w:rsidR="00560B62" w:rsidRPr="00754839" w:rsidRDefault="001B3B48" w:rsidP="00723247">
      <w:pPr>
        <w:pStyle w:val="S1"/>
        <w:numPr>
          <w:ilvl w:val="0"/>
          <w:numId w:val="0"/>
        </w:numPr>
        <w:ind w:firstLine="709"/>
        <w:jc w:val="both"/>
        <w:rPr>
          <w:b w:val="0"/>
        </w:rPr>
      </w:pPr>
      <w:r w:rsidRPr="00754839">
        <w:rPr>
          <w:b w:val="0"/>
        </w:rPr>
        <w:t>Ландшафт данной территории относится к ландшафтам равнинным, возвышенным, дренированным (элювиальным), лесо-лугово-степным. Представляет собой холмисто-увалистые эрозионно-денудационные цокольные предгорные равнины, перекрытые пл</w:t>
      </w:r>
      <w:r w:rsidRPr="00754839">
        <w:rPr>
          <w:b w:val="0"/>
        </w:rPr>
        <w:t>а</w:t>
      </w:r>
      <w:r w:rsidRPr="00754839">
        <w:rPr>
          <w:b w:val="0"/>
        </w:rPr>
        <w:t>щом лессовидных суглинков и лессов, с бобово-разнотравно-злаковыми остепненными лугами на черноземах выщелоченнных в сочетании с редкими березовыми байрачными лесами на темно-серых лесных почвах.</w:t>
      </w:r>
    </w:p>
    <w:p w:rsidR="00560B62" w:rsidRPr="00754839" w:rsidRDefault="00560B62" w:rsidP="00723247">
      <w:pPr>
        <w:pStyle w:val="S1"/>
        <w:numPr>
          <w:ilvl w:val="0"/>
          <w:numId w:val="0"/>
        </w:numPr>
        <w:ind w:firstLine="709"/>
        <w:jc w:val="both"/>
        <w:rPr>
          <w:b w:val="0"/>
        </w:rPr>
      </w:pPr>
      <w:r w:rsidRPr="00754839">
        <w:rPr>
          <w:b w:val="0"/>
        </w:rPr>
        <w:lastRenderedPageBreak/>
        <w:t>В пойме реки Чумыш ландшафты характеризуются как низинные, недренирова</w:t>
      </w:r>
      <w:r w:rsidRPr="00754839">
        <w:rPr>
          <w:b w:val="0"/>
        </w:rPr>
        <w:t>н</w:t>
      </w:r>
      <w:r w:rsidRPr="00754839">
        <w:rPr>
          <w:b w:val="0"/>
        </w:rPr>
        <w:t>ные (гидроморфные), луговые. И представляют собой пойменные супесчано-суглинистые террасы среднего и ниже среднего уровней с разнотравно-злаковыми и осоково-злаковыми лугами на луговых и болтно-луговых аллювиальных почвах.</w:t>
      </w:r>
    </w:p>
    <w:p w:rsidR="00156237" w:rsidRPr="00754839" w:rsidRDefault="00156237" w:rsidP="00723247">
      <w:pPr>
        <w:pStyle w:val="S1"/>
        <w:numPr>
          <w:ilvl w:val="0"/>
          <w:numId w:val="0"/>
        </w:numPr>
        <w:ind w:firstLine="709"/>
        <w:jc w:val="both"/>
        <w:rPr>
          <w:b w:val="0"/>
        </w:rPr>
      </w:pPr>
    </w:p>
    <w:p w:rsidR="00156237" w:rsidRPr="00754839" w:rsidRDefault="00156237" w:rsidP="00F23B88">
      <w:pPr>
        <w:pStyle w:val="S1"/>
        <w:numPr>
          <w:ilvl w:val="0"/>
          <w:numId w:val="0"/>
        </w:numPr>
        <w:jc w:val="both"/>
        <w:outlineLvl w:val="2"/>
        <w:rPr>
          <w:b w:val="0"/>
        </w:rPr>
      </w:pPr>
      <w:bookmarkStart w:id="67" w:name="_Toc389056468"/>
      <w:r w:rsidRPr="00754839">
        <w:t>2.</w:t>
      </w:r>
      <w:r w:rsidR="001C619B">
        <w:t>2</w:t>
      </w:r>
      <w:r w:rsidRPr="00754839">
        <w:t>.7. Культурно-исторические ресурсы: объекты культурного наследия</w:t>
      </w:r>
      <w:bookmarkEnd w:id="67"/>
      <w:r w:rsidRPr="00754839">
        <w:rPr>
          <w:b w:val="0"/>
        </w:rPr>
        <w:t xml:space="preserve"> </w:t>
      </w:r>
    </w:p>
    <w:p w:rsidR="00156237" w:rsidRPr="00754839" w:rsidRDefault="00156237" w:rsidP="00156237">
      <w:pPr>
        <w:pStyle w:val="S1"/>
        <w:numPr>
          <w:ilvl w:val="0"/>
          <w:numId w:val="0"/>
        </w:numPr>
        <w:ind w:firstLine="709"/>
        <w:jc w:val="both"/>
        <w:rPr>
          <w:b w:val="0"/>
        </w:rPr>
      </w:pPr>
      <w:r w:rsidRPr="00754839">
        <w:rPr>
          <w:b w:val="0"/>
        </w:rPr>
        <w:t xml:space="preserve">На территории </w:t>
      </w:r>
      <w:r w:rsidR="00423F89" w:rsidRPr="00754839">
        <w:rPr>
          <w:b w:val="0"/>
        </w:rPr>
        <w:t>сельсовета находится 16</w:t>
      </w:r>
      <w:r w:rsidRPr="00754839">
        <w:rPr>
          <w:b w:val="0"/>
        </w:rPr>
        <w:t xml:space="preserve"> археологических п</w:t>
      </w:r>
      <w:r w:rsidR="001B3B48" w:rsidRPr="00754839">
        <w:rPr>
          <w:b w:val="0"/>
        </w:rPr>
        <w:t>а</w:t>
      </w:r>
      <w:r w:rsidRPr="00754839">
        <w:rPr>
          <w:b w:val="0"/>
        </w:rPr>
        <w:t xml:space="preserve">мятников. </w:t>
      </w:r>
    </w:p>
    <w:p w:rsidR="00DB7E25" w:rsidRDefault="00DB7E25" w:rsidP="00156237">
      <w:pPr>
        <w:pStyle w:val="S1"/>
        <w:numPr>
          <w:ilvl w:val="0"/>
          <w:numId w:val="0"/>
        </w:numPr>
        <w:ind w:firstLine="709"/>
        <w:jc w:val="both"/>
        <w:rPr>
          <w:b w:val="0"/>
        </w:rPr>
        <w:sectPr w:rsidR="00DB7E25" w:rsidSect="003A7136">
          <w:pgSz w:w="11906" w:h="16838"/>
          <w:pgMar w:top="1134" w:right="850" w:bottom="1134" w:left="1701" w:header="709" w:footer="709" w:gutter="0"/>
          <w:cols w:space="708"/>
          <w:docGrid w:linePitch="360"/>
        </w:sectPr>
      </w:pPr>
    </w:p>
    <w:p w:rsidR="00156237" w:rsidRPr="00754839" w:rsidRDefault="00156237" w:rsidP="00156237">
      <w:pPr>
        <w:pStyle w:val="S1"/>
        <w:numPr>
          <w:ilvl w:val="0"/>
          <w:numId w:val="0"/>
        </w:numPr>
        <w:ind w:firstLine="709"/>
        <w:jc w:val="both"/>
        <w:rPr>
          <w:b w:val="0"/>
        </w:rPr>
      </w:pPr>
    </w:p>
    <w:p w:rsidR="000E225B" w:rsidRPr="00C80AD6" w:rsidRDefault="000E225B" w:rsidP="000E225B">
      <w:pPr>
        <w:pStyle w:val="S1"/>
        <w:numPr>
          <w:ilvl w:val="0"/>
          <w:numId w:val="32"/>
        </w:numPr>
        <w:jc w:val="both"/>
        <w:rPr>
          <w:b w:val="0"/>
        </w:rPr>
      </w:pPr>
      <w:r w:rsidRPr="00C80AD6">
        <w:rPr>
          <w:b w:val="0"/>
        </w:rPr>
        <w:t xml:space="preserve">Археологические памятники </w:t>
      </w:r>
      <w:r w:rsidR="00930853">
        <w:rPr>
          <w:b w:val="0"/>
        </w:rPr>
        <w:t>муниципального образования</w:t>
      </w:r>
      <w:r w:rsidRPr="00C80AD6">
        <w:rPr>
          <w:b w:val="0"/>
        </w:rPr>
        <w:t xml:space="preserve"> Черемшанский сельсовет</w:t>
      </w:r>
    </w:p>
    <w:p w:rsidR="00CB200D" w:rsidRPr="00C80AD6" w:rsidRDefault="00CB200D" w:rsidP="00156237">
      <w:pPr>
        <w:pStyle w:val="S1"/>
        <w:numPr>
          <w:ilvl w:val="0"/>
          <w:numId w:val="0"/>
        </w:numPr>
        <w:ind w:firstLine="709"/>
        <w:jc w:val="both"/>
        <w:rPr>
          <w:b w:val="0"/>
        </w:rPr>
      </w:pPr>
    </w:p>
    <w:tbl>
      <w:tblPr>
        <w:tblW w:w="14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864"/>
        <w:gridCol w:w="2733"/>
        <w:gridCol w:w="1486"/>
        <w:gridCol w:w="1300"/>
        <w:gridCol w:w="2514"/>
        <w:gridCol w:w="2064"/>
        <w:gridCol w:w="2183"/>
      </w:tblGrid>
      <w:tr w:rsidR="00DB7E25" w:rsidRPr="00DB7E25" w:rsidTr="00C80AD6">
        <w:trPr>
          <w:trHeight w:val="76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Наименование</w:t>
            </w:r>
          </w:p>
        </w:tc>
        <w:tc>
          <w:tcPr>
            <w:tcW w:w="2733"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Датировка</w:t>
            </w:r>
          </w:p>
        </w:tc>
        <w:tc>
          <w:tcPr>
            <w:tcW w:w="1486"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Автор о</w:t>
            </w:r>
            <w:r w:rsidRPr="00DB7E25">
              <w:rPr>
                <w:rFonts w:eastAsia="Times New Roman"/>
                <w:b/>
                <w:bCs/>
                <w:szCs w:val="24"/>
                <w:lang w:eastAsia="ru-RU"/>
              </w:rPr>
              <w:t>т</w:t>
            </w:r>
            <w:r w:rsidRPr="00DB7E25">
              <w:rPr>
                <w:rFonts w:eastAsia="Times New Roman"/>
                <w:b/>
                <w:bCs/>
                <w:szCs w:val="24"/>
                <w:lang w:eastAsia="ru-RU"/>
              </w:rPr>
              <w:t>крытия</w:t>
            </w:r>
          </w:p>
        </w:tc>
        <w:tc>
          <w:tcPr>
            <w:tcW w:w="933"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Год о</w:t>
            </w:r>
            <w:r w:rsidRPr="00DB7E25">
              <w:rPr>
                <w:rFonts w:eastAsia="Times New Roman"/>
                <w:b/>
                <w:bCs/>
                <w:szCs w:val="24"/>
                <w:lang w:eastAsia="ru-RU"/>
              </w:rPr>
              <w:t>т</w:t>
            </w:r>
            <w:r w:rsidRPr="00DB7E25">
              <w:rPr>
                <w:rFonts w:eastAsia="Times New Roman"/>
                <w:b/>
                <w:bCs/>
                <w:szCs w:val="24"/>
                <w:lang w:eastAsia="ru-RU"/>
              </w:rPr>
              <w:t>крытия</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Местонахождение</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Решение о п</w:t>
            </w:r>
            <w:r w:rsidRPr="00DB7E25">
              <w:rPr>
                <w:rFonts w:eastAsia="Times New Roman"/>
                <w:b/>
                <w:bCs/>
                <w:szCs w:val="24"/>
                <w:lang w:eastAsia="ru-RU"/>
              </w:rPr>
              <w:t>о</w:t>
            </w:r>
            <w:r w:rsidRPr="00DB7E25">
              <w:rPr>
                <w:rFonts w:eastAsia="Times New Roman"/>
                <w:b/>
                <w:bCs/>
                <w:szCs w:val="24"/>
                <w:lang w:eastAsia="ru-RU"/>
              </w:rPr>
              <w:t>становке на гос. учет  краевого значения</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Примечания</w:t>
            </w:r>
          </w:p>
        </w:tc>
      </w:tr>
      <w:tr w:rsidR="00DB7E25" w:rsidRPr="00DB7E25" w:rsidTr="00C80AD6">
        <w:trPr>
          <w:trHeight w:val="255"/>
        </w:trPr>
        <w:tc>
          <w:tcPr>
            <w:tcW w:w="14600" w:type="dxa"/>
            <w:gridSpan w:val="8"/>
            <w:shd w:val="clear" w:color="auto" w:fill="auto"/>
            <w:vAlign w:val="center"/>
            <w:hideMark/>
          </w:tcPr>
          <w:p w:rsidR="00DB7E25" w:rsidRPr="00DB7E25" w:rsidRDefault="00DB7E25" w:rsidP="00C80AD6">
            <w:pPr>
              <w:spacing w:line="240" w:lineRule="auto"/>
              <w:ind w:firstLine="0"/>
              <w:jc w:val="center"/>
              <w:rPr>
                <w:rFonts w:eastAsia="Times New Roman"/>
                <w:b/>
                <w:bCs/>
                <w:szCs w:val="24"/>
                <w:lang w:eastAsia="ru-RU"/>
              </w:rPr>
            </w:pPr>
            <w:r w:rsidRPr="00DB7E25">
              <w:rPr>
                <w:rFonts w:eastAsia="Times New Roman"/>
                <w:b/>
                <w:bCs/>
                <w:szCs w:val="24"/>
                <w:lang w:eastAsia="ru-RU"/>
              </w:rPr>
              <w:t>Памятники археологии</w:t>
            </w:r>
          </w:p>
        </w:tc>
      </w:tr>
      <w:tr w:rsidR="00DB7E25" w:rsidRPr="00DB7E25" w:rsidTr="00C80AD6">
        <w:trPr>
          <w:trHeight w:val="127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Черемшанка 5, местонахожден.</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Ведянин С.Д.</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1994</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4 км от В окраины с. Черемшанка вниз по р. Чумыш</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постановление Алтайского кра</w:t>
            </w:r>
            <w:r w:rsidRPr="00DB7E25">
              <w:rPr>
                <w:rFonts w:eastAsia="Times New Roman"/>
                <w:szCs w:val="24"/>
                <w:lang w:eastAsia="ru-RU"/>
              </w:rPr>
              <w:t>е</w:t>
            </w:r>
            <w:r w:rsidRPr="00DB7E25">
              <w:rPr>
                <w:rFonts w:eastAsia="Times New Roman"/>
                <w:szCs w:val="24"/>
                <w:lang w:eastAsia="ru-RU"/>
              </w:rPr>
              <w:t>вого Законод</w:t>
            </w:r>
            <w:r w:rsidRPr="00DB7E25">
              <w:rPr>
                <w:rFonts w:eastAsia="Times New Roman"/>
                <w:szCs w:val="24"/>
                <w:lang w:eastAsia="ru-RU"/>
              </w:rPr>
              <w:t>а</w:t>
            </w:r>
            <w:r w:rsidRPr="00DB7E25">
              <w:rPr>
                <w:rFonts w:eastAsia="Times New Roman"/>
                <w:szCs w:val="24"/>
                <w:lang w:eastAsia="ru-RU"/>
              </w:rPr>
              <w:t>тельного собр</w:t>
            </w:r>
            <w:r w:rsidRPr="00DB7E25">
              <w:rPr>
                <w:rFonts w:eastAsia="Times New Roman"/>
                <w:szCs w:val="24"/>
                <w:lang w:eastAsia="ru-RU"/>
              </w:rPr>
              <w:t>а</w:t>
            </w:r>
            <w:r w:rsidRPr="00DB7E25">
              <w:rPr>
                <w:rFonts w:eastAsia="Times New Roman"/>
                <w:szCs w:val="24"/>
                <w:lang w:eastAsia="ru-RU"/>
              </w:rPr>
              <w:t>ния от 28.12.1994 № 169</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 0,4 км от В о</w:t>
            </w:r>
            <w:r w:rsidRPr="00DB7E25">
              <w:rPr>
                <w:rFonts w:eastAsia="Times New Roman"/>
                <w:szCs w:val="24"/>
                <w:lang w:eastAsia="ru-RU"/>
              </w:rPr>
              <w:t>к</w:t>
            </w:r>
            <w:r w:rsidRPr="00DB7E25">
              <w:rPr>
                <w:rFonts w:eastAsia="Times New Roman"/>
                <w:szCs w:val="24"/>
                <w:lang w:eastAsia="ru-RU"/>
              </w:rPr>
              <w:t>раины с. Чере</w:t>
            </w:r>
            <w:r w:rsidRPr="00DB7E25">
              <w:rPr>
                <w:rFonts w:eastAsia="Times New Roman"/>
                <w:szCs w:val="24"/>
                <w:lang w:eastAsia="ru-RU"/>
              </w:rPr>
              <w:t>м</w:t>
            </w:r>
            <w:r w:rsidRPr="00DB7E25">
              <w:rPr>
                <w:rFonts w:eastAsia="Times New Roman"/>
                <w:szCs w:val="24"/>
                <w:lang w:eastAsia="ru-RU"/>
              </w:rPr>
              <w:t>шанка на левом берегу р. Чумыш</w:t>
            </w:r>
          </w:p>
        </w:tc>
      </w:tr>
      <w:tr w:rsidR="00DB7E25" w:rsidRPr="00DB7E25" w:rsidTr="00C80AD6">
        <w:trPr>
          <w:trHeight w:val="1320"/>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2</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Черемшанка 6, местонахожд.</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Ведянин С.Д.</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1994</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2 км от ЮВ окраины с. Черемшанка вниз по р. Чумыш</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постановление Алтайского кра</w:t>
            </w:r>
            <w:r w:rsidRPr="00DB7E25">
              <w:rPr>
                <w:rFonts w:eastAsia="Times New Roman"/>
                <w:szCs w:val="24"/>
                <w:lang w:eastAsia="ru-RU"/>
              </w:rPr>
              <w:t>е</w:t>
            </w:r>
            <w:r w:rsidRPr="00DB7E25">
              <w:rPr>
                <w:rFonts w:eastAsia="Times New Roman"/>
                <w:szCs w:val="24"/>
                <w:lang w:eastAsia="ru-RU"/>
              </w:rPr>
              <w:t>вого Законод</w:t>
            </w:r>
            <w:r w:rsidRPr="00DB7E25">
              <w:rPr>
                <w:rFonts w:eastAsia="Times New Roman"/>
                <w:szCs w:val="24"/>
                <w:lang w:eastAsia="ru-RU"/>
              </w:rPr>
              <w:t>а</w:t>
            </w:r>
            <w:r w:rsidRPr="00DB7E25">
              <w:rPr>
                <w:rFonts w:eastAsia="Times New Roman"/>
                <w:szCs w:val="24"/>
                <w:lang w:eastAsia="ru-RU"/>
              </w:rPr>
              <w:t>тельного собр</w:t>
            </w:r>
            <w:r w:rsidRPr="00DB7E25">
              <w:rPr>
                <w:rFonts w:eastAsia="Times New Roman"/>
                <w:szCs w:val="24"/>
                <w:lang w:eastAsia="ru-RU"/>
              </w:rPr>
              <w:t>а</w:t>
            </w:r>
            <w:r w:rsidRPr="00DB7E25">
              <w:rPr>
                <w:rFonts w:eastAsia="Times New Roman"/>
                <w:szCs w:val="24"/>
                <w:lang w:eastAsia="ru-RU"/>
              </w:rPr>
              <w:t>ния от 28.12.1994 № 169</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DB7E25" w:rsidRPr="00DB7E25" w:rsidTr="00C80AD6">
        <w:trPr>
          <w:trHeight w:val="127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3</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Анаштаиха 2, поселение</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ранний железный век</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Ведянин С.Д.</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1994</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8 км к ЮЮВ от ЮВ окраины с. Чере</w:t>
            </w:r>
            <w:r w:rsidRPr="00DB7E25">
              <w:rPr>
                <w:rFonts w:eastAsia="Times New Roman"/>
                <w:szCs w:val="24"/>
                <w:lang w:eastAsia="ru-RU"/>
              </w:rPr>
              <w:t>м</w:t>
            </w:r>
            <w:r w:rsidRPr="00DB7E25">
              <w:rPr>
                <w:rFonts w:eastAsia="Times New Roman"/>
                <w:szCs w:val="24"/>
                <w:lang w:eastAsia="ru-RU"/>
              </w:rPr>
              <w:t>шанка вниз по р. Ч</w:t>
            </w:r>
            <w:r w:rsidRPr="00DB7E25">
              <w:rPr>
                <w:rFonts w:eastAsia="Times New Roman"/>
                <w:szCs w:val="24"/>
                <w:lang w:eastAsia="ru-RU"/>
              </w:rPr>
              <w:t>у</w:t>
            </w:r>
            <w:r w:rsidRPr="00DB7E25">
              <w:rPr>
                <w:rFonts w:eastAsia="Times New Roman"/>
                <w:szCs w:val="24"/>
                <w:lang w:eastAsia="ru-RU"/>
              </w:rPr>
              <w:t>мыш</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постановление Алтайского кра</w:t>
            </w:r>
            <w:r w:rsidRPr="00DB7E25">
              <w:rPr>
                <w:rFonts w:eastAsia="Times New Roman"/>
                <w:szCs w:val="24"/>
                <w:lang w:eastAsia="ru-RU"/>
              </w:rPr>
              <w:t>е</w:t>
            </w:r>
            <w:r w:rsidRPr="00DB7E25">
              <w:rPr>
                <w:rFonts w:eastAsia="Times New Roman"/>
                <w:szCs w:val="24"/>
                <w:lang w:eastAsia="ru-RU"/>
              </w:rPr>
              <w:t>вого Законод</w:t>
            </w:r>
            <w:r w:rsidRPr="00DB7E25">
              <w:rPr>
                <w:rFonts w:eastAsia="Times New Roman"/>
                <w:szCs w:val="24"/>
                <w:lang w:eastAsia="ru-RU"/>
              </w:rPr>
              <w:t>а</w:t>
            </w:r>
            <w:r w:rsidRPr="00DB7E25">
              <w:rPr>
                <w:rFonts w:eastAsia="Times New Roman"/>
                <w:szCs w:val="24"/>
                <w:lang w:eastAsia="ru-RU"/>
              </w:rPr>
              <w:t>тельного собр</w:t>
            </w:r>
            <w:r w:rsidRPr="00DB7E25">
              <w:rPr>
                <w:rFonts w:eastAsia="Times New Roman"/>
                <w:szCs w:val="24"/>
                <w:lang w:eastAsia="ru-RU"/>
              </w:rPr>
              <w:t>а</w:t>
            </w:r>
            <w:r w:rsidRPr="00DB7E25">
              <w:rPr>
                <w:rFonts w:eastAsia="Times New Roman"/>
                <w:szCs w:val="24"/>
                <w:lang w:eastAsia="ru-RU"/>
              </w:rPr>
              <w:t>ния от 28.12.1994 № 169</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DB7E25" w:rsidRPr="00DB7E25" w:rsidTr="00C80AD6">
        <w:trPr>
          <w:trHeight w:val="127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4</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Анаштаиха 3, местонахожд.</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Ведянин С.Д.</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1994</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6,3 км к ЮЮВ от ЮВ окраины с. Чере</w:t>
            </w:r>
            <w:r w:rsidRPr="00DB7E25">
              <w:rPr>
                <w:rFonts w:eastAsia="Times New Roman"/>
                <w:szCs w:val="24"/>
                <w:lang w:eastAsia="ru-RU"/>
              </w:rPr>
              <w:t>м</w:t>
            </w:r>
            <w:r w:rsidRPr="00DB7E25">
              <w:rPr>
                <w:rFonts w:eastAsia="Times New Roman"/>
                <w:szCs w:val="24"/>
                <w:lang w:eastAsia="ru-RU"/>
              </w:rPr>
              <w:t>шанка вниз по р. Ч</w:t>
            </w:r>
            <w:r w:rsidRPr="00DB7E25">
              <w:rPr>
                <w:rFonts w:eastAsia="Times New Roman"/>
                <w:szCs w:val="24"/>
                <w:lang w:eastAsia="ru-RU"/>
              </w:rPr>
              <w:t>у</w:t>
            </w:r>
            <w:r w:rsidRPr="00DB7E25">
              <w:rPr>
                <w:rFonts w:eastAsia="Times New Roman"/>
                <w:szCs w:val="24"/>
                <w:lang w:eastAsia="ru-RU"/>
              </w:rPr>
              <w:lastRenderedPageBreak/>
              <w:t>мыш</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lastRenderedPageBreak/>
              <w:t>постановление Алтайского кра</w:t>
            </w:r>
            <w:r w:rsidRPr="00DB7E25">
              <w:rPr>
                <w:rFonts w:eastAsia="Times New Roman"/>
                <w:szCs w:val="24"/>
                <w:lang w:eastAsia="ru-RU"/>
              </w:rPr>
              <w:t>е</w:t>
            </w:r>
            <w:r w:rsidRPr="00DB7E25">
              <w:rPr>
                <w:rFonts w:eastAsia="Times New Roman"/>
                <w:szCs w:val="24"/>
                <w:lang w:eastAsia="ru-RU"/>
              </w:rPr>
              <w:t>вого Законод</w:t>
            </w:r>
            <w:r w:rsidRPr="00DB7E25">
              <w:rPr>
                <w:rFonts w:eastAsia="Times New Roman"/>
                <w:szCs w:val="24"/>
                <w:lang w:eastAsia="ru-RU"/>
              </w:rPr>
              <w:t>а</w:t>
            </w:r>
            <w:r w:rsidRPr="00DB7E25">
              <w:rPr>
                <w:rFonts w:eastAsia="Times New Roman"/>
                <w:szCs w:val="24"/>
                <w:lang w:eastAsia="ru-RU"/>
              </w:rPr>
              <w:t>тельного собр</w:t>
            </w:r>
            <w:r w:rsidRPr="00DB7E25">
              <w:rPr>
                <w:rFonts w:eastAsia="Times New Roman"/>
                <w:szCs w:val="24"/>
                <w:lang w:eastAsia="ru-RU"/>
              </w:rPr>
              <w:t>а</w:t>
            </w:r>
            <w:r w:rsidRPr="00DB7E25">
              <w:rPr>
                <w:rFonts w:eastAsia="Times New Roman"/>
                <w:szCs w:val="24"/>
                <w:lang w:eastAsia="ru-RU"/>
              </w:rPr>
              <w:lastRenderedPageBreak/>
              <w:t>ния от 28.12.1994 № 169</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lastRenderedPageBreak/>
              <w:t>местоположение установленно по архивным данным</w:t>
            </w:r>
          </w:p>
        </w:tc>
      </w:tr>
      <w:tr w:rsidR="00DB7E25" w:rsidRPr="00DB7E25" w:rsidTr="00C80AD6">
        <w:trPr>
          <w:trHeight w:val="127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lastRenderedPageBreak/>
              <w:t>5</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Анаштаиха 4, местонахожд.</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Ведянин С.Д.</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1994</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color w:val="000000"/>
                <w:szCs w:val="24"/>
                <w:lang w:eastAsia="ru-RU"/>
              </w:rPr>
            </w:pPr>
            <w:r w:rsidRPr="00DB7E25">
              <w:rPr>
                <w:rFonts w:eastAsia="Times New Roman"/>
                <w:color w:val="000000"/>
                <w:szCs w:val="24"/>
                <w:lang w:eastAsia="ru-RU"/>
              </w:rPr>
              <w:t>Ельцовский район, в 6,5 км к ЮЮВ от ЮВ окраины с. Чере</w:t>
            </w:r>
            <w:r w:rsidRPr="00DB7E25">
              <w:rPr>
                <w:rFonts w:eastAsia="Times New Roman"/>
                <w:color w:val="000000"/>
                <w:szCs w:val="24"/>
                <w:lang w:eastAsia="ru-RU"/>
              </w:rPr>
              <w:t>м</w:t>
            </w:r>
            <w:r w:rsidRPr="00DB7E25">
              <w:rPr>
                <w:rFonts w:eastAsia="Times New Roman"/>
                <w:color w:val="000000"/>
                <w:szCs w:val="24"/>
                <w:lang w:eastAsia="ru-RU"/>
              </w:rPr>
              <w:t>шанка вниз по р. Ч</w:t>
            </w:r>
            <w:r w:rsidRPr="00DB7E25">
              <w:rPr>
                <w:rFonts w:eastAsia="Times New Roman"/>
                <w:color w:val="000000"/>
                <w:szCs w:val="24"/>
                <w:lang w:eastAsia="ru-RU"/>
              </w:rPr>
              <w:t>у</w:t>
            </w:r>
            <w:r w:rsidRPr="00DB7E25">
              <w:rPr>
                <w:rFonts w:eastAsia="Times New Roman"/>
                <w:color w:val="000000"/>
                <w:szCs w:val="24"/>
                <w:lang w:eastAsia="ru-RU"/>
              </w:rPr>
              <w:t>мыш</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постановление Алтайского кра</w:t>
            </w:r>
            <w:r w:rsidRPr="00DB7E25">
              <w:rPr>
                <w:rFonts w:eastAsia="Times New Roman"/>
                <w:szCs w:val="24"/>
                <w:lang w:eastAsia="ru-RU"/>
              </w:rPr>
              <w:t>е</w:t>
            </w:r>
            <w:r w:rsidRPr="00DB7E25">
              <w:rPr>
                <w:rFonts w:eastAsia="Times New Roman"/>
                <w:szCs w:val="24"/>
                <w:lang w:eastAsia="ru-RU"/>
              </w:rPr>
              <w:t>вого Законод</w:t>
            </w:r>
            <w:r w:rsidRPr="00DB7E25">
              <w:rPr>
                <w:rFonts w:eastAsia="Times New Roman"/>
                <w:szCs w:val="24"/>
                <w:lang w:eastAsia="ru-RU"/>
              </w:rPr>
              <w:t>а</w:t>
            </w:r>
            <w:r w:rsidRPr="00DB7E25">
              <w:rPr>
                <w:rFonts w:eastAsia="Times New Roman"/>
                <w:szCs w:val="24"/>
                <w:lang w:eastAsia="ru-RU"/>
              </w:rPr>
              <w:t>тельного собр</w:t>
            </w:r>
            <w:r w:rsidRPr="00DB7E25">
              <w:rPr>
                <w:rFonts w:eastAsia="Times New Roman"/>
                <w:szCs w:val="24"/>
                <w:lang w:eastAsia="ru-RU"/>
              </w:rPr>
              <w:t>а</w:t>
            </w:r>
            <w:r w:rsidRPr="00DB7E25">
              <w:rPr>
                <w:rFonts w:eastAsia="Times New Roman"/>
                <w:szCs w:val="24"/>
                <w:lang w:eastAsia="ru-RU"/>
              </w:rPr>
              <w:t>ния от 28.12.1994 № 169</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DB7E25" w:rsidRPr="00DB7E25" w:rsidTr="00C80AD6">
        <w:trPr>
          <w:trHeight w:val="127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6</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Анаштаиха 5, местонахожд.</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Ведянин С.Д.</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1994</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6,7 км к ЮЮВ от ЮВ окраины с. Чере</w:t>
            </w:r>
            <w:r w:rsidRPr="00DB7E25">
              <w:rPr>
                <w:rFonts w:eastAsia="Times New Roman"/>
                <w:szCs w:val="24"/>
                <w:lang w:eastAsia="ru-RU"/>
              </w:rPr>
              <w:t>м</w:t>
            </w:r>
            <w:r w:rsidRPr="00DB7E25">
              <w:rPr>
                <w:rFonts w:eastAsia="Times New Roman"/>
                <w:szCs w:val="24"/>
                <w:lang w:eastAsia="ru-RU"/>
              </w:rPr>
              <w:t>шанка вниз по р. Ч</w:t>
            </w:r>
            <w:r w:rsidRPr="00DB7E25">
              <w:rPr>
                <w:rFonts w:eastAsia="Times New Roman"/>
                <w:szCs w:val="24"/>
                <w:lang w:eastAsia="ru-RU"/>
              </w:rPr>
              <w:t>у</w:t>
            </w:r>
            <w:r w:rsidRPr="00DB7E25">
              <w:rPr>
                <w:rFonts w:eastAsia="Times New Roman"/>
                <w:szCs w:val="24"/>
                <w:lang w:eastAsia="ru-RU"/>
              </w:rPr>
              <w:t>мыш</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постановление Алтайского кра</w:t>
            </w:r>
            <w:r w:rsidRPr="00DB7E25">
              <w:rPr>
                <w:rFonts w:eastAsia="Times New Roman"/>
                <w:szCs w:val="24"/>
                <w:lang w:eastAsia="ru-RU"/>
              </w:rPr>
              <w:t>е</w:t>
            </w:r>
            <w:r w:rsidRPr="00DB7E25">
              <w:rPr>
                <w:rFonts w:eastAsia="Times New Roman"/>
                <w:szCs w:val="24"/>
                <w:lang w:eastAsia="ru-RU"/>
              </w:rPr>
              <w:t>вого Законод</w:t>
            </w:r>
            <w:r w:rsidRPr="00DB7E25">
              <w:rPr>
                <w:rFonts w:eastAsia="Times New Roman"/>
                <w:szCs w:val="24"/>
                <w:lang w:eastAsia="ru-RU"/>
              </w:rPr>
              <w:t>а</w:t>
            </w:r>
            <w:r w:rsidRPr="00DB7E25">
              <w:rPr>
                <w:rFonts w:eastAsia="Times New Roman"/>
                <w:szCs w:val="24"/>
                <w:lang w:eastAsia="ru-RU"/>
              </w:rPr>
              <w:t>тельного собр</w:t>
            </w:r>
            <w:r w:rsidRPr="00DB7E25">
              <w:rPr>
                <w:rFonts w:eastAsia="Times New Roman"/>
                <w:szCs w:val="24"/>
                <w:lang w:eastAsia="ru-RU"/>
              </w:rPr>
              <w:t>а</w:t>
            </w:r>
            <w:r w:rsidRPr="00DB7E25">
              <w:rPr>
                <w:rFonts w:eastAsia="Times New Roman"/>
                <w:szCs w:val="24"/>
                <w:lang w:eastAsia="ru-RU"/>
              </w:rPr>
              <w:t>ния от 28.12.1994 № 169</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DB7E25" w:rsidRPr="00DB7E25" w:rsidTr="00C80AD6">
        <w:trPr>
          <w:trHeight w:val="1680"/>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7</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Пещера "Кра</w:t>
            </w:r>
            <w:r w:rsidRPr="00DB7E25">
              <w:rPr>
                <w:rFonts w:eastAsia="Times New Roman"/>
                <w:szCs w:val="24"/>
                <w:lang w:eastAsia="ru-RU"/>
              </w:rPr>
              <w:t>с</w:t>
            </w:r>
            <w:r w:rsidRPr="00DB7E25">
              <w:rPr>
                <w:rFonts w:eastAsia="Times New Roman"/>
                <w:szCs w:val="24"/>
                <w:lang w:eastAsia="ru-RU"/>
              </w:rPr>
              <w:t>ный камень"</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дата не ясна</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1989</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8 км к ЮВ от с. Ч</w:t>
            </w:r>
            <w:r w:rsidRPr="00DB7E25">
              <w:rPr>
                <w:rFonts w:eastAsia="Times New Roman"/>
                <w:szCs w:val="24"/>
                <w:lang w:eastAsia="ru-RU"/>
              </w:rPr>
              <w:t>е</w:t>
            </w:r>
            <w:r w:rsidRPr="00DB7E25">
              <w:rPr>
                <w:rFonts w:eastAsia="Times New Roman"/>
                <w:szCs w:val="24"/>
                <w:lang w:eastAsia="ru-RU"/>
              </w:rPr>
              <w:t>ремшанка</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тета Алтайского краевого Совета 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DB7E25" w:rsidRPr="00DB7E25" w:rsidTr="00C80AD6">
        <w:trPr>
          <w:trHeight w:val="73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8</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Нахаловка 1, поселение</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 ранний ж</w:t>
            </w:r>
            <w:r w:rsidRPr="00DB7E25">
              <w:rPr>
                <w:rFonts w:eastAsia="Times New Roman"/>
                <w:szCs w:val="24"/>
                <w:lang w:eastAsia="ru-RU"/>
              </w:rPr>
              <w:t>е</w:t>
            </w:r>
            <w:r w:rsidRPr="00DB7E25">
              <w:rPr>
                <w:rFonts w:eastAsia="Times New Roman"/>
                <w:szCs w:val="24"/>
                <w:lang w:eastAsia="ru-RU"/>
              </w:rPr>
              <w:t>лезный век</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1990</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3 км к северо-востоку от с. Черемшанка</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тета Алтайского краевого Совета 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DB7E25" w:rsidRPr="00DB7E25" w:rsidTr="00C80AD6">
        <w:trPr>
          <w:trHeight w:val="735"/>
        </w:trPr>
        <w:tc>
          <w:tcPr>
            <w:tcW w:w="305"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lastRenderedPageBreak/>
              <w:t>9</w:t>
            </w:r>
          </w:p>
        </w:tc>
        <w:tc>
          <w:tcPr>
            <w:tcW w:w="1861"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Черемшанка 1, поселение</w:t>
            </w:r>
          </w:p>
        </w:tc>
        <w:tc>
          <w:tcPr>
            <w:tcW w:w="27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ранний железный век</w:t>
            </w:r>
          </w:p>
        </w:tc>
        <w:tc>
          <w:tcPr>
            <w:tcW w:w="1486"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auto" w:fill="auto"/>
            <w:noWrap/>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1989</w:t>
            </w:r>
          </w:p>
        </w:tc>
        <w:tc>
          <w:tcPr>
            <w:tcW w:w="2866"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СВ окраина с. Ч</w:t>
            </w:r>
            <w:r w:rsidRPr="00DB7E25">
              <w:rPr>
                <w:rFonts w:eastAsia="Times New Roman"/>
                <w:szCs w:val="24"/>
                <w:lang w:eastAsia="ru-RU"/>
              </w:rPr>
              <w:t>е</w:t>
            </w:r>
            <w:r w:rsidRPr="00DB7E25">
              <w:rPr>
                <w:rFonts w:eastAsia="Times New Roman"/>
                <w:szCs w:val="24"/>
                <w:lang w:eastAsia="ru-RU"/>
              </w:rPr>
              <w:t>ремшанка</w:t>
            </w:r>
          </w:p>
        </w:tc>
        <w:tc>
          <w:tcPr>
            <w:tcW w:w="1969"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тета Алтайского краевого Совета 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auto" w:fill="auto"/>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C80AD6" w:rsidRPr="00DB7E25"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10</w:t>
            </w:r>
          </w:p>
        </w:tc>
        <w:tc>
          <w:tcPr>
            <w:tcW w:w="1861" w:type="dxa"/>
            <w:shd w:val="clear" w:color="FFFFFF" w:fill="FFFFFF"/>
            <w:vAlign w:val="center"/>
            <w:hideMark/>
          </w:tcPr>
          <w:p w:rsidR="00DB7E25" w:rsidRPr="00DB7E25" w:rsidRDefault="00DB7E25" w:rsidP="00C80AD6">
            <w:pPr>
              <w:spacing w:line="240" w:lineRule="auto"/>
              <w:ind w:firstLine="0"/>
              <w:jc w:val="center"/>
              <w:rPr>
                <w:rFonts w:eastAsia="Times New Roman"/>
                <w:color w:val="000000"/>
                <w:szCs w:val="24"/>
                <w:lang w:eastAsia="ru-RU"/>
              </w:rPr>
            </w:pPr>
            <w:r w:rsidRPr="00DB7E25">
              <w:rPr>
                <w:rFonts w:eastAsia="Times New Roman"/>
                <w:color w:val="000000"/>
                <w:szCs w:val="24"/>
                <w:lang w:eastAsia="ru-RU"/>
              </w:rPr>
              <w:t>Черемшанская пещера 1</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палеолит</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Рыженко П.Ф.</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1961</w:t>
            </w:r>
          </w:p>
        </w:tc>
        <w:tc>
          <w:tcPr>
            <w:tcW w:w="2866" w:type="dxa"/>
            <w:shd w:val="clear" w:color="FFFFFF"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0,5 км на востоко-северо-восток от с</w:t>
            </w:r>
            <w:r w:rsidRPr="00DB7E25">
              <w:rPr>
                <w:rFonts w:eastAsia="Times New Roman"/>
                <w:szCs w:val="24"/>
                <w:lang w:eastAsia="ru-RU"/>
              </w:rPr>
              <w:t>е</w:t>
            </w:r>
            <w:r w:rsidRPr="00DB7E25">
              <w:rPr>
                <w:rFonts w:eastAsia="Times New Roman"/>
                <w:szCs w:val="24"/>
                <w:lang w:eastAsia="ru-RU"/>
              </w:rPr>
              <w:t>веро-восточной о</w:t>
            </w:r>
            <w:r w:rsidRPr="00DB7E25">
              <w:rPr>
                <w:rFonts w:eastAsia="Times New Roman"/>
                <w:szCs w:val="24"/>
                <w:lang w:eastAsia="ru-RU"/>
              </w:rPr>
              <w:t>к</w:t>
            </w:r>
            <w:r w:rsidRPr="00DB7E25">
              <w:rPr>
                <w:rFonts w:eastAsia="Times New Roman"/>
                <w:szCs w:val="24"/>
                <w:lang w:eastAsia="ru-RU"/>
              </w:rPr>
              <w:t>раины с. Черемшанка на левом берегу р. Чумыш</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тета Алтайского краевого Совета 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C80AD6" w:rsidRPr="00DB7E25"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11</w:t>
            </w:r>
          </w:p>
        </w:tc>
        <w:tc>
          <w:tcPr>
            <w:tcW w:w="1861" w:type="dxa"/>
            <w:shd w:val="clear" w:color="FFFFFF" w:fill="FFFFFF"/>
            <w:vAlign w:val="center"/>
            <w:hideMark/>
          </w:tcPr>
          <w:p w:rsidR="00DB7E25" w:rsidRPr="00DB7E25" w:rsidRDefault="00DB7E25" w:rsidP="00C80AD6">
            <w:pPr>
              <w:spacing w:line="240" w:lineRule="auto"/>
              <w:ind w:firstLine="0"/>
              <w:jc w:val="center"/>
              <w:rPr>
                <w:rFonts w:eastAsia="Times New Roman"/>
                <w:color w:val="000000"/>
                <w:szCs w:val="24"/>
                <w:lang w:eastAsia="ru-RU"/>
              </w:rPr>
            </w:pPr>
            <w:r w:rsidRPr="00DB7E25">
              <w:rPr>
                <w:rFonts w:eastAsia="Times New Roman"/>
                <w:color w:val="000000"/>
                <w:szCs w:val="24"/>
                <w:lang w:eastAsia="ru-RU"/>
              </w:rPr>
              <w:t>Черемшанская пещера 2</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дата не ясна</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1989</w:t>
            </w:r>
          </w:p>
        </w:tc>
        <w:tc>
          <w:tcPr>
            <w:tcW w:w="2866" w:type="dxa"/>
            <w:shd w:val="clear" w:color="FFFFFF"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0,55 км на востоко-северо-восток от с</w:t>
            </w:r>
            <w:r w:rsidRPr="00DB7E25">
              <w:rPr>
                <w:rFonts w:eastAsia="Times New Roman"/>
                <w:szCs w:val="24"/>
                <w:lang w:eastAsia="ru-RU"/>
              </w:rPr>
              <w:t>е</w:t>
            </w:r>
            <w:r w:rsidRPr="00DB7E25">
              <w:rPr>
                <w:rFonts w:eastAsia="Times New Roman"/>
                <w:szCs w:val="24"/>
                <w:lang w:eastAsia="ru-RU"/>
              </w:rPr>
              <w:t>веро-восточной о</w:t>
            </w:r>
            <w:r w:rsidRPr="00DB7E25">
              <w:rPr>
                <w:rFonts w:eastAsia="Times New Roman"/>
                <w:szCs w:val="24"/>
                <w:lang w:eastAsia="ru-RU"/>
              </w:rPr>
              <w:t>к</w:t>
            </w:r>
            <w:r w:rsidRPr="00DB7E25">
              <w:rPr>
                <w:rFonts w:eastAsia="Times New Roman"/>
                <w:szCs w:val="24"/>
                <w:lang w:eastAsia="ru-RU"/>
              </w:rPr>
              <w:t>раины с. Черемшанка на левом берегу р. Чумыш</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тета Алтайского краевого Совета 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2E2EE2" w:rsidRPr="00C80AD6"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12</w:t>
            </w:r>
          </w:p>
        </w:tc>
        <w:tc>
          <w:tcPr>
            <w:tcW w:w="1861" w:type="dxa"/>
            <w:shd w:val="clear" w:color="FFFFFF" w:fill="FFFFFF"/>
            <w:vAlign w:val="center"/>
            <w:hideMark/>
          </w:tcPr>
          <w:p w:rsidR="00DB7E25" w:rsidRPr="00DB7E25" w:rsidRDefault="00DB7E25" w:rsidP="00C80AD6">
            <w:pPr>
              <w:spacing w:line="240" w:lineRule="auto"/>
              <w:ind w:firstLine="0"/>
              <w:jc w:val="center"/>
              <w:rPr>
                <w:rFonts w:eastAsia="Times New Roman"/>
                <w:color w:val="000000"/>
                <w:szCs w:val="24"/>
                <w:lang w:eastAsia="ru-RU"/>
              </w:rPr>
            </w:pPr>
            <w:r w:rsidRPr="00DB7E25">
              <w:rPr>
                <w:rFonts w:eastAsia="Times New Roman"/>
                <w:color w:val="000000"/>
                <w:szCs w:val="24"/>
                <w:lang w:eastAsia="ru-RU"/>
              </w:rPr>
              <w:t>Черемшанская пещера 3</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дата не ясна</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1989</w:t>
            </w:r>
          </w:p>
        </w:tc>
        <w:tc>
          <w:tcPr>
            <w:tcW w:w="2866" w:type="dxa"/>
            <w:shd w:val="clear" w:color="FFFFFF"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0,26 км севернее Ч</w:t>
            </w:r>
            <w:r w:rsidRPr="00DB7E25">
              <w:rPr>
                <w:rFonts w:eastAsia="Times New Roman"/>
                <w:szCs w:val="24"/>
                <w:lang w:eastAsia="ru-RU"/>
              </w:rPr>
              <w:t>е</w:t>
            </w:r>
            <w:r w:rsidRPr="00DB7E25">
              <w:rPr>
                <w:rFonts w:eastAsia="Times New Roman"/>
                <w:szCs w:val="24"/>
                <w:lang w:eastAsia="ru-RU"/>
              </w:rPr>
              <w:t>ремшанской пещеры 2</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тета Алтайского краевого Совета 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C80AD6" w:rsidRPr="00DB7E25"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13</w:t>
            </w:r>
          </w:p>
        </w:tc>
        <w:tc>
          <w:tcPr>
            <w:tcW w:w="1861" w:type="dxa"/>
            <w:shd w:val="clear" w:color="FFFFFF" w:fill="FFFFFF"/>
            <w:vAlign w:val="center"/>
            <w:hideMark/>
          </w:tcPr>
          <w:p w:rsidR="00DB7E25" w:rsidRPr="00DB7E25" w:rsidRDefault="00DB7E25" w:rsidP="00C80AD6">
            <w:pPr>
              <w:spacing w:line="240" w:lineRule="auto"/>
              <w:ind w:firstLine="0"/>
              <w:jc w:val="center"/>
              <w:rPr>
                <w:rFonts w:eastAsia="Times New Roman"/>
                <w:color w:val="000000"/>
                <w:szCs w:val="24"/>
                <w:lang w:eastAsia="ru-RU"/>
              </w:rPr>
            </w:pPr>
            <w:r w:rsidRPr="00DB7E25">
              <w:rPr>
                <w:rFonts w:eastAsia="Times New Roman"/>
                <w:color w:val="000000"/>
                <w:szCs w:val="24"/>
                <w:lang w:eastAsia="ru-RU"/>
              </w:rPr>
              <w:t>Черемшанская пещера 4</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дата не ясна</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1989</w:t>
            </w:r>
          </w:p>
        </w:tc>
        <w:tc>
          <w:tcPr>
            <w:tcW w:w="2866" w:type="dxa"/>
            <w:shd w:val="clear" w:color="FFFFFF"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напротив юго-восточной окраины с. Черемшанка</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решение испо</w:t>
            </w:r>
            <w:r w:rsidRPr="00DB7E25">
              <w:rPr>
                <w:rFonts w:eastAsia="Times New Roman"/>
                <w:szCs w:val="24"/>
                <w:lang w:eastAsia="ru-RU"/>
              </w:rPr>
              <w:t>л</w:t>
            </w:r>
            <w:r w:rsidRPr="00DB7E25">
              <w:rPr>
                <w:rFonts w:eastAsia="Times New Roman"/>
                <w:szCs w:val="24"/>
                <w:lang w:eastAsia="ru-RU"/>
              </w:rPr>
              <w:t>нительного ком</w:t>
            </w:r>
            <w:r w:rsidRPr="00DB7E25">
              <w:rPr>
                <w:rFonts w:eastAsia="Times New Roman"/>
                <w:szCs w:val="24"/>
                <w:lang w:eastAsia="ru-RU"/>
              </w:rPr>
              <w:t>и</w:t>
            </w:r>
            <w:r w:rsidRPr="00DB7E25">
              <w:rPr>
                <w:rFonts w:eastAsia="Times New Roman"/>
                <w:szCs w:val="24"/>
                <w:lang w:eastAsia="ru-RU"/>
              </w:rPr>
              <w:t xml:space="preserve">тета Алтайского краевого Совета </w:t>
            </w:r>
            <w:r w:rsidRPr="00DB7E25">
              <w:rPr>
                <w:rFonts w:eastAsia="Times New Roman"/>
                <w:szCs w:val="24"/>
                <w:lang w:eastAsia="ru-RU"/>
              </w:rPr>
              <w:lastRenderedPageBreak/>
              <w:t>народных деп</w:t>
            </w:r>
            <w:r w:rsidRPr="00DB7E25">
              <w:rPr>
                <w:rFonts w:eastAsia="Times New Roman"/>
                <w:szCs w:val="24"/>
                <w:lang w:eastAsia="ru-RU"/>
              </w:rPr>
              <w:t>у</w:t>
            </w:r>
            <w:r w:rsidRPr="00DB7E25">
              <w:rPr>
                <w:rFonts w:eastAsia="Times New Roman"/>
                <w:szCs w:val="24"/>
                <w:lang w:eastAsia="ru-RU"/>
              </w:rPr>
              <w:t>татов от 21.05.1991 № 225</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lastRenderedPageBreak/>
              <w:t>местоположение установленно по архивным данным</w:t>
            </w:r>
          </w:p>
        </w:tc>
      </w:tr>
      <w:tr w:rsidR="00C80AD6" w:rsidRPr="00DB7E25"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lastRenderedPageBreak/>
              <w:t>14</w:t>
            </w:r>
          </w:p>
        </w:tc>
        <w:tc>
          <w:tcPr>
            <w:tcW w:w="1861"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Черемшанка 2, поселение</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2-я пол. I тыс. до н.э.</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А.Л.</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1991</w:t>
            </w:r>
          </w:p>
        </w:tc>
        <w:tc>
          <w:tcPr>
            <w:tcW w:w="2866" w:type="dxa"/>
            <w:shd w:val="clear" w:color="FFFFFF"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на юго-восточной (з</w:t>
            </w:r>
            <w:r w:rsidRPr="00DB7E25">
              <w:rPr>
                <w:rFonts w:eastAsia="Times New Roman"/>
                <w:szCs w:val="24"/>
                <w:lang w:eastAsia="ru-RU"/>
              </w:rPr>
              <w:t>а</w:t>
            </w:r>
            <w:r w:rsidRPr="00DB7E25">
              <w:rPr>
                <w:rFonts w:eastAsia="Times New Roman"/>
                <w:szCs w:val="24"/>
                <w:lang w:eastAsia="ru-RU"/>
              </w:rPr>
              <w:t>речной) окраине с. Черемшанка в районе фермы</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вновь выявлен</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C80AD6" w:rsidRPr="00DB7E25"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15</w:t>
            </w:r>
          </w:p>
        </w:tc>
        <w:tc>
          <w:tcPr>
            <w:tcW w:w="1861"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Черемшанка 7, известковые печи</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XVIII - XX вв.</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Н.Ю.</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2011</w:t>
            </w:r>
          </w:p>
        </w:tc>
        <w:tc>
          <w:tcPr>
            <w:tcW w:w="2866" w:type="dxa"/>
            <w:shd w:val="clear" w:color="FFFFFF"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с. Черемшанка, восто</w:t>
            </w:r>
            <w:r w:rsidRPr="00DB7E25">
              <w:rPr>
                <w:rFonts w:eastAsia="Times New Roman"/>
                <w:szCs w:val="24"/>
                <w:lang w:eastAsia="ru-RU"/>
              </w:rPr>
              <w:t>ч</w:t>
            </w:r>
            <w:r w:rsidRPr="00DB7E25">
              <w:rPr>
                <w:rFonts w:eastAsia="Times New Roman"/>
                <w:szCs w:val="24"/>
                <w:lang w:eastAsia="ru-RU"/>
              </w:rPr>
              <w:t>ная окраина</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вновь выявлен</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r w:rsidR="00C80AD6" w:rsidRPr="00DB7E25" w:rsidTr="00C80AD6">
        <w:trPr>
          <w:trHeight w:val="735"/>
        </w:trPr>
        <w:tc>
          <w:tcPr>
            <w:tcW w:w="305"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16</w:t>
            </w:r>
          </w:p>
        </w:tc>
        <w:tc>
          <w:tcPr>
            <w:tcW w:w="1861"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Ключик 1, п</w:t>
            </w:r>
            <w:r w:rsidRPr="00DB7E25">
              <w:rPr>
                <w:rFonts w:eastAsia="Times New Roman"/>
                <w:szCs w:val="24"/>
                <w:lang w:eastAsia="ru-RU"/>
              </w:rPr>
              <w:t>о</w:t>
            </w:r>
            <w:r w:rsidRPr="00DB7E25">
              <w:rPr>
                <w:rFonts w:eastAsia="Times New Roman"/>
                <w:szCs w:val="24"/>
                <w:lang w:eastAsia="ru-RU"/>
              </w:rPr>
              <w:t>селение</w:t>
            </w:r>
          </w:p>
        </w:tc>
        <w:tc>
          <w:tcPr>
            <w:tcW w:w="27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ранний железный век</w:t>
            </w:r>
          </w:p>
        </w:tc>
        <w:tc>
          <w:tcPr>
            <w:tcW w:w="148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Кунгуров Н.Ю.</w:t>
            </w:r>
          </w:p>
        </w:tc>
        <w:tc>
          <w:tcPr>
            <w:tcW w:w="933"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2012</w:t>
            </w:r>
          </w:p>
        </w:tc>
        <w:tc>
          <w:tcPr>
            <w:tcW w:w="2866"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Ельцовский район, в 1,2 км к северо-востоку от с. Чере</w:t>
            </w:r>
            <w:r w:rsidRPr="00DB7E25">
              <w:rPr>
                <w:rFonts w:eastAsia="Times New Roman"/>
                <w:szCs w:val="24"/>
                <w:lang w:eastAsia="ru-RU"/>
              </w:rPr>
              <w:t>м</w:t>
            </w:r>
            <w:r w:rsidRPr="00DB7E25">
              <w:rPr>
                <w:rFonts w:eastAsia="Times New Roman"/>
                <w:szCs w:val="24"/>
                <w:lang w:eastAsia="ru-RU"/>
              </w:rPr>
              <w:t>шанка</w:t>
            </w:r>
          </w:p>
        </w:tc>
        <w:tc>
          <w:tcPr>
            <w:tcW w:w="1969"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вновь выявлен</w:t>
            </w:r>
          </w:p>
        </w:tc>
        <w:tc>
          <w:tcPr>
            <w:tcW w:w="2447" w:type="dxa"/>
            <w:shd w:val="clear" w:color="000000" w:fill="FFFFFF"/>
            <w:vAlign w:val="center"/>
            <w:hideMark/>
          </w:tcPr>
          <w:p w:rsidR="00DB7E25" w:rsidRPr="00DB7E25" w:rsidRDefault="00DB7E25" w:rsidP="00C80AD6">
            <w:pPr>
              <w:spacing w:line="240" w:lineRule="auto"/>
              <w:ind w:firstLine="0"/>
              <w:jc w:val="center"/>
              <w:rPr>
                <w:rFonts w:eastAsia="Times New Roman"/>
                <w:szCs w:val="24"/>
                <w:lang w:eastAsia="ru-RU"/>
              </w:rPr>
            </w:pPr>
            <w:r w:rsidRPr="00DB7E25">
              <w:rPr>
                <w:rFonts w:eastAsia="Times New Roman"/>
                <w:szCs w:val="24"/>
                <w:lang w:eastAsia="ru-RU"/>
              </w:rPr>
              <w:t>местоположение установленно по архивным данным</w:t>
            </w:r>
          </w:p>
        </w:tc>
      </w:tr>
    </w:tbl>
    <w:p w:rsidR="00DB7E25" w:rsidRPr="00C80AD6" w:rsidRDefault="00DB7E25" w:rsidP="00156237">
      <w:pPr>
        <w:pStyle w:val="S1"/>
        <w:numPr>
          <w:ilvl w:val="0"/>
          <w:numId w:val="0"/>
        </w:numPr>
        <w:ind w:firstLine="709"/>
        <w:jc w:val="both"/>
        <w:rPr>
          <w:b w:val="0"/>
        </w:rPr>
        <w:sectPr w:rsidR="00DB7E25" w:rsidRPr="00C80AD6" w:rsidSect="00DB7E25">
          <w:pgSz w:w="16838" w:h="11906" w:orient="landscape"/>
          <w:pgMar w:top="1701" w:right="1134" w:bottom="850" w:left="1134" w:header="709" w:footer="709" w:gutter="0"/>
          <w:cols w:space="708"/>
          <w:docGrid w:linePitch="360"/>
        </w:sectPr>
      </w:pPr>
    </w:p>
    <w:bookmarkEnd w:id="61"/>
    <w:bookmarkEnd w:id="62"/>
    <w:bookmarkEnd w:id="63"/>
    <w:bookmarkEnd w:id="64"/>
    <w:bookmarkEnd w:id="65"/>
    <w:bookmarkEnd w:id="66"/>
    <w:p w:rsidR="00C22C17" w:rsidRPr="00114B3A" w:rsidRDefault="00C22C17" w:rsidP="00F96312">
      <w:pPr>
        <w:pStyle w:val="S1"/>
        <w:numPr>
          <w:ilvl w:val="0"/>
          <w:numId w:val="0"/>
        </w:numPr>
        <w:jc w:val="both"/>
      </w:pPr>
    </w:p>
    <w:p w:rsidR="00F96312" w:rsidRPr="00114B3A" w:rsidRDefault="00F96312" w:rsidP="0060592D">
      <w:pPr>
        <w:pStyle w:val="S1"/>
        <w:numPr>
          <w:ilvl w:val="0"/>
          <w:numId w:val="0"/>
        </w:numPr>
        <w:ind w:firstLine="708"/>
        <w:jc w:val="both"/>
        <w:outlineLvl w:val="1"/>
      </w:pPr>
      <w:bookmarkStart w:id="68" w:name="_Toc389056469"/>
      <w:r w:rsidRPr="00114B3A">
        <w:t xml:space="preserve">2.4 </w:t>
      </w:r>
      <w:bookmarkStart w:id="69" w:name="_Toc328572484"/>
      <w:bookmarkStart w:id="70" w:name="_Toc328572549"/>
      <w:bookmarkStart w:id="71" w:name="_Toc328572619"/>
      <w:bookmarkStart w:id="72" w:name="_Toc332801444"/>
      <w:bookmarkStart w:id="73" w:name="_Toc332805774"/>
      <w:bookmarkStart w:id="74" w:name="_Toc332805933"/>
      <w:r w:rsidRPr="00114B3A">
        <w:t>РАЗВИТИЕ ОСНОВНЫХ ОТРАСЛЕЙ ХОЗЯЙСТВА</w:t>
      </w:r>
      <w:bookmarkEnd w:id="68"/>
      <w:bookmarkEnd w:id="69"/>
      <w:bookmarkEnd w:id="70"/>
      <w:bookmarkEnd w:id="71"/>
      <w:bookmarkEnd w:id="72"/>
      <w:bookmarkEnd w:id="73"/>
      <w:bookmarkEnd w:id="74"/>
    </w:p>
    <w:p w:rsidR="008C5D1C" w:rsidRPr="00754839" w:rsidRDefault="00605F2D" w:rsidP="00F96312">
      <w:r w:rsidRPr="00754839">
        <w:t xml:space="preserve">Промышленного  производства на  территории сельсовета нет. </w:t>
      </w:r>
    </w:p>
    <w:p w:rsidR="004B2737" w:rsidRPr="00754839" w:rsidRDefault="004B2737" w:rsidP="00F96312">
      <w:r w:rsidRPr="00754839">
        <w:t>Сельскохозяйственно производство представлено 6 крестьянско-фермерскими х</w:t>
      </w:r>
      <w:r w:rsidRPr="00754839">
        <w:t>о</w:t>
      </w:r>
      <w:r w:rsidRPr="00754839">
        <w:t>зяйствами, занимающихся зерноводством: к/х Бауман, к/х Никипелов  С., к/х Никипело</w:t>
      </w:r>
      <w:r w:rsidR="00B727E8" w:rsidRPr="00754839">
        <w:t>в</w:t>
      </w:r>
      <w:r w:rsidRPr="00754839">
        <w:t xml:space="preserve"> А., к/х Феоктистов, к/х Чесноков, к/х Дымов.  Из посевов преобладают гречиха и пшен</w:t>
      </w:r>
      <w:r w:rsidRPr="00754839">
        <w:t>и</w:t>
      </w:r>
      <w:r w:rsidRPr="00754839">
        <w:t>ца. Посевы занимаю  4700 ге</w:t>
      </w:r>
      <w:r w:rsidR="004C53FF" w:rsidRPr="00754839">
        <w:t>к</w:t>
      </w:r>
      <w:r w:rsidRPr="00754839">
        <w:t xml:space="preserve">тар. </w:t>
      </w:r>
    </w:p>
    <w:p w:rsidR="00EA3E14" w:rsidRPr="00754839" w:rsidRDefault="00665236" w:rsidP="00F96312">
      <w:pPr>
        <w:rPr>
          <w:szCs w:val="24"/>
        </w:rPr>
      </w:pPr>
      <w:r w:rsidRPr="00754839">
        <w:rPr>
          <w:szCs w:val="24"/>
        </w:rPr>
        <w:t>Животноводством занимаются в личных подсобных хозяйствах. Выращиваю св</w:t>
      </w:r>
      <w:r w:rsidRPr="00754839">
        <w:rPr>
          <w:szCs w:val="24"/>
        </w:rPr>
        <w:t>и</w:t>
      </w:r>
      <w:r w:rsidRPr="00754839">
        <w:rPr>
          <w:szCs w:val="24"/>
        </w:rPr>
        <w:t>ней, коров, овец. В некоторых подсобных хозяйствах разводят пчел.</w:t>
      </w:r>
    </w:p>
    <w:p w:rsidR="00665236" w:rsidRPr="002F04B5" w:rsidRDefault="00665236" w:rsidP="00F23B88">
      <w:pPr>
        <w:pStyle w:val="a6"/>
        <w:numPr>
          <w:ilvl w:val="0"/>
          <w:numId w:val="32"/>
        </w:numPr>
        <w:spacing w:line="240" w:lineRule="auto"/>
        <w:jc w:val="left"/>
        <w:rPr>
          <w:szCs w:val="24"/>
        </w:rPr>
      </w:pPr>
      <w:r w:rsidRPr="002F04B5">
        <w:rPr>
          <w:szCs w:val="24"/>
        </w:rPr>
        <w:t>Основные показатели по растениеводству</w:t>
      </w:r>
    </w:p>
    <w:p w:rsidR="00665236" w:rsidRPr="002F04B5" w:rsidRDefault="00F23B88" w:rsidP="00F23B88">
      <w:pPr>
        <w:tabs>
          <w:tab w:val="center" w:pos="4677"/>
          <w:tab w:val="left" w:pos="8235"/>
        </w:tabs>
        <w:spacing w:line="240" w:lineRule="auto"/>
        <w:ind w:firstLine="0"/>
        <w:jc w:val="left"/>
        <w:rPr>
          <w:szCs w:val="24"/>
        </w:rPr>
      </w:pPr>
      <w:r>
        <w:rPr>
          <w:szCs w:val="24"/>
        </w:rPr>
        <w:tab/>
      </w:r>
      <w:r w:rsidR="00665236" w:rsidRPr="002F04B5">
        <w:rPr>
          <w:szCs w:val="24"/>
        </w:rPr>
        <w:t xml:space="preserve">все категории хозяйств (данные на 1 января) </w:t>
      </w:r>
      <w:r>
        <w:rPr>
          <w:szCs w:val="24"/>
        </w:rPr>
        <w:tab/>
      </w:r>
    </w:p>
    <w:tbl>
      <w:tblPr>
        <w:tblW w:w="4008" w:type="pct"/>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0"/>
        <w:gridCol w:w="1293"/>
        <w:gridCol w:w="3658"/>
      </w:tblGrid>
      <w:tr w:rsidR="00665236" w:rsidRPr="00754839" w:rsidTr="00665236">
        <w:trPr>
          <w:trHeight w:val="438"/>
          <w:tblHeader/>
          <w:jc w:val="center"/>
        </w:trPr>
        <w:tc>
          <w:tcPr>
            <w:tcW w:w="1773" w:type="pct"/>
            <w:vAlign w:val="center"/>
          </w:tcPr>
          <w:p w:rsidR="00665236" w:rsidRPr="00754839" w:rsidRDefault="00665236" w:rsidP="002103F2">
            <w:pPr>
              <w:spacing w:line="240" w:lineRule="auto"/>
              <w:ind w:firstLine="0"/>
              <w:jc w:val="center"/>
              <w:rPr>
                <w:szCs w:val="24"/>
              </w:rPr>
            </w:pPr>
            <w:r w:rsidRPr="00754839">
              <w:rPr>
                <w:szCs w:val="24"/>
              </w:rPr>
              <w:t>Показатели</w:t>
            </w:r>
          </w:p>
        </w:tc>
        <w:tc>
          <w:tcPr>
            <w:tcW w:w="843" w:type="pct"/>
            <w:vAlign w:val="center"/>
          </w:tcPr>
          <w:p w:rsidR="00665236" w:rsidRPr="00754839" w:rsidRDefault="00665236" w:rsidP="002103F2">
            <w:pPr>
              <w:spacing w:line="240" w:lineRule="auto"/>
              <w:ind w:firstLine="0"/>
              <w:jc w:val="center"/>
              <w:rPr>
                <w:szCs w:val="24"/>
              </w:rPr>
            </w:pPr>
            <w:r w:rsidRPr="00754839">
              <w:rPr>
                <w:szCs w:val="24"/>
              </w:rPr>
              <w:t>Единицы измерения</w:t>
            </w:r>
          </w:p>
        </w:tc>
        <w:tc>
          <w:tcPr>
            <w:tcW w:w="2384" w:type="pct"/>
            <w:vAlign w:val="center"/>
          </w:tcPr>
          <w:p w:rsidR="00665236" w:rsidRPr="00853998" w:rsidRDefault="00665236" w:rsidP="00853998">
            <w:pPr>
              <w:spacing w:line="240" w:lineRule="auto"/>
              <w:ind w:firstLine="0"/>
              <w:jc w:val="center"/>
              <w:rPr>
                <w:szCs w:val="24"/>
                <w:lang w:val="en-US"/>
              </w:rPr>
            </w:pPr>
            <w:r w:rsidRPr="00754839">
              <w:rPr>
                <w:szCs w:val="24"/>
              </w:rPr>
              <w:t>201</w:t>
            </w:r>
            <w:r w:rsidR="00853998">
              <w:rPr>
                <w:szCs w:val="24"/>
                <w:lang w:val="en-US"/>
              </w:rPr>
              <w:t>7</w:t>
            </w:r>
          </w:p>
        </w:tc>
      </w:tr>
      <w:tr w:rsidR="00665236" w:rsidRPr="00754839" w:rsidTr="002103F2">
        <w:trPr>
          <w:trHeight w:val="352"/>
          <w:jc w:val="center"/>
        </w:trPr>
        <w:tc>
          <w:tcPr>
            <w:tcW w:w="5000" w:type="pct"/>
            <w:gridSpan w:val="3"/>
            <w:vAlign w:val="center"/>
          </w:tcPr>
          <w:p w:rsidR="00665236" w:rsidRPr="00754839" w:rsidRDefault="00665236" w:rsidP="002103F2">
            <w:pPr>
              <w:spacing w:line="240" w:lineRule="auto"/>
              <w:ind w:firstLine="0"/>
              <w:jc w:val="center"/>
              <w:rPr>
                <w:szCs w:val="24"/>
              </w:rPr>
            </w:pPr>
            <w:r w:rsidRPr="00754839">
              <w:rPr>
                <w:szCs w:val="24"/>
              </w:rPr>
              <w:t>Посевные площади сельскохозяйственных культур</w:t>
            </w:r>
          </w:p>
        </w:tc>
      </w:tr>
      <w:tr w:rsidR="00665236" w:rsidRPr="00754839" w:rsidTr="00665236">
        <w:trPr>
          <w:trHeight w:val="438"/>
          <w:jc w:val="center"/>
        </w:trPr>
        <w:tc>
          <w:tcPr>
            <w:tcW w:w="1773" w:type="pct"/>
            <w:vAlign w:val="center"/>
          </w:tcPr>
          <w:p w:rsidR="00665236" w:rsidRPr="00754839" w:rsidRDefault="00665236" w:rsidP="00665236">
            <w:pPr>
              <w:spacing w:line="240" w:lineRule="auto"/>
              <w:ind w:firstLine="0"/>
              <w:jc w:val="center"/>
              <w:rPr>
                <w:szCs w:val="24"/>
              </w:rPr>
            </w:pPr>
            <w:r w:rsidRPr="00754839">
              <w:rPr>
                <w:szCs w:val="24"/>
              </w:rPr>
              <w:t>Гречиха</w:t>
            </w:r>
          </w:p>
        </w:tc>
        <w:tc>
          <w:tcPr>
            <w:tcW w:w="843" w:type="pct"/>
            <w:vAlign w:val="center"/>
          </w:tcPr>
          <w:p w:rsidR="00665236" w:rsidRPr="00754839" w:rsidRDefault="00665236" w:rsidP="002103F2">
            <w:pPr>
              <w:spacing w:line="240" w:lineRule="auto"/>
              <w:ind w:firstLine="0"/>
              <w:jc w:val="center"/>
              <w:rPr>
                <w:szCs w:val="24"/>
              </w:rPr>
            </w:pPr>
            <w:r w:rsidRPr="00754839">
              <w:rPr>
                <w:szCs w:val="24"/>
              </w:rPr>
              <w:t>ц</w:t>
            </w:r>
          </w:p>
        </w:tc>
        <w:tc>
          <w:tcPr>
            <w:tcW w:w="2384" w:type="pct"/>
            <w:vAlign w:val="center"/>
          </w:tcPr>
          <w:p w:rsidR="00665236" w:rsidRPr="00754839" w:rsidRDefault="00665236" w:rsidP="002103F2">
            <w:pPr>
              <w:spacing w:line="240" w:lineRule="auto"/>
              <w:ind w:firstLine="0"/>
              <w:jc w:val="center"/>
              <w:rPr>
                <w:szCs w:val="24"/>
              </w:rPr>
            </w:pPr>
            <w:r w:rsidRPr="00754839">
              <w:rPr>
                <w:szCs w:val="24"/>
              </w:rPr>
              <w:t>13800</w:t>
            </w:r>
          </w:p>
        </w:tc>
      </w:tr>
      <w:tr w:rsidR="00665236" w:rsidRPr="00754839" w:rsidTr="00665236">
        <w:trPr>
          <w:trHeight w:val="438"/>
          <w:jc w:val="center"/>
        </w:trPr>
        <w:tc>
          <w:tcPr>
            <w:tcW w:w="1773" w:type="pct"/>
            <w:vAlign w:val="center"/>
          </w:tcPr>
          <w:p w:rsidR="00665236" w:rsidRPr="00754839" w:rsidRDefault="00665236" w:rsidP="00665236">
            <w:pPr>
              <w:spacing w:line="240" w:lineRule="auto"/>
              <w:ind w:firstLine="0"/>
              <w:jc w:val="center"/>
              <w:rPr>
                <w:szCs w:val="24"/>
              </w:rPr>
            </w:pPr>
            <w:r w:rsidRPr="00754839">
              <w:rPr>
                <w:szCs w:val="24"/>
              </w:rPr>
              <w:t>Пшеница</w:t>
            </w:r>
          </w:p>
        </w:tc>
        <w:tc>
          <w:tcPr>
            <w:tcW w:w="843" w:type="pct"/>
            <w:vAlign w:val="center"/>
          </w:tcPr>
          <w:p w:rsidR="00665236" w:rsidRPr="00754839" w:rsidRDefault="00665236" w:rsidP="002103F2">
            <w:pPr>
              <w:spacing w:line="240" w:lineRule="auto"/>
              <w:ind w:firstLine="0"/>
              <w:jc w:val="center"/>
              <w:rPr>
                <w:szCs w:val="24"/>
              </w:rPr>
            </w:pPr>
            <w:r w:rsidRPr="00754839">
              <w:rPr>
                <w:szCs w:val="24"/>
              </w:rPr>
              <w:t>ц</w:t>
            </w:r>
          </w:p>
        </w:tc>
        <w:tc>
          <w:tcPr>
            <w:tcW w:w="2384" w:type="pct"/>
            <w:vAlign w:val="center"/>
          </w:tcPr>
          <w:p w:rsidR="00665236" w:rsidRPr="00754839" w:rsidRDefault="00665236" w:rsidP="002103F2">
            <w:pPr>
              <w:spacing w:line="240" w:lineRule="auto"/>
              <w:ind w:firstLine="0"/>
              <w:jc w:val="center"/>
              <w:rPr>
                <w:szCs w:val="24"/>
              </w:rPr>
            </w:pPr>
            <w:r w:rsidRPr="00754839">
              <w:rPr>
                <w:szCs w:val="24"/>
              </w:rPr>
              <w:t>19200</w:t>
            </w:r>
          </w:p>
        </w:tc>
      </w:tr>
    </w:tbl>
    <w:p w:rsidR="00665236" w:rsidRPr="00754839" w:rsidRDefault="00665236" w:rsidP="00665236">
      <w:pPr>
        <w:rPr>
          <w:szCs w:val="24"/>
        </w:rPr>
      </w:pPr>
    </w:p>
    <w:p w:rsidR="00665236" w:rsidRPr="002F04B5" w:rsidRDefault="00665236" w:rsidP="002F04B5">
      <w:pPr>
        <w:pStyle w:val="a6"/>
        <w:numPr>
          <w:ilvl w:val="0"/>
          <w:numId w:val="32"/>
        </w:numPr>
        <w:spacing w:line="240" w:lineRule="auto"/>
        <w:jc w:val="center"/>
        <w:rPr>
          <w:szCs w:val="24"/>
        </w:rPr>
      </w:pPr>
      <w:r w:rsidRPr="002F04B5">
        <w:rPr>
          <w:szCs w:val="24"/>
        </w:rPr>
        <w:t>Основные показатели по животноводству</w:t>
      </w:r>
    </w:p>
    <w:p w:rsidR="00665236" w:rsidRPr="002F04B5" w:rsidRDefault="00665236" w:rsidP="00665236">
      <w:pPr>
        <w:spacing w:line="240" w:lineRule="auto"/>
        <w:ind w:firstLine="0"/>
        <w:jc w:val="center"/>
        <w:rPr>
          <w:szCs w:val="24"/>
        </w:rPr>
      </w:pPr>
      <w:r w:rsidRPr="002F04B5">
        <w:rPr>
          <w:szCs w:val="24"/>
        </w:rPr>
        <w:t>все категории хозяйств (данные на 1 января)</w:t>
      </w:r>
    </w:p>
    <w:tbl>
      <w:tblPr>
        <w:tblW w:w="4247" w:type="pct"/>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1558"/>
        <w:gridCol w:w="1319"/>
        <w:gridCol w:w="1276"/>
        <w:gridCol w:w="1276"/>
      </w:tblGrid>
      <w:tr w:rsidR="00665236" w:rsidRPr="00754839" w:rsidTr="002103F2">
        <w:trPr>
          <w:trHeight w:val="432"/>
          <w:tblHeader/>
          <w:jc w:val="center"/>
        </w:trPr>
        <w:tc>
          <w:tcPr>
            <w:tcW w:w="1661"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Показатели</w:t>
            </w:r>
          </w:p>
        </w:tc>
        <w:tc>
          <w:tcPr>
            <w:tcW w:w="958"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Единицы измерения</w:t>
            </w:r>
          </w:p>
        </w:tc>
        <w:tc>
          <w:tcPr>
            <w:tcW w:w="811" w:type="pct"/>
            <w:shd w:val="clear" w:color="auto" w:fill="auto"/>
            <w:vAlign w:val="center"/>
          </w:tcPr>
          <w:p w:rsidR="00665236" w:rsidRPr="00853998" w:rsidRDefault="00665236" w:rsidP="00853998">
            <w:pPr>
              <w:spacing w:line="240" w:lineRule="auto"/>
              <w:ind w:firstLine="0"/>
              <w:jc w:val="center"/>
              <w:rPr>
                <w:szCs w:val="24"/>
                <w:lang w:val="en-US"/>
              </w:rPr>
            </w:pPr>
            <w:r w:rsidRPr="00754839">
              <w:rPr>
                <w:szCs w:val="24"/>
              </w:rPr>
              <w:t>201</w:t>
            </w:r>
            <w:r w:rsidR="00853998">
              <w:rPr>
                <w:szCs w:val="24"/>
                <w:lang w:val="en-US"/>
              </w:rPr>
              <w:t>5</w:t>
            </w:r>
          </w:p>
        </w:tc>
        <w:tc>
          <w:tcPr>
            <w:tcW w:w="785" w:type="pct"/>
            <w:vAlign w:val="center"/>
          </w:tcPr>
          <w:p w:rsidR="00665236" w:rsidRPr="00853998" w:rsidRDefault="00665236" w:rsidP="00665236">
            <w:pPr>
              <w:spacing w:line="240" w:lineRule="auto"/>
              <w:ind w:firstLine="0"/>
              <w:jc w:val="center"/>
              <w:rPr>
                <w:szCs w:val="24"/>
                <w:lang w:val="en-US"/>
              </w:rPr>
            </w:pPr>
            <w:r w:rsidRPr="00754839">
              <w:rPr>
                <w:szCs w:val="24"/>
              </w:rPr>
              <w:t>201</w:t>
            </w:r>
            <w:r w:rsidR="00853998">
              <w:rPr>
                <w:szCs w:val="24"/>
                <w:lang w:val="en-US"/>
              </w:rPr>
              <w:t>6</w:t>
            </w:r>
          </w:p>
        </w:tc>
        <w:tc>
          <w:tcPr>
            <w:tcW w:w="785" w:type="pct"/>
            <w:vAlign w:val="center"/>
          </w:tcPr>
          <w:p w:rsidR="00665236" w:rsidRPr="00853998" w:rsidRDefault="00665236" w:rsidP="00665236">
            <w:pPr>
              <w:spacing w:line="240" w:lineRule="auto"/>
              <w:ind w:firstLine="0"/>
              <w:jc w:val="center"/>
              <w:rPr>
                <w:szCs w:val="24"/>
                <w:lang w:val="en-US"/>
              </w:rPr>
            </w:pPr>
            <w:r w:rsidRPr="00754839">
              <w:rPr>
                <w:szCs w:val="24"/>
              </w:rPr>
              <w:t>201</w:t>
            </w:r>
            <w:r w:rsidR="00853998">
              <w:rPr>
                <w:szCs w:val="24"/>
                <w:lang w:val="en-US"/>
              </w:rPr>
              <w:t>7</w:t>
            </w:r>
          </w:p>
        </w:tc>
      </w:tr>
      <w:tr w:rsidR="00665236" w:rsidRPr="00754839" w:rsidTr="002103F2">
        <w:trPr>
          <w:trHeight w:val="221"/>
          <w:jc w:val="center"/>
        </w:trPr>
        <w:tc>
          <w:tcPr>
            <w:tcW w:w="5000" w:type="pct"/>
            <w:gridSpan w:val="5"/>
            <w:shd w:val="clear" w:color="auto" w:fill="auto"/>
            <w:vAlign w:val="center"/>
          </w:tcPr>
          <w:p w:rsidR="00665236" w:rsidRPr="00754839" w:rsidRDefault="00665236" w:rsidP="002103F2">
            <w:pPr>
              <w:spacing w:line="240" w:lineRule="auto"/>
              <w:ind w:firstLine="0"/>
              <w:jc w:val="center"/>
              <w:rPr>
                <w:szCs w:val="24"/>
              </w:rPr>
            </w:pPr>
            <w:r w:rsidRPr="00754839">
              <w:rPr>
                <w:szCs w:val="24"/>
              </w:rPr>
              <w:t>Поголовье скота и птицы</w:t>
            </w:r>
          </w:p>
        </w:tc>
      </w:tr>
      <w:tr w:rsidR="00665236" w:rsidRPr="00754839" w:rsidTr="002103F2">
        <w:trPr>
          <w:trHeight w:val="432"/>
          <w:jc w:val="center"/>
        </w:trPr>
        <w:tc>
          <w:tcPr>
            <w:tcW w:w="1661" w:type="pct"/>
            <w:shd w:val="clear" w:color="auto" w:fill="auto"/>
            <w:vAlign w:val="center"/>
          </w:tcPr>
          <w:p w:rsidR="00665236" w:rsidRPr="00754839" w:rsidRDefault="00665236" w:rsidP="002103F2">
            <w:pPr>
              <w:spacing w:line="240" w:lineRule="auto"/>
              <w:ind w:firstLine="0"/>
              <w:rPr>
                <w:szCs w:val="24"/>
              </w:rPr>
            </w:pPr>
            <w:r w:rsidRPr="00754839">
              <w:rPr>
                <w:szCs w:val="24"/>
              </w:rPr>
              <w:t xml:space="preserve">Коровы </w:t>
            </w:r>
          </w:p>
        </w:tc>
        <w:tc>
          <w:tcPr>
            <w:tcW w:w="958"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голов</w:t>
            </w:r>
          </w:p>
        </w:tc>
        <w:tc>
          <w:tcPr>
            <w:tcW w:w="811"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234</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380</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277</w:t>
            </w:r>
          </w:p>
        </w:tc>
      </w:tr>
      <w:tr w:rsidR="00665236" w:rsidRPr="00754839" w:rsidTr="002103F2">
        <w:trPr>
          <w:trHeight w:val="432"/>
          <w:jc w:val="center"/>
        </w:trPr>
        <w:tc>
          <w:tcPr>
            <w:tcW w:w="1661" w:type="pct"/>
            <w:shd w:val="clear" w:color="auto" w:fill="auto"/>
            <w:vAlign w:val="center"/>
          </w:tcPr>
          <w:p w:rsidR="00665236" w:rsidRPr="00754839" w:rsidRDefault="00665236" w:rsidP="002103F2">
            <w:pPr>
              <w:spacing w:line="240" w:lineRule="auto"/>
              <w:ind w:firstLine="0"/>
              <w:rPr>
                <w:szCs w:val="24"/>
              </w:rPr>
            </w:pPr>
            <w:r w:rsidRPr="00754839">
              <w:rPr>
                <w:szCs w:val="24"/>
              </w:rPr>
              <w:t xml:space="preserve">Свиньи </w:t>
            </w:r>
          </w:p>
        </w:tc>
        <w:tc>
          <w:tcPr>
            <w:tcW w:w="958"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голов</w:t>
            </w:r>
          </w:p>
        </w:tc>
        <w:tc>
          <w:tcPr>
            <w:tcW w:w="811"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141</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131</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156</w:t>
            </w:r>
          </w:p>
        </w:tc>
      </w:tr>
      <w:tr w:rsidR="00665236" w:rsidRPr="00754839" w:rsidTr="002103F2">
        <w:trPr>
          <w:trHeight w:val="432"/>
          <w:jc w:val="center"/>
        </w:trPr>
        <w:tc>
          <w:tcPr>
            <w:tcW w:w="1661" w:type="pct"/>
            <w:shd w:val="clear" w:color="auto" w:fill="auto"/>
            <w:vAlign w:val="center"/>
          </w:tcPr>
          <w:p w:rsidR="00665236" w:rsidRPr="00754839" w:rsidRDefault="00665236" w:rsidP="002103F2">
            <w:pPr>
              <w:spacing w:line="240" w:lineRule="auto"/>
              <w:ind w:firstLine="0"/>
              <w:rPr>
                <w:szCs w:val="24"/>
              </w:rPr>
            </w:pPr>
            <w:r w:rsidRPr="00754839">
              <w:rPr>
                <w:szCs w:val="24"/>
              </w:rPr>
              <w:t xml:space="preserve">Овцы всех пород </w:t>
            </w:r>
          </w:p>
        </w:tc>
        <w:tc>
          <w:tcPr>
            <w:tcW w:w="958"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голов</w:t>
            </w:r>
          </w:p>
        </w:tc>
        <w:tc>
          <w:tcPr>
            <w:tcW w:w="811"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254</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427</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422</w:t>
            </w:r>
          </w:p>
        </w:tc>
      </w:tr>
      <w:tr w:rsidR="00665236" w:rsidRPr="00754839" w:rsidTr="002103F2">
        <w:trPr>
          <w:trHeight w:val="432"/>
          <w:jc w:val="center"/>
        </w:trPr>
        <w:tc>
          <w:tcPr>
            <w:tcW w:w="1661" w:type="pct"/>
            <w:shd w:val="clear" w:color="auto" w:fill="auto"/>
            <w:vAlign w:val="center"/>
          </w:tcPr>
          <w:p w:rsidR="00665236" w:rsidRPr="00754839" w:rsidRDefault="00665236" w:rsidP="002103F2">
            <w:pPr>
              <w:spacing w:line="240" w:lineRule="auto"/>
              <w:ind w:firstLine="0"/>
              <w:rPr>
                <w:szCs w:val="24"/>
              </w:rPr>
            </w:pPr>
            <w:r w:rsidRPr="00754839">
              <w:rPr>
                <w:szCs w:val="24"/>
              </w:rPr>
              <w:t xml:space="preserve">Птица </w:t>
            </w:r>
          </w:p>
        </w:tc>
        <w:tc>
          <w:tcPr>
            <w:tcW w:w="958"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голов</w:t>
            </w:r>
          </w:p>
        </w:tc>
        <w:tc>
          <w:tcPr>
            <w:tcW w:w="811"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560</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569</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692</w:t>
            </w:r>
          </w:p>
        </w:tc>
      </w:tr>
      <w:tr w:rsidR="00665236" w:rsidRPr="00754839" w:rsidTr="002103F2">
        <w:trPr>
          <w:trHeight w:val="432"/>
          <w:jc w:val="center"/>
        </w:trPr>
        <w:tc>
          <w:tcPr>
            <w:tcW w:w="1661" w:type="pct"/>
            <w:shd w:val="clear" w:color="auto" w:fill="auto"/>
            <w:vAlign w:val="center"/>
          </w:tcPr>
          <w:p w:rsidR="00665236" w:rsidRPr="00754839" w:rsidRDefault="00665236" w:rsidP="002103F2">
            <w:pPr>
              <w:spacing w:line="240" w:lineRule="auto"/>
              <w:ind w:firstLine="0"/>
              <w:rPr>
                <w:szCs w:val="24"/>
              </w:rPr>
            </w:pPr>
            <w:r w:rsidRPr="00754839">
              <w:rPr>
                <w:szCs w:val="24"/>
              </w:rPr>
              <w:t>всего</w:t>
            </w:r>
          </w:p>
        </w:tc>
        <w:tc>
          <w:tcPr>
            <w:tcW w:w="958"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голов</w:t>
            </w:r>
          </w:p>
        </w:tc>
        <w:tc>
          <w:tcPr>
            <w:tcW w:w="811" w:type="pct"/>
            <w:shd w:val="clear" w:color="auto" w:fill="auto"/>
            <w:vAlign w:val="center"/>
          </w:tcPr>
          <w:p w:rsidR="00665236" w:rsidRPr="00754839" w:rsidRDefault="00665236" w:rsidP="002103F2">
            <w:pPr>
              <w:spacing w:line="240" w:lineRule="auto"/>
              <w:ind w:firstLine="0"/>
              <w:jc w:val="center"/>
              <w:rPr>
                <w:szCs w:val="24"/>
              </w:rPr>
            </w:pPr>
            <w:r w:rsidRPr="00754839">
              <w:rPr>
                <w:szCs w:val="24"/>
              </w:rPr>
              <w:t>1189</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1507</w:t>
            </w:r>
          </w:p>
        </w:tc>
        <w:tc>
          <w:tcPr>
            <w:tcW w:w="785" w:type="pct"/>
            <w:vAlign w:val="center"/>
          </w:tcPr>
          <w:p w:rsidR="00665236" w:rsidRPr="00754839" w:rsidRDefault="00665236" w:rsidP="002103F2">
            <w:pPr>
              <w:spacing w:line="240" w:lineRule="auto"/>
              <w:ind w:firstLine="0"/>
              <w:jc w:val="center"/>
              <w:rPr>
                <w:szCs w:val="24"/>
              </w:rPr>
            </w:pPr>
            <w:r w:rsidRPr="00754839">
              <w:rPr>
                <w:szCs w:val="24"/>
              </w:rPr>
              <w:t>1547</w:t>
            </w:r>
          </w:p>
        </w:tc>
      </w:tr>
    </w:tbl>
    <w:p w:rsidR="00665236" w:rsidRPr="00754839" w:rsidRDefault="00665236" w:rsidP="00665236">
      <w:pPr>
        <w:ind w:firstLine="0"/>
      </w:pPr>
    </w:p>
    <w:p w:rsidR="00EA3E14" w:rsidRPr="00754839" w:rsidRDefault="00EA3E14" w:rsidP="00F96312"/>
    <w:p w:rsidR="00EA3E14" w:rsidRPr="00A10503" w:rsidRDefault="00EA3E14" w:rsidP="00F5237C">
      <w:pPr>
        <w:pStyle w:val="2"/>
        <w:numPr>
          <w:ilvl w:val="0"/>
          <w:numId w:val="0"/>
        </w:numPr>
        <w:ind w:left="576" w:hanging="576"/>
        <w:jc w:val="left"/>
        <w:rPr>
          <w:b/>
        </w:rPr>
      </w:pPr>
      <w:bookmarkStart w:id="75" w:name="_Toc389056470"/>
      <w:r w:rsidRPr="00754839">
        <w:rPr>
          <w:b/>
        </w:rPr>
        <w:t>2.</w:t>
      </w:r>
      <w:r w:rsidRPr="00A10503">
        <w:rPr>
          <w:b/>
        </w:rPr>
        <w:t>5 Трудовые ресурсы и прогнозирование численности населения</w:t>
      </w:r>
      <w:bookmarkEnd w:id="75"/>
    </w:p>
    <w:p w:rsidR="00EA3E14" w:rsidRPr="00754839" w:rsidRDefault="00EA3E14" w:rsidP="00EA3E14">
      <w:pPr>
        <w:widowControl w:val="0"/>
      </w:pPr>
      <w:r w:rsidRPr="00A10503">
        <w:t>Общая численность населения Черемшанского  сельсовета на 201</w:t>
      </w:r>
      <w:r w:rsidR="006A20E8" w:rsidRPr="00A10503">
        <w:t>7</w:t>
      </w:r>
      <w:r w:rsidRPr="00A10503">
        <w:t xml:space="preserve">  год составляет 3</w:t>
      </w:r>
      <w:r w:rsidR="009550D6" w:rsidRPr="00A10503">
        <w:t>1</w:t>
      </w:r>
      <w:r w:rsidR="007823F1" w:rsidRPr="00A10503">
        <w:t>6</w:t>
      </w:r>
      <w:r w:rsidRPr="00A10503">
        <w:t xml:space="preserve"> человек.</w:t>
      </w:r>
      <w:r w:rsidRPr="00754839">
        <w:t xml:space="preserve"> </w:t>
      </w:r>
    </w:p>
    <w:p w:rsidR="00EA3E14" w:rsidRPr="00754839" w:rsidRDefault="00EA3E14" w:rsidP="002F04B5">
      <w:pPr>
        <w:pStyle w:val="a6"/>
        <w:widowControl w:val="0"/>
        <w:numPr>
          <w:ilvl w:val="0"/>
          <w:numId w:val="32"/>
        </w:numPr>
      </w:pPr>
      <w:r w:rsidRPr="00754839">
        <w:t xml:space="preserve">Динамика численности населения </w:t>
      </w:r>
      <w:r w:rsidR="000549CC">
        <w:t>муниципального образов</w:t>
      </w:r>
      <w:r w:rsidR="000549CC">
        <w:t>а</w:t>
      </w:r>
      <w:r w:rsidR="000549CC">
        <w:t>ния</w:t>
      </w:r>
      <w:r w:rsidRPr="00754839">
        <w:t xml:space="preserve"> Черемшанский сельсовет за </w:t>
      </w:r>
      <w:r w:rsidRPr="009E0061">
        <w:t>период 20</w:t>
      </w:r>
      <w:r w:rsidR="009E0061" w:rsidRPr="009E0061">
        <w:t>1</w:t>
      </w:r>
      <w:r w:rsidR="000527D3" w:rsidRPr="00572FA4">
        <w:t>3</w:t>
      </w:r>
      <w:r w:rsidRPr="009E0061">
        <w:t>-201</w:t>
      </w:r>
      <w:r w:rsidR="009E0061" w:rsidRPr="009E0061">
        <w:t>7</w:t>
      </w:r>
      <w:r w:rsidRPr="00754839">
        <w:t xml:space="preserve"> г.г. (человек)</w:t>
      </w:r>
    </w:p>
    <w:tbl>
      <w:tblPr>
        <w:tblStyle w:val="a4"/>
        <w:tblW w:w="0" w:type="auto"/>
        <w:tblLook w:val="04A0"/>
      </w:tblPr>
      <w:tblGrid>
        <w:gridCol w:w="2660"/>
        <w:gridCol w:w="1559"/>
        <w:gridCol w:w="1418"/>
        <w:gridCol w:w="1417"/>
        <w:gridCol w:w="1276"/>
        <w:gridCol w:w="1240"/>
      </w:tblGrid>
      <w:tr w:rsidR="00EA3E14" w:rsidRPr="00754839" w:rsidTr="00CB200D">
        <w:tc>
          <w:tcPr>
            <w:tcW w:w="2660"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EA3E14" w:rsidP="00CB200D">
            <w:pPr>
              <w:spacing w:line="240" w:lineRule="auto"/>
              <w:ind w:firstLine="0"/>
              <w:rPr>
                <w:bCs/>
                <w:szCs w:val="24"/>
              </w:rPr>
            </w:pPr>
            <w:r w:rsidRPr="00754839">
              <w:rPr>
                <w:bCs/>
                <w:szCs w:val="24"/>
              </w:rPr>
              <w:t>Наименование нас</w:t>
            </w:r>
            <w:r w:rsidRPr="00754839">
              <w:rPr>
                <w:bCs/>
                <w:szCs w:val="24"/>
              </w:rPr>
              <w:t>е</w:t>
            </w:r>
            <w:r w:rsidRPr="00754839">
              <w:rPr>
                <w:bCs/>
                <w:szCs w:val="24"/>
              </w:rPr>
              <w:t>ленного пункта</w:t>
            </w:r>
          </w:p>
        </w:tc>
        <w:tc>
          <w:tcPr>
            <w:tcW w:w="6910" w:type="dxa"/>
            <w:gridSpan w:val="5"/>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EA3E14" w:rsidP="00CB200D">
            <w:pPr>
              <w:spacing w:line="240" w:lineRule="auto"/>
              <w:jc w:val="center"/>
              <w:rPr>
                <w:bCs/>
                <w:szCs w:val="24"/>
              </w:rPr>
            </w:pPr>
            <w:r w:rsidRPr="00754839">
              <w:rPr>
                <w:bCs/>
                <w:szCs w:val="24"/>
              </w:rPr>
              <w:t>Численность населения, чел.</w:t>
            </w:r>
          </w:p>
        </w:tc>
      </w:tr>
      <w:tr w:rsidR="00EA3E14" w:rsidRPr="00754839" w:rsidTr="00CB200D">
        <w:tc>
          <w:tcPr>
            <w:tcW w:w="2660" w:type="dxa"/>
            <w:tcBorders>
              <w:top w:val="single" w:sz="4" w:space="0" w:color="000000"/>
              <w:left w:val="single" w:sz="4" w:space="0" w:color="000000"/>
              <w:bottom w:val="single" w:sz="4" w:space="0" w:color="000000"/>
              <w:right w:val="single" w:sz="4" w:space="0" w:color="000000"/>
            </w:tcBorders>
            <w:vAlign w:val="center"/>
          </w:tcPr>
          <w:p w:rsidR="00EA3E14" w:rsidRPr="00754839" w:rsidRDefault="00EA3E14" w:rsidP="00CB200D">
            <w:pPr>
              <w:widowControl w:val="0"/>
              <w:ind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A3E14" w:rsidRPr="009E0061" w:rsidRDefault="00EA3E14" w:rsidP="009E0061">
            <w:pPr>
              <w:widowControl w:val="0"/>
              <w:ind w:firstLine="0"/>
              <w:jc w:val="center"/>
              <w:rPr>
                <w:lang w:val="en-US"/>
              </w:rPr>
            </w:pPr>
            <w:r w:rsidRPr="00754839">
              <w:t>20</w:t>
            </w:r>
            <w:r w:rsidR="009E0061">
              <w:rPr>
                <w:lang w:val="en-US"/>
              </w:rPr>
              <w:t>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A3E14" w:rsidRPr="009E0061" w:rsidRDefault="00EA3E14" w:rsidP="009E0061">
            <w:pPr>
              <w:widowControl w:val="0"/>
              <w:ind w:firstLine="0"/>
              <w:jc w:val="center"/>
              <w:rPr>
                <w:lang w:val="en-US"/>
              </w:rPr>
            </w:pPr>
            <w:r w:rsidRPr="00754839">
              <w:t>20</w:t>
            </w:r>
            <w:r w:rsidR="009E0061">
              <w:rPr>
                <w:lang w:val="en-US"/>
              </w:rPr>
              <w:t>14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A3E14" w:rsidRPr="009E0061" w:rsidRDefault="00EA3E14" w:rsidP="009E0061">
            <w:pPr>
              <w:widowControl w:val="0"/>
              <w:ind w:firstLine="0"/>
              <w:jc w:val="center"/>
              <w:rPr>
                <w:lang w:val="en-US"/>
              </w:rPr>
            </w:pPr>
            <w:r w:rsidRPr="00754839">
              <w:t>201</w:t>
            </w:r>
            <w:r w:rsidR="009E0061">
              <w:rPr>
                <w:lang w:val="en-US"/>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3E14" w:rsidRPr="009E0061" w:rsidRDefault="00EA3E14" w:rsidP="009E0061">
            <w:pPr>
              <w:widowControl w:val="0"/>
              <w:ind w:firstLine="0"/>
              <w:jc w:val="center"/>
              <w:rPr>
                <w:lang w:val="en-US"/>
              </w:rPr>
            </w:pPr>
            <w:r w:rsidRPr="00754839">
              <w:t>201</w:t>
            </w:r>
            <w:r w:rsidR="009E0061">
              <w:rPr>
                <w:lang w:val="en-US"/>
              </w:rPr>
              <w:t>6</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EA3E14" w:rsidRPr="009E0061" w:rsidRDefault="00EA3E14" w:rsidP="009E0061">
            <w:pPr>
              <w:widowControl w:val="0"/>
              <w:ind w:firstLine="0"/>
              <w:jc w:val="center"/>
              <w:rPr>
                <w:lang w:val="en-US"/>
              </w:rPr>
            </w:pPr>
            <w:r w:rsidRPr="00754839">
              <w:t>201</w:t>
            </w:r>
            <w:r w:rsidR="009E0061">
              <w:rPr>
                <w:lang w:val="en-US"/>
              </w:rPr>
              <w:t>7</w:t>
            </w:r>
          </w:p>
        </w:tc>
      </w:tr>
      <w:tr w:rsidR="00EA3E14" w:rsidRPr="00754839" w:rsidTr="00CB200D">
        <w:trPr>
          <w:trHeight w:val="459"/>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EA3E14" w:rsidP="00DC5DFE">
            <w:pPr>
              <w:spacing w:line="240" w:lineRule="auto"/>
              <w:ind w:firstLine="0"/>
              <w:rPr>
                <w:bCs/>
                <w:szCs w:val="24"/>
              </w:rPr>
            </w:pPr>
            <w:r w:rsidRPr="00754839">
              <w:rPr>
                <w:bCs/>
                <w:szCs w:val="24"/>
              </w:rPr>
              <w:lastRenderedPageBreak/>
              <w:t xml:space="preserve">С. </w:t>
            </w:r>
            <w:r w:rsidR="00DC5DFE" w:rsidRPr="00754839">
              <w:rPr>
                <w:bCs/>
                <w:szCs w:val="24"/>
              </w:rPr>
              <w:t>Черемшанка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7823F1" w:rsidP="00CB200D">
            <w:pPr>
              <w:spacing w:line="240" w:lineRule="auto"/>
              <w:jc w:val="center"/>
              <w:rPr>
                <w:szCs w:val="24"/>
              </w:rPr>
            </w:pPr>
            <w:r>
              <w:rPr>
                <w:szCs w:val="24"/>
              </w:rPr>
              <w:t>318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7823F1" w:rsidP="00CB200D">
            <w:pPr>
              <w:spacing w:line="240" w:lineRule="auto"/>
              <w:jc w:val="center"/>
              <w:rPr>
                <w:szCs w:val="24"/>
              </w:rPr>
            </w:pPr>
            <w:r>
              <w:rPr>
                <w:szCs w:val="24"/>
              </w:rPr>
              <w:t>309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7823F1" w:rsidP="00CB200D">
            <w:pPr>
              <w:spacing w:line="240" w:lineRule="auto"/>
              <w:jc w:val="center"/>
              <w:rPr>
                <w:szCs w:val="24"/>
              </w:rPr>
            </w:pPr>
            <w:r>
              <w:rPr>
                <w:szCs w:val="24"/>
              </w:rPr>
              <w:t>312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7823F1" w:rsidP="00CB200D">
            <w:pPr>
              <w:spacing w:line="240" w:lineRule="auto"/>
              <w:ind w:firstLine="0"/>
              <w:jc w:val="center"/>
              <w:rPr>
                <w:szCs w:val="24"/>
              </w:rPr>
            </w:pPr>
            <w:r>
              <w:rPr>
                <w:szCs w:val="24"/>
              </w:rPr>
              <w:t>305</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EA3E14" w:rsidRPr="00754839" w:rsidRDefault="00E926E4" w:rsidP="007823F1">
            <w:pPr>
              <w:spacing w:line="240" w:lineRule="auto"/>
              <w:ind w:firstLine="0"/>
              <w:jc w:val="center"/>
              <w:rPr>
                <w:szCs w:val="24"/>
              </w:rPr>
            </w:pPr>
            <w:r w:rsidRPr="00754839">
              <w:rPr>
                <w:szCs w:val="24"/>
              </w:rPr>
              <w:t>31</w:t>
            </w:r>
            <w:r w:rsidR="007823F1">
              <w:rPr>
                <w:szCs w:val="24"/>
              </w:rPr>
              <w:t>6</w:t>
            </w:r>
          </w:p>
        </w:tc>
      </w:tr>
    </w:tbl>
    <w:p w:rsidR="00DC5DFE" w:rsidRPr="00754839" w:rsidRDefault="00DC5DFE" w:rsidP="00EA3E14">
      <w:pPr>
        <w:widowControl w:val="0"/>
      </w:pPr>
    </w:p>
    <w:p w:rsidR="00EA3E14" w:rsidRPr="00754839" w:rsidRDefault="00EA3E14" w:rsidP="002F04B5">
      <w:pPr>
        <w:pStyle w:val="a6"/>
        <w:widowControl w:val="0"/>
        <w:numPr>
          <w:ilvl w:val="0"/>
          <w:numId w:val="32"/>
        </w:numPr>
      </w:pPr>
      <w:r w:rsidRPr="00754839">
        <w:t xml:space="preserve">Данные, характеризующие естественное движение населения в </w:t>
      </w:r>
      <w:r w:rsidR="002618E5">
        <w:t>муниципального образования</w:t>
      </w:r>
      <w:r w:rsidRPr="00754839">
        <w:t xml:space="preserve"> Черемшанский сельсовет </w:t>
      </w:r>
    </w:p>
    <w:tbl>
      <w:tblPr>
        <w:tblW w:w="7930" w:type="dxa"/>
        <w:jc w:val="center"/>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3"/>
        <w:gridCol w:w="1276"/>
        <w:gridCol w:w="1417"/>
        <w:gridCol w:w="1418"/>
        <w:gridCol w:w="1346"/>
      </w:tblGrid>
      <w:tr w:rsidR="00B46BB7" w:rsidRPr="00754839" w:rsidTr="00B46BB7">
        <w:trPr>
          <w:trHeight w:val="600"/>
          <w:jc w:val="center"/>
        </w:trPr>
        <w:tc>
          <w:tcPr>
            <w:tcW w:w="2473"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widowControl w:val="0"/>
              <w:spacing w:line="240" w:lineRule="auto"/>
              <w:ind w:firstLine="0"/>
              <w:jc w:val="center"/>
              <w:rPr>
                <w:lang w:eastAsia="ru-RU"/>
              </w:rPr>
            </w:pPr>
            <w:r w:rsidRPr="00754839">
              <w:rPr>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46BB7" w:rsidRPr="005675AD" w:rsidRDefault="00B46BB7" w:rsidP="00BE0B04">
            <w:pPr>
              <w:widowControl w:val="0"/>
              <w:spacing w:line="240" w:lineRule="auto"/>
              <w:ind w:firstLine="0"/>
              <w:jc w:val="center"/>
              <w:rPr>
                <w:lang w:val="en-US" w:eastAsia="ru-RU"/>
              </w:rPr>
            </w:pPr>
            <w:r>
              <w:rPr>
                <w:lang w:val="en-US" w:eastAsia="ru-RU"/>
              </w:rPr>
              <w:t>2013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46BB7" w:rsidRPr="005675AD" w:rsidRDefault="00B46BB7" w:rsidP="005675AD">
            <w:pPr>
              <w:widowControl w:val="0"/>
              <w:spacing w:line="240" w:lineRule="auto"/>
              <w:ind w:firstLine="0"/>
              <w:jc w:val="center"/>
              <w:rPr>
                <w:lang w:val="en-US" w:eastAsia="ru-RU"/>
              </w:rPr>
            </w:pPr>
            <w:r w:rsidRPr="00754839">
              <w:rPr>
                <w:lang w:eastAsia="ru-RU"/>
              </w:rPr>
              <w:t>201</w:t>
            </w:r>
            <w:r>
              <w:rPr>
                <w:lang w:val="en-US" w:eastAsia="ru-RU"/>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46BB7" w:rsidRPr="005675AD" w:rsidRDefault="00B46BB7" w:rsidP="005675AD">
            <w:pPr>
              <w:widowControl w:val="0"/>
              <w:spacing w:line="240" w:lineRule="auto"/>
              <w:ind w:firstLine="0"/>
              <w:jc w:val="center"/>
              <w:rPr>
                <w:lang w:val="en-US" w:eastAsia="ru-RU"/>
              </w:rPr>
            </w:pPr>
            <w:r w:rsidRPr="00754839">
              <w:rPr>
                <w:lang w:eastAsia="ru-RU"/>
              </w:rPr>
              <w:t>201</w:t>
            </w:r>
            <w:r>
              <w:rPr>
                <w:lang w:val="en-US" w:eastAsia="ru-RU"/>
              </w:rPr>
              <w:t>5</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B46BB7" w:rsidRPr="005675AD" w:rsidRDefault="00B46BB7" w:rsidP="005675AD">
            <w:pPr>
              <w:widowControl w:val="0"/>
              <w:spacing w:line="240" w:lineRule="auto"/>
              <w:ind w:firstLine="0"/>
              <w:jc w:val="center"/>
              <w:rPr>
                <w:lang w:val="en-US" w:eastAsia="ru-RU"/>
              </w:rPr>
            </w:pPr>
            <w:r w:rsidRPr="00754839">
              <w:rPr>
                <w:lang w:eastAsia="ru-RU"/>
              </w:rPr>
              <w:t>201</w:t>
            </w:r>
            <w:r>
              <w:rPr>
                <w:lang w:val="en-US" w:eastAsia="ru-RU"/>
              </w:rPr>
              <w:t>6</w:t>
            </w:r>
          </w:p>
        </w:tc>
      </w:tr>
      <w:tr w:rsidR="00B46BB7" w:rsidRPr="00754839" w:rsidTr="00B46BB7">
        <w:trPr>
          <w:trHeight w:val="330"/>
          <w:jc w:val="center"/>
        </w:trPr>
        <w:tc>
          <w:tcPr>
            <w:tcW w:w="7930" w:type="dxa"/>
            <w:gridSpan w:val="5"/>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widowControl w:val="0"/>
              <w:spacing w:line="240" w:lineRule="auto"/>
              <w:ind w:firstLine="0"/>
              <w:jc w:val="center"/>
              <w:rPr>
                <w:lang w:eastAsia="ru-RU"/>
              </w:rPr>
            </w:pPr>
            <w:r>
              <w:rPr>
                <w:lang w:val="en-US" w:eastAsia="ru-RU"/>
              </w:rPr>
              <w:t>c</w:t>
            </w:r>
            <w:r w:rsidRPr="00754839">
              <w:rPr>
                <w:lang w:eastAsia="ru-RU"/>
              </w:rPr>
              <w:t>. Черемшанка</w:t>
            </w:r>
          </w:p>
        </w:tc>
      </w:tr>
      <w:tr w:rsidR="00B46BB7" w:rsidRPr="00754839" w:rsidTr="00B46BB7">
        <w:trPr>
          <w:trHeight w:val="330"/>
          <w:jc w:val="center"/>
        </w:trPr>
        <w:tc>
          <w:tcPr>
            <w:tcW w:w="2473"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widowControl w:val="0"/>
              <w:spacing w:line="240" w:lineRule="auto"/>
              <w:ind w:firstLine="0"/>
              <w:jc w:val="center"/>
              <w:rPr>
                <w:lang w:eastAsia="ru-RU"/>
              </w:rPr>
            </w:pPr>
            <w:r w:rsidRPr="00754839">
              <w:rPr>
                <w:lang w:eastAsia="ru-RU"/>
              </w:rPr>
              <w:t>Прибыло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522335" w:rsidP="00BE0B04">
            <w:pPr>
              <w:spacing w:line="240" w:lineRule="auto"/>
              <w:ind w:firstLine="0"/>
              <w:jc w:val="center"/>
              <w:rPr>
                <w:rFonts w:eastAsiaTheme="minorEastAsia"/>
                <w:sz w:val="22"/>
                <w:lang w:eastAsia="ru-RU"/>
              </w:rPr>
            </w:pPr>
            <w:r>
              <w:rPr>
                <w:rFonts w:eastAsiaTheme="minorEastAsia"/>
                <w:sz w:val="22"/>
                <w:lang w:eastAsia="ru-RU"/>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46BB7">
            <w:pPr>
              <w:spacing w:line="240" w:lineRule="auto"/>
              <w:ind w:firstLine="0"/>
              <w:jc w:val="center"/>
              <w:rPr>
                <w:rFonts w:eastAsiaTheme="minorEastAsia"/>
                <w:sz w:val="22"/>
                <w:lang w:eastAsia="ru-RU"/>
              </w:rPr>
            </w:pPr>
            <w:r>
              <w:rPr>
                <w:rFonts w:eastAsiaTheme="minorEastAsia"/>
                <w:sz w:val="22"/>
                <w:lang w:eastAsia="ru-RU"/>
              </w:rPr>
              <w:t>21</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522335" w:rsidP="00BE0B04">
            <w:pPr>
              <w:spacing w:line="240" w:lineRule="auto"/>
              <w:ind w:firstLine="0"/>
              <w:jc w:val="center"/>
              <w:rPr>
                <w:rFonts w:eastAsiaTheme="minorEastAsia"/>
                <w:sz w:val="22"/>
                <w:lang w:eastAsia="ru-RU"/>
              </w:rPr>
            </w:pPr>
            <w:r>
              <w:rPr>
                <w:rFonts w:eastAsiaTheme="minorEastAsia"/>
                <w:sz w:val="22"/>
                <w:lang w:eastAsia="ru-RU"/>
              </w:rPr>
              <w:t>12</w:t>
            </w:r>
          </w:p>
        </w:tc>
      </w:tr>
      <w:tr w:rsidR="00B46BB7" w:rsidRPr="00754839" w:rsidTr="00B46BB7">
        <w:trPr>
          <w:trHeight w:val="300"/>
          <w:jc w:val="center"/>
        </w:trPr>
        <w:tc>
          <w:tcPr>
            <w:tcW w:w="2473"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widowControl w:val="0"/>
              <w:spacing w:line="240" w:lineRule="auto"/>
              <w:ind w:firstLine="0"/>
              <w:jc w:val="center"/>
              <w:rPr>
                <w:lang w:eastAsia="ru-RU"/>
              </w:rPr>
            </w:pPr>
            <w:r w:rsidRPr="00754839">
              <w:rPr>
                <w:lang w:eastAsia="ru-RU"/>
              </w:rPr>
              <w:t>Выбыло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21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sidRPr="00754839">
              <w:rPr>
                <w:rFonts w:eastAsiaTheme="minorEastAsia"/>
                <w:sz w:val="22"/>
                <w:lang w:eastAsia="ru-RU"/>
              </w:rPr>
              <w:t>2</w:t>
            </w:r>
            <w:r>
              <w:rPr>
                <w:rFonts w:eastAsiaTheme="minorEastAsia"/>
                <w:sz w:val="22"/>
                <w:lang w:eastAsia="ru-RU"/>
              </w:rPr>
              <w:t>3</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522335" w:rsidP="00BE0B04">
            <w:pPr>
              <w:spacing w:line="240" w:lineRule="auto"/>
              <w:ind w:firstLine="0"/>
              <w:jc w:val="center"/>
              <w:rPr>
                <w:rFonts w:eastAsiaTheme="minorEastAsia"/>
                <w:sz w:val="22"/>
                <w:lang w:eastAsia="ru-RU"/>
              </w:rPr>
            </w:pPr>
            <w:r>
              <w:rPr>
                <w:rFonts w:eastAsiaTheme="minorEastAsia"/>
                <w:sz w:val="22"/>
                <w:lang w:eastAsia="ru-RU"/>
              </w:rPr>
              <w:t>27</w:t>
            </w:r>
          </w:p>
        </w:tc>
      </w:tr>
      <w:tr w:rsidR="00B46BB7" w:rsidRPr="00754839" w:rsidTr="00B46BB7">
        <w:trPr>
          <w:trHeight w:val="315"/>
          <w:jc w:val="center"/>
        </w:trPr>
        <w:tc>
          <w:tcPr>
            <w:tcW w:w="2473"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widowControl w:val="0"/>
              <w:spacing w:line="240" w:lineRule="auto"/>
              <w:ind w:firstLine="0"/>
              <w:jc w:val="center"/>
              <w:rPr>
                <w:lang w:eastAsia="ru-RU"/>
              </w:rPr>
            </w:pPr>
            <w:r w:rsidRPr="00754839">
              <w:rPr>
                <w:lang w:eastAsia="ru-RU"/>
              </w:rPr>
              <w:t>Родилось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1</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sidRPr="00754839">
              <w:rPr>
                <w:rFonts w:eastAsiaTheme="minorEastAsia"/>
                <w:sz w:val="22"/>
                <w:lang w:eastAsia="ru-RU"/>
              </w:rPr>
              <w:t>3</w:t>
            </w:r>
          </w:p>
        </w:tc>
      </w:tr>
      <w:tr w:rsidR="00B46BB7" w:rsidRPr="00754839" w:rsidTr="00B46BB7">
        <w:trPr>
          <w:trHeight w:val="300"/>
          <w:jc w:val="center"/>
        </w:trPr>
        <w:tc>
          <w:tcPr>
            <w:tcW w:w="2473"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widowControl w:val="0"/>
              <w:spacing w:line="240" w:lineRule="auto"/>
              <w:ind w:firstLine="0"/>
              <w:jc w:val="center"/>
              <w:rPr>
                <w:lang w:eastAsia="ru-RU"/>
              </w:rPr>
            </w:pPr>
            <w:r w:rsidRPr="00754839">
              <w:rPr>
                <w:lang w:eastAsia="ru-RU"/>
              </w:rPr>
              <w:t>Умерло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6</w:t>
            </w:r>
          </w:p>
        </w:tc>
        <w:tc>
          <w:tcPr>
            <w:tcW w:w="1346" w:type="dxa"/>
            <w:tcBorders>
              <w:top w:val="single" w:sz="4" w:space="0" w:color="auto"/>
              <w:left w:val="single" w:sz="4" w:space="0" w:color="auto"/>
              <w:bottom w:val="single" w:sz="4" w:space="0" w:color="auto"/>
              <w:right w:val="single" w:sz="4" w:space="0" w:color="auto"/>
            </w:tcBorders>
            <w:noWrap/>
            <w:vAlign w:val="center"/>
            <w:hideMark/>
          </w:tcPr>
          <w:p w:rsidR="00B46BB7" w:rsidRPr="00754839" w:rsidRDefault="00B46BB7" w:rsidP="00BE0B04">
            <w:pPr>
              <w:spacing w:line="240" w:lineRule="auto"/>
              <w:ind w:firstLine="0"/>
              <w:jc w:val="center"/>
              <w:rPr>
                <w:rFonts w:eastAsiaTheme="minorEastAsia"/>
                <w:sz w:val="22"/>
                <w:lang w:eastAsia="ru-RU"/>
              </w:rPr>
            </w:pPr>
            <w:r>
              <w:rPr>
                <w:rFonts w:eastAsiaTheme="minorEastAsia"/>
                <w:sz w:val="22"/>
                <w:lang w:eastAsia="ru-RU"/>
              </w:rPr>
              <w:t>7</w:t>
            </w:r>
          </w:p>
        </w:tc>
      </w:tr>
    </w:tbl>
    <w:p w:rsidR="00EA3E14" w:rsidRPr="00754839" w:rsidRDefault="00EA3E14" w:rsidP="00EA3E14">
      <w:pPr>
        <w:pStyle w:val="13"/>
        <w:widowControl w:val="0"/>
      </w:pPr>
    </w:p>
    <w:p w:rsidR="002103F2" w:rsidRPr="00754839" w:rsidRDefault="00B806B2" w:rsidP="00EA3E14">
      <w:pPr>
        <w:widowControl w:val="0"/>
      </w:pPr>
      <w:r w:rsidRPr="0034027B">
        <w:t>В сельско</w:t>
      </w:r>
      <w:r w:rsidR="002103F2" w:rsidRPr="0034027B">
        <w:t>м совете наблюдается стабильная убыль населения. Преобладает механ</w:t>
      </w:r>
      <w:r w:rsidR="002103F2" w:rsidRPr="0034027B">
        <w:t>и</w:t>
      </w:r>
      <w:r w:rsidR="002103F2" w:rsidRPr="0034027B">
        <w:t xml:space="preserve">ческая убыль. </w:t>
      </w:r>
      <w:r w:rsidR="00EC69B0" w:rsidRPr="0034027B">
        <w:t xml:space="preserve">В первую очередь  это связано с отсутствием </w:t>
      </w:r>
      <w:r w:rsidR="004C53FF" w:rsidRPr="0034027B">
        <w:t>какого-либо производства, а в с</w:t>
      </w:r>
      <w:r w:rsidR="001A062D" w:rsidRPr="0034027B">
        <w:t xml:space="preserve">ледствии чего и </w:t>
      </w:r>
      <w:r w:rsidR="00EC69B0" w:rsidRPr="0034027B">
        <w:t>рабочих мест</w:t>
      </w:r>
      <w:r w:rsidR="001A062D" w:rsidRPr="0034027B">
        <w:t>.</w:t>
      </w:r>
    </w:p>
    <w:p w:rsidR="004C53FF" w:rsidRPr="00754839" w:rsidRDefault="004C53FF" w:rsidP="00EA3E14">
      <w:pPr>
        <w:widowControl w:val="0"/>
      </w:pPr>
    </w:p>
    <w:p w:rsidR="00EA3E14" w:rsidRPr="0046787D" w:rsidRDefault="00EA3E14" w:rsidP="002F04B5">
      <w:pPr>
        <w:pStyle w:val="a6"/>
        <w:widowControl w:val="0"/>
        <w:numPr>
          <w:ilvl w:val="0"/>
          <w:numId w:val="32"/>
        </w:numPr>
      </w:pPr>
      <w:r w:rsidRPr="0046787D">
        <w:t>Возрастная структура поселения Черемшанский сельсовет (с</w:t>
      </w:r>
      <w:r w:rsidRPr="0046787D">
        <w:t>о</w:t>
      </w:r>
      <w:r w:rsidRPr="0046787D">
        <w:t>временное состояние на 01.01.201</w:t>
      </w:r>
      <w:r w:rsidR="000A3F53" w:rsidRPr="0046787D">
        <w:t>7</w:t>
      </w:r>
      <w:r w:rsidRPr="0046787D">
        <w:t>)</w:t>
      </w:r>
    </w:p>
    <w:tbl>
      <w:tblPr>
        <w:tblW w:w="507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2"/>
        <w:gridCol w:w="709"/>
        <w:gridCol w:w="851"/>
        <w:gridCol w:w="851"/>
        <w:gridCol w:w="711"/>
        <w:gridCol w:w="711"/>
        <w:gridCol w:w="851"/>
        <w:gridCol w:w="853"/>
        <w:gridCol w:w="575"/>
        <w:gridCol w:w="775"/>
        <w:gridCol w:w="690"/>
        <w:gridCol w:w="750"/>
        <w:gridCol w:w="693"/>
      </w:tblGrid>
      <w:tr w:rsidR="005A6FE6" w:rsidRPr="00754839" w:rsidTr="002E1DC3">
        <w:trPr>
          <w:trHeight w:val="244"/>
        </w:trPr>
        <w:tc>
          <w:tcPr>
            <w:tcW w:w="357" w:type="pct"/>
            <w:vMerge w:val="restart"/>
            <w:textDirection w:val="btLr"/>
            <w:vAlign w:val="center"/>
          </w:tcPr>
          <w:p w:rsidR="00EA3E14" w:rsidRPr="00754839" w:rsidRDefault="00EA3E14" w:rsidP="00BE0B04">
            <w:pPr>
              <w:spacing w:line="240" w:lineRule="auto"/>
              <w:ind w:firstLine="0"/>
            </w:pPr>
            <w:r w:rsidRPr="00754839">
              <w:t>Наименование</w:t>
            </w:r>
          </w:p>
        </w:tc>
        <w:tc>
          <w:tcPr>
            <w:tcW w:w="365" w:type="pct"/>
            <w:vMerge w:val="restart"/>
            <w:tcBorders>
              <w:right w:val="single" w:sz="4" w:space="0" w:color="auto"/>
            </w:tcBorders>
            <w:textDirection w:val="btLr"/>
            <w:vAlign w:val="center"/>
          </w:tcPr>
          <w:p w:rsidR="00EA3E14" w:rsidRPr="00754839" w:rsidRDefault="00EA3E14" w:rsidP="00BE0B04">
            <w:pPr>
              <w:spacing w:line="240" w:lineRule="auto"/>
              <w:ind w:firstLine="0"/>
            </w:pPr>
            <w:r w:rsidRPr="00754839">
              <w:t>Всего населения</w:t>
            </w:r>
          </w:p>
        </w:tc>
        <w:tc>
          <w:tcPr>
            <w:tcW w:w="4278" w:type="pct"/>
            <w:gridSpan w:val="11"/>
            <w:tcBorders>
              <w:left w:val="single" w:sz="4" w:space="0" w:color="auto"/>
            </w:tcBorders>
            <w:vAlign w:val="center"/>
          </w:tcPr>
          <w:p w:rsidR="00EA3E14" w:rsidRPr="00754839" w:rsidRDefault="00EA3E14" w:rsidP="00BE0B04">
            <w:pPr>
              <w:spacing w:line="240" w:lineRule="auto"/>
              <w:ind w:firstLine="0"/>
              <w:jc w:val="center"/>
            </w:pPr>
            <w:r w:rsidRPr="00754839">
              <w:t>В том числе по возрастам (лет)</w:t>
            </w:r>
          </w:p>
        </w:tc>
      </w:tr>
      <w:tr w:rsidR="006E4220" w:rsidRPr="00754839" w:rsidTr="00C8728C">
        <w:trPr>
          <w:trHeight w:val="643"/>
        </w:trPr>
        <w:tc>
          <w:tcPr>
            <w:tcW w:w="357" w:type="pct"/>
            <w:vMerge/>
          </w:tcPr>
          <w:p w:rsidR="00EA3E14" w:rsidRPr="00754839" w:rsidRDefault="00EA3E14" w:rsidP="00BE0B04">
            <w:pPr>
              <w:spacing w:line="240" w:lineRule="auto"/>
              <w:ind w:firstLine="0"/>
            </w:pPr>
          </w:p>
        </w:tc>
        <w:tc>
          <w:tcPr>
            <w:tcW w:w="365" w:type="pct"/>
            <w:vMerge/>
            <w:tcBorders>
              <w:right w:val="single" w:sz="4" w:space="0" w:color="auto"/>
            </w:tcBorders>
          </w:tcPr>
          <w:p w:rsidR="00EA3E14" w:rsidRPr="00754839" w:rsidRDefault="00EA3E14" w:rsidP="00BE0B04">
            <w:pPr>
              <w:spacing w:line="240" w:lineRule="auto"/>
              <w:ind w:firstLine="0"/>
            </w:pPr>
          </w:p>
        </w:tc>
        <w:tc>
          <w:tcPr>
            <w:tcW w:w="438" w:type="pct"/>
            <w:tcBorders>
              <w:left w:val="single" w:sz="4" w:space="0" w:color="auto"/>
              <w:right w:val="single" w:sz="4" w:space="0" w:color="auto"/>
            </w:tcBorders>
            <w:vAlign w:val="center"/>
          </w:tcPr>
          <w:p w:rsidR="00EA3E14" w:rsidRPr="00754839" w:rsidRDefault="00EA3E14" w:rsidP="00BE0B04">
            <w:pPr>
              <w:spacing w:line="240" w:lineRule="auto"/>
              <w:ind w:firstLine="0"/>
            </w:pPr>
            <w:r w:rsidRPr="00754839">
              <w:t>Д</w:t>
            </w:r>
            <w:r w:rsidRPr="00754839">
              <w:t>о</w:t>
            </w:r>
            <w:r w:rsidRPr="00754839">
              <w:t>школьники</w:t>
            </w:r>
          </w:p>
        </w:tc>
        <w:tc>
          <w:tcPr>
            <w:tcW w:w="438" w:type="pct"/>
            <w:tcBorders>
              <w:left w:val="single" w:sz="4" w:space="0" w:color="auto"/>
            </w:tcBorders>
            <w:vAlign w:val="center"/>
          </w:tcPr>
          <w:p w:rsidR="00EA3E14" w:rsidRPr="00754839" w:rsidRDefault="00EA3E14" w:rsidP="00BE0B04">
            <w:pPr>
              <w:spacing w:line="240" w:lineRule="auto"/>
              <w:ind w:firstLine="0"/>
            </w:pPr>
            <w:r w:rsidRPr="00754839">
              <w:t>Школьники</w:t>
            </w:r>
          </w:p>
        </w:tc>
        <w:tc>
          <w:tcPr>
            <w:tcW w:w="2302" w:type="pct"/>
            <w:gridSpan w:val="6"/>
            <w:tcBorders>
              <w:right w:val="single" w:sz="4" w:space="0" w:color="auto"/>
            </w:tcBorders>
            <w:vAlign w:val="center"/>
          </w:tcPr>
          <w:p w:rsidR="00EA3E14" w:rsidRPr="00754839" w:rsidRDefault="00EA3E14" w:rsidP="00BE0B04">
            <w:pPr>
              <w:spacing w:line="240" w:lineRule="auto"/>
              <w:ind w:firstLine="0"/>
            </w:pPr>
            <w:r w:rsidRPr="00754839">
              <w:t>Трудоспособный возраст до 55(60)</w:t>
            </w:r>
          </w:p>
        </w:tc>
        <w:tc>
          <w:tcPr>
            <w:tcW w:w="1099" w:type="pct"/>
            <w:gridSpan w:val="3"/>
            <w:tcBorders>
              <w:left w:val="single" w:sz="4" w:space="0" w:color="auto"/>
            </w:tcBorders>
            <w:vAlign w:val="center"/>
          </w:tcPr>
          <w:p w:rsidR="00EA3E14" w:rsidRPr="00754839" w:rsidRDefault="00EA3E14" w:rsidP="00BE0B04">
            <w:pPr>
              <w:spacing w:line="240" w:lineRule="auto"/>
              <w:ind w:firstLine="0"/>
            </w:pPr>
            <w:r w:rsidRPr="00754839">
              <w:t>Старше трудосп</w:t>
            </w:r>
            <w:r w:rsidRPr="00754839">
              <w:t>о</w:t>
            </w:r>
            <w:r w:rsidRPr="00754839">
              <w:t>собного возраста</w:t>
            </w:r>
          </w:p>
        </w:tc>
      </w:tr>
      <w:tr w:rsidR="005A6FE6" w:rsidRPr="00754839" w:rsidTr="002E1DC3">
        <w:trPr>
          <w:trHeight w:val="142"/>
        </w:trPr>
        <w:tc>
          <w:tcPr>
            <w:tcW w:w="357" w:type="pct"/>
            <w:vMerge/>
          </w:tcPr>
          <w:p w:rsidR="00BE0B04" w:rsidRPr="00754839" w:rsidRDefault="00BE0B04" w:rsidP="00BE0B04">
            <w:pPr>
              <w:spacing w:line="240" w:lineRule="auto"/>
              <w:ind w:firstLine="0"/>
            </w:pPr>
          </w:p>
        </w:tc>
        <w:tc>
          <w:tcPr>
            <w:tcW w:w="365" w:type="pct"/>
            <w:vMerge/>
            <w:tcBorders>
              <w:right w:val="single" w:sz="4" w:space="0" w:color="auto"/>
            </w:tcBorders>
          </w:tcPr>
          <w:p w:rsidR="00BE0B04" w:rsidRPr="00754839" w:rsidRDefault="00BE0B04" w:rsidP="00BE0B04">
            <w:pPr>
              <w:spacing w:line="240" w:lineRule="auto"/>
              <w:ind w:firstLine="0"/>
            </w:pPr>
          </w:p>
        </w:tc>
        <w:tc>
          <w:tcPr>
            <w:tcW w:w="438" w:type="pct"/>
            <w:vMerge w:val="restart"/>
            <w:tcBorders>
              <w:left w:val="single" w:sz="4" w:space="0" w:color="auto"/>
              <w:right w:val="single" w:sz="4" w:space="0" w:color="auto"/>
            </w:tcBorders>
            <w:textDirection w:val="btLr"/>
            <w:vAlign w:val="center"/>
          </w:tcPr>
          <w:p w:rsidR="00BE0B04" w:rsidRPr="00754839" w:rsidRDefault="00BE0B04" w:rsidP="00BE0B04">
            <w:pPr>
              <w:spacing w:line="240" w:lineRule="auto"/>
              <w:ind w:firstLine="0"/>
            </w:pPr>
            <w:r w:rsidRPr="00754839">
              <w:t>0 - 6</w:t>
            </w:r>
          </w:p>
        </w:tc>
        <w:tc>
          <w:tcPr>
            <w:tcW w:w="438" w:type="pct"/>
            <w:vMerge w:val="restart"/>
            <w:tcBorders>
              <w:left w:val="single" w:sz="4" w:space="0" w:color="auto"/>
            </w:tcBorders>
            <w:textDirection w:val="btLr"/>
            <w:vAlign w:val="center"/>
          </w:tcPr>
          <w:p w:rsidR="00BE0B04" w:rsidRPr="00754839" w:rsidRDefault="00BE0B04" w:rsidP="00BE0B04">
            <w:pPr>
              <w:spacing w:line="240" w:lineRule="auto"/>
              <w:ind w:firstLine="0"/>
            </w:pPr>
            <w:r w:rsidRPr="00754839">
              <w:t>7 - 17</w:t>
            </w:r>
          </w:p>
        </w:tc>
        <w:tc>
          <w:tcPr>
            <w:tcW w:w="366" w:type="pct"/>
            <w:vMerge w:val="restart"/>
            <w:textDirection w:val="btLr"/>
            <w:vAlign w:val="center"/>
          </w:tcPr>
          <w:p w:rsidR="00BE0B04" w:rsidRPr="00754839" w:rsidRDefault="00BE0B04" w:rsidP="00BE0B04">
            <w:pPr>
              <w:spacing w:line="240" w:lineRule="auto"/>
              <w:ind w:firstLine="0"/>
            </w:pPr>
            <w:r w:rsidRPr="00754839">
              <w:t>Всего</w:t>
            </w:r>
          </w:p>
        </w:tc>
        <w:tc>
          <w:tcPr>
            <w:tcW w:w="1936" w:type="pct"/>
            <w:gridSpan w:val="5"/>
            <w:tcBorders>
              <w:right w:val="single" w:sz="4" w:space="0" w:color="auto"/>
            </w:tcBorders>
            <w:vAlign w:val="center"/>
          </w:tcPr>
          <w:p w:rsidR="00BE0B04" w:rsidRPr="00754839" w:rsidRDefault="00BE0B04" w:rsidP="00BE0B04">
            <w:pPr>
              <w:spacing w:line="240" w:lineRule="auto"/>
              <w:ind w:firstLine="0"/>
              <w:jc w:val="center"/>
            </w:pPr>
            <w:r w:rsidRPr="00754839">
              <w:t>В том числе</w:t>
            </w:r>
          </w:p>
        </w:tc>
        <w:tc>
          <w:tcPr>
            <w:tcW w:w="355" w:type="pct"/>
            <w:vMerge w:val="restart"/>
            <w:tcBorders>
              <w:left w:val="single" w:sz="4" w:space="0" w:color="auto"/>
              <w:right w:val="single" w:sz="4" w:space="0" w:color="auto"/>
            </w:tcBorders>
            <w:textDirection w:val="btLr"/>
            <w:vAlign w:val="center"/>
          </w:tcPr>
          <w:p w:rsidR="00BE0B04" w:rsidRPr="00754839" w:rsidRDefault="00BE0B04" w:rsidP="00BE0B04">
            <w:pPr>
              <w:spacing w:line="240" w:lineRule="auto"/>
              <w:ind w:firstLine="0"/>
            </w:pPr>
            <w:r w:rsidRPr="00754839">
              <w:t>Всего</w:t>
            </w:r>
          </w:p>
        </w:tc>
        <w:tc>
          <w:tcPr>
            <w:tcW w:w="744" w:type="pct"/>
            <w:gridSpan w:val="2"/>
            <w:tcBorders>
              <w:left w:val="single" w:sz="4" w:space="0" w:color="auto"/>
            </w:tcBorders>
            <w:vAlign w:val="center"/>
          </w:tcPr>
          <w:p w:rsidR="00BE0B04" w:rsidRPr="00754839" w:rsidRDefault="00BE0B04" w:rsidP="00BE0B04">
            <w:pPr>
              <w:spacing w:line="240" w:lineRule="auto"/>
              <w:ind w:firstLine="0"/>
            </w:pPr>
            <w:r w:rsidRPr="00754839">
              <w:t>В том чи</w:t>
            </w:r>
            <w:r w:rsidRPr="00754839">
              <w:t>с</w:t>
            </w:r>
            <w:r w:rsidRPr="00754839">
              <w:t>ле</w:t>
            </w:r>
          </w:p>
        </w:tc>
      </w:tr>
      <w:tr w:rsidR="005A6FE6" w:rsidRPr="00754839" w:rsidTr="00C8728C">
        <w:trPr>
          <w:cantSplit/>
          <w:trHeight w:val="2776"/>
        </w:trPr>
        <w:tc>
          <w:tcPr>
            <w:tcW w:w="357" w:type="pct"/>
            <w:vMerge/>
          </w:tcPr>
          <w:p w:rsidR="00BE0B04" w:rsidRPr="00754839" w:rsidRDefault="00BE0B04" w:rsidP="00BE0B04">
            <w:pPr>
              <w:spacing w:line="240" w:lineRule="auto"/>
              <w:ind w:firstLine="0"/>
            </w:pPr>
          </w:p>
        </w:tc>
        <w:tc>
          <w:tcPr>
            <w:tcW w:w="365" w:type="pct"/>
            <w:vMerge/>
            <w:tcBorders>
              <w:right w:val="single" w:sz="4" w:space="0" w:color="auto"/>
            </w:tcBorders>
          </w:tcPr>
          <w:p w:rsidR="00BE0B04" w:rsidRPr="00754839" w:rsidRDefault="00BE0B04" w:rsidP="00BE0B04">
            <w:pPr>
              <w:spacing w:line="240" w:lineRule="auto"/>
              <w:ind w:firstLine="0"/>
            </w:pPr>
          </w:p>
        </w:tc>
        <w:tc>
          <w:tcPr>
            <w:tcW w:w="438" w:type="pct"/>
            <w:vMerge/>
            <w:tcBorders>
              <w:left w:val="single" w:sz="4" w:space="0" w:color="auto"/>
              <w:right w:val="single" w:sz="4" w:space="0" w:color="auto"/>
            </w:tcBorders>
          </w:tcPr>
          <w:p w:rsidR="00BE0B04" w:rsidRPr="00754839" w:rsidRDefault="00BE0B04" w:rsidP="00BE0B04">
            <w:pPr>
              <w:spacing w:line="240" w:lineRule="auto"/>
              <w:ind w:firstLine="0"/>
            </w:pPr>
          </w:p>
        </w:tc>
        <w:tc>
          <w:tcPr>
            <w:tcW w:w="438" w:type="pct"/>
            <w:vMerge/>
            <w:tcBorders>
              <w:left w:val="single" w:sz="4" w:space="0" w:color="auto"/>
            </w:tcBorders>
          </w:tcPr>
          <w:p w:rsidR="00BE0B04" w:rsidRPr="00754839" w:rsidRDefault="00BE0B04" w:rsidP="00BE0B04">
            <w:pPr>
              <w:spacing w:line="240" w:lineRule="auto"/>
              <w:ind w:firstLine="0"/>
            </w:pPr>
          </w:p>
        </w:tc>
        <w:tc>
          <w:tcPr>
            <w:tcW w:w="366" w:type="pct"/>
            <w:vMerge/>
          </w:tcPr>
          <w:p w:rsidR="00BE0B04" w:rsidRPr="00754839" w:rsidRDefault="00BE0B04" w:rsidP="00BE0B04">
            <w:pPr>
              <w:spacing w:line="240" w:lineRule="auto"/>
              <w:ind w:firstLine="0"/>
            </w:pPr>
          </w:p>
        </w:tc>
        <w:tc>
          <w:tcPr>
            <w:tcW w:w="366" w:type="pct"/>
            <w:textDirection w:val="btLr"/>
            <w:vAlign w:val="center"/>
          </w:tcPr>
          <w:p w:rsidR="00BE0B04" w:rsidRPr="00754839" w:rsidRDefault="00BE0B04" w:rsidP="00BE0B04">
            <w:pPr>
              <w:spacing w:line="240" w:lineRule="auto"/>
              <w:ind w:firstLine="0"/>
            </w:pPr>
            <w:r w:rsidRPr="00754839">
              <w:t>Работающих</w:t>
            </w:r>
          </w:p>
        </w:tc>
        <w:tc>
          <w:tcPr>
            <w:tcW w:w="438" w:type="pct"/>
            <w:tcBorders>
              <w:right w:val="single" w:sz="4" w:space="0" w:color="auto"/>
            </w:tcBorders>
            <w:textDirection w:val="btLr"/>
            <w:vAlign w:val="center"/>
          </w:tcPr>
          <w:p w:rsidR="00C8728C" w:rsidRDefault="00BE0B04" w:rsidP="00BE0B04">
            <w:pPr>
              <w:spacing w:line="240" w:lineRule="auto"/>
              <w:ind w:firstLine="0"/>
            </w:pPr>
            <w:r w:rsidRPr="00754839">
              <w:t xml:space="preserve">Занятых в домашнем </w:t>
            </w:r>
          </w:p>
          <w:p w:rsidR="00BE0B04" w:rsidRPr="00754839" w:rsidRDefault="00BE0B04" w:rsidP="00BE0B04">
            <w:pPr>
              <w:spacing w:line="240" w:lineRule="auto"/>
              <w:ind w:firstLine="0"/>
            </w:pPr>
            <w:r w:rsidRPr="00754839">
              <w:t>хозяйстве</w:t>
            </w:r>
          </w:p>
        </w:tc>
        <w:tc>
          <w:tcPr>
            <w:tcW w:w="439" w:type="pct"/>
            <w:tcBorders>
              <w:left w:val="single" w:sz="4" w:space="0" w:color="auto"/>
            </w:tcBorders>
            <w:textDirection w:val="btLr"/>
            <w:vAlign w:val="center"/>
          </w:tcPr>
          <w:p w:rsidR="00C8728C" w:rsidRDefault="00BE0B04" w:rsidP="00BE0B04">
            <w:pPr>
              <w:spacing w:line="240" w:lineRule="auto"/>
              <w:ind w:firstLine="0"/>
            </w:pPr>
            <w:r w:rsidRPr="00754839">
              <w:t>Обучающихся с</w:t>
            </w:r>
          </w:p>
          <w:p w:rsidR="00BE0B04" w:rsidRPr="00754839" w:rsidRDefault="00BE0B04" w:rsidP="00BE0B04">
            <w:pPr>
              <w:spacing w:line="240" w:lineRule="auto"/>
              <w:ind w:firstLine="0"/>
            </w:pPr>
            <w:r w:rsidRPr="00754839">
              <w:t xml:space="preserve"> отрывом от производства</w:t>
            </w:r>
          </w:p>
        </w:tc>
        <w:tc>
          <w:tcPr>
            <w:tcW w:w="294" w:type="pct"/>
            <w:textDirection w:val="btLr"/>
            <w:vAlign w:val="center"/>
          </w:tcPr>
          <w:p w:rsidR="00BE0B04" w:rsidRPr="00754839" w:rsidRDefault="00BE0B04" w:rsidP="00BE0B04">
            <w:pPr>
              <w:spacing w:line="240" w:lineRule="auto"/>
              <w:ind w:firstLine="0"/>
            </w:pPr>
            <w:r w:rsidRPr="00754839">
              <w:t>Инвалиды</w:t>
            </w:r>
          </w:p>
        </w:tc>
        <w:tc>
          <w:tcPr>
            <w:tcW w:w="399" w:type="pct"/>
            <w:tcBorders>
              <w:right w:val="single" w:sz="4" w:space="0" w:color="auto"/>
            </w:tcBorders>
            <w:textDirection w:val="btLr"/>
            <w:vAlign w:val="center"/>
          </w:tcPr>
          <w:p w:rsidR="00C8728C" w:rsidRDefault="00BE0B04" w:rsidP="00BE0B04">
            <w:pPr>
              <w:spacing w:line="240" w:lineRule="auto"/>
              <w:ind w:firstLine="0"/>
            </w:pPr>
            <w:r w:rsidRPr="00754839">
              <w:t>Безработные (в том</w:t>
            </w:r>
          </w:p>
          <w:p w:rsidR="00BE0B04" w:rsidRPr="00754839" w:rsidRDefault="00BE0B04" w:rsidP="00BE0B04">
            <w:pPr>
              <w:spacing w:line="240" w:lineRule="auto"/>
              <w:ind w:firstLine="0"/>
            </w:pPr>
            <w:r w:rsidRPr="00754839">
              <w:t xml:space="preserve"> числе студенты)</w:t>
            </w:r>
          </w:p>
        </w:tc>
        <w:tc>
          <w:tcPr>
            <w:tcW w:w="355" w:type="pct"/>
            <w:vMerge/>
            <w:tcBorders>
              <w:left w:val="single" w:sz="4" w:space="0" w:color="auto"/>
              <w:right w:val="single" w:sz="4" w:space="0" w:color="auto"/>
            </w:tcBorders>
            <w:vAlign w:val="center"/>
          </w:tcPr>
          <w:p w:rsidR="00BE0B04" w:rsidRPr="00754839" w:rsidRDefault="00BE0B04" w:rsidP="00BE0B04">
            <w:pPr>
              <w:spacing w:line="240" w:lineRule="auto"/>
              <w:ind w:firstLine="0"/>
              <w:jc w:val="center"/>
            </w:pPr>
          </w:p>
        </w:tc>
        <w:tc>
          <w:tcPr>
            <w:tcW w:w="386" w:type="pct"/>
            <w:tcBorders>
              <w:left w:val="single" w:sz="4" w:space="0" w:color="auto"/>
            </w:tcBorders>
            <w:textDirection w:val="btLr"/>
            <w:vAlign w:val="center"/>
          </w:tcPr>
          <w:p w:rsidR="00BE0B04" w:rsidRPr="00754839" w:rsidRDefault="00BE0B04" w:rsidP="00BE0B04">
            <w:pPr>
              <w:spacing w:line="240" w:lineRule="auto"/>
              <w:ind w:firstLine="0"/>
            </w:pPr>
            <w:r w:rsidRPr="00754839">
              <w:t>На отдыхе</w:t>
            </w:r>
          </w:p>
        </w:tc>
        <w:tc>
          <w:tcPr>
            <w:tcW w:w="358" w:type="pct"/>
            <w:textDirection w:val="btLr"/>
            <w:vAlign w:val="center"/>
          </w:tcPr>
          <w:p w:rsidR="00BE0B04" w:rsidRPr="00754839" w:rsidRDefault="00BE0B04" w:rsidP="00BE0B04">
            <w:pPr>
              <w:spacing w:line="240" w:lineRule="auto"/>
              <w:ind w:firstLine="0"/>
            </w:pPr>
            <w:r w:rsidRPr="00754839">
              <w:t>Работающих</w:t>
            </w:r>
          </w:p>
        </w:tc>
      </w:tr>
      <w:tr w:rsidR="00EA3E14" w:rsidRPr="00754839" w:rsidTr="00CB200D">
        <w:trPr>
          <w:trHeight w:val="244"/>
        </w:trPr>
        <w:tc>
          <w:tcPr>
            <w:tcW w:w="5000" w:type="pct"/>
            <w:gridSpan w:val="13"/>
          </w:tcPr>
          <w:p w:rsidR="00EA3E14" w:rsidRPr="00754839" w:rsidRDefault="00EA3E14" w:rsidP="00BE0B04">
            <w:pPr>
              <w:spacing w:line="240" w:lineRule="auto"/>
              <w:ind w:firstLine="0"/>
              <w:jc w:val="center"/>
            </w:pPr>
            <w:r w:rsidRPr="00754839">
              <w:rPr>
                <w:szCs w:val="24"/>
              </w:rPr>
              <w:t>с. Черемшанка</w:t>
            </w:r>
          </w:p>
        </w:tc>
      </w:tr>
      <w:tr w:rsidR="005A6FE6" w:rsidRPr="00754839" w:rsidTr="002E1DC3">
        <w:trPr>
          <w:trHeight w:val="220"/>
        </w:trPr>
        <w:tc>
          <w:tcPr>
            <w:tcW w:w="357" w:type="pct"/>
          </w:tcPr>
          <w:p w:rsidR="00BE0B04" w:rsidRPr="00754839" w:rsidRDefault="00BE0B04" w:rsidP="00BE0B04">
            <w:pPr>
              <w:tabs>
                <w:tab w:val="left" w:pos="1075"/>
              </w:tabs>
              <w:spacing w:line="240" w:lineRule="auto"/>
              <w:ind w:firstLine="0"/>
            </w:pPr>
            <w:r w:rsidRPr="00754839">
              <w:t>Кол.</w:t>
            </w:r>
            <w:r w:rsidRPr="00754839">
              <w:tab/>
            </w:r>
          </w:p>
        </w:tc>
        <w:tc>
          <w:tcPr>
            <w:tcW w:w="365" w:type="pct"/>
            <w:tcBorders>
              <w:right w:val="single" w:sz="4" w:space="0" w:color="auto"/>
            </w:tcBorders>
          </w:tcPr>
          <w:p w:rsidR="00BE0B04" w:rsidRPr="00754839" w:rsidRDefault="00BE0B04" w:rsidP="00096575">
            <w:pPr>
              <w:spacing w:line="240" w:lineRule="auto"/>
              <w:ind w:firstLine="0"/>
            </w:pPr>
            <w:r w:rsidRPr="00754839">
              <w:t>3</w:t>
            </w:r>
            <w:r w:rsidR="00096575">
              <w:t>16</w:t>
            </w:r>
          </w:p>
        </w:tc>
        <w:tc>
          <w:tcPr>
            <w:tcW w:w="438" w:type="pct"/>
            <w:tcBorders>
              <w:left w:val="single" w:sz="4" w:space="0" w:color="auto"/>
              <w:right w:val="single" w:sz="4" w:space="0" w:color="auto"/>
            </w:tcBorders>
          </w:tcPr>
          <w:p w:rsidR="00BE0B04" w:rsidRPr="00754839" w:rsidRDefault="004A275B" w:rsidP="00BE0B04">
            <w:pPr>
              <w:spacing w:line="240" w:lineRule="auto"/>
              <w:ind w:firstLine="0"/>
            </w:pPr>
            <w:r>
              <w:t>2</w:t>
            </w:r>
          </w:p>
        </w:tc>
        <w:tc>
          <w:tcPr>
            <w:tcW w:w="438" w:type="pct"/>
            <w:tcBorders>
              <w:left w:val="single" w:sz="4" w:space="0" w:color="auto"/>
            </w:tcBorders>
          </w:tcPr>
          <w:p w:rsidR="00BE0B04" w:rsidRPr="00754839" w:rsidRDefault="00BE0B04" w:rsidP="004A275B">
            <w:pPr>
              <w:spacing w:line="240" w:lineRule="auto"/>
              <w:ind w:firstLine="0"/>
            </w:pPr>
            <w:r w:rsidRPr="00754839">
              <w:t>1</w:t>
            </w:r>
            <w:r w:rsidR="004A275B">
              <w:t>3</w:t>
            </w:r>
          </w:p>
        </w:tc>
        <w:tc>
          <w:tcPr>
            <w:tcW w:w="366" w:type="pct"/>
          </w:tcPr>
          <w:p w:rsidR="00BE0B04" w:rsidRPr="000E4D02" w:rsidRDefault="00BE0B04" w:rsidP="009550D6">
            <w:pPr>
              <w:spacing w:line="240" w:lineRule="auto"/>
              <w:ind w:firstLine="0"/>
            </w:pPr>
            <w:r w:rsidRPr="000E4D02">
              <w:t>2</w:t>
            </w:r>
            <w:r w:rsidR="009550D6" w:rsidRPr="000E4D02">
              <w:t>03</w:t>
            </w:r>
          </w:p>
        </w:tc>
        <w:tc>
          <w:tcPr>
            <w:tcW w:w="366" w:type="pct"/>
          </w:tcPr>
          <w:p w:rsidR="00BE0B04" w:rsidRPr="000E4D02" w:rsidRDefault="009550D6" w:rsidP="00BE0B04">
            <w:pPr>
              <w:spacing w:line="240" w:lineRule="auto"/>
              <w:ind w:firstLine="0"/>
            </w:pPr>
            <w:r w:rsidRPr="000E4D02">
              <w:t>143</w:t>
            </w:r>
          </w:p>
        </w:tc>
        <w:tc>
          <w:tcPr>
            <w:tcW w:w="438" w:type="pct"/>
            <w:tcBorders>
              <w:right w:val="single" w:sz="4" w:space="0" w:color="auto"/>
            </w:tcBorders>
          </w:tcPr>
          <w:p w:rsidR="00BE0B04" w:rsidRPr="000E4D02" w:rsidRDefault="009550D6" w:rsidP="00BE0B04">
            <w:pPr>
              <w:spacing w:line="240" w:lineRule="auto"/>
              <w:ind w:firstLine="0"/>
            </w:pPr>
            <w:r w:rsidRPr="000E4D02">
              <w:t>37</w:t>
            </w:r>
          </w:p>
        </w:tc>
        <w:tc>
          <w:tcPr>
            <w:tcW w:w="439" w:type="pct"/>
            <w:tcBorders>
              <w:left w:val="single" w:sz="4" w:space="0" w:color="auto"/>
            </w:tcBorders>
          </w:tcPr>
          <w:p w:rsidR="00BE0B04" w:rsidRPr="000E4D02" w:rsidRDefault="00BE0B04" w:rsidP="00BE0B04">
            <w:pPr>
              <w:spacing w:line="240" w:lineRule="auto"/>
              <w:ind w:firstLine="0"/>
            </w:pPr>
            <w:r w:rsidRPr="000E4D02">
              <w:t>0</w:t>
            </w:r>
          </w:p>
        </w:tc>
        <w:tc>
          <w:tcPr>
            <w:tcW w:w="296" w:type="pct"/>
          </w:tcPr>
          <w:p w:rsidR="00BE0B04" w:rsidRPr="000E4D02" w:rsidRDefault="002E1DC3" w:rsidP="00BE0B04">
            <w:pPr>
              <w:spacing w:line="240" w:lineRule="auto"/>
              <w:ind w:firstLine="0"/>
            </w:pPr>
            <w:r w:rsidRPr="000E4D02">
              <w:t>0</w:t>
            </w:r>
          </w:p>
        </w:tc>
        <w:tc>
          <w:tcPr>
            <w:tcW w:w="397" w:type="pct"/>
            <w:tcBorders>
              <w:right w:val="single" w:sz="4" w:space="0" w:color="auto"/>
            </w:tcBorders>
          </w:tcPr>
          <w:p w:rsidR="00BE0B04" w:rsidRPr="000E4D02" w:rsidRDefault="002E1DC3" w:rsidP="00BE0B04">
            <w:pPr>
              <w:spacing w:line="240" w:lineRule="auto"/>
              <w:ind w:firstLine="0"/>
            </w:pPr>
            <w:r w:rsidRPr="000E4D02">
              <w:t>23</w:t>
            </w:r>
          </w:p>
        </w:tc>
        <w:tc>
          <w:tcPr>
            <w:tcW w:w="355" w:type="pct"/>
            <w:tcBorders>
              <w:left w:val="single" w:sz="4" w:space="0" w:color="auto"/>
              <w:right w:val="single" w:sz="4" w:space="0" w:color="auto"/>
            </w:tcBorders>
          </w:tcPr>
          <w:p w:rsidR="00BE0B04" w:rsidRPr="000E4D02" w:rsidRDefault="0034027B" w:rsidP="00BE0B04">
            <w:pPr>
              <w:spacing w:line="240" w:lineRule="auto"/>
              <w:ind w:firstLine="0"/>
            </w:pPr>
            <w:r w:rsidRPr="000E4D02">
              <w:t>98</w:t>
            </w:r>
          </w:p>
        </w:tc>
        <w:tc>
          <w:tcPr>
            <w:tcW w:w="386" w:type="pct"/>
            <w:tcBorders>
              <w:left w:val="single" w:sz="4" w:space="0" w:color="auto"/>
            </w:tcBorders>
          </w:tcPr>
          <w:p w:rsidR="00BE0B04" w:rsidRPr="000E4D02" w:rsidRDefault="00BE0B04" w:rsidP="00BE0B04">
            <w:pPr>
              <w:spacing w:line="240" w:lineRule="auto"/>
              <w:ind w:firstLine="0"/>
            </w:pPr>
            <w:r w:rsidRPr="000E4D02">
              <w:t>72</w:t>
            </w:r>
          </w:p>
        </w:tc>
        <w:tc>
          <w:tcPr>
            <w:tcW w:w="358" w:type="pct"/>
          </w:tcPr>
          <w:p w:rsidR="00BE0B04" w:rsidRPr="000E4D02" w:rsidRDefault="000E4D02" w:rsidP="00BE0B04">
            <w:pPr>
              <w:spacing w:line="240" w:lineRule="auto"/>
              <w:ind w:firstLine="0"/>
            </w:pPr>
            <w:r w:rsidRPr="000E4D02">
              <w:t>26</w:t>
            </w:r>
          </w:p>
        </w:tc>
      </w:tr>
      <w:tr w:rsidR="005A6FE6" w:rsidRPr="00754839" w:rsidTr="002E1DC3">
        <w:trPr>
          <w:trHeight w:val="244"/>
        </w:trPr>
        <w:tc>
          <w:tcPr>
            <w:tcW w:w="357" w:type="pct"/>
          </w:tcPr>
          <w:p w:rsidR="00BE0B04" w:rsidRPr="00380B0C" w:rsidRDefault="00BE0B04" w:rsidP="00BE0B04">
            <w:pPr>
              <w:spacing w:line="240" w:lineRule="auto"/>
              <w:ind w:firstLine="0"/>
            </w:pPr>
            <w:r w:rsidRPr="00380B0C">
              <w:t>%%</w:t>
            </w:r>
          </w:p>
        </w:tc>
        <w:tc>
          <w:tcPr>
            <w:tcW w:w="365" w:type="pct"/>
            <w:tcBorders>
              <w:right w:val="single" w:sz="4" w:space="0" w:color="auto"/>
            </w:tcBorders>
            <w:shd w:val="clear" w:color="auto" w:fill="auto"/>
          </w:tcPr>
          <w:p w:rsidR="00BE0B04" w:rsidRPr="00380B0C" w:rsidRDefault="00BE0B04" w:rsidP="00BE0B04">
            <w:pPr>
              <w:spacing w:line="240" w:lineRule="auto"/>
              <w:ind w:firstLine="0"/>
            </w:pPr>
            <w:r w:rsidRPr="00380B0C">
              <w:t>100</w:t>
            </w:r>
          </w:p>
        </w:tc>
        <w:tc>
          <w:tcPr>
            <w:tcW w:w="438" w:type="pct"/>
            <w:tcBorders>
              <w:left w:val="single" w:sz="4" w:space="0" w:color="auto"/>
              <w:right w:val="single" w:sz="4" w:space="0" w:color="auto"/>
            </w:tcBorders>
            <w:shd w:val="clear" w:color="auto" w:fill="auto"/>
          </w:tcPr>
          <w:p w:rsidR="00BE0B04" w:rsidRPr="00380B0C" w:rsidRDefault="00380B0C" w:rsidP="00BE0B04">
            <w:pPr>
              <w:spacing w:line="240" w:lineRule="auto"/>
              <w:ind w:firstLine="0"/>
              <w:rPr>
                <w:lang w:val="en-US"/>
              </w:rPr>
            </w:pPr>
            <w:r w:rsidRPr="00380B0C">
              <w:rPr>
                <w:lang w:val="en-US"/>
              </w:rPr>
              <w:t>0,6</w:t>
            </w:r>
          </w:p>
        </w:tc>
        <w:tc>
          <w:tcPr>
            <w:tcW w:w="438" w:type="pct"/>
            <w:tcBorders>
              <w:left w:val="single" w:sz="4" w:space="0" w:color="auto"/>
            </w:tcBorders>
            <w:shd w:val="clear" w:color="auto" w:fill="auto"/>
          </w:tcPr>
          <w:p w:rsidR="00BE0B04" w:rsidRPr="00380B0C" w:rsidRDefault="00380B0C" w:rsidP="006E4220">
            <w:pPr>
              <w:spacing w:line="240" w:lineRule="auto"/>
              <w:ind w:firstLine="0"/>
            </w:pPr>
            <w:r w:rsidRPr="00380B0C">
              <w:rPr>
                <w:lang w:val="en-US"/>
              </w:rPr>
              <w:t>4</w:t>
            </w:r>
            <w:r w:rsidRPr="00380B0C">
              <w:t>,1</w:t>
            </w:r>
          </w:p>
        </w:tc>
        <w:tc>
          <w:tcPr>
            <w:tcW w:w="366" w:type="pct"/>
            <w:shd w:val="clear" w:color="auto" w:fill="auto"/>
          </w:tcPr>
          <w:p w:rsidR="00BE0B04" w:rsidRPr="00B25B56" w:rsidRDefault="006E4220" w:rsidP="00380B0C">
            <w:pPr>
              <w:spacing w:line="240" w:lineRule="auto"/>
              <w:ind w:firstLine="0"/>
            </w:pPr>
            <w:r w:rsidRPr="00B25B56">
              <w:t>6</w:t>
            </w:r>
            <w:r w:rsidR="00380B0C" w:rsidRPr="00B25B56">
              <w:t>4</w:t>
            </w:r>
            <w:r w:rsidR="0079541A" w:rsidRPr="00B25B56">
              <w:t>,2</w:t>
            </w:r>
          </w:p>
        </w:tc>
        <w:tc>
          <w:tcPr>
            <w:tcW w:w="366" w:type="pct"/>
            <w:shd w:val="clear" w:color="auto" w:fill="auto"/>
          </w:tcPr>
          <w:p w:rsidR="00BE0B04" w:rsidRPr="00B25B56" w:rsidRDefault="00380B0C" w:rsidP="0079541A">
            <w:pPr>
              <w:spacing w:line="240" w:lineRule="auto"/>
              <w:ind w:firstLine="0"/>
            </w:pPr>
            <w:r w:rsidRPr="00B25B56">
              <w:t>45,</w:t>
            </w:r>
            <w:r w:rsidR="0079541A" w:rsidRPr="00B25B56">
              <w:t>3</w:t>
            </w:r>
          </w:p>
        </w:tc>
        <w:tc>
          <w:tcPr>
            <w:tcW w:w="438" w:type="pct"/>
            <w:tcBorders>
              <w:right w:val="single" w:sz="4" w:space="0" w:color="auto"/>
            </w:tcBorders>
            <w:shd w:val="clear" w:color="auto" w:fill="auto"/>
          </w:tcPr>
          <w:p w:rsidR="00BE0B04" w:rsidRPr="00B25B56" w:rsidRDefault="00380B0C" w:rsidP="00BE0B04">
            <w:pPr>
              <w:spacing w:line="240" w:lineRule="auto"/>
              <w:ind w:firstLine="0"/>
            </w:pPr>
            <w:r w:rsidRPr="00B25B56">
              <w:t>11,7</w:t>
            </w:r>
          </w:p>
        </w:tc>
        <w:tc>
          <w:tcPr>
            <w:tcW w:w="439" w:type="pct"/>
            <w:tcBorders>
              <w:left w:val="single" w:sz="4" w:space="0" w:color="auto"/>
            </w:tcBorders>
            <w:shd w:val="clear" w:color="auto" w:fill="auto"/>
          </w:tcPr>
          <w:p w:rsidR="00BE0B04" w:rsidRPr="00B25B56" w:rsidRDefault="004D527A" w:rsidP="00BE0B04">
            <w:pPr>
              <w:spacing w:line="240" w:lineRule="auto"/>
              <w:ind w:firstLine="0"/>
            </w:pPr>
            <w:r w:rsidRPr="00B25B56">
              <w:t>0</w:t>
            </w:r>
          </w:p>
        </w:tc>
        <w:tc>
          <w:tcPr>
            <w:tcW w:w="296" w:type="pct"/>
            <w:shd w:val="clear" w:color="auto" w:fill="auto"/>
          </w:tcPr>
          <w:p w:rsidR="00BE0B04" w:rsidRPr="00B25B56" w:rsidRDefault="004D527A" w:rsidP="00BE0B04">
            <w:pPr>
              <w:spacing w:line="240" w:lineRule="auto"/>
              <w:ind w:firstLine="0"/>
            </w:pPr>
            <w:r w:rsidRPr="00B25B56">
              <w:t>0</w:t>
            </w:r>
          </w:p>
        </w:tc>
        <w:tc>
          <w:tcPr>
            <w:tcW w:w="397" w:type="pct"/>
            <w:tcBorders>
              <w:right w:val="single" w:sz="4" w:space="0" w:color="auto"/>
            </w:tcBorders>
            <w:shd w:val="clear" w:color="auto" w:fill="auto"/>
          </w:tcPr>
          <w:p w:rsidR="00BE0B04" w:rsidRPr="00B25B56" w:rsidRDefault="00380B0C" w:rsidP="00BE0B04">
            <w:pPr>
              <w:spacing w:line="240" w:lineRule="auto"/>
              <w:ind w:firstLine="0"/>
            </w:pPr>
            <w:r w:rsidRPr="00B25B56">
              <w:t>7,3</w:t>
            </w:r>
          </w:p>
        </w:tc>
        <w:tc>
          <w:tcPr>
            <w:tcW w:w="355" w:type="pct"/>
            <w:tcBorders>
              <w:left w:val="single" w:sz="4" w:space="0" w:color="auto"/>
              <w:right w:val="single" w:sz="4" w:space="0" w:color="auto"/>
            </w:tcBorders>
            <w:shd w:val="clear" w:color="auto" w:fill="auto"/>
          </w:tcPr>
          <w:p w:rsidR="00BE0B04" w:rsidRPr="00B25B56" w:rsidRDefault="006E4220" w:rsidP="00380B0C">
            <w:pPr>
              <w:spacing w:line="240" w:lineRule="auto"/>
              <w:ind w:firstLine="0"/>
            </w:pPr>
            <w:r w:rsidRPr="00B25B56">
              <w:t>3</w:t>
            </w:r>
            <w:r w:rsidR="00380B0C" w:rsidRPr="00B25B56">
              <w:t>1</w:t>
            </w:r>
            <w:r w:rsidR="00B25B56">
              <w:t>,1</w:t>
            </w:r>
          </w:p>
        </w:tc>
        <w:tc>
          <w:tcPr>
            <w:tcW w:w="386" w:type="pct"/>
            <w:tcBorders>
              <w:left w:val="single" w:sz="4" w:space="0" w:color="auto"/>
            </w:tcBorders>
            <w:shd w:val="clear" w:color="auto" w:fill="auto"/>
          </w:tcPr>
          <w:p w:rsidR="00BE0B04" w:rsidRPr="00B25B56" w:rsidRDefault="006E4220" w:rsidP="00C61D72">
            <w:pPr>
              <w:spacing w:line="240" w:lineRule="auto"/>
              <w:ind w:firstLine="0"/>
            </w:pPr>
            <w:r w:rsidRPr="00B25B56">
              <w:t>2</w:t>
            </w:r>
            <w:r w:rsidR="00C61D72" w:rsidRPr="00B25B56">
              <w:t>3</w:t>
            </w:r>
          </w:p>
        </w:tc>
        <w:tc>
          <w:tcPr>
            <w:tcW w:w="358" w:type="pct"/>
            <w:shd w:val="clear" w:color="auto" w:fill="auto"/>
          </w:tcPr>
          <w:p w:rsidR="00BE0B04" w:rsidRPr="00B25B56" w:rsidRDefault="00C61D72" w:rsidP="00BE0B04">
            <w:pPr>
              <w:spacing w:line="240" w:lineRule="auto"/>
              <w:ind w:firstLine="0"/>
            </w:pPr>
            <w:r w:rsidRPr="00B25B56">
              <w:t>8,2</w:t>
            </w:r>
          </w:p>
        </w:tc>
      </w:tr>
    </w:tbl>
    <w:p w:rsidR="00EA3E14" w:rsidRPr="00754839" w:rsidRDefault="00EA3E14" w:rsidP="00EA3E14">
      <w:pPr>
        <w:widowControl w:val="0"/>
      </w:pPr>
    </w:p>
    <w:p w:rsidR="00EA3E14" w:rsidRDefault="00EA3E14" w:rsidP="00EA3E14">
      <w:pPr>
        <w:widowControl w:val="0"/>
      </w:pPr>
    </w:p>
    <w:p w:rsidR="00EA3E14" w:rsidRPr="00754839" w:rsidRDefault="00EA3E14" w:rsidP="00EA3E14">
      <w:pPr>
        <w:widowControl w:val="0"/>
      </w:pPr>
      <w:r w:rsidRPr="00754839">
        <w:t>Трудовые ресурсы</w:t>
      </w:r>
    </w:p>
    <w:p w:rsidR="00EA3E14" w:rsidRPr="008E1892" w:rsidRDefault="00EA3E14" w:rsidP="002F04B5">
      <w:pPr>
        <w:pStyle w:val="a6"/>
        <w:widowControl w:val="0"/>
        <w:numPr>
          <w:ilvl w:val="0"/>
          <w:numId w:val="32"/>
        </w:numPr>
      </w:pPr>
      <w:r w:rsidRPr="008E1892">
        <w:t xml:space="preserve">Структура основных градообразующих кадров в </w:t>
      </w:r>
      <w:r w:rsidR="00AA0F15" w:rsidRPr="008E1892">
        <w:t>муниципал</w:t>
      </w:r>
      <w:r w:rsidR="00AA0F15" w:rsidRPr="008E1892">
        <w:t>ь</w:t>
      </w:r>
      <w:r w:rsidR="00AA0F15" w:rsidRPr="008E1892">
        <w:t>ного образования</w:t>
      </w:r>
      <w:r w:rsidRPr="008E1892">
        <w:t xml:space="preserve"> Черемшанский сельсовет  (человек)</w:t>
      </w: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3"/>
        <w:gridCol w:w="3969"/>
      </w:tblGrid>
      <w:tr w:rsidR="00FD1C10" w:rsidRPr="00754839" w:rsidTr="00440D8E">
        <w:trPr>
          <w:trHeight w:val="360"/>
        </w:trPr>
        <w:tc>
          <w:tcPr>
            <w:tcW w:w="675" w:type="dxa"/>
            <w:vMerge w:val="restart"/>
            <w:vAlign w:val="center"/>
          </w:tcPr>
          <w:p w:rsidR="00FD1C10" w:rsidRPr="00754839" w:rsidRDefault="00FD1C10" w:rsidP="0008738F">
            <w:pPr>
              <w:spacing w:line="240" w:lineRule="auto"/>
              <w:ind w:firstLine="0"/>
              <w:jc w:val="left"/>
              <w:rPr>
                <w:szCs w:val="24"/>
              </w:rPr>
            </w:pPr>
            <w:r w:rsidRPr="00754839">
              <w:rPr>
                <w:szCs w:val="24"/>
              </w:rPr>
              <w:lastRenderedPageBreak/>
              <w:t>№№ п/п</w:t>
            </w:r>
          </w:p>
        </w:tc>
        <w:tc>
          <w:tcPr>
            <w:tcW w:w="4253" w:type="dxa"/>
            <w:vMerge w:val="restart"/>
            <w:vAlign w:val="center"/>
          </w:tcPr>
          <w:p w:rsidR="00FD1C10" w:rsidRPr="00754839" w:rsidRDefault="00FD1C10" w:rsidP="0008738F">
            <w:pPr>
              <w:spacing w:line="240" w:lineRule="auto"/>
              <w:ind w:firstLine="0"/>
              <w:jc w:val="left"/>
              <w:rPr>
                <w:szCs w:val="24"/>
              </w:rPr>
            </w:pPr>
            <w:r w:rsidRPr="00754839">
              <w:rPr>
                <w:szCs w:val="24"/>
              </w:rPr>
              <w:t>Отрасли и предприятия</w:t>
            </w:r>
          </w:p>
        </w:tc>
        <w:tc>
          <w:tcPr>
            <w:tcW w:w="3969" w:type="dxa"/>
            <w:vAlign w:val="center"/>
          </w:tcPr>
          <w:p w:rsidR="00FD1C10" w:rsidRPr="00754839" w:rsidRDefault="00FD1C10" w:rsidP="004D527A">
            <w:pPr>
              <w:spacing w:line="240" w:lineRule="auto"/>
              <w:ind w:firstLine="0"/>
              <w:jc w:val="left"/>
              <w:rPr>
                <w:szCs w:val="24"/>
              </w:rPr>
            </w:pPr>
            <w:r w:rsidRPr="00754839">
              <w:rPr>
                <w:szCs w:val="24"/>
              </w:rPr>
              <w:t>Численность градообразующих кадров</w:t>
            </w:r>
            <w:r w:rsidR="004D527A" w:rsidRPr="00754839">
              <w:rPr>
                <w:szCs w:val="24"/>
              </w:rPr>
              <w:t xml:space="preserve"> </w:t>
            </w:r>
            <w:r w:rsidRPr="00754839">
              <w:rPr>
                <w:szCs w:val="24"/>
              </w:rPr>
              <w:t>(человек)</w:t>
            </w:r>
          </w:p>
        </w:tc>
      </w:tr>
      <w:tr w:rsidR="00FD1C10" w:rsidRPr="00754839" w:rsidTr="00440D8E">
        <w:trPr>
          <w:trHeight w:val="360"/>
        </w:trPr>
        <w:tc>
          <w:tcPr>
            <w:tcW w:w="675" w:type="dxa"/>
            <w:vMerge/>
            <w:vAlign w:val="center"/>
          </w:tcPr>
          <w:p w:rsidR="00FD1C10" w:rsidRPr="00754839" w:rsidRDefault="00FD1C10" w:rsidP="0008738F">
            <w:pPr>
              <w:spacing w:line="240" w:lineRule="auto"/>
              <w:ind w:firstLine="0"/>
              <w:jc w:val="left"/>
              <w:rPr>
                <w:szCs w:val="24"/>
              </w:rPr>
            </w:pPr>
          </w:p>
        </w:tc>
        <w:tc>
          <w:tcPr>
            <w:tcW w:w="4253" w:type="dxa"/>
            <w:vMerge/>
            <w:vAlign w:val="center"/>
          </w:tcPr>
          <w:p w:rsidR="00FD1C10" w:rsidRPr="00754839" w:rsidRDefault="00FD1C10" w:rsidP="0008738F">
            <w:pPr>
              <w:spacing w:line="240" w:lineRule="auto"/>
              <w:ind w:firstLine="0"/>
              <w:jc w:val="left"/>
              <w:rPr>
                <w:szCs w:val="24"/>
              </w:rPr>
            </w:pPr>
          </w:p>
        </w:tc>
        <w:tc>
          <w:tcPr>
            <w:tcW w:w="3969" w:type="dxa"/>
            <w:vAlign w:val="center"/>
          </w:tcPr>
          <w:p w:rsidR="00FD1C10" w:rsidRPr="0080677A" w:rsidRDefault="00FD1C10" w:rsidP="0080677A">
            <w:pPr>
              <w:spacing w:line="240" w:lineRule="auto"/>
              <w:ind w:firstLine="0"/>
              <w:jc w:val="center"/>
              <w:rPr>
                <w:szCs w:val="24"/>
                <w:lang w:val="en-US"/>
              </w:rPr>
            </w:pPr>
            <w:r w:rsidRPr="00754839">
              <w:rPr>
                <w:szCs w:val="24"/>
              </w:rPr>
              <w:t>201</w:t>
            </w:r>
            <w:r w:rsidR="0080677A">
              <w:rPr>
                <w:szCs w:val="24"/>
                <w:lang w:val="en-US"/>
              </w:rPr>
              <w:t>7</w:t>
            </w:r>
          </w:p>
        </w:tc>
      </w:tr>
      <w:tr w:rsidR="00FD1C10" w:rsidRPr="00754839" w:rsidTr="00440D8E">
        <w:trPr>
          <w:trHeight w:val="322"/>
        </w:trPr>
        <w:tc>
          <w:tcPr>
            <w:tcW w:w="675" w:type="dxa"/>
            <w:vAlign w:val="center"/>
          </w:tcPr>
          <w:p w:rsidR="00FD1C10" w:rsidRPr="00754839" w:rsidRDefault="00FD1C10" w:rsidP="0008738F">
            <w:pPr>
              <w:spacing w:line="240" w:lineRule="auto"/>
              <w:ind w:firstLine="0"/>
              <w:jc w:val="center"/>
              <w:rPr>
                <w:szCs w:val="24"/>
              </w:rPr>
            </w:pPr>
            <w:r w:rsidRPr="00754839">
              <w:rPr>
                <w:szCs w:val="24"/>
              </w:rPr>
              <w:t>1</w:t>
            </w:r>
          </w:p>
        </w:tc>
        <w:tc>
          <w:tcPr>
            <w:tcW w:w="4253" w:type="dxa"/>
            <w:vAlign w:val="center"/>
          </w:tcPr>
          <w:p w:rsidR="00FD1C10" w:rsidRPr="00754839" w:rsidRDefault="00FD1C10" w:rsidP="0008738F">
            <w:pPr>
              <w:spacing w:line="240" w:lineRule="auto"/>
              <w:ind w:firstLine="0"/>
              <w:jc w:val="center"/>
              <w:rPr>
                <w:szCs w:val="24"/>
              </w:rPr>
            </w:pPr>
            <w:r w:rsidRPr="00754839">
              <w:rPr>
                <w:szCs w:val="24"/>
              </w:rPr>
              <w:t>2</w:t>
            </w:r>
          </w:p>
        </w:tc>
        <w:tc>
          <w:tcPr>
            <w:tcW w:w="3969" w:type="dxa"/>
            <w:vAlign w:val="center"/>
          </w:tcPr>
          <w:p w:rsidR="00FD1C10" w:rsidRPr="00754839" w:rsidRDefault="00FD1C10" w:rsidP="0008738F">
            <w:pPr>
              <w:spacing w:line="240" w:lineRule="auto"/>
              <w:ind w:firstLine="0"/>
              <w:jc w:val="center"/>
              <w:rPr>
                <w:szCs w:val="24"/>
              </w:rPr>
            </w:pPr>
            <w:r w:rsidRPr="00754839">
              <w:rPr>
                <w:szCs w:val="24"/>
              </w:rPr>
              <w:t>3</w:t>
            </w:r>
          </w:p>
        </w:tc>
      </w:tr>
      <w:tr w:rsidR="00FD1C10" w:rsidRPr="00754839" w:rsidTr="00440D8E">
        <w:trPr>
          <w:trHeight w:hRule="exact" w:val="595"/>
        </w:trPr>
        <w:tc>
          <w:tcPr>
            <w:tcW w:w="675" w:type="dxa"/>
            <w:shd w:val="clear" w:color="auto" w:fill="auto"/>
            <w:vAlign w:val="center"/>
          </w:tcPr>
          <w:p w:rsidR="00FD1C10" w:rsidRPr="008E1892" w:rsidRDefault="00011A2A" w:rsidP="00A81D5E">
            <w:pPr>
              <w:spacing w:line="240" w:lineRule="auto"/>
              <w:ind w:firstLine="0"/>
              <w:jc w:val="center"/>
              <w:rPr>
                <w:szCs w:val="24"/>
              </w:rPr>
            </w:pPr>
            <w:r>
              <w:rPr>
                <w:szCs w:val="24"/>
              </w:rPr>
              <w:t>1</w:t>
            </w:r>
          </w:p>
        </w:tc>
        <w:tc>
          <w:tcPr>
            <w:tcW w:w="4253" w:type="dxa"/>
            <w:shd w:val="clear" w:color="auto" w:fill="auto"/>
            <w:vAlign w:val="center"/>
          </w:tcPr>
          <w:p w:rsidR="00FD1C10" w:rsidRPr="008E1892" w:rsidRDefault="00FD1C10" w:rsidP="0008738F">
            <w:pPr>
              <w:spacing w:line="240" w:lineRule="auto"/>
              <w:ind w:firstLine="0"/>
              <w:jc w:val="left"/>
              <w:rPr>
                <w:szCs w:val="24"/>
              </w:rPr>
            </w:pPr>
            <w:r w:rsidRPr="008E1892">
              <w:rPr>
                <w:szCs w:val="24"/>
              </w:rPr>
              <w:t>Крестьянско-фермерские хозяйства</w:t>
            </w:r>
          </w:p>
        </w:tc>
        <w:tc>
          <w:tcPr>
            <w:tcW w:w="3969" w:type="dxa"/>
            <w:shd w:val="clear" w:color="auto" w:fill="auto"/>
            <w:vAlign w:val="center"/>
          </w:tcPr>
          <w:p w:rsidR="00FD1C10" w:rsidRPr="008E1892" w:rsidRDefault="0008738F" w:rsidP="00A81D5E">
            <w:pPr>
              <w:spacing w:line="240" w:lineRule="auto"/>
              <w:ind w:firstLine="0"/>
              <w:jc w:val="center"/>
              <w:rPr>
                <w:szCs w:val="24"/>
              </w:rPr>
            </w:pPr>
            <w:r w:rsidRPr="008E1892">
              <w:rPr>
                <w:szCs w:val="24"/>
              </w:rPr>
              <w:t>31</w:t>
            </w:r>
          </w:p>
        </w:tc>
      </w:tr>
      <w:tr w:rsidR="00FD1C10" w:rsidRPr="00754839" w:rsidTr="00440D8E">
        <w:trPr>
          <w:trHeight w:hRule="exact" w:val="620"/>
        </w:trPr>
        <w:tc>
          <w:tcPr>
            <w:tcW w:w="675" w:type="dxa"/>
            <w:shd w:val="clear" w:color="auto" w:fill="auto"/>
            <w:vAlign w:val="center"/>
          </w:tcPr>
          <w:p w:rsidR="00FD1C10" w:rsidRPr="008E1892" w:rsidRDefault="00011A2A" w:rsidP="00A81D5E">
            <w:pPr>
              <w:spacing w:line="240" w:lineRule="auto"/>
              <w:ind w:firstLine="0"/>
              <w:jc w:val="center"/>
              <w:rPr>
                <w:szCs w:val="24"/>
              </w:rPr>
            </w:pPr>
            <w:r>
              <w:rPr>
                <w:szCs w:val="24"/>
              </w:rPr>
              <w:t>2</w:t>
            </w:r>
          </w:p>
        </w:tc>
        <w:tc>
          <w:tcPr>
            <w:tcW w:w="4253" w:type="dxa"/>
            <w:shd w:val="clear" w:color="auto" w:fill="auto"/>
            <w:vAlign w:val="center"/>
          </w:tcPr>
          <w:p w:rsidR="00FD1C10" w:rsidRPr="008E1892" w:rsidRDefault="00FD1C10" w:rsidP="0008738F">
            <w:pPr>
              <w:spacing w:line="240" w:lineRule="auto"/>
              <w:ind w:firstLine="0"/>
              <w:jc w:val="left"/>
              <w:rPr>
                <w:szCs w:val="24"/>
              </w:rPr>
            </w:pPr>
            <w:r w:rsidRPr="008E1892">
              <w:rPr>
                <w:szCs w:val="24"/>
              </w:rPr>
              <w:t>Коммунально-складские организации</w:t>
            </w:r>
          </w:p>
        </w:tc>
        <w:tc>
          <w:tcPr>
            <w:tcW w:w="3969" w:type="dxa"/>
            <w:shd w:val="clear" w:color="auto" w:fill="auto"/>
            <w:vAlign w:val="center"/>
          </w:tcPr>
          <w:p w:rsidR="00FD1C10" w:rsidRPr="008E1892" w:rsidRDefault="0008738F" w:rsidP="00A81D5E">
            <w:pPr>
              <w:spacing w:line="240" w:lineRule="auto"/>
              <w:ind w:firstLine="0"/>
              <w:jc w:val="center"/>
              <w:rPr>
                <w:szCs w:val="24"/>
              </w:rPr>
            </w:pPr>
            <w:r w:rsidRPr="008E1892">
              <w:rPr>
                <w:szCs w:val="24"/>
              </w:rPr>
              <w:t>4</w:t>
            </w:r>
          </w:p>
        </w:tc>
      </w:tr>
      <w:tr w:rsidR="00FD1C10" w:rsidRPr="00754839" w:rsidTr="00440D8E">
        <w:trPr>
          <w:trHeight w:hRule="exact" w:val="815"/>
        </w:trPr>
        <w:tc>
          <w:tcPr>
            <w:tcW w:w="675" w:type="dxa"/>
            <w:shd w:val="clear" w:color="auto" w:fill="auto"/>
            <w:vAlign w:val="center"/>
          </w:tcPr>
          <w:p w:rsidR="00FD1C10" w:rsidRPr="008E1892" w:rsidRDefault="00011A2A" w:rsidP="00A81D5E">
            <w:pPr>
              <w:spacing w:line="240" w:lineRule="auto"/>
              <w:ind w:firstLine="0"/>
              <w:jc w:val="center"/>
              <w:rPr>
                <w:szCs w:val="24"/>
              </w:rPr>
            </w:pPr>
            <w:r>
              <w:rPr>
                <w:szCs w:val="24"/>
              </w:rPr>
              <w:t>3</w:t>
            </w:r>
          </w:p>
        </w:tc>
        <w:tc>
          <w:tcPr>
            <w:tcW w:w="4253" w:type="dxa"/>
            <w:shd w:val="clear" w:color="auto" w:fill="auto"/>
            <w:vAlign w:val="center"/>
          </w:tcPr>
          <w:p w:rsidR="00FD1C10" w:rsidRPr="008E1892" w:rsidRDefault="00FD1C10" w:rsidP="0008738F">
            <w:pPr>
              <w:spacing w:line="240" w:lineRule="auto"/>
              <w:ind w:firstLine="0"/>
              <w:jc w:val="left"/>
              <w:rPr>
                <w:szCs w:val="24"/>
              </w:rPr>
            </w:pPr>
            <w:r w:rsidRPr="008E1892">
              <w:rPr>
                <w:szCs w:val="24"/>
              </w:rPr>
              <w:t>Административные   и общественные организации</w:t>
            </w:r>
          </w:p>
        </w:tc>
        <w:tc>
          <w:tcPr>
            <w:tcW w:w="3969" w:type="dxa"/>
            <w:shd w:val="clear" w:color="auto" w:fill="auto"/>
            <w:vAlign w:val="center"/>
          </w:tcPr>
          <w:p w:rsidR="00FD1C10" w:rsidRPr="008E1892" w:rsidRDefault="0008738F" w:rsidP="00A81D5E">
            <w:pPr>
              <w:spacing w:line="240" w:lineRule="auto"/>
              <w:ind w:firstLine="0"/>
              <w:jc w:val="center"/>
              <w:rPr>
                <w:szCs w:val="24"/>
              </w:rPr>
            </w:pPr>
            <w:r w:rsidRPr="008E1892">
              <w:rPr>
                <w:szCs w:val="24"/>
              </w:rPr>
              <w:t>5</w:t>
            </w:r>
          </w:p>
        </w:tc>
      </w:tr>
      <w:tr w:rsidR="00FD1C10" w:rsidRPr="00754839" w:rsidTr="004333C3">
        <w:trPr>
          <w:trHeight w:hRule="exact" w:val="710"/>
        </w:trPr>
        <w:tc>
          <w:tcPr>
            <w:tcW w:w="675" w:type="dxa"/>
            <w:tcBorders>
              <w:bottom w:val="single" w:sz="4" w:space="0" w:color="auto"/>
            </w:tcBorders>
            <w:vAlign w:val="center"/>
          </w:tcPr>
          <w:p w:rsidR="00FD1C10" w:rsidRPr="008E1892" w:rsidRDefault="00011A2A" w:rsidP="00A81D5E">
            <w:pPr>
              <w:spacing w:line="240" w:lineRule="auto"/>
              <w:ind w:firstLine="0"/>
              <w:jc w:val="center"/>
              <w:rPr>
                <w:szCs w:val="24"/>
              </w:rPr>
            </w:pPr>
            <w:r>
              <w:rPr>
                <w:szCs w:val="24"/>
              </w:rPr>
              <w:t>4</w:t>
            </w:r>
          </w:p>
        </w:tc>
        <w:tc>
          <w:tcPr>
            <w:tcW w:w="4253" w:type="dxa"/>
            <w:tcBorders>
              <w:bottom w:val="single" w:sz="4" w:space="0" w:color="auto"/>
            </w:tcBorders>
            <w:vAlign w:val="center"/>
          </w:tcPr>
          <w:p w:rsidR="00FD1C10" w:rsidRPr="008E1892" w:rsidRDefault="00FD1C10" w:rsidP="0008738F">
            <w:pPr>
              <w:spacing w:line="240" w:lineRule="auto"/>
              <w:ind w:firstLine="0"/>
              <w:jc w:val="left"/>
              <w:rPr>
                <w:szCs w:val="24"/>
              </w:rPr>
            </w:pPr>
            <w:r w:rsidRPr="008E1892">
              <w:rPr>
                <w:szCs w:val="24"/>
              </w:rPr>
              <w:t>Учреждения здравоохранения</w:t>
            </w:r>
          </w:p>
        </w:tc>
        <w:tc>
          <w:tcPr>
            <w:tcW w:w="3969" w:type="dxa"/>
            <w:tcBorders>
              <w:bottom w:val="single" w:sz="4" w:space="0" w:color="auto"/>
            </w:tcBorders>
            <w:vAlign w:val="center"/>
          </w:tcPr>
          <w:p w:rsidR="00FD1C10" w:rsidRPr="008E1892" w:rsidRDefault="0008738F" w:rsidP="00A81D5E">
            <w:pPr>
              <w:spacing w:line="240" w:lineRule="auto"/>
              <w:ind w:firstLine="0"/>
              <w:jc w:val="center"/>
              <w:rPr>
                <w:szCs w:val="24"/>
              </w:rPr>
            </w:pPr>
            <w:r w:rsidRPr="008E1892">
              <w:rPr>
                <w:szCs w:val="24"/>
              </w:rPr>
              <w:t>2</w:t>
            </w:r>
          </w:p>
        </w:tc>
      </w:tr>
      <w:tr w:rsidR="00FD1C10" w:rsidRPr="00754839" w:rsidTr="004333C3">
        <w:trPr>
          <w:trHeight w:hRule="exact" w:val="58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FD1C10" w:rsidRPr="00754839" w:rsidRDefault="00FD1C10" w:rsidP="0008738F">
            <w:pPr>
              <w:spacing w:line="240" w:lineRule="auto"/>
              <w:ind w:firstLine="0"/>
              <w:jc w:val="left"/>
              <w:rPr>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D1C10" w:rsidRPr="00754839" w:rsidRDefault="00FD1C10" w:rsidP="0008738F">
            <w:pPr>
              <w:spacing w:line="240" w:lineRule="auto"/>
              <w:ind w:firstLine="0"/>
              <w:jc w:val="left"/>
              <w:rPr>
                <w:szCs w:val="24"/>
              </w:rPr>
            </w:pPr>
            <w:r w:rsidRPr="00754839">
              <w:rPr>
                <w:b/>
                <w:szCs w:val="24"/>
              </w:rPr>
              <w:t>Всего: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D527A" w:rsidRPr="00754839" w:rsidRDefault="00A81D5E" w:rsidP="008E1892">
            <w:pPr>
              <w:spacing w:line="240" w:lineRule="auto"/>
              <w:ind w:firstLine="0"/>
              <w:jc w:val="center"/>
              <w:rPr>
                <w:szCs w:val="24"/>
              </w:rPr>
            </w:pPr>
            <w:r w:rsidRPr="00754839">
              <w:rPr>
                <w:szCs w:val="24"/>
              </w:rPr>
              <w:t>4</w:t>
            </w:r>
            <w:r w:rsidR="008E1892">
              <w:rPr>
                <w:szCs w:val="24"/>
              </w:rPr>
              <w:t>2</w:t>
            </w:r>
          </w:p>
        </w:tc>
      </w:tr>
      <w:tr w:rsidR="004333C3" w:rsidRPr="00754839" w:rsidTr="004333C3">
        <w:trPr>
          <w:trHeight w:hRule="exact" w:val="580"/>
        </w:trPr>
        <w:tc>
          <w:tcPr>
            <w:tcW w:w="675" w:type="dxa"/>
            <w:tcBorders>
              <w:top w:val="single" w:sz="4" w:space="0" w:color="auto"/>
              <w:left w:val="nil"/>
              <w:bottom w:val="nil"/>
              <w:right w:val="nil"/>
            </w:tcBorders>
            <w:shd w:val="clear" w:color="auto" w:fill="auto"/>
            <w:vAlign w:val="center"/>
          </w:tcPr>
          <w:p w:rsidR="004333C3" w:rsidRPr="00754839" w:rsidRDefault="004333C3" w:rsidP="0008738F">
            <w:pPr>
              <w:spacing w:line="240" w:lineRule="auto"/>
              <w:ind w:firstLine="0"/>
              <w:jc w:val="left"/>
              <w:rPr>
                <w:szCs w:val="24"/>
              </w:rPr>
            </w:pPr>
          </w:p>
        </w:tc>
        <w:tc>
          <w:tcPr>
            <w:tcW w:w="4253" w:type="dxa"/>
            <w:tcBorders>
              <w:top w:val="single" w:sz="4" w:space="0" w:color="auto"/>
              <w:left w:val="nil"/>
              <w:bottom w:val="nil"/>
              <w:right w:val="nil"/>
            </w:tcBorders>
            <w:shd w:val="clear" w:color="auto" w:fill="auto"/>
            <w:vAlign w:val="center"/>
          </w:tcPr>
          <w:p w:rsidR="004333C3" w:rsidRPr="00754839" w:rsidRDefault="004333C3" w:rsidP="0008738F">
            <w:pPr>
              <w:spacing w:line="240" w:lineRule="auto"/>
              <w:ind w:firstLine="0"/>
              <w:jc w:val="left"/>
              <w:rPr>
                <w:b/>
                <w:szCs w:val="24"/>
              </w:rPr>
            </w:pPr>
          </w:p>
        </w:tc>
        <w:tc>
          <w:tcPr>
            <w:tcW w:w="3969" w:type="dxa"/>
            <w:tcBorders>
              <w:top w:val="single" w:sz="4" w:space="0" w:color="auto"/>
              <w:left w:val="nil"/>
              <w:bottom w:val="nil"/>
              <w:right w:val="nil"/>
            </w:tcBorders>
            <w:shd w:val="clear" w:color="auto" w:fill="auto"/>
            <w:vAlign w:val="center"/>
          </w:tcPr>
          <w:p w:rsidR="004333C3" w:rsidRPr="00754839" w:rsidRDefault="004333C3" w:rsidP="004D527A">
            <w:pPr>
              <w:spacing w:line="240" w:lineRule="auto"/>
              <w:ind w:firstLine="0"/>
              <w:jc w:val="center"/>
              <w:rPr>
                <w:szCs w:val="24"/>
              </w:rPr>
            </w:pPr>
          </w:p>
        </w:tc>
      </w:tr>
    </w:tbl>
    <w:p w:rsidR="00EA3E14" w:rsidRDefault="00EA3E14" w:rsidP="00EA3E14">
      <w:pPr>
        <w:widowControl w:val="0"/>
      </w:pPr>
      <w:r w:rsidRPr="00754839">
        <w:t>Прогноз численности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5"/>
        <w:gridCol w:w="1124"/>
        <w:gridCol w:w="1277"/>
        <w:gridCol w:w="1275"/>
        <w:gridCol w:w="1133"/>
        <w:gridCol w:w="1277"/>
        <w:gridCol w:w="1399"/>
      </w:tblGrid>
      <w:tr w:rsidR="00AA0F15" w:rsidRPr="00AC5D4F" w:rsidTr="00AA0F15">
        <w:trPr>
          <w:trHeight w:val="446"/>
        </w:trPr>
        <w:tc>
          <w:tcPr>
            <w:tcW w:w="5000" w:type="pct"/>
            <w:gridSpan w:val="7"/>
            <w:tcBorders>
              <w:right w:val="single" w:sz="4" w:space="0" w:color="auto"/>
            </w:tcBorders>
            <w:shd w:val="clear" w:color="auto" w:fill="auto"/>
            <w:vAlign w:val="center"/>
          </w:tcPr>
          <w:p w:rsidR="00AA0F15" w:rsidRPr="006E1581" w:rsidRDefault="00AA0F15" w:rsidP="00AA0F15">
            <w:pPr>
              <w:pStyle w:val="ac"/>
              <w:widowControl w:val="0"/>
              <w:jc w:val="center"/>
              <w:rPr>
                <w:rFonts w:ascii="Times New Roman" w:hAnsi="Times New Roman"/>
                <w:b/>
                <w:sz w:val="24"/>
                <w:szCs w:val="24"/>
              </w:rPr>
            </w:pPr>
            <w:r w:rsidRPr="006E1581">
              <w:rPr>
                <w:rFonts w:ascii="Times New Roman" w:hAnsi="Times New Roman"/>
                <w:b/>
                <w:sz w:val="24"/>
                <w:szCs w:val="24"/>
              </w:rPr>
              <w:t xml:space="preserve">с. </w:t>
            </w:r>
            <w:r>
              <w:rPr>
                <w:rFonts w:ascii="Times New Roman" w:hAnsi="Times New Roman"/>
                <w:b/>
                <w:sz w:val="24"/>
                <w:szCs w:val="24"/>
              </w:rPr>
              <w:t>Черемшанка</w:t>
            </w:r>
          </w:p>
        </w:tc>
      </w:tr>
      <w:tr w:rsidR="00AA0F15" w:rsidRPr="00AC5D4F" w:rsidTr="00AA0F15">
        <w:trPr>
          <w:trHeight w:val="446"/>
        </w:trPr>
        <w:tc>
          <w:tcPr>
            <w:tcW w:w="1090" w:type="pct"/>
            <w:vMerge w:val="restart"/>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 xml:space="preserve">Возрастные </w:t>
            </w:r>
          </w:p>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 xml:space="preserve">группы </w:t>
            </w:r>
          </w:p>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населения</w:t>
            </w:r>
          </w:p>
        </w:tc>
        <w:tc>
          <w:tcPr>
            <w:tcW w:w="3910" w:type="pct"/>
            <w:gridSpan w:val="6"/>
            <w:tcBorders>
              <w:right w:val="single" w:sz="4" w:space="0" w:color="auto"/>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Удельный вес возрастных групп в общей численности населения в %</w:t>
            </w:r>
          </w:p>
        </w:tc>
      </w:tr>
      <w:tr w:rsidR="00AA0F15" w:rsidRPr="00AC5D4F" w:rsidTr="00AA0F15">
        <w:trPr>
          <w:trHeight w:val="464"/>
        </w:trPr>
        <w:tc>
          <w:tcPr>
            <w:tcW w:w="1090" w:type="pct"/>
            <w:vMerge/>
            <w:shd w:val="clear" w:color="auto" w:fill="auto"/>
          </w:tcPr>
          <w:p w:rsidR="00AA0F15" w:rsidRPr="00AC5D4F" w:rsidRDefault="00AA0F15" w:rsidP="00AA0F15">
            <w:pPr>
              <w:pStyle w:val="ac"/>
              <w:widowControl w:val="0"/>
              <w:jc w:val="center"/>
              <w:rPr>
                <w:rFonts w:ascii="Times New Roman" w:hAnsi="Times New Roman"/>
                <w:sz w:val="24"/>
                <w:szCs w:val="24"/>
              </w:rPr>
            </w:pPr>
          </w:p>
        </w:tc>
        <w:tc>
          <w:tcPr>
            <w:tcW w:w="1254" w:type="pct"/>
            <w:gridSpan w:val="2"/>
            <w:tcBorders>
              <w:bottom w:val="nil"/>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 xml:space="preserve">Существующее </w:t>
            </w:r>
          </w:p>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 xml:space="preserve">положение </w:t>
            </w:r>
          </w:p>
        </w:tc>
        <w:tc>
          <w:tcPr>
            <w:tcW w:w="1258" w:type="pct"/>
            <w:gridSpan w:val="2"/>
            <w:tcBorders>
              <w:bottom w:val="nil"/>
            </w:tcBorders>
            <w:shd w:val="clear" w:color="auto" w:fill="auto"/>
            <w:vAlign w:val="center"/>
          </w:tcPr>
          <w:p w:rsidR="00AA0F15"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 xml:space="preserve">Первая очередь </w:t>
            </w:r>
          </w:p>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2017-202</w:t>
            </w:r>
            <w:r>
              <w:rPr>
                <w:rFonts w:ascii="Times New Roman" w:hAnsi="Times New Roman"/>
                <w:sz w:val="24"/>
                <w:szCs w:val="24"/>
              </w:rPr>
              <w:t>1</w:t>
            </w:r>
            <w:r w:rsidRPr="00AC5D4F">
              <w:rPr>
                <w:rFonts w:ascii="Times New Roman" w:hAnsi="Times New Roman"/>
                <w:sz w:val="24"/>
                <w:szCs w:val="24"/>
              </w:rPr>
              <w:t xml:space="preserve"> гг.</w:t>
            </w:r>
          </w:p>
        </w:tc>
        <w:tc>
          <w:tcPr>
            <w:tcW w:w="1397" w:type="pct"/>
            <w:gridSpan w:val="2"/>
            <w:tcBorders>
              <w:bottom w:val="nil"/>
              <w:right w:val="single" w:sz="4" w:space="0" w:color="auto"/>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 xml:space="preserve">Расчетный срок </w:t>
            </w:r>
          </w:p>
          <w:p w:rsidR="00AA0F15" w:rsidRPr="00AC5D4F" w:rsidRDefault="00AA0F15" w:rsidP="00F459F7">
            <w:pPr>
              <w:pStyle w:val="ac"/>
              <w:widowControl w:val="0"/>
              <w:jc w:val="center"/>
              <w:rPr>
                <w:rFonts w:ascii="Times New Roman" w:hAnsi="Times New Roman"/>
                <w:sz w:val="24"/>
                <w:szCs w:val="24"/>
              </w:rPr>
            </w:pPr>
            <w:r w:rsidRPr="00AC5D4F">
              <w:rPr>
                <w:rFonts w:ascii="Times New Roman" w:hAnsi="Times New Roman"/>
                <w:sz w:val="24"/>
                <w:szCs w:val="24"/>
              </w:rPr>
              <w:t>20</w:t>
            </w:r>
            <w:r>
              <w:rPr>
                <w:rFonts w:ascii="Times New Roman" w:hAnsi="Times New Roman"/>
                <w:sz w:val="24"/>
                <w:szCs w:val="24"/>
              </w:rPr>
              <w:t>2</w:t>
            </w:r>
            <w:r w:rsidR="00F459F7">
              <w:rPr>
                <w:rFonts w:ascii="Times New Roman" w:hAnsi="Times New Roman"/>
                <w:sz w:val="24"/>
                <w:szCs w:val="24"/>
              </w:rPr>
              <w:t>2</w:t>
            </w:r>
            <w:r w:rsidRPr="00AC5D4F">
              <w:rPr>
                <w:rFonts w:ascii="Times New Roman" w:hAnsi="Times New Roman"/>
                <w:sz w:val="24"/>
                <w:szCs w:val="24"/>
              </w:rPr>
              <w:t>-203</w:t>
            </w:r>
            <w:r>
              <w:rPr>
                <w:rFonts w:ascii="Times New Roman" w:hAnsi="Times New Roman"/>
                <w:sz w:val="24"/>
                <w:szCs w:val="24"/>
              </w:rPr>
              <w:t xml:space="preserve">6 </w:t>
            </w:r>
            <w:r w:rsidRPr="00AC5D4F">
              <w:rPr>
                <w:rFonts w:ascii="Times New Roman" w:hAnsi="Times New Roman"/>
                <w:sz w:val="24"/>
                <w:szCs w:val="24"/>
              </w:rPr>
              <w:t>гг.</w:t>
            </w:r>
          </w:p>
        </w:tc>
      </w:tr>
      <w:tr w:rsidR="00AA0F15" w:rsidRPr="00AC5D4F" w:rsidTr="00AA0F15">
        <w:tc>
          <w:tcPr>
            <w:tcW w:w="1090" w:type="pct"/>
            <w:vMerge/>
            <w:tcBorders>
              <w:bottom w:val="single" w:sz="4" w:space="0" w:color="000000"/>
            </w:tcBorders>
            <w:shd w:val="clear" w:color="auto" w:fill="auto"/>
          </w:tcPr>
          <w:p w:rsidR="00AA0F15" w:rsidRPr="00AC5D4F" w:rsidRDefault="00AA0F15" w:rsidP="00AA0F15">
            <w:pPr>
              <w:pStyle w:val="ac"/>
              <w:widowControl w:val="0"/>
              <w:jc w:val="center"/>
              <w:rPr>
                <w:rFonts w:ascii="Times New Roman" w:hAnsi="Times New Roman"/>
                <w:sz w:val="24"/>
                <w:szCs w:val="24"/>
              </w:rPr>
            </w:pPr>
          </w:p>
        </w:tc>
        <w:tc>
          <w:tcPr>
            <w:tcW w:w="587" w:type="pct"/>
            <w:tcBorders>
              <w:bottom w:val="nil"/>
              <w:right w:val="single" w:sz="4" w:space="0" w:color="auto"/>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человек</w:t>
            </w:r>
          </w:p>
        </w:tc>
        <w:tc>
          <w:tcPr>
            <w:tcW w:w="667" w:type="pct"/>
            <w:tcBorders>
              <w:left w:val="single" w:sz="4" w:space="0" w:color="auto"/>
              <w:bottom w:val="nil"/>
            </w:tcBorders>
            <w:shd w:val="clear" w:color="auto" w:fill="auto"/>
            <w:vAlign w:val="center"/>
          </w:tcPr>
          <w:p w:rsidR="00AA0F15" w:rsidRPr="00AC5D4F" w:rsidRDefault="00AA0F15" w:rsidP="00AA0F15">
            <w:pPr>
              <w:pStyle w:val="ac"/>
              <w:widowControl w:val="0"/>
              <w:ind w:left="33"/>
              <w:jc w:val="center"/>
              <w:rPr>
                <w:rFonts w:ascii="Times New Roman" w:hAnsi="Times New Roman"/>
                <w:sz w:val="24"/>
                <w:szCs w:val="24"/>
              </w:rPr>
            </w:pPr>
            <w:r w:rsidRPr="00AC5D4F">
              <w:rPr>
                <w:rFonts w:ascii="Times New Roman" w:hAnsi="Times New Roman"/>
                <w:sz w:val="24"/>
                <w:szCs w:val="24"/>
              </w:rPr>
              <w:t>%</w:t>
            </w:r>
          </w:p>
        </w:tc>
        <w:tc>
          <w:tcPr>
            <w:tcW w:w="666" w:type="pct"/>
            <w:tcBorders>
              <w:bottom w:val="nil"/>
              <w:right w:val="single" w:sz="4" w:space="0" w:color="auto"/>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человек</w:t>
            </w:r>
          </w:p>
        </w:tc>
        <w:tc>
          <w:tcPr>
            <w:tcW w:w="592" w:type="pct"/>
            <w:tcBorders>
              <w:left w:val="single" w:sz="4" w:space="0" w:color="auto"/>
              <w:bottom w:val="nil"/>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w:t>
            </w:r>
          </w:p>
        </w:tc>
        <w:tc>
          <w:tcPr>
            <w:tcW w:w="667" w:type="pct"/>
            <w:tcBorders>
              <w:bottom w:val="nil"/>
              <w:right w:val="single" w:sz="4" w:space="0" w:color="auto"/>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человек</w:t>
            </w:r>
          </w:p>
        </w:tc>
        <w:tc>
          <w:tcPr>
            <w:tcW w:w="730" w:type="pct"/>
            <w:tcBorders>
              <w:bottom w:val="nil"/>
              <w:right w:val="single" w:sz="4" w:space="0" w:color="auto"/>
            </w:tcBorders>
            <w:shd w:val="clear" w:color="auto" w:fill="auto"/>
            <w:vAlign w:val="center"/>
          </w:tcPr>
          <w:p w:rsidR="00AA0F15" w:rsidRPr="00AC5D4F" w:rsidRDefault="00AA0F15" w:rsidP="00AA0F15">
            <w:pPr>
              <w:pStyle w:val="ac"/>
              <w:widowControl w:val="0"/>
              <w:jc w:val="center"/>
              <w:rPr>
                <w:rFonts w:ascii="Times New Roman" w:hAnsi="Times New Roman"/>
                <w:sz w:val="24"/>
                <w:szCs w:val="24"/>
              </w:rPr>
            </w:pPr>
            <w:r w:rsidRPr="00AC5D4F">
              <w:rPr>
                <w:rFonts w:ascii="Times New Roman" w:hAnsi="Times New Roman"/>
                <w:sz w:val="24"/>
                <w:szCs w:val="24"/>
              </w:rPr>
              <w:t>%</w:t>
            </w:r>
          </w:p>
        </w:tc>
      </w:tr>
      <w:tr w:rsidR="00AA0F15" w:rsidRPr="00AC5D4F" w:rsidTr="00AA0F15">
        <w:tc>
          <w:tcPr>
            <w:tcW w:w="1090" w:type="pct"/>
            <w:shd w:val="clear" w:color="auto" w:fill="auto"/>
            <w:vAlign w:val="center"/>
          </w:tcPr>
          <w:p w:rsidR="00AA0F15" w:rsidRPr="00AC5D4F" w:rsidRDefault="00AA0F15" w:rsidP="00AA0F15">
            <w:pPr>
              <w:pStyle w:val="ac"/>
              <w:widowControl w:val="0"/>
              <w:jc w:val="both"/>
              <w:rPr>
                <w:rFonts w:ascii="Times New Roman" w:hAnsi="Times New Roman"/>
                <w:sz w:val="24"/>
                <w:szCs w:val="24"/>
              </w:rPr>
            </w:pPr>
            <w:r w:rsidRPr="00AC5D4F">
              <w:rPr>
                <w:rFonts w:ascii="Times New Roman" w:hAnsi="Times New Roman"/>
                <w:sz w:val="24"/>
                <w:szCs w:val="24"/>
              </w:rPr>
              <w:t xml:space="preserve">Дошкольники </w:t>
            </w:r>
          </w:p>
          <w:p w:rsidR="00AA0F15" w:rsidRPr="00AC5D4F" w:rsidRDefault="00AA0F15" w:rsidP="00AA0F15">
            <w:pPr>
              <w:pStyle w:val="ac"/>
              <w:widowControl w:val="0"/>
              <w:jc w:val="both"/>
              <w:rPr>
                <w:rFonts w:ascii="Times New Roman" w:hAnsi="Times New Roman"/>
                <w:sz w:val="24"/>
                <w:szCs w:val="24"/>
              </w:rPr>
            </w:pPr>
            <w:r w:rsidRPr="00AC5D4F">
              <w:rPr>
                <w:rFonts w:ascii="Times New Roman" w:hAnsi="Times New Roman"/>
                <w:sz w:val="24"/>
                <w:szCs w:val="24"/>
              </w:rPr>
              <w:t>0-6 лет</w:t>
            </w:r>
          </w:p>
        </w:tc>
        <w:tc>
          <w:tcPr>
            <w:tcW w:w="587" w:type="pct"/>
            <w:tcBorders>
              <w:right w:val="single" w:sz="4" w:space="0" w:color="auto"/>
            </w:tcBorders>
            <w:shd w:val="clear" w:color="auto" w:fill="auto"/>
            <w:vAlign w:val="center"/>
          </w:tcPr>
          <w:p w:rsidR="00AA0F15" w:rsidRPr="00AC5D4F" w:rsidRDefault="00AA0F15" w:rsidP="00FB0F03">
            <w:pPr>
              <w:ind w:firstLine="0"/>
              <w:jc w:val="center"/>
              <w:rPr>
                <w:b/>
                <w:szCs w:val="24"/>
              </w:rPr>
            </w:pPr>
            <w:r>
              <w:rPr>
                <w:b/>
                <w:szCs w:val="24"/>
              </w:rPr>
              <w:t>2</w:t>
            </w:r>
          </w:p>
        </w:tc>
        <w:tc>
          <w:tcPr>
            <w:tcW w:w="667" w:type="pct"/>
            <w:tcBorders>
              <w:left w:val="single" w:sz="4" w:space="0" w:color="auto"/>
            </w:tcBorders>
            <w:shd w:val="clear" w:color="auto" w:fill="auto"/>
            <w:vAlign w:val="center"/>
          </w:tcPr>
          <w:p w:rsidR="00AA0F15" w:rsidRPr="00CB6237" w:rsidRDefault="00CB6237" w:rsidP="00AA0F15">
            <w:pPr>
              <w:pStyle w:val="ac"/>
              <w:widowControl w:val="0"/>
              <w:ind w:left="33"/>
              <w:jc w:val="center"/>
              <w:rPr>
                <w:rFonts w:ascii="Times New Roman" w:hAnsi="Times New Roman"/>
                <w:sz w:val="24"/>
                <w:szCs w:val="24"/>
              </w:rPr>
            </w:pPr>
            <w:r w:rsidRPr="00CB6237">
              <w:rPr>
                <w:rFonts w:ascii="Times New Roman" w:hAnsi="Times New Roman"/>
                <w:sz w:val="24"/>
                <w:szCs w:val="24"/>
              </w:rPr>
              <w:t>0,6</w:t>
            </w:r>
          </w:p>
        </w:tc>
        <w:tc>
          <w:tcPr>
            <w:tcW w:w="666" w:type="pct"/>
            <w:tcBorders>
              <w:right w:val="single" w:sz="4" w:space="0" w:color="auto"/>
            </w:tcBorders>
            <w:shd w:val="clear" w:color="auto" w:fill="auto"/>
            <w:vAlign w:val="center"/>
          </w:tcPr>
          <w:p w:rsidR="00AA0F15" w:rsidRPr="00AA0F15" w:rsidRDefault="00F459F7" w:rsidP="00AA0F15">
            <w:pPr>
              <w:pStyle w:val="ac"/>
              <w:widowControl w:val="0"/>
              <w:jc w:val="center"/>
              <w:rPr>
                <w:rFonts w:ascii="Times New Roman" w:hAnsi="Times New Roman"/>
                <w:b/>
                <w:sz w:val="24"/>
                <w:szCs w:val="24"/>
                <w:highlight w:val="red"/>
              </w:rPr>
            </w:pPr>
            <w:r>
              <w:rPr>
                <w:rFonts w:ascii="Times New Roman" w:hAnsi="Times New Roman"/>
                <w:b/>
                <w:sz w:val="24"/>
                <w:szCs w:val="24"/>
              </w:rPr>
              <w:t>2</w:t>
            </w:r>
          </w:p>
        </w:tc>
        <w:tc>
          <w:tcPr>
            <w:tcW w:w="592" w:type="pct"/>
            <w:tcBorders>
              <w:left w:val="single" w:sz="4" w:space="0" w:color="auto"/>
            </w:tcBorders>
            <w:shd w:val="clear" w:color="auto" w:fill="auto"/>
            <w:vAlign w:val="center"/>
          </w:tcPr>
          <w:p w:rsidR="00AA0F15" w:rsidRPr="00C261D3" w:rsidRDefault="00C261D3" w:rsidP="00AA0F15">
            <w:pPr>
              <w:pStyle w:val="ac"/>
              <w:widowControl w:val="0"/>
              <w:ind w:left="33"/>
              <w:jc w:val="center"/>
              <w:rPr>
                <w:rFonts w:ascii="Times New Roman" w:hAnsi="Times New Roman"/>
                <w:sz w:val="24"/>
                <w:szCs w:val="24"/>
              </w:rPr>
            </w:pPr>
            <w:r w:rsidRPr="00C261D3">
              <w:rPr>
                <w:rFonts w:ascii="Times New Roman" w:hAnsi="Times New Roman"/>
                <w:sz w:val="24"/>
                <w:szCs w:val="24"/>
              </w:rPr>
              <w:t>0,6</w:t>
            </w:r>
          </w:p>
        </w:tc>
        <w:tc>
          <w:tcPr>
            <w:tcW w:w="667" w:type="pct"/>
            <w:tcBorders>
              <w:right w:val="single" w:sz="4" w:space="0" w:color="auto"/>
            </w:tcBorders>
            <w:shd w:val="clear" w:color="auto" w:fill="auto"/>
            <w:vAlign w:val="center"/>
          </w:tcPr>
          <w:p w:rsidR="00AA0F15" w:rsidRPr="00F459F7" w:rsidRDefault="00F459F7" w:rsidP="00AA0F15">
            <w:pPr>
              <w:pStyle w:val="ac"/>
              <w:widowControl w:val="0"/>
              <w:jc w:val="center"/>
              <w:rPr>
                <w:rFonts w:ascii="Times New Roman" w:hAnsi="Times New Roman"/>
                <w:b/>
                <w:sz w:val="24"/>
                <w:szCs w:val="24"/>
              </w:rPr>
            </w:pPr>
            <w:r w:rsidRPr="00F459F7">
              <w:rPr>
                <w:rFonts w:ascii="Times New Roman" w:hAnsi="Times New Roman"/>
                <w:b/>
                <w:sz w:val="24"/>
                <w:szCs w:val="24"/>
              </w:rPr>
              <w:t>2</w:t>
            </w:r>
          </w:p>
        </w:tc>
        <w:tc>
          <w:tcPr>
            <w:tcW w:w="730" w:type="pct"/>
            <w:tcBorders>
              <w:left w:val="single" w:sz="4" w:space="0" w:color="auto"/>
            </w:tcBorders>
            <w:shd w:val="clear" w:color="auto" w:fill="auto"/>
            <w:vAlign w:val="center"/>
          </w:tcPr>
          <w:p w:rsidR="00AA0F15" w:rsidRPr="00236064" w:rsidRDefault="00236064" w:rsidP="00AA0F15">
            <w:pPr>
              <w:pStyle w:val="ac"/>
              <w:widowControl w:val="0"/>
              <w:ind w:left="33"/>
              <w:jc w:val="center"/>
              <w:rPr>
                <w:rFonts w:ascii="Times New Roman" w:hAnsi="Times New Roman"/>
                <w:sz w:val="24"/>
                <w:szCs w:val="24"/>
              </w:rPr>
            </w:pPr>
            <w:r w:rsidRPr="00236064">
              <w:rPr>
                <w:rFonts w:ascii="Times New Roman" w:hAnsi="Times New Roman"/>
                <w:sz w:val="24"/>
                <w:szCs w:val="24"/>
              </w:rPr>
              <w:t>0,6</w:t>
            </w:r>
          </w:p>
        </w:tc>
      </w:tr>
      <w:tr w:rsidR="00AA0F15" w:rsidRPr="00AC5D4F" w:rsidTr="00AA0F15">
        <w:tc>
          <w:tcPr>
            <w:tcW w:w="1090" w:type="pct"/>
            <w:shd w:val="clear" w:color="auto" w:fill="auto"/>
            <w:vAlign w:val="center"/>
          </w:tcPr>
          <w:p w:rsidR="00AA0F15" w:rsidRPr="00AC5D4F" w:rsidRDefault="00AA0F15" w:rsidP="00AA0F15">
            <w:pPr>
              <w:pStyle w:val="ac"/>
              <w:widowControl w:val="0"/>
              <w:jc w:val="both"/>
              <w:rPr>
                <w:rFonts w:ascii="Times New Roman" w:hAnsi="Times New Roman"/>
                <w:sz w:val="24"/>
                <w:szCs w:val="24"/>
              </w:rPr>
            </w:pPr>
            <w:r w:rsidRPr="00AC5D4F">
              <w:rPr>
                <w:rFonts w:ascii="Times New Roman" w:hAnsi="Times New Roman"/>
                <w:sz w:val="24"/>
                <w:szCs w:val="24"/>
              </w:rPr>
              <w:t xml:space="preserve">Школьники </w:t>
            </w:r>
          </w:p>
          <w:p w:rsidR="00AA0F15" w:rsidRPr="00AC5D4F" w:rsidRDefault="00AA0F15" w:rsidP="00AA0F15">
            <w:pPr>
              <w:pStyle w:val="ac"/>
              <w:widowControl w:val="0"/>
              <w:jc w:val="both"/>
              <w:rPr>
                <w:rFonts w:ascii="Times New Roman" w:hAnsi="Times New Roman"/>
                <w:sz w:val="24"/>
                <w:szCs w:val="24"/>
              </w:rPr>
            </w:pPr>
            <w:r w:rsidRPr="00AC5D4F">
              <w:rPr>
                <w:rFonts w:ascii="Times New Roman" w:hAnsi="Times New Roman"/>
                <w:sz w:val="24"/>
                <w:szCs w:val="24"/>
              </w:rPr>
              <w:t xml:space="preserve">7-18 лет </w:t>
            </w:r>
          </w:p>
        </w:tc>
        <w:tc>
          <w:tcPr>
            <w:tcW w:w="587" w:type="pct"/>
            <w:tcBorders>
              <w:right w:val="single" w:sz="4" w:space="0" w:color="auto"/>
            </w:tcBorders>
            <w:shd w:val="clear" w:color="auto" w:fill="auto"/>
            <w:vAlign w:val="center"/>
          </w:tcPr>
          <w:p w:rsidR="00AA0F15" w:rsidRPr="00AA0F15" w:rsidRDefault="00AA0F15" w:rsidP="00FB0F03">
            <w:pPr>
              <w:ind w:firstLine="0"/>
              <w:jc w:val="center"/>
              <w:rPr>
                <w:b/>
                <w:szCs w:val="24"/>
              </w:rPr>
            </w:pPr>
            <w:r w:rsidRPr="00AA0F15">
              <w:rPr>
                <w:b/>
                <w:szCs w:val="24"/>
              </w:rPr>
              <w:t>13</w:t>
            </w:r>
          </w:p>
        </w:tc>
        <w:tc>
          <w:tcPr>
            <w:tcW w:w="667" w:type="pct"/>
            <w:tcBorders>
              <w:left w:val="single" w:sz="4" w:space="0" w:color="auto"/>
            </w:tcBorders>
            <w:shd w:val="clear" w:color="auto" w:fill="auto"/>
            <w:vAlign w:val="center"/>
          </w:tcPr>
          <w:p w:rsidR="00AA0F15" w:rsidRPr="00CB6237" w:rsidRDefault="00CB6237" w:rsidP="00AA0F15">
            <w:pPr>
              <w:pStyle w:val="ac"/>
              <w:widowControl w:val="0"/>
              <w:ind w:left="33"/>
              <w:jc w:val="center"/>
              <w:rPr>
                <w:rFonts w:ascii="Times New Roman" w:hAnsi="Times New Roman"/>
                <w:sz w:val="24"/>
                <w:szCs w:val="24"/>
              </w:rPr>
            </w:pPr>
            <w:r w:rsidRPr="00CB6237">
              <w:rPr>
                <w:rFonts w:ascii="Times New Roman" w:hAnsi="Times New Roman"/>
                <w:sz w:val="24"/>
                <w:szCs w:val="24"/>
              </w:rPr>
              <w:t>4,1</w:t>
            </w:r>
          </w:p>
        </w:tc>
        <w:tc>
          <w:tcPr>
            <w:tcW w:w="666" w:type="pct"/>
            <w:tcBorders>
              <w:right w:val="single" w:sz="4" w:space="0" w:color="auto"/>
            </w:tcBorders>
            <w:shd w:val="clear" w:color="auto" w:fill="auto"/>
            <w:vAlign w:val="center"/>
          </w:tcPr>
          <w:p w:rsidR="00AA0F15" w:rsidRPr="00AA0F15" w:rsidRDefault="00F459F7" w:rsidP="00AA0F15">
            <w:pPr>
              <w:pStyle w:val="ac"/>
              <w:widowControl w:val="0"/>
              <w:jc w:val="center"/>
              <w:rPr>
                <w:rFonts w:ascii="Times New Roman" w:hAnsi="Times New Roman"/>
                <w:b/>
                <w:sz w:val="24"/>
                <w:szCs w:val="24"/>
                <w:highlight w:val="red"/>
              </w:rPr>
            </w:pPr>
            <w:r w:rsidRPr="00F459F7">
              <w:rPr>
                <w:rFonts w:ascii="Times New Roman" w:hAnsi="Times New Roman"/>
                <w:b/>
                <w:sz w:val="24"/>
                <w:szCs w:val="24"/>
              </w:rPr>
              <w:t>14</w:t>
            </w:r>
          </w:p>
        </w:tc>
        <w:tc>
          <w:tcPr>
            <w:tcW w:w="592" w:type="pct"/>
            <w:tcBorders>
              <w:left w:val="single" w:sz="4" w:space="0" w:color="auto"/>
            </w:tcBorders>
            <w:shd w:val="clear" w:color="auto" w:fill="auto"/>
            <w:vAlign w:val="center"/>
          </w:tcPr>
          <w:p w:rsidR="00AA0F15" w:rsidRPr="00C261D3" w:rsidRDefault="00C261D3" w:rsidP="00236064">
            <w:pPr>
              <w:pStyle w:val="ac"/>
              <w:widowControl w:val="0"/>
              <w:ind w:left="33"/>
              <w:jc w:val="center"/>
              <w:rPr>
                <w:rFonts w:ascii="Times New Roman" w:hAnsi="Times New Roman"/>
                <w:sz w:val="24"/>
                <w:szCs w:val="24"/>
              </w:rPr>
            </w:pPr>
            <w:r w:rsidRPr="00C261D3">
              <w:rPr>
                <w:rFonts w:ascii="Times New Roman" w:hAnsi="Times New Roman"/>
                <w:sz w:val="24"/>
                <w:szCs w:val="24"/>
              </w:rPr>
              <w:t>4,</w:t>
            </w:r>
            <w:r w:rsidR="00236064">
              <w:rPr>
                <w:rFonts w:ascii="Times New Roman" w:hAnsi="Times New Roman"/>
                <w:sz w:val="24"/>
                <w:szCs w:val="24"/>
              </w:rPr>
              <w:t>1</w:t>
            </w:r>
          </w:p>
        </w:tc>
        <w:tc>
          <w:tcPr>
            <w:tcW w:w="667" w:type="pct"/>
            <w:tcBorders>
              <w:right w:val="single" w:sz="4" w:space="0" w:color="auto"/>
            </w:tcBorders>
            <w:shd w:val="clear" w:color="auto" w:fill="auto"/>
            <w:vAlign w:val="center"/>
          </w:tcPr>
          <w:p w:rsidR="00AA0F15" w:rsidRPr="00F459F7" w:rsidRDefault="00F459F7" w:rsidP="00AA0F15">
            <w:pPr>
              <w:pStyle w:val="ac"/>
              <w:widowControl w:val="0"/>
              <w:jc w:val="center"/>
              <w:rPr>
                <w:rFonts w:ascii="Times New Roman" w:hAnsi="Times New Roman"/>
                <w:b/>
                <w:sz w:val="24"/>
                <w:szCs w:val="24"/>
              </w:rPr>
            </w:pPr>
            <w:r w:rsidRPr="00F459F7">
              <w:rPr>
                <w:rFonts w:ascii="Times New Roman" w:hAnsi="Times New Roman"/>
                <w:b/>
                <w:sz w:val="24"/>
                <w:szCs w:val="24"/>
              </w:rPr>
              <w:t>15</w:t>
            </w:r>
          </w:p>
        </w:tc>
        <w:tc>
          <w:tcPr>
            <w:tcW w:w="730" w:type="pct"/>
            <w:tcBorders>
              <w:left w:val="single" w:sz="4" w:space="0" w:color="auto"/>
            </w:tcBorders>
            <w:shd w:val="clear" w:color="auto" w:fill="auto"/>
            <w:vAlign w:val="center"/>
          </w:tcPr>
          <w:p w:rsidR="00AA0F15" w:rsidRPr="00236064" w:rsidRDefault="00236064" w:rsidP="00AA0F15">
            <w:pPr>
              <w:pStyle w:val="ac"/>
              <w:widowControl w:val="0"/>
              <w:ind w:left="33"/>
              <w:jc w:val="center"/>
              <w:rPr>
                <w:rFonts w:ascii="Times New Roman" w:hAnsi="Times New Roman"/>
                <w:sz w:val="24"/>
                <w:szCs w:val="24"/>
              </w:rPr>
            </w:pPr>
            <w:r w:rsidRPr="00236064">
              <w:rPr>
                <w:rFonts w:ascii="Times New Roman" w:hAnsi="Times New Roman"/>
                <w:sz w:val="24"/>
                <w:szCs w:val="24"/>
              </w:rPr>
              <w:t>4,2</w:t>
            </w:r>
          </w:p>
        </w:tc>
      </w:tr>
      <w:tr w:rsidR="00AA0F15" w:rsidRPr="00AC5D4F" w:rsidTr="00AA0F15">
        <w:tc>
          <w:tcPr>
            <w:tcW w:w="1090" w:type="pct"/>
            <w:shd w:val="clear" w:color="auto" w:fill="auto"/>
            <w:vAlign w:val="center"/>
          </w:tcPr>
          <w:p w:rsidR="00AA0F15" w:rsidRPr="00483995" w:rsidRDefault="00AA0F15" w:rsidP="00AA0F15">
            <w:pPr>
              <w:pStyle w:val="ac"/>
              <w:widowControl w:val="0"/>
              <w:jc w:val="both"/>
              <w:rPr>
                <w:rFonts w:ascii="Times New Roman" w:hAnsi="Times New Roman"/>
                <w:sz w:val="24"/>
                <w:szCs w:val="24"/>
              </w:rPr>
            </w:pPr>
            <w:r w:rsidRPr="00483995">
              <w:rPr>
                <w:rFonts w:ascii="Times New Roman" w:hAnsi="Times New Roman"/>
                <w:sz w:val="24"/>
                <w:szCs w:val="24"/>
              </w:rPr>
              <w:t xml:space="preserve">Трудоспособный возраст </w:t>
            </w:r>
          </w:p>
          <w:p w:rsidR="00AA0F15" w:rsidRPr="00483995" w:rsidRDefault="00AA0F15" w:rsidP="00AA0F15">
            <w:pPr>
              <w:pStyle w:val="ac"/>
              <w:widowControl w:val="0"/>
              <w:jc w:val="both"/>
              <w:rPr>
                <w:rFonts w:ascii="Times New Roman" w:hAnsi="Times New Roman"/>
                <w:sz w:val="24"/>
                <w:szCs w:val="24"/>
              </w:rPr>
            </w:pPr>
            <w:r w:rsidRPr="00483995">
              <w:rPr>
                <w:rFonts w:ascii="Times New Roman" w:hAnsi="Times New Roman"/>
                <w:sz w:val="24"/>
                <w:szCs w:val="24"/>
              </w:rPr>
              <w:t>-19-55(60)лет</w:t>
            </w:r>
          </w:p>
        </w:tc>
        <w:tc>
          <w:tcPr>
            <w:tcW w:w="587" w:type="pct"/>
            <w:tcBorders>
              <w:right w:val="single" w:sz="4" w:space="0" w:color="auto"/>
            </w:tcBorders>
            <w:shd w:val="clear" w:color="auto" w:fill="auto"/>
            <w:vAlign w:val="center"/>
          </w:tcPr>
          <w:p w:rsidR="00AA0F15" w:rsidRPr="00483995" w:rsidRDefault="00483995" w:rsidP="00AA0F15">
            <w:pPr>
              <w:pStyle w:val="ac"/>
              <w:widowControl w:val="0"/>
              <w:jc w:val="center"/>
              <w:rPr>
                <w:rFonts w:ascii="Times New Roman" w:hAnsi="Times New Roman"/>
                <w:b/>
                <w:sz w:val="24"/>
                <w:szCs w:val="24"/>
              </w:rPr>
            </w:pPr>
            <w:r w:rsidRPr="00483995">
              <w:rPr>
                <w:rFonts w:ascii="Times New Roman" w:hAnsi="Times New Roman"/>
                <w:b/>
                <w:sz w:val="24"/>
                <w:szCs w:val="24"/>
              </w:rPr>
              <w:t>203</w:t>
            </w:r>
          </w:p>
        </w:tc>
        <w:tc>
          <w:tcPr>
            <w:tcW w:w="667" w:type="pct"/>
            <w:tcBorders>
              <w:left w:val="single" w:sz="4" w:space="0" w:color="auto"/>
            </w:tcBorders>
            <w:shd w:val="clear" w:color="auto" w:fill="auto"/>
            <w:vAlign w:val="center"/>
          </w:tcPr>
          <w:p w:rsidR="00AA0F15" w:rsidRPr="00CB6237" w:rsidRDefault="00CB6237" w:rsidP="00AA0F15">
            <w:pPr>
              <w:pStyle w:val="ac"/>
              <w:widowControl w:val="0"/>
              <w:ind w:left="33"/>
              <w:jc w:val="center"/>
              <w:rPr>
                <w:rFonts w:ascii="Times New Roman" w:hAnsi="Times New Roman"/>
                <w:sz w:val="24"/>
                <w:szCs w:val="24"/>
              </w:rPr>
            </w:pPr>
            <w:r w:rsidRPr="00CB6237">
              <w:rPr>
                <w:rFonts w:ascii="Times New Roman" w:hAnsi="Times New Roman"/>
                <w:sz w:val="24"/>
                <w:szCs w:val="24"/>
              </w:rPr>
              <w:t>64,2</w:t>
            </w:r>
          </w:p>
        </w:tc>
        <w:tc>
          <w:tcPr>
            <w:tcW w:w="666" w:type="pct"/>
            <w:tcBorders>
              <w:right w:val="single" w:sz="4" w:space="0" w:color="auto"/>
            </w:tcBorders>
            <w:shd w:val="clear" w:color="auto" w:fill="auto"/>
            <w:vAlign w:val="center"/>
          </w:tcPr>
          <w:p w:rsidR="00AA0F15" w:rsidRPr="00AA0F15" w:rsidRDefault="00F459F7" w:rsidP="00AA0F15">
            <w:pPr>
              <w:pStyle w:val="ac"/>
              <w:widowControl w:val="0"/>
              <w:jc w:val="center"/>
              <w:rPr>
                <w:rFonts w:ascii="Times New Roman" w:hAnsi="Times New Roman"/>
                <w:b/>
                <w:sz w:val="24"/>
                <w:szCs w:val="24"/>
                <w:highlight w:val="red"/>
              </w:rPr>
            </w:pPr>
            <w:r w:rsidRPr="00F459F7">
              <w:rPr>
                <w:rFonts w:ascii="Times New Roman" w:hAnsi="Times New Roman"/>
                <w:b/>
                <w:sz w:val="24"/>
                <w:szCs w:val="24"/>
              </w:rPr>
              <w:t>213</w:t>
            </w:r>
          </w:p>
        </w:tc>
        <w:tc>
          <w:tcPr>
            <w:tcW w:w="592" w:type="pct"/>
            <w:tcBorders>
              <w:left w:val="single" w:sz="4" w:space="0" w:color="auto"/>
            </w:tcBorders>
            <w:shd w:val="clear" w:color="auto" w:fill="auto"/>
            <w:vAlign w:val="center"/>
          </w:tcPr>
          <w:p w:rsidR="00AA0F15" w:rsidRPr="00236064" w:rsidRDefault="00236064" w:rsidP="00AA0F15">
            <w:pPr>
              <w:pStyle w:val="ac"/>
              <w:widowControl w:val="0"/>
              <w:ind w:left="33"/>
              <w:jc w:val="center"/>
              <w:rPr>
                <w:rFonts w:ascii="Times New Roman" w:hAnsi="Times New Roman"/>
                <w:sz w:val="24"/>
                <w:szCs w:val="24"/>
              </w:rPr>
            </w:pPr>
            <w:r w:rsidRPr="00236064">
              <w:rPr>
                <w:rFonts w:ascii="Times New Roman" w:hAnsi="Times New Roman"/>
                <w:sz w:val="24"/>
                <w:szCs w:val="24"/>
              </w:rPr>
              <w:t>64,2</w:t>
            </w:r>
          </w:p>
        </w:tc>
        <w:tc>
          <w:tcPr>
            <w:tcW w:w="667" w:type="pct"/>
            <w:tcBorders>
              <w:right w:val="single" w:sz="4" w:space="0" w:color="auto"/>
            </w:tcBorders>
            <w:shd w:val="clear" w:color="auto" w:fill="auto"/>
            <w:vAlign w:val="center"/>
          </w:tcPr>
          <w:p w:rsidR="00AA0F15" w:rsidRPr="00F459F7" w:rsidRDefault="00F459F7" w:rsidP="00AA0F15">
            <w:pPr>
              <w:pStyle w:val="ac"/>
              <w:widowControl w:val="0"/>
              <w:jc w:val="center"/>
              <w:rPr>
                <w:rFonts w:ascii="Times New Roman" w:hAnsi="Times New Roman"/>
                <w:b/>
                <w:sz w:val="24"/>
                <w:szCs w:val="24"/>
              </w:rPr>
            </w:pPr>
            <w:r w:rsidRPr="00F459F7">
              <w:rPr>
                <w:rFonts w:ascii="Times New Roman" w:hAnsi="Times New Roman"/>
                <w:b/>
                <w:sz w:val="24"/>
                <w:szCs w:val="24"/>
              </w:rPr>
              <w:t>233</w:t>
            </w:r>
          </w:p>
        </w:tc>
        <w:tc>
          <w:tcPr>
            <w:tcW w:w="730" w:type="pct"/>
            <w:tcBorders>
              <w:left w:val="single" w:sz="4" w:space="0" w:color="auto"/>
            </w:tcBorders>
            <w:shd w:val="clear" w:color="auto" w:fill="auto"/>
            <w:vAlign w:val="center"/>
          </w:tcPr>
          <w:p w:rsidR="00AA0F15" w:rsidRPr="00236064" w:rsidRDefault="00236064" w:rsidP="00AA0F15">
            <w:pPr>
              <w:pStyle w:val="ac"/>
              <w:widowControl w:val="0"/>
              <w:ind w:left="33"/>
              <w:jc w:val="center"/>
              <w:rPr>
                <w:rFonts w:ascii="Times New Roman" w:hAnsi="Times New Roman"/>
                <w:sz w:val="24"/>
                <w:szCs w:val="24"/>
              </w:rPr>
            </w:pPr>
            <w:r w:rsidRPr="00236064">
              <w:rPr>
                <w:rFonts w:ascii="Times New Roman" w:hAnsi="Times New Roman"/>
                <w:sz w:val="24"/>
                <w:szCs w:val="24"/>
              </w:rPr>
              <w:t>64,3</w:t>
            </w:r>
          </w:p>
        </w:tc>
      </w:tr>
      <w:tr w:rsidR="00AA0F15" w:rsidRPr="00AC5D4F" w:rsidTr="00AA0F15">
        <w:tc>
          <w:tcPr>
            <w:tcW w:w="1090" w:type="pct"/>
            <w:shd w:val="clear" w:color="auto" w:fill="auto"/>
            <w:vAlign w:val="center"/>
          </w:tcPr>
          <w:p w:rsidR="00AA0F15" w:rsidRPr="00AC5D4F" w:rsidRDefault="00AA0F15" w:rsidP="00AA0F15">
            <w:pPr>
              <w:pStyle w:val="ac"/>
              <w:widowControl w:val="0"/>
              <w:jc w:val="both"/>
              <w:rPr>
                <w:rFonts w:ascii="Times New Roman" w:hAnsi="Times New Roman"/>
                <w:sz w:val="24"/>
                <w:szCs w:val="24"/>
              </w:rPr>
            </w:pPr>
            <w:r w:rsidRPr="00AC5D4F">
              <w:rPr>
                <w:rFonts w:ascii="Times New Roman" w:hAnsi="Times New Roman"/>
                <w:sz w:val="24"/>
                <w:szCs w:val="24"/>
              </w:rPr>
              <w:t>Старше труд</w:t>
            </w:r>
            <w:r w:rsidRPr="00AC5D4F">
              <w:rPr>
                <w:rFonts w:ascii="Times New Roman" w:hAnsi="Times New Roman"/>
                <w:sz w:val="24"/>
                <w:szCs w:val="24"/>
              </w:rPr>
              <w:t>о</w:t>
            </w:r>
            <w:r w:rsidRPr="00AC5D4F">
              <w:rPr>
                <w:rFonts w:ascii="Times New Roman" w:hAnsi="Times New Roman"/>
                <w:sz w:val="24"/>
                <w:szCs w:val="24"/>
              </w:rPr>
              <w:t>способного во</w:t>
            </w:r>
            <w:r w:rsidRPr="00AC5D4F">
              <w:rPr>
                <w:rFonts w:ascii="Times New Roman" w:hAnsi="Times New Roman"/>
                <w:sz w:val="24"/>
                <w:szCs w:val="24"/>
              </w:rPr>
              <w:t>з</w:t>
            </w:r>
            <w:r w:rsidRPr="00AC5D4F">
              <w:rPr>
                <w:rFonts w:ascii="Times New Roman" w:hAnsi="Times New Roman"/>
                <w:sz w:val="24"/>
                <w:szCs w:val="24"/>
              </w:rPr>
              <w:t>раста</w:t>
            </w:r>
          </w:p>
        </w:tc>
        <w:tc>
          <w:tcPr>
            <w:tcW w:w="587" w:type="pct"/>
            <w:tcBorders>
              <w:right w:val="single" w:sz="4" w:space="0" w:color="auto"/>
            </w:tcBorders>
            <w:shd w:val="clear" w:color="auto" w:fill="auto"/>
            <w:vAlign w:val="center"/>
          </w:tcPr>
          <w:p w:rsidR="00AA0F15" w:rsidRPr="00483995" w:rsidRDefault="00483995" w:rsidP="00AA0F15">
            <w:pPr>
              <w:pStyle w:val="ac"/>
              <w:widowControl w:val="0"/>
              <w:jc w:val="center"/>
              <w:rPr>
                <w:rFonts w:ascii="Times New Roman" w:hAnsi="Times New Roman"/>
                <w:b/>
                <w:sz w:val="24"/>
                <w:szCs w:val="24"/>
              </w:rPr>
            </w:pPr>
            <w:r w:rsidRPr="00483995">
              <w:rPr>
                <w:rFonts w:ascii="Times New Roman" w:hAnsi="Times New Roman"/>
                <w:b/>
                <w:sz w:val="24"/>
                <w:szCs w:val="24"/>
              </w:rPr>
              <w:t>98</w:t>
            </w:r>
          </w:p>
        </w:tc>
        <w:tc>
          <w:tcPr>
            <w:tcW w:w="667" w:type="pct"/>
            <w:tcBorders>
              <w:left w:val="single" w:sz="4" w:space="0" w:color="auto"/>
            </w:tcBorders>
            <w:shd w:val="clear" w:color="auto" w:fill="auto"/>
            <w:vAlign w:val="center"/>
          </w:tcPr>
          <w:p w:rsidR="00AA0F15" w:rsidRPr="00CB6237" w:rsidRDefault="00CB6237" w:rsidP="00AA0F15">
            <w:pPr>
              <w:pStyle w:val="ac"/>
              <w:widowControl w:val="0"/>
              <w:ind w:left="33"/>
              <w:jc w:val="center"/>
              <w:rPr>
                <w:rFonts w:ascii="Times New Roman" w:hAnsi="Times New Roman"/>
                <w:sz w:val="24"/>
                <w:szCs w:val="24"/>
              </w:rPr>
            </w:pPr>
            <w:r w:rsidRPr="00CB6237">
              <w:rPr>
                <w:rFonts w:ascii="Times New Roman" w:hAnsi="Times New Roman"/>
                <w:sz w:val="24"/>
                <w:szCs w:val="24"/>
              </w:rPr>
              <w:t>31,1</w:t>
            </w:r>
          </w:p>
        </w:tc>
        <w:tc>
          <w:tcPr>
            <w:tcW w:w="666" w:type="pct"/>
            <w:tcBorders>
              <w:right w:val="single" w:sz="4" w:space="0" w:color="auto"/>
            </w:tcBorders>
            <w:shd w:val="clear" w:color="auto" w:fill="auto"/>
            <w:vAlign w:val="center"/>
          </w:tcPr>
          <w:p w:rsidR="00AA0F15" w:rsidRPr="00AA0F15" w:rsidRDefault="00F459F7" w:rsidP="00AA0F15">
            <w:pPr>
              <w:pStyle w:val="ac"/>
              <w:widowControl w:val="0"/>
              <w:jc w:val="center"/>
              <w:rPr>
                <w:rFonts w:ascii="Times New Roman" w:hAnsi="Times New Roman"/>
                <w:b/>
                <w:sz w:val="24"/>
                <w:szCs w:val="24"/>
                <w:highlight w:val="red"/>
              </w:rPr>
            </w:pPr>
            <w:r w:rsidRPr="00F459F7">
              <w:rPr>
                <w:rFonts w:ascii="Times New Roman" w:hAnsi="Times New Roman"/>
                <w:b/>
                <w:sz w:val="24"/>
                <w:szCs w:val="24"/>
              </w:rPr>
              <w:t>103</w:t>
            </w:r>
          </w:p>
        </w:tc>
        <w:tc>
          <w:tcPr>
            <w:tcW w:w="592" w:type="pct"/>
            <w:tcBorders>
              <w:left w:val="single" w:sz="4" w:space="0" w:color="auto"/>
            </w:tcBorders>
            <w:shd w:val="clear" w:color="auto" w:fill="auto"/>
            <w:vAlign w:val="center"/>
          </w:tcPr>
          <w:p w:rsidR="00AA0F15" w:rsidRPr="00236064" w:rsidRDefault="00236064" w:rsidP="00AA0F15">
            <w:pPr>
              <w:pStyle w:val="ac"/>
              <w:widowControl w:val="0"/>
              <w:ind w:left="33"/>
              <w:jc w:val="center"/>
              <w:rPr>
                <w:rFonts w:ascii="Times New Roman" w:hAnsi="Times New Roman"/>
                <w:sz w:val="24"/>
                <w:szCs w:val="24"/>
              </w:rPr>
            </w:pPr>
            <w:r w:rsidRPr="00236064">
              <w:rPr>
                <w:rFonts w:ascii="Times New Roman" w:hAnsi="Times New Roman"/>
                <w:sz w:val="24"/>
                <w:szCs w:val="24"/>
              </w:rPr>
              <w:t>31,1</w:t>
            </w:r>
          </w:p>
        </w:tc>
        <w:tc>
          <w:tcPr>
            <w:tcW w:w="667" w:type="pct"/>
            <w:tcBorders>
              <w:right w:val="single" w:sz="4" w:space="0" w:color="auto"/>
            </w:tcBorders>
            <w:shd w:val="clear" w:color="auto" w:fill="auto"/>
            <w:vAlign w:val="center"/>
          </w:tcPr>
          <w:p w:rsidR="00AA0F15" w:rsidRPr="00F459F7" w:rsidRDefault="00AA0F15" w:rsidP="00F459F7">
            <w:pPr>
              <w:pStyle w:val="ac"/>
              <w:widowControl w:val="0"/>
              <w:jc w:val="center"/>
              <w:rPr>
                <w:rFonts w:ascii="Times New Roman" w:hAnsi="Times New Roman"/>
                <w:b/>
                <w:sz w:val="24"/>
                <w:szCs w:val="24"/>
              </w:rPr>
            </w:pPr>
            <w:r w:rsidRPr="00F459F7">
              <w:rPr>
                <w:rFonts w:ascii="Times New Roman" w:hAnsi="Times New Roman"/>
                <w:b/>
                <w:sz w:val="24"/>
                <w:szCs w:val="24"/>
              </w:rPr>
              <w:t>11</w:t>
            </w:r>
            <w:r w:rsidR="00F459F7" w:rsidRPr="00F459F7">
              <w:rPr>
                <w:rFonts w:ascii="Times New Roman" w:hAnsi="Times New Roman"/>
                <w:b/>
                <w:sz w:val="24"/>
                <w:szCs w:val="24"/>
              </w:rPr>
              <w:t>2</w:t>
            </w:r>
          </w:p>
        </w:tc>
        <w:tc>
          <w:tcPr>
            <w:tcW w:w="730" w:type="pct"/>
            <w:tcBorders>
              <w:left w:val="single" w:sz="4" w:space="0" w:color="auto"/>
            </w:tcBorders>
            <w:shd w:val="clear" w:color="auto" w:fill="auto"/>
            <w:vAlign w:val="center"/>
          </w:tcPr>
          <w:p w:rsidR="00AA0F15" w:rsidRPr="00236064" w:rsidRDefault="00236064" w:rsidP="00AA0F15">
            <w:pPr>
              <w:pStyle w:val="ac"/>
              <w:widowControl w:val="0"/>
              <w:ind w:left="33"/>
              <w:jc w:val="center"/>
              <w:rPr>
                <w:rFonts w:ascii="Times New Roman" w:hAnsi="Times New Roman"/>
                <w:sz w:val="24"/>
                <w:szCs w:val="24"/>
              </w:rPr>
            </w:pPr>
            <w:r w:rsidRPr="00236064">
              <w:rPr>
                <w:rFonts w:ascii="Times New Roman" w:hAnsi="Times New Roman"/>
                <w:sz w:val="24"/>
                <w:szCs w:val="24"/>
              </w:rPr>
              <w:t>30,9</w:t>
            </w:r>
          </w:p>
        </w:tc>
      </w:tr>
      <w:tr w:rsidR="00AA0F15" w:rsidRPr="00AC5D4F" w:rsidTr="00AA0F15">
        <w:trPr>
          <w:trHeight w:val="356"/>
        </w:trPr>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AC5D4F" w:rsidRDefault="00AA0F15" w:rsidP="00AA0F15">
            <w:pPr>
              <w:pStyle w:val="ac"/>
              <w:widowControl w:val="0"/>
              <w:jc w:val="both"/>
              <w:rPr>
                <w:rFonts w:ascii="Times New Roman" w:hAnsi="Times New Roman"/>
                <w:sz w:val="24"/>
                <w:szCs w:val="24"/>
              </w:rPr>
            </w:pPr>
            <w:r w:rsidRPr="00AC5D4F">
              <w:rPr>
                <w:rFonts w:ascii="Times New Roman" w:hAnsi="Times New Roman"/>
                <w:sz w:val="24"/>
                <w:szCs w:val="24"/>
              </w:rPr>
              <w:t>Всего</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483995" w:rsidRDefault="00AA0F15" w:rsidP="00AA0F15">
            <w:pPr>
              <w:pStyle w:val="ac"/>
              <w:widowControl w:val="0"/>
              <w:jc w:val="center"/>
              <w:rPr>
                <w:rFonts w:ascii="Times New Roman" w:hAnsi="Times New Roman"/>
                <w:b/>
                <w:sz w:val="24"/>
                <w:szCs w:val="24"/>
              </w:rPr>
            </w:pPr>
            <w:r w:rsidRPr="00483995">
              <w:rPr>
                <w:rFonts w:ascii="Times New Roman" w:hAnsi="Times New Roman"/>
                <w:b/>
                <w:sz w:val="24"/>
                <w:szCs w:val="24"/>
              </w:rPr>
              <w:t>316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CB6237" w:rsidRDefault="00AA0F15" w:rsidP="00AA0F15">
            <w:pPr>
              <w:pStyle w:val="ac"/>
              <w:widowControl w:val="0"/>
              <w:ind w:left="33"/>
              <w:jc w:val="center"/>
              <w:rPr>
                <w:rFonts w:ascii="Times New Roman" w:hAnsi="Times New Roman"/>
                <w:sz w:val="24"/>
                <w:szCs w:val="24"/>
              </w:rPr>
            </w:pPr>
            <w:r w:rsidRPr="00CB6237">
              <w:rPr>
                <w:rFonts w:ascii="Times New Roman" w:hAnsi="Times New Roman"/>
                <w:sz w:val="24"/>
                <w:szCs w:val="24"/>
              </w:rPr>
              <w:t>100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AA0F15" w:rsidRDefault="00F459F7" w:rsidP="00F459F7">
            <w:pPr>
              <w:pStyle w:val="ac"/>
              <w:widowControl w:val="0"/>
              <w:jc w:val="center"/>
              <w:rPr>
                <w:rFonts w:ascii="Times New Roman" w:hAnsi="Times New Roman"/>
                <w:b/>
                <w:sz w:val="24"/>
                <w:szCs w:val="24"/>
                <w:highlight w:val="red"/>
              </w:rPr>
            </w:pPr>
            <w:r w:rsidRPr="00F459F7">
              <w:rPr>
                <w:rFonts w:ascii="Times New Roman" w:hAnsi="Times New Roman"/>
                <w:b/>
                <w:sz w:val="24"/>
                <w:szCs w:val="24"/>
              </w:rPr>
              <w:t>332</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236064" w:rsidRDefault="00AA0F15" w:rsidP="00AA0F15">
            <w:pPr>
              <w:pStyle w:val="ac"/>
              <w:widowControl w:val="0"/>
              <w:jc w:val="center"/>
              <w:rPr>
                <w:rFonts w:ascii="Times New Roman" w:hAnsi="Times New Roman"/>
                <w:sz w:val="24"/>
                <w:szCs w:val="24"/>
              </w:rPr>
            </w:pPr>
            <w:r w:rsidRPr="00236064">
              <w:rPr>
                <w:rFonts w:ascii="Times New Roman" w:hAnsi="Times New Roman"/>
                <w:sz w:val="24"/>
                <w:szCs w:val="24"/>
              </w:rPr>
              <w:t>100</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F459F7" w:rsidRDefault="00F459F7" w:rsidP="00AA0F15">
            <w:pPr>
              <w:pStyle w:val="ac"/>
              <w:widowControl w:val="0"/>
              <w:jc w:val="center"/>
              <w:rPr>
                <w:rFonts w:ascii="Times New Roman" w:hAnsi="Times New Roman"/>
                <w:b/>
                <w:sz w:val="24"/>
                <w:szCs w:val="24"/>
              </w:rPr>
            </w:pPr>
            <w:r w:rsidRPr="00F459F7">
              <w:rPr>
                <w:rFonts w:ascii="Times New Roman" w:hAnsi="Times New Roman"/>
                <w:b/>
                <w:sz w:val="24"/>
                <w:szCs w:val="24"/>
              </w:rPr>
              <w:t>362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AA0F15" w:rsidRPr="00236064" w:rsidRDefault="00AA0F15" w:rsidP="00AA0F15">
            <w:pPr>
              <w:pStyle w:val="ac"/>
              <w:widowControl w:val="0"/>
              <w:jc w:val="center"/>
              <w:rPr>
                <w:rFonts w:ascii="Times New Roman" w:hAnsi="Times New Roman"/>
                <w:sz w:val="24"/>
                <w:szCs w:val="24"/>
              </w:rPr>
            </w:pPr>
            <w:r w:rsidRPr="00236064">
              <w:rPr>
                <w:rFonts w:ascii="Times New Roman" w:hAnsi="Times New Roman"/>
                <w:sz w:val="24"/>
                <w:szCs w:val="24"/>
              </w:rPr>
              <w:t>100</w:t>
            </w:r>
          </w:p>
        </w:tc>
      </w:tr>
    </w:tbl>
    <w:p w:rsidR="003D131E" w:rsidRPr="00754839" w:rsidRDefault="00914EB1" w:rsidP="003D131E">
      <w:pPr>
        <w:widowControl w:val="0"/>
        <w:rPr>
          <w:szCs w:val="24"/>
        </w:rPr>
      </w:pPr>
      <w:r w:rsidRPr="00754839">
        <w:t>В результате реализации государственных  программ</w:t>
      </w:r>
      <w:r w:rsidR="003D131E" w:rsidRPr="00754839">
        <w:t>,</w:t>
      </w:r>
      <w:r w:rsidRPr="00754839">
        <w:t xml:space="preserve"> </w:t>
      </w:r>
      <w:r w:rsidR="003D131E" w:rsidRPr="00754839">
        <w:t xml:space="preserve"> направленных на улучшение демографической ситуации в России, </w:t>
      </w:r>
      <w:r w:rsidRPr="00754839">
        <w:t xml:space="preserve">на территории сельсовета </w:t>
      </w:r>
      <w:r w:rsidR="003D131E" w:rsidRPr="00754839">
        <w:t>ожидается</w:t>
      </w:r>
      <w:r w:rsidRPr="00754839">
        <w:t xml:space="preserve"> стабилизация численности населения</w:t>
      </w:r>
      <w:r w:rsidR="0043132A">
        <w:t>.</w:t>
      </w:r>
      <w:r w:rsidR="00EE0D6D" w:rsidRPr="00754839">
        <w:rPr>
          <w:szCs w:val="24"/>
        </w:rPr>
        <w:t> </w:t>
      </w:r>
      <w:r w:rsidR="003D131E" w:rsidRPr="00754839">
        <w:t>Участие района в приоритетных национальных проектах позв</w:t>
      </w:r>
      <w:r w:rsidR="003D131E" w:rsidRPr="00754839">
        <w:t>о</w:t>
      </w:r>
      <w:r w:rsidR="003D131E" w:rsidRPr="00754839">
        <w:t xml:space="preserve">лит улучшить материально-техническую базу существующих крестьянско-фермерских хозяйств </w:t>
      </w:r>
      <w:r w:rsidR="005B7179" w:rsidRPr="00754839">
        <w:t xml:space="preserve">сельсовета </w:t>
      </w:r>
      <w:r w:rsidR="003D131E" w:rsidRPr="00754839">
        <w:t xml:space="preserve">и укрепить их. </w:t>
      </w:r>
    </w:p>
    <w:p w:rsidR="003D131E" w:rsidRPr="00754839" w:rsidRDefault="003D131E" w:rsidP="003D131E">
      <w:pPr>
        <w:widowControl w:val="0"/>
      </w:pPr>
      <w:r w:rsidRPr="00754839">
        <w:t>Численность населения на первую очередь и расчетный срок принимаем, с услов</w:t>
      </w:r>
      <w:r w:rsidRPr="00754839">
        <w:t>и</w:t>
      </w:r>
      <w:r w:rsidRPr="00754839">
        <w:t>ем проведения мероприятий, направленных на увеличение количества рабочих мест на территории сельсовета на первую очередь –3</w:t>
      </w:r>
      <w:r w:rsidR="0067631B">
        <w:t>3</w:t>
      </w:r>
      <w:r w:rsidR="00BD1E3C">
        <w:t>2</w:t>
      </w:r>
      <w:r w:rsidRPr="00754839">
        <w:t xml:space="preserve"> чел., на расчетный срок –3</w:t>
      </w:r>
      <w:r w:rsidR="00271221">
        <w:t>6</w:t>
      </w:r>
      <w:r w:rsidR="00BD1E3C">
        <w:t>2</w:t>
      </w:r>
      <w:r w:rsidRPr="00754839">
        <w:t xml:space="preserve"> чел.</w:t>
      </w:r>
    </w:p>
    <w:p w:rsidR="00914EB1" w:rsidRPr="00754839" w:rsidRDefault="00914EB1" w:rsidP="00EA3E14">
      <w:pPr>
        <w:widowControl w:val="0"/>
      </w:pPr>
    </w:p>
    <w:p w:rsidR="00EA3E14" w:rsidRPr="00114B3A" w:rsidRDefault="000526E6" w:rsidP="0060592D">
      <w:pPr>
        <w:pStyle w:val="S1"/>
        <w:numPr>
          <w:ilvl w:val="0"/>
          <w:numId w:val="0"/>
        </w:numPr>
        <w:jc w:val="both"/>
        <w:outlineLvl w:val="1"/>
      </w:pPr>
      <w:bookmarkStart w:id="76" w:name="_Toc389056471"/>
      <w:r w:rsidRPr="00114B3A">
        <w:lastRenderedPageBreak/>
        <w:t xml:space="preserve">2.6 СОВРЕМЕННАЯ ПЛАНИРОВОЧНАЯ ОРГАНИЗАЦИЯ ТЕРРИТОРИИ </w:t>
      </w:r>
      <w:r w:rsidR="00B964D9" w:rsidRPr="00114B3A">
        <w:t>МУН</w:t>
      </w:r>
      <w:r w:rsidR="00B964D9" w:rsidRPr="00114B3A">
        <w:t>И</w:t>
      </w:r>
      <w:r w:rsidR="00B964D9" w:rsidRPr="00114B3A">
        <w:t>ЦИПАЛЬНОГО ОБРАЗОВАНИЯ</w:t>
      </w:r>
      <w:r w:rsidRPr="00114B3A">
        <w:t xml:space="preserve"> </w:t>
      </w:r>
      <w:r w:rsidR="000254B3" w:rsidRPr="00114B3A">
        <w:t>ЧЕРЕМШАНСКИЙ</w:t>
      </w:r>
      <w:r w:rsidRPr="00114B3A">
        <w:t xml:space="preserve"> СЕЛЬСОВЕТ</w:t>
      </w:r>
      <w:bookmarkEnd w:id="76"/>
    </w:p>
    <w:p w:rsidR="00556634" w:rsidRPr="00114B3A" w:rsidRDefault="00556634" w:rsidP="0060592D">
      <w:pPr>
        <w:pStyle w:val="S1"/>
        <w:numPr>
          <w:ilvl w:val="0"/>
          <w:numId w:val="0"/>
        </w:numPr>
        <w:ind w:firstLine="709"/>
        <w:jc w:val="both"/>
        <w:outlineLvl w:val="2"/>
      </w:pPr>
      <w:bookmarkStart w:id="77" w:name="_Toc389056472"/>
      <w:r w:rsidRPr="00114B3A">
        <w:t>2.</w:t>
      </w:r>
      <w:r w:rsidR="000254B3" w:rsidRPr="00114B3A">
        <w:t>6.1</w:t>
      </w:r>
      <w:r w:rsidRPr="00114B3A">
        <w:t>. Земельные ресурсы</w:t>
      </w:r>
      <w:bookmarkEnd w:id="77"/>
    </w:p>
    <w:p w:rsidR="00556634" w:rsidRPr="00754839" w:rsidRDefault="0043132A" w:rsidP="00556634">
      <w:pPr>
        <w:pStyle w:val="S1"/>
        <w:numPr>
          <w:ilvl w:val="0"/>
          <w:numId w:val="0"/>
        </w:numPr>
        <w:ind w:firstLine="709"/>
        <w:jc w:val="both"/>
        <w:rPr>
          <w:b w:val="0"/>
        </w:rPr>
      </w:pPr>
      <w:r>
        <w:rPr>
          <w:b w:val="0"/>
        </w:rPr>
        <w:t>Земельный фонд муниципального образования включает в себя следующие катег</w:t>
      </w:r>
      <w:r>
        <w:rPr>
          <w:b w:val="0"/>
        </w:rPr>
        <w:t>о</w:t>
      </w:r>
      <w:r>
        <w:rPr>
          <w:b w:val="0"/>
        </w:rPr>
        <w:t>рии земель.</w:t>
      </w:r>
    </w:p>
    <w:p w:rsidR="001A5AA0" w:rsidRPr="00E17310" w:rsidRDefault="001A5AA0" w:rsidP="001A5AA0">
      <w:pPr>
        <w:pStyle w:val="ParaAttribute30"/>
        <w:numPr>
          <w:ilvl w:val="0"/>
          <w:numId w:val="32"/>
        </w:numPr>
        <w:spacing w:line="360" w:lineRule="auto"/>
        <w:rPr>
          <w:sz w:val="24"/>
          <w:szCs w:val="24"/>
        </w:rPr>
      </w:pPr>
      <w:r w:rsidRPr="00E17310">
        <w:rPr>
          <w:rStyle w:val="CharAttribute21"/>
          <w:rFonts w:eastAsia="№Е"/>
          <w:szCs w:val="24"/>
        </w:rPr>
        <w:t xml:space="preserve">Земельный фонд </w:t>
      </w:r>
      <w:r w:rsidR="00311560">
        <w:rPr>
          <w:rStyle w:val="CharAttribute21"/>
          <w:rFonts w:eastAsia="№Е"/>
          <w:szCs w:val="24"/>
        </w:rPr>
        <w:t>муниципального образования</w:t>
      </w:r>
      <w:r w:rsidRPr="00E17310">
        <w:rPr>
          <w:rStyle w:val="CharAttribute21"/>
          <w:rFonts w:eastAsia="№Е"/>
          <w:szCs w:val="24"/>
        </w:rPr>
        <w:t xml:space="preserve"> </w:t>
      </w:r>
      <w:r>
        <w:rPr>
          <w:rStyle w:val="CharAttribute21"/>
          <w:rFonts w:eastAsia="№Е"/>
          <w:szCs w:val="24"/>
        </w:rPr>
        <w:t>Черемшанский</w:t>
      </w:r>
      <w:r w:rsidRPr="00E17310">
        <w:rPr>
          <w:rStyle w:val="CharAttribute21"/>
          <w:rFonts w:eastAsia="№Е"/>
          <w:szCs w:val="24"/>
        </w:rPr>
        <w:t xml:space="preserve"> сельсовет.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2"/>
        <w:gridCol w:w="2246"/>
        <w:gridCol w:w="1632"/>
      </w:tblGrid>
      <w:tr w:rsidR="00556634" w:rsidRPr="00754839" w:rsidTr="00CB200D">
        <w:trPr>
          <w:cantSplit/>
          <w:tblHeader/>
        </w:trPr>
        <w:tc>
          <w:tcPr>
            <w:tcW w:w="5692" w:type="dxa"/>
            <w:vAlign w:val="center"/>
          </w:tcPr>
          <w:p w:rsidR="00556634" w:rsidRPr="001A5AA0" w:rsidRDefault="00556634" w:rsidP="00CB200D">
            <w:pPr>
              <w:widowControl w:val="0"/>
              <w:spacing w:line="240" w:lineRule="auto"/>
              <w:ind w:firstLine="0"/>
              <w:rPr>
                <w:b/>
              </w:rPr>
            </w:pPr>
            <w:r w:rsidRPr="001A5AA0">
              <w:rPr>
                <w:b/>
              </w:rPr>
              <w:t>Категории земель</w:t>
            </w:r>
          </w:p>
        </w:tc>
        <w:tc>
          <w:tcPr>
            <w:tcW w:w="2246" w:type="dxa"/>
            <w:vAlign w:val="center"/>
          </w:tcPr>
          <w:p w:rsidR="00556634" w:rsidRPr="001A5AA0" w:rsidRDefault="00556634" w:rsidP="00CB200D">
            <w:pPr>
              <w:widowControl w:val="0"/>
              <w:spacing w:line="240" w:lineRule="auto"/>
              <w:ind w:firstLine="0"/>
              <w:rPr>
                <w:b/>
              </w:rPr>
            </w:pPr>
            <w:r w:rsidRPr="001A5AA0">
              <w:rPr>
                <w:b/>
              </w:rPr>
              <w:t>Площадь, га</w:t>
            </w:r>
          </w:p>
        </w:tc>
        <w:tc>
          <w:tcPr>
            <w:tcW w:w="1632" w:type="dxa"/>
            <w:vAlign w:val="center"/>
          </w:tcPr>
          <w:p w:rsidR="00556634" w:rsidRPr="001A5AA0" w:rsidRDefault="00556634" w:rsidP="00CB200D">
            <w:pPr>
              <w:widowControl w:val="0"/>
              <w:spacing w:line="240" w:lineRule="auto"/>
              <w:ind w:firstLine="0"/>
              <w:rPr>
                <w:b/>
              </w:rPr>
            </w:pPr>
            <w:r w:rsidRPr="001A5AA0">
              <w:rPr>
                <w:b/>
              </w:rPr>
              <w:t>Удельный вес, %</w:t>
            </w:r>
          </w:p>
        </w:tc>
      </w:tr>
      <w:tr w:rsidR="00556634" w:rsidRPr="00754839" w:rsidTr="00CB200D">
        <w:trPr>
          <w:tblHeader/>
        </w:trPr>
        <w:tc>
          <w:tcPr>
            <w:tcW w:w="5692" w:type="dxa"/>
            <w:vAlign w:val="center"/>
          </w:tcPr>
          <w:p w:rsidR="00556634" w:rsidRPr="00496AEB" w:rsidRDefault="00556634" w:rsidP="00CB200D">
            <w:pPr>
              <w:widowControl w:val="0"/>
              <w:spacing w:line="240" w:lineRule="auto"/>
              <w:ind w:firstLine="0"/>
            </w:pPr>
            <w:r w:rsidRPr="00496AEB">
              <w:t>Земли сельскохозяйственного назначения</w:t>
            </w:r>
          </w:p>
        </w:tc>
        <w:tc>
          <w:tcPr>
            <w:tcW w:w="2246" w:type="dxa"/>
            <w:vAlign w:val="center"/>
          </w:tcPr>
          <w:p w:rsidR="00556634" w:rsidRPr="0021589A" w:rsidRDefault="0021589A" w:rsidP="00356949">
            <w:pPr>
              <w:widowControl w:val="0"/>
              <w:spacing w:line="240" w:lineRule="auto"/>
              <w:ind w:firstLine="0"/>
              <w:rPr>
                <w:lang w:val="en-US"/>
              </w:rPr>
            </w:pPr>
            <w:r>
              <w:rPr>
                <w:lang w:val="en-US"/>
              </w:rPr>
              <w:t>8080</w:t>
            </w:r>
          </w:p>
        </w:tc>
        <w:tc>
          <w:tcPr>
            <w:tcW w:w="1632" w:type="dxa"/>
            <w:vAlign w:val="center"/>
          </w:tcPr>
          <w:p w:rsidR="00556634" w:rsidRPr="00EE0160" w:rsidRDefault="007D6635" w:rsidP="00CB200D">
            <w:pPr>
              <w:widowControl w:val="0"/>
              <w:spacing w:line="240" w:lineRule="auto"/>
              <w:ind w:firstLine="0"/>
            </w:pPr>
            <w:r w:rsidRPr="00EE0160">
              <w:rPr>
                <w:lang w:val="en-US"/>
              </w:rPr>
              <w:t>62</w:t>
            </w:r>
            <w:r w:rsidRPr="00EE0160">
              <w:t>,7</w:t>
            </w:r>
            <w:r w:rsidR="006F5099" w:rsidRPr="00EE0160">
              <w:t xml:space="preserve"> </w:t>
            </w:r>
          </w:p>
        </w:tc>
      </w:tr>
      <w:tr w:rsidR="00556634" w:rsidRPr="00754839" w:rsidTr="00CB200D">
        <w:trPr>
          <w:tblHeader/>
        </w:trPr>
        <w:tc>
          <w:tcPr>
            <w:tcW w:w="5692" w:type="dxa"/>
            <w:vAlign w:val="center"/>
          </w:tcPr>
          <w:p w:rsidR="00556634" w:rsidRPr="00496AEB" w:rsidRDefault="00556634" w:rsidP="00CB200D">
            <w:pPr>
              <w:widowControl w:val="0"/>
              <w:spacing w:line="240" w:lineRule="auto"/>
              <w:ind w:firstLine="0"/>
            </w:pPr>
            <w:r w:rsidRPr="00496AEB">
              <w:t>Земли населенных пунктов</w:t>
            </w:r>
          </w:p>
        </w:tc>
        <w:tc>
          <w:tcPr>
            <w:tcW w:w="2246" w:type="dxa"/>
            <w:vAlign w:val="center"/>
          </w:tcPr>
          <w:p w:rsidR="00556634" w:rsidRPr="00496AEB" w:rsidRDefault="00B727E8" w:rsidP="00223CA3">
            <w:pPr>
              <w:widowControl w:val="0"/>
              <w:spacing w:line="240" w:lineRule="auto"/>
              <w:ind w:firstLine="0"/>
              <w:rPr>
                <w:lang w:val="en-US"/>
              </w:rPr>
            </w:pPr>
            <w:r w:rsidRPr="00496AEB">
              <w:t>1</w:t>
            </w:r>
            <w:r w:rsidR="00223CA3" w:rsidRPr="00496AEB">
              <w:rPr>
                <w:lang w:val="en-US"/>
              </w:rPr>
              <w:t>34</w:t>
            </w:r>
          </w:p>
        </w:tc>
        <w:tc>
          <w:tcPr>
            <w:tcW w:w="1632" w:type="dxa"/>
            <w:vAlign w:val="center"/>
          </w:tcPr>
          <w:p w:rsidR="00556634" w:rsidRPr="00EE0160" w:rsidRDefault="00401116" w:rsidP="00EE0160">
            <w:pPr>
              <w:widowControl w:val="0"/>
              <w:spacing w:line="240" w:lineRule="auto"/>
              <w:ind w:firstLine="0"/>
            </w:pPr>
            <w:r w:rsidRPr="00EE0160">
              <w:t>1,</w:t>
            </w:r>
            <w:r w:rsidR="00220C55" w:rsidRPr="00EE0160">
              <w:rPr>
                <w:lang w:val="en-US"/>
              </w:rPr>
              <w:t>0</w:t>
            </w:r>
          </w:p>
        </w:tc>
      </w:tr>
      <w:tr w:rsidR="00556634" w:rsidRPr="00754839" w:rsidTr="00CB200D">
        <w:trPr>
          <w:tblHeader/>
        </w:trPr>
        <w:tc>
          <w:tcPr>
            <w:tcW w:w="5692" w:type="dxa"/>
            <w:vAlign w:val="center"/>
          </w:tcPr>
          <w:p w:rsidR="00556634" w:rsidRPr="00496AEB" w:rsidRDefault="00556634" w:rsidP="00CB200D">
            <w:pPr>
              <w:widowControl w:val="0"/>
              <w:spacing w:line="240" w:lineRule="auto"/>
              <w:ind w:firstLine="0"/>
            </w:pPr>
            <w:r w:rsidRPr="00496AEB">
              <w:t>Земли лесного фонда</w:t>
            </w:r>
          </w:p>
        </w:tc>
        <w:tc>
          <w:tcPr>
            <w:tcW w:w="2246" w:type="dxa"/>
            <w:vAlign w:val="center"/>
          </w:tcPr>
          <w:p w:rsidR="00556634" w:rsidRPr="00496AEB" w:rsidRDefault="00B727E8" w:rsidP="00496AEB">
            <w:pPr>
              <w:widowControl w:val="0"/>
              <w:spacing w:line="240" w:lineRule="auto"/>
              <w:ind w:firstLine="0"/>
            </w:pPr>
            <w:r w:rsidRPr="00496AEB">
              <w:t>1</w:t>
            </w:r>
            <w:r w:rsidR="00496AEB" w:rsidRPr="00496AEB">
              <w:t>6</w:t>
            </w:r>
            <w:r w:rsidR="00223CA3" w:rsidRPr="00496AEB">
              <w:rPr>
                <w:lang w:val="en-US"/>
              </w:rPr>
              <w:t>6</w:t>
            </w:r>
            <w:r w:rsidR="00496AEB" w:rsidRPr="00496AEB">
              <w:t>7</w:t>
            </w:r>
          </w:p>
        </w:tc>
        <w:tc>
          <w:tcPr>
            <w:tcW w:w="1632" w:type="dxa"/>
            <w:vAlign w:val="center"/>
          </w:tcPr>
          <w:p w:rsidR="00556634" w:rsidRPr="00EE0160" w:rsidRDefault="007D6635" w:rsidP="00220C55">
            <w:pPr>
              <w:widowControl w:val="0"/>
              <w:spacing w:line="240" w:lineRule="auto"/>
              <w:ind w:firstLine="0"/>
              <w:rPr>
                <w:lang w:val="en-US"/>
              </w:rPr>
            </w:pPr>
            <w:r w:rsidRPr="00EE0160">
              <w:t>13,0</w:t>
            </w:r>
          </w:p>
        </w:tc>
      </w:tr>
      <w:tr w:rsidR="00556634" w:rsidRPr="00754839" w:rsidTr="00CB200D">
        <w:trPr>
          <w:tblHeader/>
        </w:trPr>
        <w:tc>
          <w:tcPr>
            <w:tcW w:w="5692" w:type="dxa"/>
            <w:vAlign w:val="center"/>
          </w:tcPr>
          <w:p w:rsidR="00556634" w:rsidRPr="00754839" w:rsidRDefault="00556634" w:rsidP="007574CF">
            <w:pPr>
              <w:widowControl w:val="0"/>
              <w:spacing w:line="240" w:lineRule="auto"/>
              <w:ind w:firstLine="0"/>
            </w:pPr>
            <w:r w:rsidRPr="00754839">
              <w:t>Земли промышленности</w:t>
            </w:r>
          </w:p>
        </w:tc>
        <w:tc>
          <w:tcPr>
            <w:tcW w:w="2246" w:type="dxa"/>
            <w:vAlign w:val="center"/>
          </w:tcPr>
          <w:p w:rsidR="00556634" w:rsidRPr="0021589A" w:rsidRDefault="0021589A" w:rsidP="00356949">
            <w:pPr>
              <w:widowControl w:val="0"/>
              <w:spacing w:line="240" w:lineRule="auto"/>
              <w:ind w:firstLine="0"/>
              <w:rPr>
                <w:lang w:val="en-US"/>
              </w:rPr>
            </w:pPr>
            <w:r>
              <w:rPr>
                <w:lang w:val="en-US"/>
              </w:rPr>
              <w:t>11</w:t>
            </w:r>
          </w:p>
        </w:tc>
        <w:tc>
          <w:tcPr>
            <w:tcW w:w="1632" w:type="dxa"/>
            <w:vAlign w:val="center"/>
          </w:tcPr>
          <w:p w:rsidR="00556634" w:rsidRPr="00EE0160" w:rsidRDefault="00401116" w:rsidP="007D6635">
            <w:pPr>
              <w:widowControl w:val="0"/>
              <w:spacing w:line="240" w:lineRule="auto"/>
              <w:ind w:firstLine="0"/>
              <w:rPr>
                <w:lang w:val="en-US"/>
              </w:rPr>
            </w:pPr>
            <w:r w:rsidRPr="00EE0160">
              <w:t>0,</w:t>
            </w:r>
            <w:r w:rsidR="007D6635" w:rsidRPr="00EE0160">
              <w:t>1</w:t>
            </w:r>
          </w:p>
        </w:tc>
      </w:tr>
      <w:tr w:rsidR="00556634" w:rsidRPr="00754839" w:rsidTr="00CB200D">
        <w:trPr>
          <w:tblHeader/>
        </w:trPr>
        <w:tc>
          <w:tcPr>
            <w:tcW w:w="5692" w:type="dxa"/>
            <w:vAlign w:val="center"/>
          </w:tcPr>
          <w:p w:rsidR="00556634" w:rsidRPr="00543DB2" w:rsidRDefault="00556634" w:rsidP="00CB200D">
            <w:pPr>
              <w:widowControl w:val="0"/>
              <w:spacing w:line="240" w:lineRule="auto"/>
              <w:ind w:firstLine="0"/>
            </w:pPr>
            <w:r w:rsidRPr="00543DB2">
              <w:t>Земли водного фонда</w:t>
            </w:r>
          </w:p>
        </w:tc>
        <w:tc>
          <w:tcPr>
            <w:tcW w:w="2246" w:type="dxa"/>
            <w:vAlign w:val="center"/>
          </w:tcPr>
          <w:p w:rsidR="00556634" w:rsidRPr="00543DB2" w:rsidRDefault="00223CA3" w:rsidP="00CB200D">
            <w:pPr>
              <w:widowControl w:val="0"/>
              <w:spacing w:line="240" w:lineRule="auto"/>
              <w:ind w:firstLine="0"/>
              <w:rPr>
                <w:lang w:val="en-US"/>
              </w:rPr>
            </w:pPr>
            <w:r w:rsidRPr="00543DB2">
              <w:rPr>
                <w:lang w:val="en-US"/>
              </w:rPr>
              <w:t>97</w:t>
            </w:r>
          </w:p>
        </w:tc>
        <w:tc>
          <w:tcPr>
            <w:tcW w:w="1632" w:type="dxa"/>
            <w:vAlign w:val="center"/>
          </w:tcPr>
          <w:p w:rsidR="00556634" w:rsidRPr="00EE0160" w:rsidRDefault="00220C55" w:rsidP="007D6635">
            <w:pPr>
              <w:widowControl w:val="0"/>
              <w:spacing w:line="240" w:lineRule="auto"/>
              <w:ind w:firstLine="0"/>
            </w:pPr>
            <w:r w:rsidRPr="00EE0160">
              <w:rPr>
                <w:lang w:val="en-US"/>
              </w:rPr>
              <w:t>0,7</w:t>
            </w:r>
          </w:p>
        </w:tc>
      </w:tr>
      <w:tr w:rsidR="004740A9" w:rsidRPr="00754839" w:rsidTr="00CB200D">
        <w:trPr>
          <w:tblHeader/>
        </w:trPr>
        <w:tc>
          <w:tcPr>
            <w:tcW w:w="5692" w:type="dxa"/>
            <w:vAlign w:val="center"/>
          </w:tcPr>
          <w:p w:rsidR="004740A9" w:rsidRPr="00543DB2" w:rsidRDefault="004740A9" w:rsidP="00CB200D">
            <w:pPr>
              <w:widowControl w:val="0"/>
              <w:spacing w:line="240" w:lineRule="auto"/>
              <w:ind w:firstLine="0"/>
            </w:pPr>
            <w:r w:rsidRPr="00543DB2">
              <w:t>Земли запаса</w:t>
            </w:r>
          </w:p>
        </w:tc>
        <w:tc>
          <w:tcPr>
            <w:tcW w:w="2246" w:type="dxa"/>
            <w:vAlign w:val="center"/>
          </w:tcPr>
          <w:p w:rsidR="004740A9" w:rsidRPr="00543DB2" w:rsidRDefault="004740A9" w:rsidP="00CB200D">
            <w:pPr>
              <w:widowControl w:val="0"/>
              <w:spacing w:line="240" w:lineRule="auto"/>
              <w:ind w:firstLine="0"/>
            </w:pPr>
            <w:r w:rsidRPr="00543DB2">
              <w:t>2896</w:t>
            </w:r>
          </w:p>
        </w:tc>
        <w:tc>
          <w:tcPr>
            <w:tcW w:w="1632" w:type="dxa"/>
            <w:vAlign w:val="center"/>
          </w:tcPr>
          <w:p w:rsidR="004740A9" w:rsidRPr="00EE0160" w:rsidRDefault="007D6635" w:rsidP="00496AEB">
            <w:pPr>
              <w:widowControl w:val="0"/>
              <w:spacing w:line="240" w:lineRule="auto"/>
              <w:ind w:firstLine="0"/>
            </w:pPr>
            <w:r w:rsidRPr="00EE0160">
              <w:t>22,5</w:t>
            </w:r>
          </w:p>
        </w:tc>
      </w:tr>
      <w:tr w:rsidR="00556634" w:rsidRPr="00754839" w:rsidTr="00CB200D">
        <w:trPr>
          <w:tblHeader/>
        </w:trPr>
        <w:tc>
          <w:tcPr>
            <w:tcW w:w="5692" w:type="dxa"/>
            <w:vAlign w:val="center"/>
          </w:tcPr>
          <w:p w:rsidR="00556634" w:rsidRPr="00754839" w:rsidRDefault="00556634" w:rsidP="00B727E8">
            <w:pPr>
              <w:widowControl w:val="0"/>
              <w:spacing w:line="240" w:lineRule="auto"/>
              <w:ind w:firstLine="0"/>
            </w:pPr>
            <w:r w:rsidRPr="00754839">
              <w:t xml:space="preserve">Итого по </w:t>
            </w:r>
            <w:r w:rsidR="00B727E8" w:rsidRPr="00754839">
              <w:t>сель</w:t>
            </w:r>
            <w:r w:rsidRPr="00754839">
              <w:t>совету:</w:t>
            </w:r>
          </w:p>
        </w:tc>
        <w:tc>
          <w:tcPr>
            <w:tcW w:w="2246" w:type="dxa"/>
            <w:vAlign w:val="center"/>
          </w:tcPr>
          <w:p w:rsidR="00556634" w:rsidRPr="0021589A" w:rsidRDefault="00B727E8" w:rsidP="0021589A">
            <w:pPr>
              <w:widowControl w:val="0"/>
              <w:spacing w:line="240" w:lineRule="auto"/>
              <w:ind w:firstLine="0"/>
              <w:rPr>
                <w:lang w:val="en-US"/>
              </w:rPr>
            </w:pPr>
            <w:r w:rsidRPr="00754839">
              <w:t>1288</w:t>
            </w:r>
            <w:r w:rsidR="0021589A">
              <w:rPr>
                <w:lang w:val="en-US"/>
              </w:rPr>
              <w:t>5</w:t>
            </w:r>
          </w:p>
        </w:tc>
        <w:tc>
          <w:tcPr>
            <w:tcW w:w="1632" w:type="dxa"/>
            <w:vAlign w:val="center"/>
          </w:tcPr>
          <w:p w:rsidR="00556634" w:rsidRPr="00754839" w:rsidRDefault="00401116" w:rsidP="00CB200D">
            <w:pPr>
              <w:widowControl w:val="0"/>
              <w:spacing w:line="240" w:lineRule="auto"/>
              <w:ind w:firstLine="0"/>
            </w:pPr>
            <w:r>
              <w:t>100</w:t>
            </w:r>
          </w:p>
        </w:tc>
      </w:tr>
    </w:tbl>
    <w:p w:rsidR="00556634" w:rsidRPr="00754839" w:rsidRDefault="00556634" w:rsidP="00556634">
      <w:pPr>
        <w:pStyle w:val="S1"/>
        <w:numPr>
          <w:ilvl w:val="0"/>
          <w:numId w:val="0"/>
        </w:numPr>
        <w:ind w:firstLine="709"/>
        <w:jc w:val="both"/>
        <w:rPr>
          <w:b w:val="0"/>
        </w:rPr>
      </w:pPr>
    </w:p>
    <w:p w:rsidR="00DF3832" w:rsidRPr="00754839" w:rsidRDefault="00DF3832" w:rsidP="00F5237C">
      <w:pPr>
        <w:pStyle w:val="S1"/>
        <w:numPr>
          <w:ilvl w:val="0"/>
          <w:numId w:val="0"/>
        </w:numPr>
        <w:jc w:val="left"/>
        <w:outlineLvl w:val="2"/>
      </w:pPr>
      <w:bookmarkStart w:id="78" w:name="_Toc389056473"/>
      <w:r w:rsidRPr="00754839">
        <w:t>2.6.2. Планировочная организация</w:t>
      </w:r>
      <w:bookmarkEnd w:id="78"/>
    </w:p>
    <w:p w:rsidR="00DF3832" w:rsidRPr="00754839" w:rsidRDefault="00DF3832" w:rsidP="0051559E">
      <w:pPr>
        <w:pStyle w:val="ac"/>
        <w:widowControl w:val="0"/>
        <w:spacing w:line="360" w:lineRule="auto"/>
        <w:ind w:firstLine="709"/>
        <w:contextualSpacing/>
        <w:jc w:val="both"/>
        <w:rPr>
          <w:rFonts w:ascii="Times New Roman" w:hAnsi="Times New Roman"/>
          <w:sz w:val="24"/>
          <w:szCs w:val="24"/>
        </w:rPr>
      </w:pPr>
      <w:bookmarkStart w:id="79" w:name="_Toc332805779"/>
      <w:bookmarkStart w:id="80" w:name="_Toc332805938"/>
      <w:bookmarkStart w:id="81" w:name="_Toc328572489"/>
      <w:bookmarkStart w:id="82" w:name="_Toc328572554"/>
      <w:bookmarkStart w:id="83" w:name="_Toc328572624"/>
      <w:bookmarkStart w:id="84" w:name="_Toc332801449"/>
      <w:r w:rsidRPr="00754839">
        <w:rPr>
          <w:rFonts w:ascii="Times New Roman" w:hAnsi="Times New Roman"/>
          <w:sz w:val="24"/>
          <w:szCs w:val="24"/>
        </w:rPr>
        <w:t>М</w:t>
      </w:r>
      <w:r w:rsidR="00715EC9">
        <w:rPr>
          <w:rFonts w:ascii="Times New Roman" w:hAnsi="Times New Roman"/>
          <w:sz w:val="24"/>
          <w:szCs w:val="24"/>
        </w:rPr>
        <w:t>униципальное образование</w:t>
      </w:r>
      <w:r w:rsidRPr="00754839">
        <w:rPr>
          <w:rFonts w:ascii="Times New Roman" w:hAnsi="Times New Roman"/>
          <w:sz w:val="24"/>
          <w:szCs w:val="24"/>
        </w:rPr>
        <w:t xml:space="preserve"> имеет </w:t>
      </w:r>
      <w:r w:rsidR="001A062D" w:rsidRPr="00754839">
        <w:rPr>
          <w:rFonts w:ascii="Times New Roman" w:hAnsi="Times New Roman"/>
          <w:sz w:val="24"/>
          <w:szCs w:val="24"/>
        </w:rPr>
        <w:t xml:space="preserve">компактную </w:t>
      </w:r>
      <w:r w:rsidRPr="00754839">
        <w:rPr>
          <w:rFonts w:ascii="Times New Roman" w:hAnsi="Times New Roman"/>
          <w:sz w:val="24"/>
          <w:szCs w:val="24"/>
        </w:rPr>
        <w:t xml:space="preserve"> планировочную структуру, на формирование которой влияет природно-географический каркас территории. </w:t>
      </w:r>
      <w:r w:rsidR="001A062D" w:rsidRPr="00754839">
        <w:rPr>
          <w:rFonts w:ascii="Times New Roman" w:hAnsi="Times New Roman"/>
          <w:sz w:val="24"/>
          <w:szCs w:val="24"/>
        </w:rPr>
        <w:t>Село  Ч</w:t>
      </w:r>
      <w:r w:rsidR="001A062D" w:rsidRPr="00754839">
        <w:rPr>
          <w:rFonts w:ascii="Times New Roman" w:hAnsi="Times New Roman"/>
          <w:sz w:val="24"/>
          <w:szCs w:val="24"/>
        </w:rPr>
        <w:t>е</w:t>
      </w:r>
      <w:r w:rsidR="001A062D" w:rsidRPr="00754839">
        <w:rPr>
          <w:rFonts w:ascii="Times New Roman" w:hAnsi="Times New Roman"/>
          <w:sz w:val="24"/>
          <w:szCs w:val="24"/>
        </w:rPr>
        <w:t>ремшанка вытянуто с сев</w:t>
      </w:r>
      <w:r w:rsidR="0051559E" w:rsidRPr="00754839">
        <w:rPr>
          <w:rFonts w:ascii="Times New Roman" w:hAnsi="Times New Roman"/>
          <w:sz w:val="24"/>
          <w:szCs w:val="24"/>
        </w:rPr>
        <w:t>е</w:t>
      </w:r>
      <w:r w:rsidR="001A062D" w:rsidRPr="00754839">
        <w:rPr>
          <w:rFonts w:ascii="Times New Roman" w:hAnsi="Times New Roman"/>
          <w:sz w:val="24"/>
          <w:szCs w:val="24"/>
        </w:rPr>
        <w:t>ро-востока на юго-запад  вдоль реки Чумыш.  Основная терр</w:t>
      </w:r>
      <w:r w:rsidR="001A062D" w:rsidRPr="00754839">
        <w:rPr>
          <w:rFonts w:ascii="Times New Roman" w:hAnsi="Times New Roman"/>
          <w:sz w:val="24"/>
          <w:szCs w:val="24"/>
        </w:rPr>
        <w:t>и</w:t>
      </w:r>
      <w:r w:rsidR="001A062D" w:rsidRPr="00754839">
        <w:rPr>
          <w:rFonts w:ascii="Times New Roman" w:hAnsi="Times New Roman"/>
          <w:sz w:val="24"/>
          <w:szCs w:val="24"/>
        </w:rPr>
        <w:t xml:space="preserve">тория села располагается по </w:t>
      </w:r>
      <w:r w:rsidR="00D73857" w:rsidRPr="00754839">
        <w:rPr>
          <w:rFonts w:ascii="Times New Roman" w:hAnsi="Times New Roman"/>
          <w:sz w:val="24"/>
          <w:szCs w:val="24"/>
        </w:rPr>
        <w:t>правому</w:t>
      </w:r>
      <w:r w:rsidR="001A062D" w:rsidRPr="00754839">
        <w:rPr>
          <w:rFonts w:ascii="Times New Roman" w:hAnsi="Times New Roman"/>
          <w:sz w:val="24"/>
          <w:szCs w:val="24"/>
        </w:rPr>
        <w:t xml:space="preserve"> берегу реки, несколько домов находятся на </w:t>
      </w:r>
      <w:r w:rsidR="00D73857" w:rsidRPr="00754839">
        <w:rPr>
          <w:rFonts w:ascii="Times New Roman" w:hAnsi="Times New Roman"/>
          <w:sz w:val="24"/>
          <w:szCs w:val="24"/>
        </w:rPr>
        <w:t>левом</w:t>
      </w:r>
      <w:r w:rsidR="001A062D" w:rsidRPr="00754839">
        <w:rPr>
          <w:rFonts w:ascii="Times New Roman" w:hAnsi="Times New Roman"/>
          <w:sz w:val="24"/>
          <w:szCs w:val="24"/>
        </w:rPr>
        <w:t xml:space="preserve"> берегу реки. </w:t>
      </w:r>
      <w:r w:rsidRPr="00754839">
        <w:rPr>
          <w:rFonts w:ascii="Times New Roman" w:hAnsi="Times New Roman"/>
          <w:sz w:val="24"/>
          <w:szCs w:val="24"/>
        </w:rPr>
        <w:t>Большую часть территории сельсовета занимают земли сельскохозяйственн</w:t>
      </w:r>
      <w:r w:rsidRPr="00754839">
        <w:rPr>
          <w:rFonts w:ascii="Times New Roman" w:hAnsi="Times New Roman"/>
          <w:sz w:val="24"/>
          <w:szCs w:val="24"/>
        </w:rPr>
        <w:t>о</w:t>
      </w:r>
      <w:r w:rsidRPr="00754839">
        <w:rPr>
          <w:rFonts w:ascii="Times New Roman" w:hAnsi="Times New Roman"/>
          <w:sz w:val="24"/>
          <w:szCs w:val="24"/>
        </w:rPr>
        <w:t xml:space="preserve">го назначения. </w:t>
      </w:r>
    </w:p>
    <w:p w:rsidR="00DF3832" w:rsidRPr="00754839" w:rsidRDefault="00DF3832" w:rsidP="005916B0">
      <w:pPr>
        <w:pStyle w:val="ac"/>
        <w:widowControl w:val="0"/>
        <w:spacing w:line="360" w:lineRule="auto"/>
        <w:ind w:firstLine="709"/>
        <w:contextualSpacing/>
        <w:jc w:val="both"/>
        <w:rPr>
          <w:rFonts w:ascii="Times New Roman" w:hAnsi="Times New Roman"/>
          <w:sz w:val="24"/>
          <w:szCs w:val="24"/>
        </w:rPr>
      </w:pPr>
      <w:r w:rsidRPr="00754839">
        <w:rPr>
          <w:rFonts w:ascii="Times New Roman" w:hAnsi="Times New Roman"/>
          <w:sz w:val="24"/>
          <w:szCs w:val="24"/>
        </w:rPr>
        <w:t>Основн</w:t>
      </w:r>
      <w:r w:rsidR="001A062D" w:rsidRPr="00754839">
        <w:rPr>
          <w:rFonts w:ascii="Times New Roman" w:hAnsi="Times New Roman"/>
          <w:sz w:val="24"/>
          <w:szCs w:val="24"/>
        </w:rPr>
        <w:t>ыми</w:t>
      </w:r>
      <w:r w:rsidRPr="00754839">
        <w:rPr>
          <w:rFonts w:ascii="Times New Roman" w:hAnsi="Times New Roman"/>
          <w:sz w:val="24"/>
          <w:szCs w:val="24"/>
        </w:rPr>
        <w:t xml:space="preserve"> градообразующ</w:t>
      </w:r>
      <w:r w:rsidR="001A062D" w:rsidRPr="00754839">
        <w:rPr>
          <w:rFonts w:ascii="Times New Roman" w:hAnsi="Times New Roman"/>
          <w:sz w:val="24"/>
          <w:szCs w:val="24"/>
        </w:rPr>
        <w:t>ими</w:t>
      </w:r>
      <w:r w:rsidR="005916B0" w:rsidRPr="00754839">
        <w:rPr>
          <w:rFonts w:ascii="Times New Roman" w:hAnsi="Times New Roman"/>
          <w:sz w:val="24"/>
          <w:szCs w:val="24"/>
        </w:rPr>
        <w:t xml:space="preserve"> ос</w:t>
      </w:r>
      <w:r w:rsidR="001A062D" w:rsidRPr="00754839">
        <w:rPr>
          <w:rFonts w:ascii="Times New Roman" w:hAnsi="Times New Roman"/>
          <w:sz w:val="24"/>
          <w:szCs w:val="24"/>
        </w:rPr>
        <w:t>ями</w:t>
      </w:r>
      <w:r w:rsidR="0043132A">
        <w:rPr>
          <w:rFonts w:ascii="Times New Roman" w:hAnsi="Times New Roman"/>
          <w:sz w:val="24"/>
          <w:szCs w:val="24"/>
        </w:rPr>
        <w:t xml:space="preserve"> населенного пункта</w:t>
      </w:r>
      <w:r w:rsidRPr="00754839">
        <w:rPr>
          <w:rFonts w:ascii="Times New Roman" w:hAnsi="Times New Roman"/>
          <w:sz w:val="24"/>
          <w:szCs w:val="24"/>
        </w:rPr>
        <w:t xml:space="preserve"> явля</w:t>
      </w:r>
      <w:r w:rsidR="001A062D" w:rsidRPr="00754839">
        <w:rPr>
          <w:rFonts w:ascii="Times New Roman" w:hAnsi="Times New Roman"/>
          <w:sz w:val="24"/>
          <w:szCs w:val="24"/>
        </w:rPr>
        <w:t>ю</w:t>
      </w:r>
      <w:r w:rsidRPr="00754839">
        <w:rPr>
          <w:rFonts w:ascii="Times New Roman" w:hAnsi="Times New Roman"/>
          <w:sz w:val="24"/>
          <w:szCs w:val="24"/>
        </w:rPr>
        <w:t xml:space="preserve">тся </w:t>
      </w:r>
      <w:r w:rsidR="001A062D" w:rsidRPr="00754839">
        <w:rPr>
          <w:rFonts w:ascii="Times New Roman" w:hAnsi="Times New Roman"/>
          <w:sz w:val="24"/>
          <w:szCs w:val="24"/>
        </w:rPr>
        <w:t>улицы Бер</w:t>
      </w:r>
      <w:r w:rsidR="001A062D" w:rsidRPr="00754839">
        <w:rPr>
          <w:rFonts w:ascii="Times New Roman" w:hAnsi="Times New Roman"/>
          <w:sz w:val="24"/>
          <w:szCs w:val="24"/>
        </w:rPr>
        <w:t>е</w:t>
      </w:r>
      <w:r w:rsidR="001A062D" w:rsidRPr="00754839">
        <w:rPr>
          <w:rFonts w:ascii="Times New Roman" w:hAnsi="Times New Roman"/>
          <w:sz w:val="24"/>
          <w:szCs w:val="24"/>
        </w:rPr>
        <w:t>гова</w:t>
      </w:r>
      <w:r w:rsidR="005916B0" w:rsidRPr="00754839">
        <w:rPr>
          <w:rFonts w:ascii="Times New Roman" w:hAnsi="Times New Roman"/>
          <w:sz w:val="24"/>
          <w:szCs w:val="24"/>
        </w:rPr>
        <w:t>я</w:t>
      </w:r>
      <w:r w:rsidR="001A062D" w:rsidRPr="00754839">
        <w:rPr>
          <w:rFonts w:ascii="Times New Roman" w:hAnsi="Times New Roman"/>
          <w:sz w:val="24"/>
          <w:szCs w:val="24"/>
        </w:rPr>
        <w:t xml:space="preserve"> и Центральная</w:t>
      </w:r>
      <w:r w:rsidRPr="00754839">
        <w:rPr>
          <w:rFonts w:ascii="Times New Roman" w:hAnsi="Times New Roman"/>
          <w:sz w:val="24"/>
          <w:szCs w:val="24"/>
        </w:rPr>
        <w:t xml:space="preserve">. </w:t>
      </w:r>
      <w:r w:rsidR="001A062D" w:rsidRPr="00754839">
        <w:rPr>
          <w:rFonts w:ascii="Times New Roman" w:hAnsi="Times New Roman"/>
          <w:sz w:val="24"/>
          <w:szCs w:val="24"/>
        </w:rPr>
        <w:t xml:space="preserve">Вдоль данных улиц </w:t>
      </w:r>
      <w:r w:rsidR="005916B0" w:rsidRPr="00754839">
        <w:rPr>
          <w:rFonts w:ascii="Times New Roman" w:hAnsi="Times New Roman"/>
          <w:sz w:val="24"/>
          <w:szCs w:val="24"/>
        </w:rPr>
        <w:t>располагается</w:t>
      </w:r>
      <w:r w:rsidR="001A062D" w:rsidRPr="00754839">
        <w:rPr>
          <w:rFonts w:ascii="Times New Roman" w:hAnsi="Times New Roman"/>
          <w:sz w:val="24"/>
          <w:szCs w:val="24"/>
        </w:rPr>
        <w:t xml:space="preserve"> основная часть жилой застройки. </w:t>
      </w:r>
      <w:r w:rsidR="00602CBD" w:rsidRPr="00754839">
        <w:rPr>
          <w:rFonts w:ascii="Times New Roman" w:hAnsi="Times New Roman"/>
          <w:sz w:val="24"/>
          <w:szCs w:val="24"/>
        </w:rPr>
        <w:t xml:space="preserve">Жилая застройка представлена домами усадебного типа. </w:t>
      </w:r>
    </w:p>
    <w:p w:rsidR="00602CBD" w:rsidRPr="00754839" w:rsidRDefault="00602CBD" w:rsidP="00DF3832">
      <w:pPr>
        <w:pStyle w:val="ac"/>
        <w:widowControl w:val="0"/>
        <w:spacing w:line="360" w:lineRule="auto"/>
        <w:ind w:firstLine="709"/>
        <w:contextualSpacing/>
        <w:rPr>
          <w:rFonts w:ascii="Times New Roman" w:hAnsi="Times New Roman"/>
          <w:sz w:val="24"/>
          <w:szCs w:val="24"/>
        </w:rPr>
      </w:pPr>
      <w:r w:rsidRPr="00754839">
        <w:rPr>
          <w:rFonts w:ascii="Times New Roman" w:hAnsi="Times New Roman"/>
          <w:sz w:val="24"/>
          <w:szCs w:val="24"/>
        </w:rPr>
        <w:t xml:space="preserve">Въезд в село осуществляется со стороны с. Ельцовка. </w:t>
      </w:r>
    </w:p>
    <w:p w:rsidR="00B806B2" w:rsidRPr="00754839" w:rsidRDefault="00DF3832" w:rsidP="00DF3832">
      <w:pPr>
        <w:widowControl w:val="0"/>
        <w:rPr>
          <w:szCs w:val="24"/>
        </w:rPr>
      </w:pPr>
      <w:r w:rsidRPr="00754839">
        <w:rPr>
          <w:szCs w:val="24"/>
        </w:rPr>
        <w:t>Общественный центр размещается в географическом центре села. Из учреждений культурно-бытового назначения имеются: школ</w:t>
      </w:r>
      <w:r w:rsidR="00602CBD" w:rsidRPr="00754839">
        <w:rPr>
          <w:szCs w:val="24"/>
        </w:rPr>
        <w:t>а</w:t>
      </w:r>
      <w:r w:rsidRPr="00754839">
        <w:rPr>
          <w:szCs w:val="24"/>
        </w:rPr>
        <w:t>, детски</w:t>
      </w:r>
      <w:r w:rsidR="00602CBD" w:rsidRPr="00754839">
        <w:rPr>
          <w:szCs w:val="24"/>
        </w:rPr>
        <w:t>й</w:t>
      </w:r>
      <w:r w:rsidRPr="00754839">
        <w:rPr>
          <w:szCs w:val="24"/>
        </w:rPr>
        <w:t xml:space="preserve"> сад,  </w:t>
      </w:r>
      <w:r w:rsidR="00602CBD" w:rsidRPr="00754839">
        <w:rPr>
          <w:szCs w:val="24"/>
        </w:rPr>
        <w:t>ФАП</w:t>
      </w:r>
      <w:r w:rsidRPr="00754839">
        <w:rPr>
          <w:szCs w:val="24"/>
        </w:rPr>
        <w:t>, здани</w:t>
      </w:r>
      <w:r w:rsidR="00602CBD" w:rsidRPr="00754839">
        <w:rPr>
          <w:szCs w:val="24"/>
        </w:rPr>
        <w:t>е</w:t>
      </w:r>
      <w:r w:rsidRPr="00754839">
        <w:rPr>
          <w:szCs w:val="24"/>
        </w:rPr>
        <w:t xml:space="preserve"> администр</w:t>
      </w:r>
      <w:r w:rsidRPr="00754839">
        <w:rPr>
          <w:szCs w:val="24"/>
        </w:rPr>
        <w:t>а</w:t>
      </w:r>
      <w:r w:rsidR="00602CBD" w:rsidRPr="00754839">
        <w:rPr>
          <w:szCs w:val="24"/>
        </w:rPr>
        <w:t>ци</w:t>
      </w:r>
      <w:r w:rsidR="005916B0" w:rsidRPr="00754839">
        <w:rPr>
          <w:szCs w:val="24"/>
        </w:rPr>
        <w:t>и</w:t>
      </w:r>
      <w:r w:rsidR="00602CBD" w:rsidRPr="00754839">
        <w:rPr>
          <w:szCs w:val="24"/>
        </w:rPr>
        <w:t xml:space="preserve">,  </w:t>
      </w:r>
      <w:r w:rsidRPr="00754839">
        <w:rPr>
          <w:szCs w:val="24"/>
        </w:rPr>
        <w:t>магазины</w:t>
      </w:r>
      <w:r w:rsidR="00602CBD" w:rsidRPr="00754839">
        <w:rPr>
          <w:szCs w:val="24"/>
        </w:rPr>
        <w:t>, клуб, почта</w:t>
      </w:r>
      <w:r w:rsidR="005916B0" w:rsidRPr="00754839">
        <w:rPr>
          <w:szCs w:val="24"/>
        </w:rPr>
        <w:t>.</w:t>
      </w:r>
    </w:p>
    <w:p w:rsidR="00DF3832" w:rsidRPr="00754839" w:rsidRDefault="00602CBD" w:rsidP="00DF3832">
      <w:pPr>
        <w:widowControl w:val="0"/>
        <w:rPr>
          <w:szCs w:val="24"/>
        </w:rPr>
      </w:pPr>
      <w:r w:rsidRPr="00754839">
        <w:rPr>
          <w:szCs w:val="24"/>
        </w:rPr>
        <w:t xml:space="preserve">Коммунально-складской сектор расположен на въезде в село с северо-восточной стороны и представлен зерновыми складами. Кладбище также расположено </w:t>
      </w:r>
      <w:r w:rsidR="005A1989" w:rsidRPr="00754839">
        <w:rPr>
          <w:szCs w:val="24"/>
        </w:rPr>
        <w:t>с северо-восточной</w:t>
      </w:r>
      <w:r w:rsidR="00FD41E3">
        <w:rPr>
          <w:szCs w:val="24"/>
        </w:rPr>
        <w:t xml:space="preserve"> стороны села</w:t>
      </w:r>
      <w:r w:rsidR="005A1989" w:rsidRPr="00754839">
        <w:rPr>
          <w:szCs w:val="24"/>
        </w:rPr>
        <w:t>. Санитарно-защитная зона соответствует требованиям. Скотом</w:t>
      </w:r>
      <w:r w:rsidR="005A1989" w:rsidRPr="00754839">
        <w:rPr>
          <w:szCs w:val="24"/>
        </w:rPr>
        <w:t>о</w:t>
      </w:r>
      <w:r w:rsidR="005A1989" w:rsidRPr="00754839">
        <w:rPr>
          <w:szCs w:val="24"/>
        </w:rPr>
        <w:t xml:space="preserve">гильник </w:t>
      </w:r>
      <w:r w:rsidR="00E83213">
        <w:rPr>
          <w:szCs w:val="24"/>
        </w:rPr>
        <w:t>с захоронением в ямах</w:t>
      </w:r>
      <w:r w:rsidR="005A1989" w:rsidRPr="00754839">
        <w:rPr>
          <w:szCs w:val="24"/>
        </w:rPr>
        <w:t xml:space="preserve"> распол</w:t>
      </w:r>
      <w:r w:rsidR="00E83213">
        <w:rPr>
          <w:szCs w:val="24"/>
        </w:rPr>
        <w:t>ожен</w:t>
      </w:r>
      <w:r w:rsidR="005A1989" w:rsidRPr="00754839">
        <w:rPr>
          <w:szCs w:val="24"/>
        </w:rPr>
        <w:t xml:space="preserve"> за границами села и также соответствуют тр</w:t>
      </w:r>
      <w:r w:rsidR="005A1989" w:rsidRPr="00754839">
        <w:rPr>
          <w:szCs w:val="24"/>
        </w:rPr>
        <w:t>е</w:t>
      </w:r>
      <w:r w:rsidR="005A1989" w:rsidRPr="00754839">
        <w:rPr>
          <w:szCs w:val="24"/>
        </w:rPr>
        <w:t>бованиям.</w:t>
      </w:r>
    </w:p>
    <w:p w:rsidR="00DF3832" w:rsidRPr="00754839" w:rsidRDefault="00DF3832" w:rsidP="00DF3832">
      <w:pPr>
        <w:widowControl w:val="0"/>
        <w:rPr>
          <w:szCs w:val="24"/>
        </w:rPr>
      </w:pPr>
    </w:p>
    <w:p w:rsidR="00DF3832" w:rsidRPr="00F5237C" w:rsidRDefault="000254B3" w:rsidP="00F5237C">
      <w:pPr>
        <w:pStyle w:val="S1"/>
        <w:numPr>
          <w:ilvl w:val="0"/>
          <w:numId w:val="0"/>
        </w:numPr>
        <w:jc w:val="left"/>
        <w:outlineLvl w:val="2"/>
      </w:pPr>
      <w:bookmarkStart w:id="85" w:name="_Toc389056474"/>
      <w:r w:rsidRPr="00F5237C">
        <w:t xml:space="preserve">2.6.3 </w:t>
      </w:r>
      <w:r w:rsidR="00DF3832" w:rsidRPr="00F5237C">
        <w:t>Жилищная сфера. Расчет объемов жилищного строительства</w:t>
      </w:r>
      <w:bookmarkEnd w:id="79"/>
      <w:bookmarkEnd w:id="80"/>
      <w:bookmarkEnd w:id="85"/>
      <w:r w:rsidR="00DF3832" w:rsidRPr="00F5237C">
        <w:t xml:space="preserve"> </w:t>
      </w:r>
      <w:bookmarkEnd w:id="81"/>
      <w:bookmarkEnd w:id="82"/>
      <w:bookmarkEnd w:id="83"/>
      <w:bookmarkEnd w:id="84"/>
    </w:p>
    <w:p w:rsidR="00DF3832" w:rsidRPr="001F3CEA" w:rsidRDefault="00DF3832" w:rsidP="00DF3832">
      <w:pPr>
        <w:pStyle w:val="1KGK9"/>
        <w:widowControl w:val="0"/>
        <w:tabs>
          <w:tab w:val="left" w:pos="-142"/>
        </w:tabs>
        <w:spacing w:line="360" w:lineRule="auto"/>
        <w:ind w:firstLine="709"/>
        <w:contextualSpacing/>
        <w:rPr>
          <w:rFonts w:ascii="Times New Roman" w:hAnsi="Times New Roman"/>
          <w:szCs w:val="24"/>
        </w:rPr>
      </w:pPr>
      <w:r w:rsidRPr="001F3CEA">
        <w:rPr>
          <w:rFonts w:ascii="Times New Roman" w:hAnsi="Times New Roman"/>
          <w:szCs w:val="24"/>
        </w:rPr>
        <w:lastRenderedPageBreak/>
        <w:t>Жилая застройка на территории сельсовета</w:t>
      </w:r>
      <w:r w:rsidR="005A1989" w:rsidRPr="001F3CEA">
        <w:rPr>
          <w:rFonts w:ascii="Times New Roman" w:hAnsi="Times New Roman"/>
          <w:szCs w:val="24"/>
        </w:rPr>
        <w:t xml:space="preserve">  представлена  одноэтажными домами усадебного типа</w:t>
      </w:r>
      <w:r w:rsidRPr="001F3CEA">
        <w:rPr>
          <w:rFonts w:ascii="Times New Roman" w:hAnsi="Times New Roman"/>
          <w:szCs w:val="24"/>
        </w:rPr>
        <w:t>.</w:t>
      </w:r>
    </w:p>
    <w:p w:rsidR="00DF3832" w:rsidRPr="001F3CEA" w:rsidRDefault="00DF3832" w:rsidP="005A1989">
      <w:pPr>
        <w:rPr>
          <w:szCs w:val="24"/>
        </w:rPr>
      </w:pPr>
      <w:r w:rsidRPr="001F3CEA">
        <w:rPr>
          <w:szCs w:val="24"/>
        </w:rPr>
        <w:t>Общая площадь жилищного фонда</w:t>
      </w:r>
      <w:r w:rsidR="005A1989" w:rsidRPr="001F3CEA">
        <w:rPr>
          <w:szCs w:val="24"/>
        </w:rPr>
        <w:t xml:space="preserve">  составляет 11225 </w:t>
      </w:r>
      <w:r w:rsidRPr="001F3CEA">
        <w:rPr>
          <w:szCs w:val="24"/>
        </w:rPr>
        <w:t xml:space="preserve">.кв.м, или </w:t>
      </w:r>
      <w:r w:rsidR="005A1989" w:rsidRPr="001F3CEA">
        <w:rPr>
          <w:szCs w:val="24"/>
        </w:rPr>
        <w:t>3</w:t>
      </w:r>
      <w:r w:rsidR="00800951" w:rsidRPr="001F3CEA">
        <w:rPr>
          <w:szCs w:val="24"/>
        </w:rPr>
        <w:t xml:space="preserve">5,5 </w:t>
      </w:r>
      <w:r w:rsidRPr="001F3CEA">
        <w:rPr>
          <w:szCs w:val="24"/>
        </w:rPr>
        <w:t xml:space="preserve">кв. м в расчете на 1 жителя. </w:t>
      </w:r>
    </w:p>
    <w:p w:rsidR="00DF3832" w:rsidRPr="001F3CEA" w:rsidRDefault="00DF3832" w:rsidP="002F04B5">
      <w:pPr>
        <w:pStyle w:val="a6"/>
        <w:widowControl w:val="0"/>
        <w:numPr>
          <w:ilvl w:val="0"/>
          <w:numId w:val="32"/>
        </w:numPr>
        <w:rPr>
          <w:szCs w:val="24"/>
        </w:rPr>
      </w:pPr>
      <w:r w:rsidRPr="001F3CEA">
        <w:rPr>
          <w:szCs w:val="24"/>
        </w:rPr>
        <w:t xml:space="preserve">Характеристика существующего жилого фонда </w:t>
      </w:r>
      <w:r w:rsidR="00A81D5E" w:rsidRPr="001F3CEA">
        <w:rPr>
          <w:szCs w:val="24"/>
        </w:rPr>
        <w:t>с. Черемшанка</w:t>
      </w:r>
    </w:p>
    <w:tbl>
      <w:tblPr>
        <w:tblW w:w="5000" w:type="pct"/>
        <w:jc w:val="center"/>
        <w:tblLayout w:type="fixed"/>
        <w:tblLook w:val="04A0"/>
      </w:tblPr>
      <w:tblGrid>
        <w:gridCol w:w="2460"/>
        <w:gridCol w:w="1059"/>
        <w:gridCol w:w="708"/>
        <w:gridCol w:w="710"/>
        <w:gridCol w:w="991"/>
        <w:gridCol w:w="710"/>
        <w:gridCol w:w="708"/>
        <w:gridCol w:w="991"/>
        <w:gridCol w:w="565"/>
        <w:gridCol w:w="668"/>
      </w:tblGrid>
      <w:tr w:rsidR="00DF3832" w:rsidRPr="001F3CEA" w:rsidTr="00800951">
        <w:trPr>
          <w:trHeight w:val="300"/>
          <w:jc w:val="center"/>
        </w:trPr>
        <w:tc>
          <w:tcPr>
            <w:tcW w:w="128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Вид застройки</w:t>
            </w:r>
          </w:p>
        </w:tc>
        <w:tc>
          <w:tcPr>
            <w:tcW w:w="129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Всего</w:t>
            </w:r>
          </w:p>
        </w:tc>
        <w:tc>
          <w:tcPr>
            <w:tcW w:w="2421" w:type="pct"/>
            <w:gridSpan w:val="6"/>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В том числе</w:t>
            </w:r>
          </w:p>
        </w:tc>
      </w:tr>
      <w:tr w:rsidR="00DF3832" w:rsidRPr="001F3CEA" w:rsidTr="00800951">
        <w:trPr>
          <w:trHeight w:val="300"/>
          <w:jc w:val="center"/>
        </w:trPr>
        <w:tc>
          <w:tcPr>
            <w:tcW w:w="1285" w:type="pct"/>
            <w:vMerge/>
            <w:tcBorders>
              <w:top w:val="single" w:sz="4" w:space="0" w:color="auto"/>
              <w:left w:val="single" w:sz="4" w:space="0" w:color="auto"/>
              <w:bottom w:val="single" w:sz="4" w:space="0" w:color="auto"/>
              <w:right w:val="single" w:sz="4" w:space="0" w:color="auto"/>
            </w:tcBorders>
            <w:vAlign w:val="center"/>
            <w:hideMark/>
          </w:tcPr>
          <w:p w:rsidR="00DF3832" w:rsidRPr="001F3CEA" w:rsidRDefault="00DF3832" w:rsidP="003A7136">
            <w:pPr>
              <w:widowControl w:val="0"/>
              <w:ind w:firstLine="0"/>
              <w:rPr>
                <w:szCs w:val="24"/>
              </w:rPr>
            </w:pPr>
          </w:p>
        </w:tc>
        <w:tc>
          <w:tcPr>
            <w:tcW w:w="1294" w:type="pct"/>
            <w:gridSpan w:val="3"/>
            <w:vMerge/>
            <w:tcBorders>
              <w:top w:val="single" w:sz="4" w:space="0" w:color="auto"/>
              <w:left w:val="single" w:sz="4" w:space="0" w:color="auto"/>
              <w:bottom w:val="single" w:sz="4" w:space="0" w:color="auto"/>
              <w:right w:val="single" w:sz="4" w:space="0" w:color="auto"/>
            </w:tcBorders>
            <w:vAlign w:val="center"/>
            <w:hideMark/>
          </w:tcPr>
          <w:p w:rsidR="00DF3832" w:rsidRPr="001F3CEA" w:rsidRDefault="00DF3832" w:rsidP="003A7136">
            <w:pPr>
              <w:widowControl w:val="0"/>
              <w:ind w:firstLine="0"/>
              <w:rPr>
                <w:szCs w:val="24"/>
              </w:rPr>
            </w:pPr>
          </w:p>
        </w:tc>
        <w:tc>
          <w:tcPr>
            <w:tcW w:w="1259" w:type="pct"/>
            <w:gridSpan w:val="3"/>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действующий</w:t>
            </w:r>
          </w:p>
        </w:tc>
        <w:tc>
          <w:tcPr>
            <w:tcW w:w="11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ветхий</w:t>
            </w:r>
          </w:p>
        </w:tc>
      </w:tr>
      <w:tr w:rsidR="00DF3832" w:rsidRPr="001F3CEA" w:rsidTr="00800951">
        <w:trPr>
          <w:trHeight w:val="600"/>
          <w:jc w:val="center"/>
        </w:trPr>
        <w:tc>
          <w:tcPr>
            <w:tcW w:w="1285" w:type="pct"/>
            <w:vMerge/>
            <w:tcBorders>
              <w:top w:val="single" w:sz="4" w:space="0" w:color="auto"/>
              <w:left w:val="single" w:sz="4" w:space="0" w:color="auto"/>
              <w:bottom w:val="single" w:sz="4" w:space="0" w:color="auto"/>
              <w:right w:val="single" w:sz="4" w:space="0" w:color="auto"/>
            </w:tcBorders>
            <w:vAlign w:val="center"/>
            <w:hideMark/>
          </w:tcPr>
          <w:p w:rsidR="00DF3832" w:rsidRPr="001F3CEA" w:rsidRDefault="00DF3832" w:rsidP="003A7136">
            <w:pPr>
              <w:widowControl w:val="0"/>
              <w:ind w:firstLine="0"/>
              <w:rPr>
                <w:szCs w:val="24"/>
              </w:rPr>
            </w:pPr>
          </w:p>
        </w:tc>
        <w:tc>
          <w:tcPr>
            <w:tcW w:w="553"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A81D5E">
            <w:pPr>
              <w:widowControl w:val="0"/>
              <w:ind w:firstLine="0"/>
              <w:rPr>
                <w:szCs w:val="24"/>
              </w:rPr>
            </w:pPr>
            <w:r w:rsidRPr="001F3CEA">
              <w:rPr>
                <w:szCs w:val="24"/>
              </w:rPr>
              <w:t>Sобщ,  м²</w:t>
            </w:r>
          </w:p>
        </w:tc>
        <w:tc>
          <w:tcPr>
            <w:tcW w:w="370"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w:t>
            </w:r>
          </w:p>
        </w:tc>
        <w:tc>
          <w:tcPr>
            <w:tcW w:w="371"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шт.</w:t>
            </w:r>
          </w:p>
        </w:tc>
        <w:tc>
          <w:tcPr>
            <w:tcW w:w="518"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Sобщ, тыс. м²</w:t>
            </w:r>
          </w:p>
        </w:tc>
        <w:tc>
          <w:tcPr>
            <w:tcW w:w="371"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w:t>
            </w:r>
          </w:p>
        </w:tc>
        <w:tc>
          <w:tcPr>
            <w:tcW w:w="370"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шт.</w:t>
            </w:r>
          </w:p>
        </w:tc>
        <w:tc>
          <w:tcPr>
            <w:tcW w:w="518"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Sобщ, тыс. м²</w:t>
            </w:r>
          </w:p>
        </w:tc>
        <w:tc>
          <w:tcPr>
            <w:tcW w:w="295"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w:t>
            </w:r>
          </w:p>
        </w:tc>
        <w:tc>
          <w:tcPr>
            <w:tcW w:w="349"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шт.</w:t>
            </w:r>
          </w:p>
        </w:tc>
      </w:tr>
      <w:tr w:rsidR="00DF3832" w:rsidRPr="001F3CEA" w:rsidTr="00800951">
        <w:trPr>
          <w:trHeight w:val="330"/>
          <w:jc w:val="center"/>
        </w:trPr>
        <w:tc>
          <w:tcPr>
            <w:tcW w:w="1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Усадебной застро</w:t>
            </w:r>
            <w:r w:rsidRPr="001F3CEA">
              <w:rPr>
                <w:szCs w:val="24"/>
              </w:rPr>
              <w:t>й</w:t>
            </w:r>
            <w:r w:rsidRPr="001F3CEA">
              <w:rPr>
                <w:szCs w:val="24"/>
              </w:rPr>
              <w:t>ки, в т.ч.:</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11225</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100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143</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3F7130" w:rsidP="003A7136">
            <w:pPr>
              <w:widowControl w:val="0"/>
              <w:ind w:firstLine="0"/>
              <w:jc w:val="center"/>
              <w:rPr>
                <w:szCs w:val="24"/>
              </w:rPr>
            </w:pPr>
            <w:r w:rsidRPr="001F3CEA">
              <w:rPr>
                <w:szCs w:val="24"/>
              </w:rPr>
              <w:t>3822</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100</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143</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7403</w:t>
            </w:r>
          </w:p>
        </w:tc>
        <w:tc>
          <w:tcPr>
            <w:tcW w:w="295"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66</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80</w:t>
            </w:r>
          </w:p>
        </w:tc>
      </w:tr>
      <w:tr w:rsidR="00DF3832" w:rsidRPr="001F3CEA" w:rsidTr="00800951">
        <w:trPr>
          <w:trHeight w:val="300"/>
          <w:jc w:val="center"/>
        </w:trPr>
        <w:tc>
          <w:tcPr>
            <w:tcW w:w="1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одноквартирные</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6180</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55</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88</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6180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55</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88</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4728</w:t>
            </w:r>
          </w:p>
        </w:tc>
        <w:tc>
          <w:tcPr>
            <w:tcW w:w="295"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63</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46</w:t>
            </w:r>
          </w:p>
        </w:tc>
      </w:tr>
      <w:tr w:rsidR="00DF3832" w:rsidRPr="001F3CEA" w:rsidTr="00800951">
        <w:trPr>
          <w:trHeight w:val="300"/>
          <w:jc w:val="center"/>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двухквартирные</w:t>
            </w:r>
          </w:p>
        </w:tc>
        <w:tc>
          <w:tcPr>
            <w:tcW w:w="553"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5045</w:t>
            </w:r>
          </w:p>
        </w:tc>
        <w:tc>
          <w:tcPr>
            <w:tcW w:w="370"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44</w:t>
            </w:r>
          </w:p>
        </w:tc>
        <w:tc>
          <w:tcPr>
            <w:tcW w:w="371"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48</w:t>
            </w:r>
          </w:p>
        </w:tc>
        <w:tc>
          <w:tcPr>
            <w:tcW w:w="518"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5045</w:t>
            </w:r>
          </w:p>
        </w:tc>
        <w:tc>
          <w:tcPr>
            <w:tcW w:w="371"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44</w:t>
            </w:r>
          </w:p>
        </w:tc>
        <w:tc>
          <w:tcPr>
            <w:tcW w:w="370"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48</w:t>
            </w:r>
          </w:p>
        </w:tc>
        <w:tc>
          <w:tcPr>
            <w:tcW w:w="518"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2675</w:t>
            </w:r>
          </w:p>
        </w:tc>
        <w:tc>
          <w:tcPr>
            <w:tcW w:w="295"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36</w:t>
            </w:r>
          </w:p>
        </w:tc>
        <w:tc>
          <w:tcPr>
            <w:tcW w:w="349"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34</w:t>
            </w:r>
          </w:p>
        </w:tc>
      </w:tr>
      <w:tr w:rsidR="00DF3832" w:rsidRPr="001F3CEA" w:rsidTr="00800951">
        <w:trPr>
          <w:trHeight w:val="239"/>
          <w:jc w:val="center"/>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Итого</w:t>
            </w:r>
          </w:p>
        </w:tc>
        <w:tc>
          <w:tcPr>
            <w:tcW w:w="553"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11225</w:t>
            </w:r>
          </w:p>
        </w:tc>
        <w:tc>
          <w:tcPr>
            <w:tcW w:w="370" w:type="pct"/>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jc w:val="center"/>
              <w:rPr>
                <w:szCs w:val="24"/>
              </w:rPr>
            </w:pPr>
            <w:r w:rsidRPr="001F3CEA">
              <w:rPr>
                <w:szCs w:val="24"/>
              </w:rPr>
              <w:t>100</w:t>
            </w:r>
          </w:p>
        </w:tc>
        <w:tc>
          <w:tcPr>
            <w:tcW w:w="371"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143</w:t>
            </w:r>
          </w:p>
        </w:tc>
        <w:tc>
          <w:tcPr>
            <w:tcW w:w="518"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11225</w:t>
            </w:r>
          </w:p>
        </w:tc>
        <w:tc>
          <w:tcPr>
            <w:tcW w:w="371"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100</w:t>
            </w:r>
          </w:p>
        </w:tc>
        <w:tc>
          <w:tcPr>
            <w:tcW w:w="370"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143</w:t>
            </w:r>
          </w:p>
        </w:tc>
        <w:tc>
          <w:tcPr>
            <w:tcW w:w="518"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7403</w:t>
            </w:r>
          </w:p>
        </w:tc>
        <w:tc>
          <w:tcPr>
            <w:tcW w:w="295"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66</w:t>
            </w:r>
          </w:p>
        </w:tc>
        <w:tc>
          <w:tcPr>
            <w:tcW w:w="349" w:type="pct"/>
            <w:tcBorders>
              <w:top w:val="nil"/>
              <w:left w:val="nil"/>
              <w:bottom w:val="single" w:sz="4" w:space="0" w:color="auto"/>
              <w:right w:val="single" w:sz="4" w:space="0" w:color="auto"/>
            </w:tcBorders>
            <w:shd w:val="clear" w:color="auto" w:fill="auto"/>
            <w:noWrap/>
            <w:vAlign w:val="bottom"/>
            <w:hideMark/>
          </w:tcPr>
          <w:p w:rsidR="00DF3832" w:rsidRPr="001F3CEA" w:rsidRDefault="00A81D5E" w:rsidP="003A7136">
            <w:pPr>
              <w:widowControl w:val="0"/>
              <w:ind w:firstLine="0"/>
              <w:jc w:val="center"/>
              <w:rPr>
                <w:szCs w:val="24"/>
              </w:rPr>
            </w:pPr>
            <w:r w:rsidRPr="001F3CEA">
              <w:rPr>
                <w:szCs w:val="24"/>
              </w:rPr>
              <w:t>80</w:t>
            </w:r>
          </w:p>
        </w:tc>
      </w:tr>
    </w:tbl>
    <w:p w:rsidR="003F7130" w:rsidRPr="001F3CEA" w:rsidRDefault="003F7130" w:rsidP="003F7130">
      <w:pPr>
        <w:pStyle w:val="a6"/>
        <w:widowControl w:val="0"/>
        <w:ind w:left="1429" w:firstLine="0"/>
        <w:rPr>
          <w:szCs w:val="24"/>
        </w:rPr>
      </w:pPr>
    </w:p>
    <w:p w:rsidR="00DF3832" w:rsidRPr="001F3CEA" w:rsidRDefault="00DF3832" w:rsidP="002F04B5">
      <w:pPr>
        <w:pStyle w:val="a6"/>
        <w:widowControl w:val="0"/>
        <w:numPr>
          <w:ilvl w:val="0"/>
          <w:numId w:val="32"/>
        </w:numPr>
        <w:rPr>
          <w:szCs w:val="24"/>
        </w:rPr>
      </w:pPr>
      <w:r w:rsidRPr="001F3CEA">
        <w:rPr>
          <w:szCs w:val="24"/>
        </w:rPr>
        <w:t xml:space="preserve">Характеристика существующего жилого фонда </w:t>
      </w:r>
      <w:r w:rsidR="00696282" w:rsidRPr="001F3CEA">
        <w:rPr>
          <w:szCs w:val="24"/>
        </w:rPr>
        <w:t xml:space="preserve">с. Черемшанка </w:t>
      </w:r>
      <w:r w:rsidRPr="001F3CEA">
        <w:rPr>
          <w:szCs w:val="24"/>
        </w:rPr>
        <w:t xml:space="preserve"> по степени физического износа</w:t>
      </w:r>
    </w:p>
    <w:tbl>
      <w:tblPr>
        <w:tblW w:w="9662" w:type="dxa"/>
        <w:jc w:val="center"/>
        <w:tblLook w:val="04A0"/>
      </w:tblPr>
      <w:tblGrid>
        <w:gridCol w:w="2587"/>
        <w:gridCol w:w="1689"/>
        <w:gridCol w:w="1701"/>
        <w:gridCol w:w="1701"/>
        <w:gridCol w:w="1984"/>
      </w:tblGrid>
      <w:tr w:rsidR="00DF3832" w:rsidRPr="001F3CEA" w:rsidTr="003A7136">
        <w:trPr>
          <w:jc w:val="center"/>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Наименование домов</w:t>
            </w:r>
          </w:p>
        </w:tc>
        <w:tc>
          <w:tcPr>
            <w:tcW w:w="5091" w:type="dxa"/>
            <w:gridSpan w:val="3"/>
            <w:tcBorders>
              <w:top w:val="single" w:sz="4" w:space="0" w:color="auto"/>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Жилой фонд (м²) с физическим изн</w:t>
            </w:r>
            <w:r w:rsidRPr="001F3CEA">
              <w:rPr>
                <w:szCs w:val="24"/>
              </w:rPr>
              <w:t>о</w:t>
            </w:r>
            <w:r w:rsidRPr="001F3CEA">
              <w:rPr>
                <w:szCs w:val="24"/>
              </w:rPr>
              <w:t>сом/количество домов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Всего сущес</w:t>
            </w:r>
            <w:r w:rsidRPr="001F3CEA">
              <w:rPr>
                <w:szCs w:val="24"/>
              </w:rPr>
              <w:t>т</w:t>
            </w:r>
            <w:r w:rsidRPr="001F3CEA">
              <w:rPr>
                <w:szCs w:val="24"/>
              </w:rPr>
              <w:t>вующий жилой фонд, м²</w:t>
            </w:r>
          </w:p>
        </w:tc>
      </w:tr>
      <w:tr w:rsidR="00DF3832" w:rsidRPr="001F3CEA" w:rsidTr="003A7136">
        <w:trPr>
          <w:jc w:val="center"/>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DF3832" w:rsidRPr="001F3CEA" w:rsidRDefault="00DF3832" w:rsidP="003A7136">
            <w:pPr>
              <w:widowControl w:val="0"/>
              <w:ind w:firstLine="0"/>
              <w:rPr>
                <w:szCs w:val="24"/>
              </w:rPr>
            </w:pPr>
          </w:p>
        </w:tc>
        <w:tc>
          <w:tcPr>
            <w:tcW w:w="1689" w:type="dxa"/>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jc w:val="center"/>
              <w:rPr>
                <w:szCs w:val="24"/>
              </w:rPr>
            </w:pPr>
            <w:r w:rsidRPr="001F3CEA">
              <w:rPr>
                <w:szCs w:val="24"/>
              </w:rPr>
              <w:t>До 40 %</w:t>
            </w:r>
          </w:p>
        </w:tc>
        <w:tc>
          <w:tcPr>
            <w:tcW w:w="1701" w:type="dxa"/>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jc w:val="center"/>
              <w:rPr>
                <w:szCs w:val="24"/>
              </w:rPr>
            </w:pPr>
            <w:r w:rsidRPr="001F3CEA">
              <w:rPr>
                <w:szCs w:val="24"/>
              </w:rPr>
              <w:t>40-60 %</w:t>
            </w:r>
          </w:p>
        </w:tc>
        <w:tc>
          <w:tcPr>
            <w:tcW w:w="1701" w:type="dxa"/>
            <w:tcBorders>
              <w:top w:val="nil"/>
              <w:left w:val="nil"/>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jc w:val="center"/>
              <w:rPr>
                <w:szCs w:val="24"/>
              </w:rPr>
            </w:pPr>
            <w:r w:rsidRPr="001F3CEA">
              <w:rPr>
                <w:szCs w:val="24"/>
              </w:rPr>
              <w:t>Свыше 60 %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F3832" w:rsidRPr="001F3CEA" w:rsidRDefault="00DF3832" w:rsidP="003A7136">
            <w:pPr>
              <w:widowControl w:val="0"/>
              <w:ind w:firstLine="0"/>
              <w:jc w:val="center"/>
              <w:rPr>
                <w:szCs w:val="24"/>
              </w:rPr>
            </w:pPr>
          </w:p>
        </w:tc>
      </w:tr>
      <w:tr w:rsidR="00DF3832" w:rsidRPr="00754839" w:rsidTr="003A7136">
        <w:trPr>
          <w:jc w:val="center"/>
        </w:trPr>
        <w:tc>
          <w:tcPr>
            <w:tcW w:w="2587" w:type="dxa"/>
            <w:tcBorders>
              <w:top w:val="nil"/>
              <w:left w:val="single" w:sz="4" w:space="0" w:color="auto"/>
              <w:bottom w:val="single" w:sz="4" w:space="0" w:color="auto"/>
              <w:right w:val="single" w:sz="4" w:space="0" w:color="auto"/>
            </w:tcBorders>
            <w:shd w:val="clear" w:color="auto" w:fill="auto"/>
            <w:noWrap/>
            <w:vAlign w:val="bottom"/>
            <w:hideMark/>
          </w:tcPr>
          <w:p w:rsidR="00DF3832" w:rsidRPr="001F3CEA" w:rsidRDefault="00DF3832" w:rsidP="003A7136">
            <w:pPr>
              <w:widowControl w:val="0"/>
              <w:ind w:firstLine="0"/>
              <w:rPr>
                <w:szCs w:val="24"/>
              </w:rPr>
            </w:pPr>
            <w:r w:rsidRPr="001F3CEA">
              <w:rPr>
                <w:szCs w:val="24"/>
              </w:rPr>
              <w:t>Всего:</w:t>
            </w:r>
          </w:p>
        </w:tc>
        <w:tc>
          <w:tcPr>
            <w:tcW w:w="1689" w:type="dxa"/>
            <w:tcBorders>
              <w:top w:val="nil"/>
              <w:left w:val="nil"/>
              <w:bottom w:val="single" w:sz="4" w:space="0" w:color="auto"/>
              <w:right w:val="single" w:sz="4" w:space="0" w:color="auto"/>
            </w:tcBorders>
            <w:shd w:val="clear" w:color="auto" w:fill="auto"/>
            <w:noWrap/>
            <w:vAlign w:val="bottom"/>
            <w:hideMark/>
          </w:tcPr>
          <w:p w:rsidR="00DF3832" w:rsidRPr="001F3CEA" w:rsidRDefault="00696282" w:rsidP="003A7136">
            <w:pPr>
              <w:widowControl w:val="0"/>
              <w:ind w:firstLine="0"/>
              <w:jc w:val="center"/>
              <w:rPr>
                <w:szCs w:val="24"/>
              </w:rPr>
            </w:pPr>
            <w:r w:rsidRPr="001F3CEA">
              <w:rPr>
                <w:szCs w:val="24"/>
              </w:rPr>
              <w:t>900</w:t>
            </w:r>
          </w:p>
        </w:tc>
        <w:tc>
          <w:tcPr>
            <w:tcW w:w="1701" w:type="dxa"/>
            <w:tcBorders>
              <w:top w:val="nil"/>
              <w:left w:val="nil"/>
              <w:bottom w:val="single" w:sz="4" w:space="0" w:color="auto"/>
              <w:right w:val="single" w:sz="4" w:space="0" w:color="auto"/>
            </w:tcBorders>
            <w:shd w:val="clear" w:color="auto" w:fill="auto"/>
            <w:noWrap/>
            <w:vAlign w:val="bottom"/>
            <w:hideMark/>
          </w:tcPr>
          <w:p w:rsidR="00DF3832" w:rsidRPr="001F3CEA" w:rsidRDefault="00696282" w:rsidP="003A7136">
            <w:pPr>
              <w:widowControl w:val="0"/>
              <w:ind w:firstLine="0"/>
              <w:jc w:val="center"/>
              <w:rPr>
                <w:szCs w:val="24"/>
              </w:rPr>
            </w:pPr>
            <w:r w:rsidRPr="001F3CEA">
              <w:rPr>
                <w:szCs w:val="24"/>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DF3832" w:rsidRPr="001F3CEA" w:rsidRDefault="00696282" w:rsidP="003A7136">
            <w:pPr>
              <w:widowControl w:val="0"/>
              <w:ind w:firstLine="0"/>
              <w:jc w:val="center"/>
              <w:rPr>
                <w:szCs w:val="24"/>
              </w:rPr>
            </w:pPr>
            <w:r w:rsidRPr="001F3CEA">
              <w:rPr>
                <w:szCs w:val="24"/>
              </w:rPr>
              <w:t>7300</w:t>
            </w:r>
          </w:p>
        </w:tc>
        <w:tc>
          <w:tcPr>
            <w:tcW w:w="1984" w:type="dxa"/>
            <w:tcBorders>
              <w:top w:val="nil"/>
              <w:left w:val="nil"/>
              <w:bottom w:val="single" w:sz="4" w:space="0" w:color="auto"/>
              <w:right w:val="single" w:sz="4" w:space="0" w:color="auto"/>
            </w:tcBorders>
            <w:shd w:val="clear" w:color="auto" w:fill="auto"/>
            <w:noWrap/>
            <w:vAlign w:val="bottom"/>
            <w:hideMark/>
          </w:tcPr>
          <w:p w:rsidR="00DF3832" w:rsidRPr="00F36731" w:rsidRDefault="00696282" w:rsidP="003A7136">
            <w:pPr>
              <w:widowControl w:val="0"/>
              <w:ind w:firstLine="0"/>
              <w:jc w:val="center"/>
              <w:rPr>
                <w:szCs w:val="24"/>
              </w:rPr>
            </w:pPr>
            <w:r w:rsidRPr="001F3CEA">
              <w:rPr>
                <w:szCs w:val="24"/>
              </w:rPr>
              <w:t>11225</w:t>
            </w:r>
          </w:p>
        </w:tc>
      </w:tr>
    </w:tbl>
    <w:p w:rsidR="00DF3832" w:rsidRPr="00754839" w:rsidRDefault="00DF3832" w:rsidP="00DF3832">
      <w:pPr>
        <w:widowControl w:val="0"/>
        <w:rPr>
          <w:szCs w:val="24"/>
        </w:rPr>
      </w:pPr>
    </w:p>
    <w:p w:rsidR="00DF3832" w:rsidRPr="001F3CEA" w:rsidRDefault="00DF3832" w:rsidP="00DF3832">
      <w:pPr>
        <w:rPr>
          <w:szCs w:val="24"/>
        </w:rPr>
      </w:pPr>
      <w:r w:rsidRPr="001F3CEA">
        <w:rPr>
          <w:szCs w:val="24"/>
        </w:rPr>
        <w:t>Темп</w:t>
      </w:r>
      <w:r w:rsidR="005A1989" w:rsidRPr="001F3CEA">
        <w:rPr>
          <w:szCs w:val="24"/>
        </w:rPr>
        <w:t>ы</w:t>
      </w:r>
      <w:r w:rsidRPr="001F3CEA">
        <w:rPr>
          <w:szCs w:val="24"/>
        </w:rPr>
        <w:t xml:space="preserve"> строительства и ввода в эксплуатацию жилья на территории </w:t>
      </w:r>
      <w:r w:rsidR="005A1989" w:rsidRPr="001F3CEA">
        <w:rPr>
          <w:szCs w:val="24"/>
        </w:rPr>
        <w:t xml:space="preserve">сельсовета очень низкие. </w:t>
      </w:r>
      <w:r w:rsidRPr="001F3CEA">
        <w:rPr>
          <w:szCs w:val="24"/>
        </w:rPr>
        <w:t xml:space="preserve"> Показатель жилищной обеспеченности на одного жителя  </w:t>
      </w:r>
      <w:r w:rsidR="00A3537A">
        <w:rPr>
          <w:szCs w:val="24"/>
        </w:rPr>
        <w:t>35,5</w:t>
      </w:r>
      <w:r w:rsidRPr="001F3CEA">
        <w:rPr>
          <w:szCs w:val="24"/>
        </w:rPr>
        <w:t xml:space="preserve"> кв. м., </w:t>
      </w:r>
      <w:r w:rsidR="005A1989" w:rsidRPr="001F3CEA">
        <w:rPr>
          <w:szCs w:val="24"/>
        </w:rPr>
        <w:t xml:space="preserve">65% </w:t>
      </w:r>
      <w:r w:rsidRPr="001F3CEA">
        <w:rPr>
          <w:szCs w:val="24"/>
        </w:rPr>
        <w:t xml:space="preserve"> индивидуального жилого фонда имеет процент износа выше 60.</w:t>
      </w:r>
    </w:p>
    <w:p w:rsidR="00DF3832" w:rsidRPr="001F3CEA" w:rsidRDefault="00DF3832" w:rsidP="00DF3832">
      <w:pPr>
        <w:rPr>
          <w:szCs w:val="24"/>
        </w:rPr>
      </w:pPr>
      <w:r w:rsidRPr="001F3CEA">
        <w:rPr>
          <w:szCs w:val="24"/>
        </w:rPr>
        <w:t xml:space="preserve">В </w:t>
      </w:r>
      <w:r w:rsidR="00654B6E" w:rsidRPr="001F3CEA">
        <w:rPr>
          <w:szCs w:val="24"/>
        </w:rPr>
        <w:t>водоохранную</w:t>
      </w:r>
      <w:r w:rsidRPr="001F3CEA">
        <w:rPr>
          <w:szCs w:val="24"/>
        </w:rPr>
        <w:t xml:space="preserve"> зон</w:t>
      </w:r>
      <w:r w:rsidR="00654B6E" w:rsidRPr="001F3CEA">
        <w:rPr>
          <w:szCs w:val="24"/>
        </w:rPr>
        <w:t>у</w:t>
      </w:r>
      <w:r w:rsidRPr="001F3CEA">
        <w:rPr>
          <w:szCs w:val="24"/>
        </w:rPr>
        <w:t xml:space="preserve"> </w:t>
      </w:r>
      <w:r w:rsidR="00654B6E" w:rsidRPr="001F3CEA">
        <w:rPr>
          <w:szCs w:val="24"/>
        </w:rPr>
        <w:t>реки Чумыш</w:t>
      </w:r>
      <w:r w:rsidRPr="001F3CEA">
        <w:rPr>
          <w:szCs w:val="24"/>
        </w:rPr>
        <w:t xml:space="preserve">, располагается </w:t>
      </w:r>
      <w:r w:rsidR="00654B6E" w:rsidRPr="001F3CEA">
        <w:rPr>
          <w:szCs w:val="24"/>
        </w:rPr>
        <w:t>основная часть</w:t>
      </w:r>
      <w:r w:rsidRPr="001F3CEA">
        <w:rPr>
          <w:szCs w:val="24"/>
        </w:rPr>
        <w:t xml:space="preserve"> существующего жилищного фон</w:t>
      </w:r>
      <w:r w:rsidR="00654B6E" w:rsidRPr="001F3CEA">
        <w:rPr>
          <w:szCs w:val="24"/>
        </w:rPr>
        <w:t xml:space="preserve">да. </w:t>
      </w:r>
    </w:p>
    <w:p w:rsidR="00DF3832" w:rsidRPr="001F3CEA" w:rsidRDefault="00DF3832" w:rsidP="002F04B5">
      <w:pPr>
        <w:pStyle w:val="a6"/>
        <w:widowControl w:val="0"/>
        <w:numPr>
          <w:ilvl w:val="0"/>
          <w:numId w:val="32"/>
        </w:numPr>
        <w:rPr>
          <w:szCs w:val="24"/>
        </w:rPr>
      </w:pPr>
      <w:r w:rsidRPr="001F3CEA">
        <w:rPr>
          <w:szCs w:val="24"/>
        </w:rPr>
        <w:t>Семейный состав населения на 01.01.201</w:t>
      </w:r>
      <w:r w:rsidR="00A47F12" w:rsidRPr="001F3CEA">
        <w:rPr>
          <w:szCs w:val="24"/>
        </w:rPr>
        <w:t>7</w:t>
      </w:r>
      <w:r w:rsidRPr="001F3CEA">
        <w:rPr>
          <w:szCs w:val="24"/>
        </w:rPr>
        <w:t xml:space="preserve"> в с. </w:t>
      </w:r>
      <w:r w:rsidR="00696282" w:rsidRPr="001F3CEA">
        <w:rPr>
          <w:szCs w:val="24"/>
        </w:rPr>
        <w:t>Черемшанка</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203"/>
        <w:gridCol w:w="2175"/>
        <w:gridCol w:w="1907"/>
      </w:tblGrid>
      <w:tr w:rsidR="00DF3832" w:rsidRPr="001F3CEA" w:rsidTr="003A7136">
        <w:tc>
          <w:tcPr>
            <w:tcW w:w="2610" w:type="dxa"/>
          </w:tcPr>
          <w:p w:rsidR="00DF3832" w:rsidRPr="001F3CEA" w:rsidRDefault="00DF3832" w:rsidP="003A7136">
            <w:pPr>
              <w:pStyle w:val="ac"/>
              <w:spacing w:line="360" w:lineRule="auto"/>
              <w:jc w:val="center"/>
              <w:rPr>
                <w:rFonts w:ascii="Times New Roman" w:hAnsi="Times New Roman"/>
                <w:sz w:val="24"/>
                <w:szCs w:val="24"/>
              </w:rPr>
            </w:pPr>
            <w:r w:rsidRPr="001F3CEA">
              <w:rPr>
                <w:rFonts w:ascii="Times New Roman" w:hAnsi="Times New Roman"/>
                <w:sz w:val="24"/>
                <w:szCs w:val="24"/>
              </w:rPr>
              <w:t>Состав семьи</w:t>
            </w:r>
          </w:p>
        </w:tc>
        <w:tc>
          <w:tcPr>
            <w:tcW w:w="2203" w:type="dxa"/>
          </w:tcPr>
          <w:p w:rsidR="00DF3832" w:rsidRPr="001F3CEA" w:rsidRDefault="00DF3832" w:rsidP="003A7136">
            <w:pPr>
              <w:pStyle w:val="ac"/>
              <w:spacing w:line="360" w:lineRule="auto"/>
              <w:jc w:val="center"/>
              <w:rPr>
                <w:rFonts w:ascii="Times New Roman" w:hAnsi="Times New Roman"/>
                <w:sz w:val="24"/>
                <w:szCs w:val="24"/>
              </w:rPr>
            </w:pPr>
            <w:r w:rsidRPr="001F3CEA">
              <w:rPr>
                <w:rFonts w:ascii="Times New Roman" w:hAnsi="Times New Roman"/>
                <w:sz w:val="24"/>
                <w:szCs w:val="24"/>
              </w:rPr>
              <w:t>Количество семей</w:t>
            </w:r>
          </w:p>
        </w:tc>
        <w:tc>
          <w:tcPr>
            <w:tcW w:w="2175" w:type="dxa"/>
          </w:tcPr>
          <w:p w:rsidR="00DF3832" w:rsidRPr="001F3CEA" w:rsidRDefault="00DF3832" w:rsidP="003A7136">
            <w:pPr>
              <w:pStyle w:val="ac"/>
              <w:spacing w:line="360" w:lineRule="auto"/>
              <w:jc w:val="center"/>
              <w:rPr>
                <w:rFonts w:ascii="Times New Roman" w:hAnsi="Times New Roman"/>
                <w:sz w:val="24"/>
                <w:szCs w:val="24"/>
              </w:rPr>
            </w:pPr>
            <w:r w:rsidRPr="001F3CEA">
              <w:rPr>
                <w:rFonts w:ascii="Times New Roman" w:hAnsi="Times New Roman"/>
                <w:sz w:val="24"/>
                <w:szCs w:val="24"/>
              </w:rPr>
              <w:t>Население</w:t>
            </w:r>
          </w:p>
        </w:tc>
        <w:tc>
          <w:tcPr>
            <w:tcW w:w="1907" w:type="dxa"/>
          </w:tcPr>
          <w:p w:rsidR="00DF3832" w:rsidRPr="001F3CEA" w:rsidRDefault="00DF3832" w:rsidP="003A7136">
            <w:pPr>
              <w:pStyle w:val="ac"/>
              <w:spacing w:line="360" w:lineRule="auto"/>
              <w:jc w:val="center"/>
              <w:rPr>
                <w:rFonts w:ascii="Times New Roman" w:hAnsi="Times New Roman"/>
                <w:sz w:val="24"/>
                <w:szCs w:val="24"/>
              </w:rPr>
            </w:pPr>
            <w:r w:rsidRPr="001F3CEA">
              <w:rPr>
                <w:rFonts w:ascii="Times New Roman" w:hAnsi="Times New Roman"/>
                <w:sz w:val="24"/>
                <w:szCs w:val="24"/>
              </w:rPr>
              <w:t>% семей</w:t>
            </w:r>
          </w:p>
        </w:tc>
      </w:tr>
      <w:tr w:rsidR="00DF3832" w:rsidRPr="001F3CEA" w:rsidTr="003A7136">
        <w:tc>
          <w:tcPr>
            <w:tcW w:w="2610" w:type="dxa"/>
          </w:tcPr>
          <w:p w:rsidR="00DF3832" w:rsidRPr="001F3CEA" w:rsidRDefault="00DF3832" w:rsidP="003A7136">
            <w:pPr>
              <w:pStyle w:val="ac"/>
              <w:spacing w:line="360" w:lineRule="auto"/>
              <w:rPr>
                <w:rFonts w:ascii="Times New Roman" w:hAnsi="Times New Roman"/>
                <w:sz w:val="24"/>
                <w:szCs w:val="24"/>
              </w:rPr>
            </w:pPr>
            <w:r w:rsidRPr="001F3CEA">
              <w:rPr>
                <w:rFonts w:ascii="Times New Roman" w:hAnsi="Times New Roman"/>
                <w:sz w:val="24"/>
                <w:szCs w:val="24"/>
              </w:rPr>
              <w:t>Одинокие</w:t>
            </w:r>
          </w:p>
        </w:tc>
        <w:tc>
          <w:tcPr>
            <w:tcW w:w="2203" w:type="dxa"/>
          </w:tcPr>
          <w:p w:rsidR="00DF3832" w:rsidRPr="001F3CEA" w:rsidRDefault="00696282" w:rsidP="003A7136">
            <w:pPr>
              <w:pStyle w:val="ac"/>
              <w:spacing w:line="360" w:lineRule="auto"/>
              <w:rPr>
                <w:rFonts w:ascii="Times New Roman" w:hAnsi="Times New Roman"/>
                <w:sz w:val="24"/>
                <w:szCs w:val="24"/>
              </w:rPr>
            </w:pPr>
            <w:r w:rsidRPr="001F3CEA">
              <w:rPr>
                <w:rFonts w:ascii="Times New Roman" w:hAnsi="Times New Roman"/>
                <w:sz w:val="24"/>
                <w:szCs w:val="24"/>
              </w:rPr>
              <w:t>1</w:t>
            </w:r>
            <w:r w:rsidR="002E1DC3" w:rsidRPr="001F3CEA">
              <w:rPr>
                <w:rFonts w:ascii="Times New Roman" w:hAnsi="Times New Roman"/>
                <w:sz w:val="24"/>
                <w:szCs w:val="24"/>
              </w:rPr>
              <w:t>3</w:t>
            </w:r>
          </w:p>
        </w:tc>
        <w:tc>
          <w:tcPr>
            <w:tcW w:w="2175" w:type="dxa"/>
          </w:tcPr>
          <w:p w:rsidR="00DF3832" w:rsidRPr="001F3CEA" w:rsidRDefault="00696282" w:rsidP="00696282">
            <w:pPr>
              <w:pStyle w:val="ac"/>
              <w:spacing w:line="360" w:lineRule="auto"/>
              <w:rPr>
                <w:rFonts w:ascii="Times New Roman" w:hAnsi="Times New Roman"/>
                <w:sz w:val="24"/>
                <w:szCs w:val="24"/>
              </w:rPr>
            </w:pPr>
            <w:r w:rsidRPr="001F3CEA">
              <w:rPr>
                <w:rFonts w:ascii="Times New Roman" w:hAnsi="Times New Roman"/>
                <w:sz w:val="24"/>
                <w:szCs w:val="24"/>
              </w:rPr>
              <w:t>1</w:t>
            </w:r>
            <w:r w:rsidR="002E1DC3" w:rsidRPr="001F3CEA">
              <w:rPr>
                <w:rFonts w:ascii="Times New Roman" w:hAnsi="Times New Roman"/>
                <w:sz w:val="24"/>
                <w:szCs w:val="24"/>
              </w:rPr>
              <w:t>3</w:t>
            </w:r>
          </w:p>
        </w:tc>
        <w:tc>
          <w:tcPr>
            <w:tcW w:w="1907" w:type="dxa"/>
          </w:tcPr>
          <w:p w:rsidR="00DF3832" w:rsidRPr="001F3CEA" w:rsidRDefault="008C67CF" w:rsidP="003A7136">
            <w:pPr>
              <w:pStyle w:val="ac"/>
              <w:spacing w:line="360" w:lineRule="auto"/>
              <w:rPr>
                <w:rFonts w:ascii="Times New Roman" w:hAnsi="Times New Roman"/>
                <w:sz w:val="24"/>
                <w:szCs w:val="24"/>
              </w:rPr>
            </w:pPr>
            <w:r w:rsidRPr="001F3CEA">
              <w:rPr>
                <w:rFonts w:ascii="Times New Roman" w:hAnsi="Times New Roman"/>
                <w:sz w:val="24"/>
                <w:szCs w:val="24"/>
              </w:rPr>
              <w:t>4,1</w:t>
            </w:r>
          </w:p>
        </w:tc>
      </w:tr>
      <w:tr w:rsidR="00DF3832" w:rsidRPr="001F3CEA" w:rsidTr="003A7136">
        <w:tc>
          <w:tcPr>
            <w:tcW w:w="2610" w:type="dxa"/>
          </w:tcPr>
          <w:p w:rsidR="00DF3832" w:rsidRPr="001F3CEA" w:rsidRDefault="00DF3832" w:rsidP="003A7136">
            <w:pPr>
              <w:pStyle w:val="ac"/>
              <w:spacing w:line="360" w:lineRule="auto"/>
              <w:rPr>
                <w:rFonts w:ascii="Times New Roman" w:hAnsi="Times New Roman"/>
                <w:sz w:val="24"/>
                <w:szCs w:val="24"/>
              </w:rPr>
            </w:pPr>
            <w:r w:rsidRPr="001F3CEA">
              <w:rPr>
                <w:rFonts w:ascii="Times New Roman" w:hAnsi="Times New Roman"/>
                <w:sz w:val="24"/>
                <w:szCs w:val="24"/>
              </w:rPr>
              <w:t>Семьи в 2 человека</w:t>
            </w:r>
          </w:p>
        </w:tc>
        <w:tc>
          <w:tcPr>
            <w:tcW w:w="2203" w:type="dxa"/>
          </w:tcPr>
          <w:p w:rsidR="00DF3832" w:rsidRPr="001F3CEA" w:rsidRDefault="00696282" w:rsidP="003A7136">
            <w:pPr>
              <w:pStyle w:val="ac"/>
              <w:spacing w:line="360" w:lineRule="auto"/>
              <w:rPr>
                <w:rFonts w:ascii="Times New Roman" w:hAnsi="Times New Roman"/>
                <w:sz w:val="24"/>
                <w:szCs w:val="24"/>
              </w:rPr>
            </w:pPr>
            <w:r w:rsidRPr="001F3CEA">
              <w:rPr>
                <w:rFonts w:ascii="Times New Roman" w:hAnsi="Times New Roman"/>
                <w:sz w:val="24"/>
                <w:szCs w:val="24"/>
              </w:rPr>
              <w:t>6</w:t>
            </w:r>
            <w:r w:rsidR="002E1DC3" w:rsidRPr="001F3CEA">
              <w:rPr>
                <w:rFonts w:ascii="Times New Roman" w:hAnsi="Times New Roman"/>
                <w:sz w:val="24"/>
                <w:szCs w:val="24"/>
              </w:rPr>
              <w:t>0</w:t>
            </w:r>
          </w:p>
        </w:tc>
        <w:tc>
          <w:tcPr>
            <w:tcW w:w="2175" w:type="dxa"/>
          </w:tcPr>
          <w:p w:rsidR="00DF3832" w:rsidRPr="001F3CEA" w:rsidRDefault="00696282" w:rsidP="00696282">
            <w:pPr>
              <w:pStyle w:val="ac"/>
              <w:spacing w:line="360" w:lineRule="auto"/>
              <w:rPr>
                <w:rFonts w:ascii="Times New Roman" w:hAnsi="Times New Roman"/>
                <w:sz w:val="24"/>
                <w:szCs w:val="24"/>
              </w:rPr>
            </w:pPr>
            <w:r w:rsidRPr="001F3CEA">
              <w:rPr>
                <w:rFonts w:ascii="Times New Roman" w:hAnsi="Times New Roman"/>
                <w:sz w:val="24"/>
                <w:szCs w:val="24"/>
              </w:rPr>
              <w:t>12</w:t>
            </w:r>
            <w:r w:rsidR="002E1DC3" w:rsidRPr="001F3CEA">
              <w:rPr>
                <w:rFonts w:ascii="Times New Roman" w:hAnsi="Times New Roman"/>
                <w:sz w:val="24"/>
                <w:szCs w:val="24"/>
              </w:rPr>
              <w:t>0</w:t>
            </w:r>
          </w:p>
        </w:tc>
        <w:tc>
          <w:tcPr>
            <w:tcW w:w="1907" w:type="dxa"/>
          </w:tcPr>
          <w:p w:rsidR="00DF3832" w:rsidRPr="001F3CEA" w:rsidRDefault="008C67CF" w:rsidP="003A7136">
            <w:pPr>
              <w:pStyle w:val="ac"/>
              <w:spacing w:line="360" w:lineRule="auto"/>
              <w:rPr>
                <w:rFonts w:ascii="Times New Roman" w:hAnsi="Times New Roman"/>
                <w:sz w:val="24"/>
                <w:szCs w:val="24"/>
              </w:rPr>
            </w:pPr>
            <w:r w:rsidRPr="001F3CEA">
              <w:rPr>
                <w:rFonts w:ascii="Times New Roman" w:hAnsi="Times New Roman"/>
                <w:sz w:val="24"/>
                <w:szCs w:val="24"/>
              </w:rPr>
              <w:t>38</w:t>
            </w:r>
          </w:p>
        </w:tc>
      </w:tr>
      <w:tr w:rsidR="00DF3832" w:rsidRPr="001F3CEA" w:rsidTr="003A7136">
        <w:tc>
          <w:tcPr>
            <w:tcW w:w="2610" w:type="dxa"/>
          </w:tcPr>
          <w:p w:rsidR="00DF3832" w:rsidRPr="001F3CEA" w:rsidRDefault="00DF3832" w:rsidP="003A7136">
            <w:pPr>
              <w:pStyle w:val="ac"/>
              <w:spacing w:line="360" w:lineRule="auto"/>
              <w:rPr>
                <w:rFonts w:ascii="Times New Roman" w:hAnsi="Times New Roman"/>
                <w:sz w:val="24"/>
                <w:szCs w:val="24"/>
              </w:rPr>
            </w:pPr>
            <w:r w:rsidRPr="001F3CEA">
              <w:rPr>
                <w:rFonts w:ascii="Times New Roman" w:hAnsi="Times New Roman"/>
                <w:sz w:val="24"/>
                <w:szCs w:val="24"/>
              </w:rPr>
              <w:t>Семьи в 3 человека</w:t>
            </w:r>
          </w:p>
        </w:tc>
        <w:tc>
          <w:tcPr>
            <w:tcW w:w="2203" w:type="dxa"/>
          </w:tcPr>
          <w:p w:rsidR="00DF3832" w:rsidRPr="001F3CEA" w:rsidRDefault="002E1DC3" w:rsidP="008C67CF">
            <w:pPr>
              <w:pStyle w:val="ac"/>
              <w:spacing w:line="360" w:lineRule="auto"/>
              <w:rPr>
                <w:rFonts w:ascii="Times New Roman" w:hAnsi="Times New Roman"/>
                <w:sz w:val="24"/>
                <w:szCs w:val="24"/>
              </w:rPr>
            </w:pPr>
            <w:r w:rsidRPr="001F3CEA">
              <w:rPr>
                <w:rFonts w:ascii="Times New Roman" w:hAnsi="Times New Roman"/>
                <w:sz w:val="24"/>
                <w:szCs w:val="24"/>
              </w:rPr>
              <w:t>6</w:t>
            </w:r>
            <w:r w:rsidR="008C67CF" w:rsidRPr="001F3CEA">
              <w:rPr>
                <w:rFonts w:ascii="Times New Roman" w:hAnsi="Times New Roman"/>
                <w:sz w:val="24"/>
                <w:szCs w:val="24"/>
              </w:rPr>
              <w:t>1</w:t>
            </w:r>
          </w:p>
        </w:tc>
        <w:tc>
          <w:tcPr>
            <w:tcW w:w="2175" w:type="dxa"/>
          </w:tcPr>
          <w:p w:rsidR="00DF3832" w:rsidRPr="001F3CEA" w:rsidRDefault="008C67CF" w:rsidP="003A7136">
            <w:pPr>
              <w:pStyle w:val="ac"/>
              <w:spacing w:line="360" w:lineRule="auto"/>
              <w:rPr>
                <w:rFonts w:ascii="Times New Roman" w:hAnsi="Times New Roman"/>
                <w:sz w:val="24"/>
                <w:szCs w:val="24"/>
              </w:rPr>
            </w:pPr>
            <w:r w:rsidRPr="001F3CEA">
              <w:rPr>
                <w:rFonts w:ascii="Times New Roman" w:hAnsi="Times New Roman"/>
                <w:sz w:val="24"/>
                <w:szCs w:val="24"/>
              </w:rPr>
              <w:t>183</w:t>
            </w:r>
          </w:p>
        </w:tc>
        <w:tc>
          <w:tcPr>
            <w:tcW w:w="1907" w:type="dxa"/>
          </w:tcPr>
          <w:p w:rsidR="00DF3832" w:rsidRPr="001F3CEA" w:rsidRDefault="008C67CF" w:rsidP="003A7136">
            <w:pPr>
              <w:pStyle w:val="ac"/>
              <w:spacing w:line="360" w:lineRule="auto"/>
              <w:rPr>
                <w:rFonts w:ascii="Times New Roman" w:hAnsi="Times New Roman"/>
                <w:sz w:val="24"/>
                <w:szCs w:val="24"/>
              </w:rPr>
            </w:pPr>
            <w:r w:rsidRPr="001F3CEA">
              <w:rPr>
                <w:rFonts w:ascii="Times New Roman" w:hAnsi="Times New Roman"/>
                <w:sz w:val="24"/>
                <w:szCs w:val="24"/>
              </w:rPr>
              <w:t>57,9</w:t>
            </w:r>
          </w:p>
        </w:tc>
      </w:tr>
      <w:tr w:rsidR="00DF3832" w:rsidRPr="001F3CEA" w:rsidTr="003A7136">
        <w:tc>
          <w:tcPr>
            <w:tcW w:w="2610" w:type="dxa"/>
          </w:tcPr>
          <w:p w:rsidR="00DF3832" w:rsidRPr="001F3CEA" w:rsidRDefault="00DF3832" w:rsidP="003A7136">
            <w:pPr>
              <w:pStyle w:val="ac"/>
              <w:spacing w:line="360" w:lineRule="auto"/>
              <w:rPr>
                <w:rFonts w:ascii="Times New Roman" w:hAnsi="Times New Roman"/>
                <w:sz w:val="24"/>
                <w:szCs w:val="24"/>
              </w:rPr>
            </w:pPr>
            <w:r w:rsidRPr="001F3CEA">
              <w:rPr>
                <w:rFonts w:ascii="Times New Roman" w:hAnsi="Times New Roman"/>
                <w:sz w:val="24"/>
                <w:szCs w:val="24"/>
              </w:rPr>
              <w:t>Итого</w:t>
            </w:r>
          </w:p>
        </w:tc>
        <w:tc>
          <w:tcPr>
            <w:tcW w:w="2203" w:type="dxa"/>
          </w:tcPr>
          <w:p w:rsidR="00DF3832" w:rsidRPr="001F3CEA" w:rsidRDefault="002E1DC3" w:rsidP="00145BDB">
            <w:pPr>
              <w:pStyle w:val="ac"/>
              <w:spacing w:line="360" w:lineRule="auto"/>
              <w:rPr>
                <w:rFonts w:ascii="Times New Roman" w:hAnsi="Times New Roman"/>
                <w:sz w:val="24"/>
                <w:szCs w:val="24"/>
              </w:rPr>
            </w:pPr>
            <w:r w:rsidRPr="001F3CEA">
              <w:rPr>
                <w:rFonts w:ascii="Times New Roman" w:hAnsi="Times New Roman"/>
                <w:sz w:val="24"/>
                <w:szCs w:val="24"/>
              </w:rPr>
              <w:t>1</w:t>
            </w:r>
            <w:r w:rsidR="00145BDB" w:rsidRPr="001F3CEA">
              <w:rPr>
                <w:rFonts w:ascii="Times New Roman" w:hAnsi="Times New Roman"/>
                <w:sz w:val="24"/>
                <w:szCs w:val="24"/>
              </w:rPr>
              <w:t>34</w:t>
            </w:r>
          </w:p>
        </w:tc>
        <w:tc>
          <w:tcPr>
            <w:tcW w:w="2175" w:type="dxa"/>
          </w:tcPr>
          <w:p w:rsidR="00DF3832" w:rsidRPr="001F3CEA" w:rsidRDefault="00A47F12" w:rsidP="003A7136">
            <w:pPr>
              <w:pStyle w:val="ac"/>
              <w:spacing w:line="360" w:lineRule="auto"/>
              <w:rPr>
                <w:rFonts w:ascii="Times New Roman" w:hAnsi="Times New Roman"/>
                <w:sz w:val="24"/>
                <w:szCs w:val="24"/>
              </w:rPr>
            </w:pPr>
            <w:r w:rsidRPr="001F3CEA">
              <w:rPr>
                <w:rFonts w:ascii="Times New Roman" w:hAnsi="Times New Roman"/>
                <w:sz w:val="24"/>
                <w:szCs w:val="24"/>
              </w:rPr>
              <w:t>316</w:t>
            </w:r>
          </w:p>
        </w:tc>
        <w:tc>
          <w:tcPr>
            <w:tcW w:w="1907" w:type="dxa"/>
          </w:tcPr>
          <w:p w:rsidR="00DF3832" w:rsidRPr="001F3CEA" w:rsidRDefault="00665236" w:rsidP="003A7136">
            <w:pPr>
              <w:pStyle w:val="ac"/>
              <w:spacing w:line="360" w:lineRule="auto"/>
              <w:rPr>
                <w:rFonts w:ascii="Times New Roman" w:hAnsi="Times New Roman"/>
                <w:sz w:val="24"/>
                <w:szCs w:val="24"/>
              </w:rPr>
            </w:pPr>
            <w:r w:rsidRPr="001F3CEA">
              <w:rPr>
                <w:rFonts w:ascii="Times New Roman" w:hAnsi="Times New Roman"/>
                <w:sz w:val="24"/>
                <w:szCs w:val="24"/>
              </w:rPr>
              <w:t>100</w:t>
            </w:r>
          </w:p>
        </w:tc>
      </w:tr>
      <w:tr w:rsidR="0046427A" w:rsidRPr="00876F86" w:rsidTr="00266E51">
        <w:tc>
          <w:tcPr>
            <w:tcW w:w="8895" w:type="dxa"/>
            <w:gridSpan w:val="4"/>
          </w:tcPr>
          <w:p w:rsidR="0046427A" w:rsidRPr="001F3CEA" w:rsidRDefault="0046427A" w:rsidP="003A7136">
            <w:pPr>
              <w:pStyle w:val="ac"/>
              <w:spacing w:line="360" w:lineRule="auto"/>
              <w:rPr>
                <w:rFonts w:ascii="Times New Roman" w:hAnsi="Times New Roman"/>
                <w:sz w:val="24"/>
                <w:szCs w:val="24"/>
              </w:rPr>
            </w:pPr>
            <w:r w:rsidRPr="001F3CEA">
              <w:rPr>
                <w:rFonts w:ascii="Times New Roman" w:hAnsi="Times New Roman"/>
                <w:sz w:val="24"/>
                <w:szCs w:val="24"/>
              </w:rPr>
              <w:t xml:space="preserve">Средний </w:t>
            </w:r>
            <w:r w:rsidR="00C853DE" w:rsidRPr="001F3CEA">
              <w:rPr>
                <w:rFonts w:ascii="Times New Roman" w:hAnsi="Times New Roman"/>
                <w:sz w:val="24"/>
                <w:szCs w:val="24"/>
              </w:rPr>
              <w:t xml:space="preserve">размер семьи (чел) - </w:t>
            </w:r>
            <w:r w:rsidRPr="001F3CEA">
              <w:rPr>
                <w:rFonts w:ascii="Times New Roman" w:hAnsi="Times New Roman"/>
                <w:sz w:val="24"/>
                <w:szCs w:val="24"/>
              </w:rPr>
              <w:t>2,3</w:t>
            </w:r>
          </w:p>
        </w:tc>
      </w:tr>
    </w:tbl>
    <w:p w:rsidR="00DF3832" w:rsidRPr="00876F86" w:rsidRDefault="00DF3832" w:rsidP="00DF3832">
      <w:pPr>
        <w:widowControl w:val="0"/>
        <w:rPr>
          <w:szCs w:val="24"/>
          <w:highlight w:val="yellow"/>
        </w:rPr>
      </w:pPr>
    </w:p>
    <w:p w:rsidR="00DF3832" w:rsidRPr="006067A5" w:rsidRDefault="00DF3832" w:rsidP="00DF3832">
      <w:pPr>
        <w:widowControl w:val="0"/>
        <w:rPr>
          <w:szCs w:val="24"/>
        </w:rPr>
      </w:pPr>
      <w:r w:rsidRPr="006067A5">
        <w:rPr>
          <w:szCs w:val="24"/>
        </w:rPr>
        <w:t xml:space="preserve">В настоящее время </w:t>
      </w:r>
      <w:r w:rsidR="006067A5">
        <w:rPr>
          <w:szCs w:val="24"/>
        </w:rPr>
        <w:t>муниципального образования</w:t>
      </w:r>
      <w:r w:rsidRPr="006067A5">
        <w:rPr>
          <w:szCs w:val="24"/>
        </w:rPr>
        <w:t xml:space="preserve"> </w:t>
      </w:r>
      <w:r w:rsidR="00654B6E" w:rsidRPr="006067A5">
        <w:rPr>
          <w:szCs w:val="24"/>
        </w:rPr>
        <w:t>Черемшанский</w:t>
      </w:r>
      <w:r w:rsidRPr="006067A5">
        <w:rPr>
          <w:szCs w:val="24"/>
        </w:rPr>
        <w:t xml:space="preserve"> сельсовет прож</w:t>
      </w:r>
      <w:r w:rsidRPr="006067A5">
        <w:rPr>
          <w:szCs w:val="24"/>
        </w:rPr>
        <w:t>и</w:t>
      </w:r>
      <w:r w:rsidRPr="006067A5">
        <w:rPr>
          <w:szCs w:val="24"/>
        </w:rPr>
        <w:t xml:space="preserve">вают </w:t>
      </w:r>
      <w:r w:rsidR="00654B6E" w:rsidRPr="006067A5">
        <w:rPr>
          <w:szCs w:val="24"/>
        </w:rPr>
        <w:t>1</w:t>
      </w:r>
      <w:r w:rsidR="00145BDB" w:rsidRPr="006067A5">
        <w:rPr>
          <w:szCs w:val="24"/>
        </w:rPr>
        <w:t>34</w:t>
      </w:r>
      <w:r w:rsidRPr="006067A5">
        <w:rPr>
          <w:szCs w:val="24"/>
        </w:rPr>
        <w:t xml:space="preserve"> семей, коэффициент семейности или сре</w:t>
      </w:r>
      <w:r w:rsidR="00654B6E" w:rsidRPr="006067A5">
        <w:rPr>
          <w:szCs w:val="24"/>
        </w:rPr>
        <w:t>дний состав семьи составляет 2,3</w:t>
      </w:r>
      <w:r w:rsidRPr="006067A5">
        <w:rPr>
          <w:szCs w:val="24"/>
        </w:rPr>
        <w:t xml:space="preserve"> чел.  </w:t>
      </w:r>
    </w:p>
    <w:p w:rsidR="00DF3832" w:rsidRPr="006067A5" w:rsidRDefault="00DF3832" w:rsidP="00DF3832">
      <w:pPr>
        <w:widowControl w:val="0"/>
        <w:rPr>
          <w:szCs w:val="24"/>
        </w:rPr>
      </w:pPr>
      <w:r w:rsidRPr="006067A5">
        <w:rPr>
          <w:szCs w:val="24"/>
        </w:rPr>
        <w:t xml:space="preserve">В </w:t>
      </w:r>
      <w:r w:rsidR="00BE7EE2" w:rsidRPr="006067A5">
        <w:rPr>
          <w:szCs w:val="24"/>
        </w:rPr>
        <w:t xml:space="preserve">с. Черемшанка на сегодняшний момент нет </w:t>
      </w:r>
      <w:r w:rsidRPr="006067A5">
        <w:rPr>
          <w:szCs w:val="24"/>
        </w:rPr>
        <w:t xml:space="preserve"> потребност</w:t>
      </w:r>
      <w:r w:rsidR="00BE7EE2" w:rsidRPr="006067A5">
        <w:rPr>
          <w:szCs w:val="24"/>
        </w:rPr>
        <w:t>и</w:t>
      </w:r>
      <w:r w:rsidRPr="006067A5">
        <w:rPr>
          <w:szCs w:val="24"/>
        </w:rPr>
        <w:t xml:space="preserve"> в </w:t>
      </w:r>
      <w:r w:rsidR="00BE7EE2" w:rsidRPr="006067A5">
        <w:rPr>
          <w:szCs w:val="24"/>
        </w:rPr>
        <w:t xml:space="preserve"> </w:t>
      </w:r>
      <w:r w:rsidRPr="006067A5">
        <w:rPr>
          <w:szCs w:val="24"/>
        </w:rPr>
        <w:t xml:space="preserve"> жилищном стро</w:t>
      </w:r>
      <w:r w:rsidRPr="006067A5">
        <w:rPr>
          <w:szCs w:val="24"/>
        </w:rPr>
        <w:t>и</w:t>
      </w:r>
      <w:r w:rsidR="00BE7EE2" w:rsidRPr="006067A5">
        <w:rPr>
          <w:szCs w:val="24"/>
        </w:rPr>
        <w:t>тельстве, т.к. наблюдается постоянная убыль населения, увеличивается процент броше</w:t>
      </w:r>
      <w:r w:rsidR="00BE7EE2" w:rsidRPr="006067A5">
        <w:rPr>
          <w:szCs w:val="24"/>
        </w:rPr>
        <w:t>н</w:t>
      </w:r>
      <w:r w:rsidR="00BE7EE2" w:rsidRPr="006067A5">
        <w:rPr>
          <w:szCs w:val="24"/>
        </w:rPr>
        <w:t>ных домов</w:t>
      </w:r>
      <w:r w:rsidRPr="006067A5">
        <w:rPr>
          <w:szCs w:val="24"/>
        </w:rPr>
        <w:t>.</w:t>
      </w:r>
    </w:p>
    <w:p w:rsidR="00DF3832" w:rsidRPr="006067A5" w:rsidRDefault="00DF3832" w:rsidP="00DF3832">
      <w:pPr>
        <w:widowControl w:val="0"/>
        <w:rPr>
          <w:szCs w:val="24"/>
        </w:rPr>
      </w:pPr>
      <w:r w:rsidRPr="006067A5">
        <w:rPr>
          <w:szCs w:val="24"/>
        </w:rPr>
        <w:t xml:space="preserve">Расчёт потребной общей площади жилого фонда  </w:t>
      </w:r>
      <w:r w:rsidR="00782903">
        <w:rPr>
          <w:szCs w:val="24"/>
        </w:rPr>
        <w:t>муниципального образования</w:t>
      </w:r>
      <w:r w:rsidRPr="006067A5">
        <w:rPr>
          <w:szCs w:val="24"/>
        </w:rPr>
        <w:t xml:space="preserve"> </w:t>
      </w:r>
      <w:r w:rsidR="00BE7EE2" w:rsidRPr="006067A5">
        <w:rPr>
          <w:szCs w:val="24"/>
        </w:rPr>
        <w:t>Ч</w:t>
      </w:r>
      <w:r w:rsidR="00BE7EE2" w:rsidRPr="006067A5">
        <w:rPr>
          <w:szCs w:val="24"/>
        </w:rPr>
        <w:t>е</w:t>
      </w:r>
      <w:r w:rsidR="00BE7EE2" w:rsidRPr="006067A5">
        <w:rPr>
          <w:szCs w:val="24"/>
        </w:rPr>
        <w:t>ремшанский сельсовет</w:t>
      </w:r>
      <w:r w:rsidRPr="006067A5">
        <w:rPr>
          <w:szCs w:val="24"/>
        </w:rPr>
        <w:t xml:space="preserve"> на первую очередь и расчётный срок выполнен, исходя из проек</w:t>
      </w:r>
      <w:r w:rsidRPr="006067A5">
        <w:rPr>
          <w:szCs w:val="24"/>
        </w:rPr>
        <w:t>т</w:t>
      </w:r>
      <w:r w:rsidRPr="006067A5">
        <w:rPr>
          <w:szCs w:val="24"/>
        </w:rPr>
        <w:t>ной численности населения и норм обеспеченности на одного человека</w:t>
      </w:r>
      <w:r w:rsidR="00395C5C" w:rsidRPr="006067A5">
        <w:rPr>
          <w:szCs w:val="24"/>
        </w:rPr>
        <w:t>.</w:t>
      </w:r>
    </w:p>
    <w:p w:rsidR="00395C5C" w:rsidRPr="006067A5" w:rsidRDefault="00395C5C" w:rsidP="00395C5C">
      <w:pPr>
        <w:pStyle w:val="a6"/>
        <w:tabs>
          <w:tab w:val="left" w:pos="709"/>
          <w:tab w:val="left" w:pos="1134"/>
        </w:tabs>
        <w:ind w:left="0" w:firstLine="851"/>
        <w:rPr>
          <w:szCs w:val="24"/>
        </w:rPr>
      </w:pPr>
      <w:r w:rsidRPr="006067A5">
        <w:rPr>
          <w:szCs w:val="24"/>
        </w:rPr>
        <w:t>Проектная численность населения на расчетный срок в с. Черемшанка составит 36</w:t>
      </w:r>
      <w:r w:rsidR="001F3CEA" w:rsidRPr="006067A5">
        <w:rPr>
          <w:szCs w:val="24"/>
        </w:rPr>
        <w:t>2</w:t>
      </w:r>
      <w:r w:rsidRPr="006067A5">
        <w:rPr>
          <w:szCs w:val="24"/>
        </w:rPr>
        <w:t xml:space="preserve"> чел. Принятый коэффициент семейности – 2,3. Площадь земельного участка на одно домовладение - 1500 м². </w:t>
      </w:r>
      <w:r w:rsidRPr="00397FCE">
        <w:rPr>
          <w:szCs w:val="24"/>
        </w:rPr>
        <w:t xml:space="preserve">Согласно проектным расчетам на расчетный срок,  жилищная обеспеченность (без нового жилищного строительства) составит 35,5 кв. м. на человека,  что превышает нормативное значение на </w:t>
      </w:r>
      <w:r w:rsidR="00397FCE" w:rsidRPr="00397FCE">
        <w:rPr>
          <w:szCs w:val="24"/>
        </w:rPr>
        <w:t>20,0</w:t>
      </w:r>
      <w:r w:rsidRPr="00397FCE">
        <w:rPr>
          <w:szCs w:val="24"/>
        </w:rPr>
        <w:t xml:space="preserve"> кв. м на человека. Таким образом, стро</w:t>
      </w:r>
      <w:r w:rsidRPr="00397FCE">
        <w:rPr>
          <w:szCs w:val="24"/>
        </w:rPr>
        <w:t>и</w:t>
      </w:r>
      <w:r w:rsidRPr="00397FCE">
        <w:rPr>
          <w:szCs w:val="24"/>
        </w:rPr>
        <w:t>тельство нового жилья на расчетный срок не рационально.</w:t>
      </w:r>
      <w:r w:rsidRPr="006067A5">
        <w:rPr>
          <w:szCs w:val="24"/>
        </w:rPr>
        <w:t xml:space="preserve"> </w:t>
      </w:r>
    </w:p>
    <w:p w:rsidR="00395C5C" w:rsidRPr="003721DC" w:rsidRDefault="00395C5C" w:rsidP="00395C5C">
      <w:pPr>
        <w:pStyle w:val="a6"/>
        <w:tabs>
          <w:tab w:val="left" w:pos="709"/>
          <w:tab w:val="left" w:pos="1134"/>
        </w:tabs>
        <w:ind w:left="0" w:firstLine="851"/>
        <w:rPr>
          <w:szCs w:val="24"/>
        </w:rPr>
      </w:pPr>
      <w:r w:rsidRPr="006067A5">
        <w:rPr>
          <w:szCs w:val="24"/>
        </w:rPr>
        <w:t xml:space="preserve">В с. </w:t>
      </w:r>
      <w:r w:rsidR="00AA71E0" w:rsidRPr="006067A5">
        <w:rPr>
          <w:szCs w:val="24"/>
        </w:rPr>
        <w:t>Черемшанка</w:t>
      </w:r>
      <w:r w:rsidRPr="006067A5">
        <w:rPr>
          <w:szCs w:val="24"/>
        </w:rPr>
        <w:t xml:space="preserve"> есть </w:t>
      </w:r>
      <w:r w:rsidR="00421346">
        <w:rPr>
          <w:szCs w:val="24"/>
        </w:rPr>
        <w:t>80</w:t>
      </w:r>
      <w:r w:rsidRPr="006067A5">
        <w:rPr>
          <w:szCs w:val="24"/>
        </w:rPr>
        <w:t xml:space="preserve"> ветхих дом</w:t>
      </w:r>
      <w:r w:rsidR="00421346">
        <w:rPr>
          <w:szCs w:val="24"/>
        </w:rPr>
        <w:t>ов</w:t>
      </w:r>
      <w:r w:rsidRPr="006067A5">
        <w:rPr>
          <w:szCs w:val="24"/>
        </w:rPr>
        <w:t xml:space="preserve">. </w:t>
      </w:r>
      <w:r w:rsidR="008E12A1">
        <w:rPr>
          <w:szCs w:val="24"/>
        </w:rPr>
        <w:t>В</w:t>
      </w:r>
      <w:r w:rsidRPr="006067A5">
        <w:rPr>
          <w:szCs w:val="24"/>
        </w:rPr>
        <w:t xml:space="preserve"> данном населенном пункте имеются р</w:t>
      </w:r>
      <w:r w:rsidRPr="006067A5">
        <w:rPr>
          <w:szCs w:val="24"/>
        </w:rPr>
        <w:t>е</w:t>
      </w:r>
      <w:r w:rsidRPr="006067A5">
        <w:rPr>
          <w:szCs w:val="24"/>
        </w:rPr>
        <w:t>зервы для строительства жилых домов усадебного типа многодетным, молодым семьям и другим нуждающимся в улучшении жилищных условий (</w:t>
      </w:r>
      <w:r w:rsidR="00400CD0" w:rsidRPr="006067A5">
        <w:rPr>
          <w:szCs w:val="24"/>
        </w:rPr>
        <w:t>7</w:t>
      </w:r>
      <w:r w:rsidRPr="006067A5">
        <w:rPr>
          <w:szCs w:val="24"/>
        </w:rPr>
        <w:t>,4 га).</w:t>
      </w:r>
    </w:p>
    <w:p w:rsidR="00395C5C" w:rsidRPr="00754839" w:rsidRDefault="00395C5C" w:rsidP="00DF3832">
      <w:pPr>
        <w:widowControl w:val="0"/>
        <w:rPr>
          <w:szCs w:val="24"/>
        </w:rPr>
      </w:pPr>
    </w:p>
    <w:p w:rsidR="00DF3832" w:rsidRPr="00754839" w:rsidRDefault="00DF3832" w:rsidP="00DF3832">
      <w:pPr>
        <w:widowControl w:val="0"/>
        <w:rPr>
          <w:szCs w:val="24"/>
          <w:highlight w:val="yellow"/>
        </w:rPr>
        <w:sectPr w:rsidR="00DF3832" w:rsidRPr="00754839" w:rsidSect="004A7D78">
          <w:footerReference w:type="default" r:id="rId10"/>
          <w:pgSz w:w="11906" w:h="16838"/>
          <w:pgMar w:top="1134" w:right="851" w:bottom="1134" w:left="1701" w:header="709" w:footer="709" w:gutter="0"/>
          <w:cols w:space="708"/>
          <w:docGrid w:linePitch="360"/>
        </w:sectPr>
      </w:pPr>
    </w:p>
    <w:p w:rsidR="00DF3832" w:rsidRPr="00754839" w:rsidRDefault="000254B3" w:rsidP="00F5237C">
      <w:pPr>
        <w:pStyle w:val="S1"/>
        <w:numPr>
          <w:ilvl w:val="0"/>
          <w:numId w:val="0"/>
        </w:numPr>
        <w:jc w:val="left"/>
        <w:outlineLvl w:val="2"/>
      </w:pPr>
      <w:bookmarkStart w:id="86" w:name="_Toc389056475"/>
      <w:r w:rsidRPr="00754839">
        <w:lastRenderedPageBreak/>
        <w:t xml:space="preserve">2.6.4 </w:t>
      </w:r>
      <w:r w:rsidR="00DF3832" w:rsidRPr="00754839">
        <w:t xml:space="preserve"> </w:t>
      </w:r>
      <w:bookmarkStart w:id="87" w:name="_Toc328572490"/>
      <w:bookmarkStart w:id="88" w:name="_Toc328572555"/>
      <w:bookmarkStart w:id="89" w:name="_Toc328572625"/>
      <w:bookmarkStart w:id="90" w:name="_Toc332801450"/>
      <w:bookmarkStart w:id="91" w:name="_Toc332805780"/>
      <w:bookmarkStart w:id="92" w:name="_Toc332805939"/>
      <w:r w:rsidR="00DF3832" w:rsidRPr="00754839">
        <w:t>Социальная и культурно-бытовая сфера. Расчет вместимости культурно-бытовых зданий</w:t>
      </w:r>
      <w:bookmarkEnd w:id="86"/>
      <w:bookmarkEnd w:id="87"/>
      <w:bookmarkEnd w:id="88"/>
      <w:bookmarkEnd w:id="89"/>
      <w:bookmarkEnd w:id="90"/>
      <w:bookmarkEnd w:id="91"/>
      <w:bookmarkEnd w:id="92"/>
    </w:p>
    <w:p w:rsidR="00DF3832" w:rsidRPr="00754839" w:rsidRDefault="00DF3832" w:rsidP="00DF3832">
      <w:pPr>
        <w:widowControl w:val="0"/>
        <w:rPr>
          <w:szCs w:val="24"/>
        </w:rPr>
      </w:pPr>
      <w:r w:rsidRPr="00754839">
        <w:rPr>
          <w:szCs w:val="24"/>
        </w:rPr>
        <w:t>В настоящее время сельсовет располагает рядом социальных и культурно – бытовых объектов  обеспечивающих первоочередные потребности жителей, в том числе:</w:t>
      </w:r>
    </w:p>
    <w:p w:rsidR="00DF3832" w:rsidRPr="002F04B5" w:rsidRDefault="00DF3832" w:rsidP="00DF3832">
      <w:pPr>
        <w:pStyle w:val="ac"/>
        <w:widowControl w:val="0"/>
        <w:spacing w:line="360" w:lineRule="auto"/>
        <w:ind w:firstLine="709"/>
        <w:rPr>
          <w:rFonts w:ascii="Times New Roman" w:hAnsi="Times New Roman"/>
          <w:sz w:val="24"/>
          <w:szCs w:val="24"/>
        </w:rPr>
      </w:pPr>
    </w:p>
    <w:p w:rsidR="00DF3832" w:rsidRPr="002F04B5" w:rsidRDefault="00DF3832" w:rsidP="002F04B5">
      <w:pPr>
        <w:pStyle w:val="ac"/>
        <w:widowControl w:val="0"/>
        <w:numPr>
          <w:ilvl w:val="0"/>
          <w:numId w:val="32"/>
        </w:numPr>
        <w:spacing w:line="360" w:lineRule="auto"/>
        <w:rPr>
          <w:rFonts w:ascii="Times New Roman" w:hAnsi="Times New Roman"/>
          <w:sz w:val="24"/>
          <w:szCs w:val="24"/>
        </w:rPr>
      </w:pPr>
      <w:r w:rsidRPr="002F04B5">
        <w:rPr>
          <w:rFonts w:ascii="Times New Roman" w:hAnsi="Times New Roman"/>
          <w:sz w:val="24"/>
          <w:szCs w:val="24"/>
        </w:rPr>
        <w:t xml:space="preserve">Характеристика существующих и строящихся объектов культурно </w:t>
      </w:r>
      <w:r w:rsidR="000254B3" w:rsidRPr="002F04B5">
        <w:rPr>
          <w:rFonts w:ascii="Times New Roman" w:hAnsi="Times New Roman"/>
          <w:sz w:val="24"/>
          <w:szCs w:val="24"/>
        </w:rPr>
        <w:t>–</w:t>
      </w:r>
      <w:r w:rsidRPr="002F04B5">
        <w:rPr>
          <w:rFonts w:ascii="Times New Roman" w:hAnsi="Times New Roman"/>
          <w:sz w:val="24"/>
          <w:szCs w:val="24"/>
        </w:rPr>
        <w:t xml:space="preserve"> бытового назначения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1367"/>
        <w:gridCol w:w="63"/>
        <w:gridCol w:w="1954"/>
        <w:gridCol w:w="829"/>
        <w:gridCol w:w="697"/>
        <w:gridCol w:w="820"/>
        <w:gridCol w:w="1102"/>
        <w:gridCol w:w="691"/>
        <w:gridCol w:w="1243"/>
        <w:gridCol w:w="1051"/>
        <w:gridCol w:w="1085"/>
        <w:gridCol w:w="1669"/>
        <w:gridCol w:w="1235"/>
      </w:tblGrid>
      <w:tr w:rsidR="00DF3832" w:rsidRPr="00754839" w:rsidTr="005C7804">
        <w:trPr>
          <w:trHeight w:val="1942"/>
        </w:trPr>
        <w:tc>
          <w:tcPr>
            <w:tcW w:w="203" w:type="pct"/>
            <w:tcBorders>
              <w:right w:val="single" w:sz="4" w:space="0" w:color="auto"/>
            </w:tcBorders>
            <w:vAlign w:val="center"/>
          </w:tcPr>
          <w:p w:rsidR="00DF3832" w:rsidRPr="00754839" w:rsidRDefault="00DF3832" w:rsidP="005C7804">
            <w:pPr>
              <w:spacing w:line="240" w:lineRule="auto"/>
              <w:ind w:firstLine="0"/>
              <w:jc w:val="center"/>
              <w:rPr>
                <w:szCs w:val="24"/>
              </w:rPr>
            </w:pPr>
            <w:r w:rsidRPr="00754839">
              <w:rPr>
                <w:szCs w:val="24"/>
              </w:rPr>
              <w:t>№№</w:t>
            </w:r>
          </w:p>
          <w:p w:rsidR="00DF3832" w:rsidRPr="00754839" w:rsidRDefault="00DF3832" w:rsidP="005C7804">
            <w:pPr>
              <w:spacing w:line="240" w:lineRule="auto"/>
              <w:ind w:firstLine="0"/>
              <w:jc w:val="center"/>
              <w:rPr>
                <w:szCs w:val="24"/>
              </w:rPr>
            </w:pPr>
            <w:r w:rsidRPr="00754839">
              <w:rPr>
                <w:szCs w:val="24"/>
              </w:rPr>
              <w:t>п/п</w:t>
            </w:r>
          </w:p>
        </w:tc>
        <w:tc>
          <w:tcPr>
            <w:tcW w:w="497" w:type="pct"/>
            <w:gridSpan w:val="2"/>
            <w:tcBorders>
              <w:left w:val="single" w:sz="4" w:space="0" w:color="auto"/>
            </w:tcBorders>
            <w:vAlign w:val="center"/>
          </w:tcPr>
          <w:p w:rsidR="00DF3832" w:rsidRPr="00754839" w:rsidRDefault="00DF3832" w:rsidP="005C7804">
            <w:pPr>
              <w:spacing w:line="240" w:lineRule="auto"/>
              <w:ind w:firstLine="0"/>
              <w:jc w:val="center"/>
              <w:rPr>
                <w:szCs w:val="24"/>
              </w:rPr>
            </w:pPr>
            <w:r w:rsidRPr="00754839">
              <w:rPr>
                <w:szCs w:val="24"/>
              </w:rPr>
              <w:t>Наимен</w:t>
            </w:r>
            <w:r w:rsidRPr="00754839">
              <w:rPr>
                <w:szCs w:val="24"/>
              </w:rPr>
              <w:t>о</w:t>
            </w:r>
            <w:r w:rsidRPr="00754839">
              <w:rPr>
                <w:szCs w:val="24"/>
              </w:rPr>
              <w:t>вание у</w:t>
            </w:r>
            <w:r w:rsidRPr="00754839">
              <w:rPr>
                <w:szCs w:val="24"/>
              </w:rPr>
              <w:t>ч</w:t>
            </w:r>
            <w:r w:rsidRPr="00754839">
              <w:rPr>
                <w:szCs w:val="24"/>
              </w:rPr>
              <w:t>реждений</w:t>
            </w:r>
          </w:p>
        </w:tc>
        <w:tc>
          <w:tcPr>
            <w:tcW w:w="679" w:type="pct"/>
            <w:vAlign w:val="center"/>
          </w:tcPr>
          <w:p w:rsidR="00DF3832" w:rsidRPr="00754839" w:rsidRDefault="00DF3832" w:rsidP="005C7804">
            <w:pPr>
              <w:spacing w:line="240" w:lineRule="auto"/>
              <w:ind w:firstLine="0"/>
              <w:jc w:val="center"/>
              <w:rPr>
                <w:b/>
                <w:szCs w:val="24"/>
              </w:rPr>
            </w:pPr>
            <w:r w:rsidRPr="00754839">
              <w:rPr>
                <w:szCs w:val="24"/>
              </w:rPr>
              <w:t>Адрес (улица, № дома)</w:t>
            </w:r>
          </w:p>
        </w:tc>
        <w:tc>
          <w:tcPr>
            <w:tcW w:w="288" w:type="pct"/>
            <w:vAlign w:val="center"/>
          </w:tcPr>
          <w:p w:rsidR="00DF3832" w:rsidRPr="00754839" w:rsidRDefault="00DF3832" w:rsidP="005C7804">
            <w:pPr>
              <w:spacing w:line="240" w:lineRule="auto"/>
              <w:ind w:firstLine="0"/>
              <w:jc w:val="center"/>
              <w:rPr>
                <w:szCs w:val="24"/>
              </w:rPr>
            </w:pPr>
            <w:r w:rsidRPr="00754839">
              <w:rPr>
                <w:szCs w:val="24"/>
              </w:rPr>
              <w:t>К</w:t>
            </w:r>
            <w:r w:rsidRPr="00754839">
              <w:rPr>
                <w:szCs w:val="24"/>
              </w:rPr>
              <w:t>о</w:t>
            </w:r>
            <w:r w:rsidRPr="00754839">
              <w:rPr>
                <w:szCs w:val="24"/>
              </w:rPr>
              <w:t>лич</w:t>
            </w:r>
            <w:r w:rsidRPr="00754839">
              <w:rPr>
                <w:szCs w:val="24"/>
              </w:rPr>
              <w:t>е</w:t>
            </w:r>
            <w:r w:rsidRPr="00754839">
              <w:rPr>
                <w:szCs w:val="24"/>
              </w:rPr>
              <w:t>ство раб</w:t>
            </w:r>
            <w:r w:rsidRPr="00754839">
              <w:rPr>
                <w:szCs w:val="24"/>
              </w:rPr>
              <w:t>о</w:t>
            </w:r>
            <w:r w:rsidRPr="00754839">
              <w:rPr>
                <w:szCs w:val="24"/>
              </w:rPr>
              <w:t>та</w:t>
            </w:r>
            <w:r w:rsidRPr="00754839">
              <w:rPr>
                <w:szCs w:val="24"/>
              </w:rPr>
              <w:t>ю</w:t>
            </w:r>
            <w:r w:rsidRPr="00754839">
              <w:rPr>
                <w:szCs w:val="24"/>
              </w:rPr>
              <w:t>щих (чел)</w:t>
            </w:r>
          </w:p>
        </w:tc>
        <w:tc>
          <w:tcPr>
            <w:tcW w:w="527" w:type="pct"/>
            <w:gridSpan w:val="2"/>
            <w:vAlign w:val="center"/>
          </w:tcPr>
          <w:p w:rsidR="00DF3832" w:rsidRPr="00754839" w:rsidRDefault="00DF3832" w:rsidP="005C7804">
            <w:pPr>
              <w:spacing w:line="240" w:lineRule="auto"/>
              <w:ind w:firstLine="0"/>
              <w:jc w:val="center"/>
              <w:rPr>
                <w:szCs w:val="24"/>
              </w:rPr>
            </w:pPr>
            <w:r w:rsidRPr="00754839">
              <w:rPr>
                <w:szCs w:val="24"/>
              </w:rPr>
              <w:t>Вмест</w:t>
            </w:r>
            <w:r w:rsidRPr="00754839">
              <w:rPr>
                <w:szCs w:val="24"/>
              </w:rPr>
              <w:t>и</w:t>
            </w:r>
            <w:r w:rsidRPr="00754839">
              <w:rPr>
                <w:szCs w:val="24"/>
              </w:rPr>
              <w:t xml:space="preserve">мость или пропускная способность (по тех. </w:t>
            </w:r>
            <w:r w:rsidR="000254B3" w:rsidRPr="00754839">
              <w:rPr>
                <w:szCs w:val="24"/>
              </w:rPr>
              <w:t>П</w:t>
            </w:r>
            <w:r w:rsidRPr="00754839">
              <w:rPr>
                <w:szCs w:val="24"/>
              </w:rPr>
              <w:t xml:space="preserve">аспорту) </w:t>
            </w:r>
            <w:r w:rsidRPr="00754839">
              <w:rPr>
                <w:b/>
                <w:szCs w:val="24"/>
              </w:rPr>
              <w:t>/</w:t>
            </w:r>
            <w:r w:rsidRPr="00754839">
              <w:rPr>
                <w:szCs w:val="24"/>
              </w:rPr>
              <w:t xml:space="preserve"> реальная посеща</w:t>
            </w:r>
            <w:r w:rsidRPr="00754839">
              <w:rPr>
                <w:szCs w:val="24"/>
              </w:rPr>
              <w:t>е</w:t>
            </w:r>
            <w:r w:rsidRPr="00754839">
              <w:rPr>
                <w:szCs w:val="24"/>
              </w:rPr>
              <w:t>мость</w:t>
            </w:r>
          </w:p>
        </w:tc>
        <w:tc>
          <w:tcPr>
            <w:tcW w:w="383" w:type="pct"/>
            <w:vAlign w:val="center"/>
          </w:tcPr>
          <w:p w:rsidR="00DF3832" w:rsidRPr="00754839" w:rsidRDefault="00DF3832" w:rsidP="005C7804">
            <w:pPr>
              <w:spacing w:line="240" w:lineRule="auto"/>
              <w:ind w:firstLine="0"/>
              <w:jc w:val="center"/>
              <w:rPr>
                <w:b/>
                <w:szCs w:val="24"/>
              </w:rPr>
            </w:pPr>
            <w:r w:rsidRPr="00754839">
              <w:rPr>
                <w:szCs w:val="24"/>
              </w:rPr>
              <w:t>Мат</w:t>
            </w:r>
            <w:r w:rsidRPr="00754839">
              <w:rPr>
                <w:szCs w:val="24"/>
              </w:rPr>
              <w:t>е</w:t>
            </w:r>
            <w:r w:rsidRPr="00754839">
              <w:rPr>
                <w:szCs w:val="24"/>
              </w:rPr>
              <w:t>риал стен</w:t>
            </w:r>
          </w:p>
        </w:tc>
        <w:tc>
          <w:tcPr>
            <w:tcW w:w="240" w:type="pct"/>
            <w:vAlign w:val="center"/>
          </w:tcPr>
          <w:p w:rsidR="00DF3832" w:rsidRPr="00754839" w:rsidRDefault="00DF3832" w:rsidP="005C7804">
            <w:pPr>
              <w:spacing w:line="240" w:lineRule="auto"/>
              <w:ind w:firstLine="0"/>
              <w:jc w:val="center"/>
              <w:rPr>
                <w:szCs w:val="24"/>
              </w:rPr>
            </w:pPr>
            <w:r w:rsidRPr="00754839">
              <w:rPr>
                <w:szCs w:val="24"/>
              </w:rPr>
              <w:t>Этажность</w:t>
            </w:r>
          </w:p>
        </w:tc>
        <w:tc>
          <w:tcPr>
            <w:tcW w:w="432" w:type="pct"/>
            <w:vAlign w:val="center"/>
          </w:tcPr>
          <w:p w:rsidR="00DF3832" w:rsidRPr="00754839" w:rsidRDefault="00DF3832" w:rsidP="005C7804">
            <w:pPr>
              <w:spacing w:line="240" w:lineRule="auto"/>
              <w:ind w:firstLine="0"/>
              <w:jc w:val="center"/>
              <w:rPr>
                <w:szCs w:val="24"/>
              </w:rPr>
            </w:pPr>
            <w:r w:rsidRPr="00754839">
              <w:rPr>
                <w:szCs w:val="24"/>
              </w:rPr>
              <w:t>Отдел</w:t>
            </w:r>
            <w:r w:rsidRPr="00754839">
              <w:rPr>
                <w:szCs w:val="24"/>
              </w:rPr>
              <w:t>ь</w:t>
            </w:r>
            <w:r w:rsidRPr="00754839">
              <w:rPr>
                <w:szCs w:val="24"/>
              </w:rPr>
              <w:t>ное зд</w:t>
            </w:r>
            <w:r w:rsidRPr="00754839">
              <w:rPr>
                <w:szCs w:val="24"/>
              </w:rPr>
              <w:t>а</w:t>
            </w:r>
            <w:r w:rsidRPr="00754839">
              <w:rPr>
                <w:szCs w:val="24"/>
              </w:rPr>
              <w:t>ние или встрое</w:t>
            </w:r>
            <w:r w:rsidRPr="00754839">
              <w:rPr>
                <w:szCs w:val="24"/>
              </w:rPr>
              <w:t>н</w:t>
            </w:r>
            <w:r w:rsidRPr="00754839">
              <w:rPr>
                <w:szCs w:val="24"/>
              </w:rPr>
              <w:t>ное п</w:t>
            </w:r>
            <w:r w:rsidRPr="00754839">
              <w:rPr>
                <w:szCs w:val="24"/>
              </w:rPr>
              <w:t>о</w:t>
            </w:r>
            <w:r w:rsidRPr="00754839">
              <w:rPr>
                <w:szCs w:val="24"/>
              </w:rPr>
              <w:t>мещение</w:t>
            </w:r>
          </w:p>
        </w:tc>
        <w:tc>
          <w:tcPr>
            <w:tcW w:w="365" w:type="pct"/>
            <w:vAlign w:val="center"/>
          </w:tcPr>
          <w:p w:rsidR="00DF3832" w:rsidRPr="00754839" w:rsidRDefault="00B53015" w:rsidP="005C7804">
            <w:pPr>
              <w:spacing w:line="240" w:lineRule="auto"/>
              <w:ind w:firstLine="0"/>
              <w:jc w:val="center"/>
              <w:rPr>
                <w:szCs w:val="24"/>
              </w:rPr>
            </w:pPr>
            <w:r w:rsidRPr="00754839">
              <w:rPr>
                <w:szCs w:val="24"/>
              </w:rPr>
              <w:t>Пл</w:t>
            </w:r>
            <w:r w:rsidRPr="00754839">
              <w:rPr>
                <w:szCs w:val="24"/>
              </w:rPr>
              <w:t>о</w:t>
            </w:r>
            <w:r w:rsidRPr="00754839">
              <w:rPr>
                <w:szCs w:val="24"/>
              </w:rPr>
              <w:t>щадь</w:t>
            </w:r>
            <w:r w:rsidR="00DF3832" w:rsidRPr="00754839">
              <w:rPr>
                <w:szCs w:val="24"/>
              </w:rPr>
              <w:t xml:space="preserve"> учре</w:t>
            </w:r>
            <w:r w:rsidR="00DF3832" w:rsidRPr="00754839">
              <w:rPr>
                <w:szCs w:val="24"/>
              </w:rPr>
              <w:t>ж</w:t>
            </w:r>
            <w:r w:rsidR="00DF3832" w:rsidRPr="00754839">
              <w:rPr>
                <w:szCs w:val="24"/>
              </w:rPr>
              <w:t>де</w:t>
            </w:r>
            <w:r w:rsidRPr="00754839">
              <w:rPr>
                <w:szCs w:val="24"/>
              </w:rPr>
              <w:t xml:space="preserve">ния, </w:t>
            </w:r>
            <w:r w:rsidR="00DF3832" w:rsidRPr="00754839">
              <w:rPr>
                <w:szCs w:val="24"/>
              </w:rPr>
              <w:t>м</w:t>
            </w:r>
            <w:r w:rsidR="00DF3832" w:rsidRPr="00754839">
              <w:rPr>
                <w:szCs w:val="24"/>
                <w:vertAlign w:val="superscript"/>
              </w:rPr>
              <w:t>2</w:t>
            </w:r>
          </w:p>
        </w:tc>
        <w:tc>
          <w:tcPr>
            <w:tcW w:w="377" w:type="pct"/>
            <w:vAlign w:val="center"/>
          </w:tcPr>
          <w:p w:rsidR="00DF3832" w:rsidRPr="00754839" w:rsidRDefault="00DF3832" w:rsidP="005C7804">
            <w:pPr>
              <w:spacing w:line="240" w:lineRule="auto"/>
              <w:ind w:firstLine="0"/>
              <w:jc w:val="center"/>
              <w:rPr>
                <w:szCs w:val="24"/>
              </w:rPr>
            </w:pPr>
            <w:r w:rsidRPr="00754839">
              <w:rPr>
                <w:szCs w:val="24"/>
              </w:rPr>
              <w:t>Год п</w:t>
            </w:r>
            <w:r w:rsidRPr="00754839">
              <w:rPr>
                <w:szCs w:val="24"/>
              </w:rPr>
              <w:t>о</w:t>
            </w:r>
            <w:r w:rsidRPr="00754839">
              <w:rPr>
                <w:szCs w:val="24"/>
              </w:rPr>
              <w:t>стройки</w:t>
            </w:r>
          </w:p>
        </w:tc>
        <w:tc>
          <w:tcPr>
            <w:tcW w:w="580" w:type="pct"/>
            <w:vAlign w:val="center"/>
          </w:tcPr>
          <w:p w:rsidR="00DF3832" w:rsidRPr="00754839" w:rsidRDefault="00DF3832" w:rsidP="005C7804">
            <w:pPr>
              <w:spacing w:line="240" w:lineRule="auto"/>
              <w:ind w:firstLine="0"/>
              <w:jc w:val="center"/>
              <w:rPr>
                <w:szCs w:val="24"/>
              </w:rPr>
            </w:pPr>
            <w:r w:rsidRPr="00754839">
              <w:rPr>
                <w:szCs w:val="24"/>
              </w:rPr>
              <w:t>Здание сп</w:t>
            </w:r>
            <w:r w:rsidRPr="00754839">
              <w:rPr>
                <w:szCs w:val="24"/>
              </w:rPr>
              <w:t>е</w:t>
            </w:r>
            <w:r w:rsidRPr="00754839">
              <w:rPr>
                <w:szCs w:val="24"/>
              </w:rPr>
              <w:t>циальное или приспосо</w:t>
            </w:r>
            <w:r w:rsidRPr="00754839">
              <w:rPr>
                <w:szCs w:val="24"/>
              </w:rPr>
              <w:t>б</w:t>
            </w:r>
            <w:r w:rsidRPr="00754839">
              <w:rPr>
                <w:szCs w:val="24"/>
              </w:rPr>
              <w:t>ленное</w:t>
            </w:r>
          </w:p>
          <w:p w:rsidR="00DF3832" w:rsidRPr="00754839" w:rsidRDefault="00DF3832" w:rsidP="005C7804">
            <w:pPr>
              <w:spacing w:line="240" w:lineRule="auto"/>
              <w:ind w:firstLine="0"/>
              <w:jc w:val="center"/>
              <w:rPr>
                <w:szCs w:val="24"/>
              </w:rPr>
            </w:pPr>
            <w:r w:rsidRPr="00754839">
              <w:rPr>
                <w:szCs w:val="24"/>
              </w:rPr>
              <w:t>(% износа)</w:t>
            </w:r>
          </w:p>
        </w:tc>
        <w:tc>
          <w:tcPr>
            <w:tcW w:w="429" w:type="pct"/>
            <w:vAlign w:val="center"/>
          </w:tcPr>
          <w:p w:rsidR="00DF3832" w:rsidRPr="00754839" w:rsidRDefault="00DF3832" w:rsidP="005C7804">
            <w:pPr>
              <w:spacing w:line="240" w:lineRule="auto"/>
              <w:ind w:firstLine="0"/>
              <w:jc w:val="center"/>
              <w:rPr>
                <w:szCs w:val="24"/>
              </w:rPr>
            </w:pPr>
            <w:r w:rsidRPr="00754839">
              <w:rPr>
                <w:szCs w:val="24"/>
              </w:rPr>
              <w:t>Прим</w:t>
            </w:r>
            <w:r w:rsidRPr="00754839">
              <w:rPr>
                <w:szCs w:val="24"/>
              </w:rPr>
              <w:t>е</w:t>
            </w:r>
            <w:r w:rsidRPr="00754839">
              <w:rPr>
                <w:szCs w:val="24"/>
              </w:rPr>
              <w:t>чание возмо</w:t>
            </w:r>
            <w:r w:rsidRPr="00754839">
              <w:rPr>
                <w:szCs w:val="24"/>
              </w:rPr>
              <w:t>ж</w:t>
            </w:r>
            <w:r w:rsidRPr="00754839">
              <w:rPr>
                <w:szCs w:val="24"/>
              </w:rPr>
              <w:t>ное и</w:t>
            </w:r>
            <w:r w:rsidRPr="00754839">
              <w:rPr>
                <w:szCs w:val="24"/>
              </w:rPr>
              <w:t>с</w:t>
            </w:r>
            <w:r w:rsidRPr="00754839">
              <w:rPr>
                <w:szCs w:val="24"/>
              </w:rPr>
              <w:t xml:space="preserve">пользов. </w:t>
            </w:r>
            <w:r w:rsidR="000254B3" w:rsidRPr="00754839">
              <w:rPr>
                <w:szCs w:val="24"/>
              </w:rPr>
              <w:t>П</w:t>
            </w:r>
            <w:r w:rsidRPr="00754839">
              <w:rPr>
                <w:szCs w:val="24"/>
              </w:rPr>
              <w:t>о н</w:t>
            </w:r>
            <w:r w:rsidRPr="00754839">
              <w:rPr>
                <w:szCs w:val="24"/>
              </w:rPr>
              <w:t>а</w:t>
            </w:r>
            <w:r w:rsidRPr="00754839">
              <w:rPr>
                <w:szCs w:val="24"/>
              </w:rPr>
              <w:t>значению или снос, реконстр</w:t>
            </w:r>
          </w:p>
        </w:tc>
      </w:tr>
      <w:tr w:rsidR="00DF3832" w:rsidRPr="00754839" w:rsidTr="005C7804">
        <w:tc>
          <w:tcPr>
            <w:tcW w:w="203" w:type="pct"/>
            <w:tcBorders>
              <w:right w:val="single" w:sz="4" w:space="0" w:color="auto"/>
            </w:tcBorders>
            <w:vAlign w:val="center"/>
          </w:tcPr>
          <w:p w:rsidR="00DF3832" w:rsidRPr="00754839" w:rsidRDefault="00DF3832" w:rsidP="005C7804">
            <w:pPr>
              <w:spacing w:line="240" w:lineRule="auto"/>
              <w:ind w:firstLine="0"/>
              <w:jc w:val="center"/>
              <w:rPr>
                <w:szCs w:val="24"/>
              </w:rPr>
            </w:pPr>
            <w:r w:rsidRPr="00754839">
              <w:rPr>
                <w:szCs w:val="24"/>
              </w:rPr>
              <w:t>1</w:t>
            </w:r>
          </w:p>
        </w:tc>
        <w:tc>
          <w:tcPr>
            <w:tcW w:w="497" w:type="pct"/>
            <w:gridSpan w:val="2"/>
            <w:tcBorders>
              <w:left w:val="single" w:sz="4" w:space="0" w:color="auto"/>
            </w:tcBorders>
            <w:vAlign w:val="center"/>
          </w:tcPr>
          <w:p w:rsidR="00DF3832" w:rsidRPr="00754839" w:rsidRDefault="00DF3832" w:rsidP="005C7804">
            <w:pPr>
              <w:spacing w:line="240" w:lineRule="auto"/>
              <w:ind w:firstLine="0"/>
              <w:jc w:val="center"/>
              <w:rPr>
                <w:szCs w:val="24"/>
              </w:rPr>
            </w:pPr>
            <w:r w:rsidRPr="00754839">
              <w:rPr>
                <w:szCs w:val="24"/>
              </w:rPr>
              <w:t>2</w:t>
            </w:r>
          </w:p>
        </w:tc>
        <w:tc>
          <w:tcPr>
            <w:tcW w:w="679" w:type="pct"/>
            <w:vAlign w:val="center"/>
          </w:tcPr>
          <w:p w:rsidR="00DF3832" w:rsidRPr="00754839" w:rsidRDefault="00DF3832" w:rsidP="005C7804">
            <w:pPr>
              <w:spacing w:line="240" w:lineRule="auto"/>
              <w:ind w:firstLine="0"/>
              <w:jc w:val="center"/>
              <w:rPr>
                <w:szCs w:val="24"/>
              </w:rPr>
            </w:pPr>
            <w:r w:rsidRPr="00754839">
              <w:rPr>
                <w:szCs w:val="24"/>
              </w:rPr>
              <w:t>3</w:t>
            </w:r>
          </w:p>
        </w:tc>
        <w:tc>
          <w:tcPr>
            <w:tcW w:w="288" w:type="pct"/>
            <w:vAlign w:val="center"/>
          </w:tcPr>
          <w:p w:rsidR="00DF3832" w:rsidRPr="00754839" w:rsidRDefault="00DF3832" w:rsidP="005C7804">
            <w:pPr>
              <w:spacing w:line="240" w:lineRule="auto"/>
              <w:ind w:firstLine="0"/>
              <w:jc w:val="center"/>
              <w:rPr>
                <w:szCs w:val="24"/>
              </w:rPr>
            </w:pPr>
            <w:r w:rsidRPr="00754839">
              <w:rPr>
                <w:szCs w:val="24"/>
              </w:rPr>
              <w:t>4</w:t>
            </w:r>
          </w:p>
        </w:tc>
        <w:tc>
          <w:tcPr>
            <w:tcW w:w="527" w:type="pct"/>
            <w:gridSpan w:val="2"/>
            <w:vAlign w:val="center"/>
          </w:tcPr>
          <w:p w:rsidR="00DF3832" w:rsidRPr="00754839" w:rsidRDefault="00DF3832" w:rsidP="005C7804">
            <w:pPr>
              <w:spacing w:line="240" w:lineRule="auto"/>
              <w:ind w:firstLine="0"/>
              <w:jc w:val="center"/>
              <w:rPr>
                <w:szCs w:val="24"/>
              </w:rPr>
            </w:pPr>
            <w:r w:rsidRPr="00754839">
              <w:rPr>
                <w:szCs w:val="24"/>
              </w:rPr>
              <w:t>5</w:t>
            </w:r>
          </w:p>
        </w:tc>
        <w:tc>
          <w:tcPr>
            <w:tcW w:w="383" w:type="pct"/>
            <w:vAlign w:val="center"/>
          </w:tcPr>
          <w:p w:rsidR="00DF3832" w:rsidRPr="00754839" w:rsidRDefault="00DF3832" w:rsidP="005C7804">
            <w:pPr>
              <w:spacing w:line="240" w:lineRule="auto"/>
              <w:ind w:firstLine="0"/>
              <w:jc w:val="center"/>
              <w:rPr>
                <w:szCs w:val="24"/>
              </w:rPr>
            </w:pPr>
            <w:r w:rsidRPr="00754839">
              <w:rPr>
                <w:szCs w:val="24"/>
              </w:rPr>
              <w:t>6</w:t>
            </w:r>
          </w:p>
        </w:tc>
        <w:tc>
          <w:tcPr>
            <w:tcW w:w="240" w:type="pct"/>
            <w:vAlign w:val="center"/>
          </w:tcPr>
          <w:p w:rsidR="00DF3832" w:rsidRPr="00754839" w:rsidRDefault="00DF3832" w:rsidP="005C7804">
            <w:pPr>
              <w:spacing w:line="240" w:lineRule="auto"/>
              <w:ind w:firstLine="0"/>
              <w:jc w:val="center"/>
              <w:rPr>
                <w:szCs w:val="24"/>
              </w:rPr>
            </w:pPr>
            <w:r w:rsidRPr="00754839">
              <w:rPr>
                <w:szCs w:val="24"/>
              </w:rPr>
              <w:t>7</w:t>
            </w:r>
          </w:p>
        </w:tc>
        <w:tc>
          <w:tcPr>
            <w:tcW w:w="432" w:type="pct"/>
            <w:vAlign w:val="center"/>
          </w:tcPr>
          <w:p w:rsidR="00DF3832" w:rsidRPr="00754839" w:rsidRDefault="00DF3832" w:rsidP="005C7804">
            <w:pPr>
              <w:spacing w:line="240" w:lineRule="auto"/>
              <w:ind w:firstLine="0"/>
              <w:jc w:val="center"/>
              <w:rPr>
                <w:szCs w:val="24"/>
              </w:rPr>
            </w:pPr>
            <w:r w:rsidRPr="00754839">
              <w:rPr>
                <w:szCs w:val="24"/>
              </w:rPr>
              <w:t>8</w:t>
            </w:r>
          </w:p>
        </w:tc>
        <w:tc>
          <w:tcPr>
            <w:tcW w:w="365" w:type="pct"/>
            <w:vAlign w:val="center"/>
          </w:tcPr>
          <w:p w:rsidR="00DF3832" w:rsidRPr="00754839" w:rsidRDefault="00DF3832" w:rsidP="005C7804">
            <w:pPr>
              <w:spacing w:line="240" w:lineRule="auto"/>
              <w:ind w:firstLine="0"/>
              <w:jc w:val="center"/>
              <w:rPr>
                <w:szCs w:val="24"/>
              </w:rPr>
            </w:pPr>
            <w:r w:rsidRPr="00754839">
              <w:rPr>
                <w:szCs w:val="24"/>
              </w:rPr>
              <w:t>9</w:t>
            </w:r>
          </w:p>
        </w:tc>
        <w:tc>
          <w:tcPr>
            <w:tcW w:w="377" w:type="pct"/>
            <w:vAlign w:val="center"/>
          </w:tcPr>
          <w:p w:rsidR="00DF3832" w:rsidRPr="00754839" w:rsidRDefault="00DF3832" w:rsidP="005C7804">
            <w:pPr>
              <w:spacing w:line="240" w:lineRule="auto"/>
              <w:ind w:firstLine="0"/>
              <w:jc w:val="center"/>
              <w:rPr>
                <w:szCs w:val="24"/>
              </w:rPr>
            </w:pPr>
            <w:r w:rsidRPr="00754839">
              <w:rPr>
                <w:szCs w:val="24"/>
              </w:rPr>
              <w:t>10</w:t>
            </w:r>
          </w:p>
        </w:tc>
        <w:tc>
          <w:tcPr>
            <w:tcW w:w="580" w:type="pct"/>
            <w:vAlign w:val="center"/>
          </w:tcPr>
          <w:p w:rsidR="00DF3832" w:rsidRPr="00754839" w:rsidRDefault="00DF3832" w:rsidP="005C7804">
            <w:pPr>
              <w:spacing w:line="240" w:lineRule="auto"/>
              <w:ind w:firstLine="0"/>
              <w:jc w:val="center"/>
              <w:rPr>
                <w:szCs w:val="24"/>
              </w:rPr>
            </w:pPr>
            <w:r w:rsidRPr="00754839">
              <w:rPr>
                <w:szCs w:val="24"/>
              </w:rPr>
              <w:t>11</w:t>
            </w:r>
          </w:p>
        </w:tc>
        <w:tc>
          <w:tcPr>
            <w:tcW w:w="429" w:type="pct"/>
            <w:vAlign w:val="center"/>
          </w:tcPr>
          <w:p w:rsidR="00DF3832" w:rsidRPr="00754839" w:rsidRDefault="00DF3832" w:rsidP="005C7804">
            <w:pPr>
              <w:spacing w:line="240" w:lineRule="auto"/>
              <w:ind w:firstLine="0"/>
              <w:jc w:val="center"/>
              <w:rPr>
                <w:szCs w:val="24"/>
              </w:rPr>
            </w:pPr>
            <w:r w:rsidRPr="00754839">
              <w:rPr>
                <w:szCs w:val="24"/>
              </w:rPr>
              <w:t>12</w:t>
            </w:r>
          </w:p>
        </w:tc>
      </w:tr>
      <w:tr w:rsidR="00DF3832" w:rsidRPr="00754839" w:rsidTr="005C7804">
        <w:tc>
          <w:tcPr>
            <w:tcW w:w="5000" w:type="pct"/>
            <w:gridSpan w:val="14"/>
            <w:vAlign w:val="center"/>
          </w:tcPr>
          <w:p w:rsidR="00DF3832" w:rsidRPr="00754839" w:rsidRDefault="00DF3832" w:rsidP="005C7804">
            <w:pPr>
              <w:spacing w:line="240" w:lineRule="auto"/>
              <w:ind w:firstLine="0"/>
              <w:jc w:val="center"/>
              <w:rPr>
                <w:szCs w:val="24"/>
              </w:rPr>
            </w:pPr>
            <w:r w:rsidRPr="00754839">
              <w:rPr>
                <w:szCs w:val="24"/>
              </w:rPr>
              <w:t xml:space="preserve">с. </w:t>
            </w:r>
            <w:r w:rsidR="001C00A0" w:rsidRPr="00754839">
              <w:rPr>
                <w:szCs w:val="24"/>
              </w:rPr>
              <w:t>Черемшанка</w:t>
            </w:r>
          </w:p>
        </w:tc>
      </w:tr>
      <w:tr w:rsidR="00DF3832" w:rsidRPr="00754839" w:rsidTr="005C7804">
        <w:tc>
          <w:tcPr>
            <w:tcW w:w="203" w:type="pct"/>
            <w:tcBorders>
              <w:right w:val="single" w:sz="4" w:space="0" w:color="auto"/>
            </w:tcBorders>
            <w:vAlign w:val="center"/>
          </w:tcPr>
          <w:p w:rsidR="00DF3832" w:rsidRPr="001C71C5" w:rsidRDefault="001C71C5" w:rsidP="005C7804">
            <w:pPr>
              <w:spacing w:line="240" w:lineRule="auto"/>
              <w:ind w:firstLine="0"/>
              <w:jc w:val="center"/>
              <w:rPr>
                <w:szCs w:val="24"/>
                <w:lang w:val="en-US"/>
              </w:rPr>
            </w:pPr>
            <w:r>
              <w:rPr>
                <w:szCs w:val="24"/>
                <w:lang w:val="en-US"/>
              </w:rPr>
              <w:t>1</w:t>
            </w:r>
          </w:p>
        </w:tc>
        <w:tc>
          <w:tcPr>
            <w:tcW w:w="475" w:type="pct"/>
            <w:tcBorders>
              <w:left w:val="single" w:sz="4" w:space="0" w:color="auto"/>
            </w:tcBorders>
            <w:vAlign w:val="center"/>
          </w:tcPr>
          <w:p w:rsidR="00DF3832" w:rsidRPr="00754839" w:rsidRDefault="00592A55" w:rsidP="005C7804">
            <w:pPr>
              <w:spacing w:line="240" w:lineRule="auto"/>
              <w:ind w:firstLine="0"/>
              <w:jc w:val="center"/>
              <w:rPr>
                <w:szCs w:val="24"/>
              </w:rPr>
            </w:pPr>
            <w:r w:rsidRPr="00754839">
              <w:rPr>
                <w:szCs w:val="24"/>
              </w:rPr>
              <w:t>ФАП</w:t>
            </w:r>
          </w:p>
        </w:tc>
        <w:tc>
          <w:tcPr>
            <w:tcW w:w="701" w:type="pct"/>
            <w:gridSpan w:val="2"/>
            <w:vAlign w:val="center"/>
          </w:tcPr>
          <w:p w:rsidR="00DF3832" w:rsidRPr="00754839" w:rsidRDefault="00592A55" w:rsidP="005C7804">
            <w:pPr>
              <w:spacing w:line="240" w:lineRule="auto"/>
              <w:ind w:firstLine="0"/>
              <w:jc w:val="center"/>
              <w:rPr>
                <w:szCs w:val="24"/>
              </w:rPr>
            </w:pPr>
            <w:r w:rsidRPr="00754839">
              <w:rPr>
                <w:szCs w:val="24"/>
              </w:rPr>
              <w:t>Ул.Береговая</w:t>
            </w:r>
          </w:p>
        </w:tc>
        <w:tc>
          <w:tcPr>
            <w:tcW w:w="288" w:type="pct"/>
            <w:vAlign w:val="center"/>
          </w:tcPr>
          <w:p w:rsidR="00DF3832" w:rsidRPr="00754839" w:rsidRDefault="00592A55" w:rsidP="005C7804">
            <w:pPr>
              <w:spacing w:line="240" w:lineRule="auto"/>
              <w:ind w:firstLine="0"/>
              <w:jc w:val="center"/>
              <w:rPr>
                <w:szCs w:val="24"/>
              </w:rPr>
            </w:pPr>
            <w:r w:rsidRPr="00754839">
              <w:rPr>
                <w:szCs w:val="24"/>
              </w:rPr>
              <w:t>2</w:t>
            </w:r>
          </w:p>
        </w:tc>
        <w:tc>
          <w:tcPr>
            <w:tcW w:w="242" w:type="pct"/>
            <w:vAlign w:val="center"/>
          </w:tcPr>
          <w:p w:rsidR="00DF3832" w:rsidRPr="00754839" w:rsidRDefault="00592A55" w:rsidP="005C7804">
            <w:pPr>
              <w:spacing w:line="240" w:lineRule="auto"/>
              <w:ind w:firstLine="0"/>
              <w:jc w:val="center"/>
              <w:rPr>
                <w:szCs w:val="24"/>
              </w:rPr>
            </w:pPr>
            <w:r w:rsidRPr="00754839">
              <w:rPr>
                <w:szCs w:val="24"/>
              </w:rPr>
              <w:t>10</w:t>
            </w:r>
          </w:p>
        </w:tc>
        <w:tc>
          <w:tcPr>
            <w:tcW w:w="285" w:type="pct"/>
            <w:vAlign w:val="center"/>
          </w:tcPr>
          <w:p w:rsidR="00DF3832" w:rsidRPr="00754839" w:rsidRDefault="00DF3832" w:rsidP="005C7804">
            <w:pPr>
              <w:spacing w:line="240" w:lineRule="auto"/>
              <w:ind w:firstLine="0"/>
              <w:jc w:val="center"/>
              <w:rPr>
                <w:szCs w:val="24"/>
              </w:rPr>
            </w:pPr>
          </w:p>
        </w:tc>
        <w:tc>
          <w:tcPr>
            <w:tcW w:w="383" w:type="pct"/>
            <w:vAlign w:val="center"/>
          </w:tcPr>
          <w:p w:rsidR="00DF3832" w:rsidRPr="00754839" w:rsidRDefault="00592A55" w:rsidP="005C7804">
            <w:pPr>
              <w:spacing w:line="240" w:lineRule="auto"/>
              <w:ind w:firstLine="0"/>
              <w:jc w:val="center"/>
              <w:rPr>
                <w:szCs w:val="24"/>
              </w:rPr>
            </w:pPr>
            <w:r w:rsidRPr="00754839">
              <w:rPr>
                <w:szCs w:val="24"/>
              </w:rPr>
              <w:t>дерево</w:t>
            </w:r>
          </w:p>
        </w:tc>
        <w:tc>
          <w:tcPr>
            <w:tcW w:w="240" w:type="pct"/>
            <w:vAlign w:val="center"/>
          </w:tcPr>
          <w:p w:rsidR="00DF3832" w:rsidRPr="00754839" w:rsidRDefault="00592A55" w:rsidP="005C7804">
            <w:pPr>
              <w:spacing w:line="240" w:lineRule="auto"/>
              <w:ind w:firstLine="0"/>
              <w:jc w:val="center"/>
              <w:rPr>
                <w:szCs w:val="24"/>
              </w:rPr>
            </w:pPr>
            <w:r w:rsidRPr="00754839">
              <w:rPr>
                <w:szCs w:val="24"/>
              </w:rPr>
              <w:t>1</w:t>
            </w:r>
          </w:p>
        </w:tc>
        <w:tc>
          <w:tcPr>
            <w:tcW w:w="432" w:type="pct"/>
            <w:vAlign w:val="center"/>
          </w:tcPr>
          <w:p w:rsidR="00DF3832" w:rsidRPr="00754839" w:rsidRDefault="00592A55" w:rsidP="005C7804">
            <w:pPr>
              <w:spacing w:line="240" w:lineRule="auto"/>
              <w:ind w:firstLine="0"/>
              <w:jc w:val="center"/>
              <w:rPr>
                <w:szCs w:val="24"/>
              </w:rPr>
            </w:pPr>
            <w:r w:rsidRPr="00754839">
              <w:rPr>
                <w:szCs w:val="24"/>
              </w:rPr>
              <w:t>встрое</w:t>
            </w:r>
            <w:r w:rsidRPr="00754839">
              <w:rPr>
                <w:szCs w:val="24"/>
              </w:rPr>
              <w:t>н</w:t>
            </w:r>
            <w:r w:rsidRPr="00754839">
              <w:rPr>
                <w:szCs w:val="24"/>
              </w:rPr>
              <w:t>ное</w:t>
            </w:r>
          </w:p>
        </w:tc>
        <w:tc>
          <w:tcPr>
            <w:tcW w:w="365" w:type="pct"/>
            <w:vAlign w:val="center"/>
          </w:tcPr>
          <w:p w:rsidR="00DF3832" w:rsidRPr="00754839" w:rsidRDefault="00DF3832" w:rsidP="005C7804">
            <w:pPr>
              <w:spacing w:line="240" w:lineRule="auto"/>
              <w:ind w:firstLine="0"/>
              <w:jc w:val="center"/>
              <w:rPr>
                <w:szCs w:val="24"/>
                <w:lang w:val="en-US"/>
              </w:rPr>
            </w:pPr>
          </w:p>
        </w:tc>
        <w:tc>
          <w:tcPr>
            <w:tcW w:w="377" w:type="pct"/>
            <w:vAlign w:val="center"/>
          </w:tcPr>
          <w:p w:rsidR="00DF3832" w:rsidRPr="00754839" w:rsidRDefault="00DF3832" w:rsidP="005C7804">
            <w:pPr>
              <w:spacing w:line="240" w:lineRule="auto"/>
              <w:ind w:firstLine="0"/>
              <w:jc w:val="center"/>
              <w:rPr>
                <w:szCs w:val="24"/>
              </w:rPr>
            </w:pPr>
          </w:p>
        </w:tc>
        <w:tc>
          <w:tcPr>
            <w:tcW w:w="580" w:type="pct"/>
            <w:vAlign w:val="center"/>
          </w:tcPr>
          <w:p w:rsidR="00DF3832" w:rsidRPr="00754839" w:rsidRDefault="00592A55" w:rsidP="005C7804">
            <w:pPr>
              <w:spacing w:line="240" w:lineRule="auto"/>
              <w:ind w:firstLine="0"/>
              <w:jc w:val="center"/>
              <w:rPr>
                <w:szCs w:val="24"/>
              </w:rPr>
            </w:pPr>
            <w:r w:rsidRPr="00754839">
              <w:rPr>
                <w:szCs w:val="24"/>
              </w:rPr>
              <w:t>специальное</w:t>
            </w:r>
          </w:p>
        </w:tc>
        <w:tc>
          <w:tcPr>
            <w:tcW w:w="429" w:type="pct"/>
            <w:vAlign w:val="center"/>
          </w:tcPr>
          <w:p w:rsidR="00DF3832" w:rsidRPr="00754839" w:rsidRDefault="00592A55" w:rsidP="005C7804">
            <w:pPr>
              <w:spacing w:line="240" w:lineRule="auto"/>
              <w:ind w:firstLine="0"/>
              <w:jc w:val="center"/>
              <w:rPr>
                <w:szCs w:val="24"/>
              </w:rPr>
            </w:pPr>
            <w:r w:rsidRPr="00754839">
              <w:rPr>
                <w:szCs w:val="24"/>
              </w:rPr>
              <w:t>возмо</w:t>
            </w:r>
            <w:r w:rsidRPr="00754839">
              <w:rPr>
                <w:szCs w:val="24"/>
              </w:rPr>
              <w:t>ж</w:t>
            </w:r>
            <w:r w:rsidRPr="00754839">
              <w:rPr>
                <w:szCs w:val="24"/>
              </w:rPr>
              <w:t>ное и</w:t>
            </w:r>
            <w:r w:rsidRPr="00754839">
              <w:rPr>
                <w:szCs w:val="24"/>
              </w:rPr>
              <w:t>с</w:t>
            </w:r>
            <w:r w:rsidRPr="00754839">
              <w:rPr>
                <w:szCs w:val="24"/>
              </w:rPr>
              <w:t>пользов</w:t>
            </w:r>
          </w:p>
        </w:tc>
      </w:tr>
      <w:tr w:rsidR="00DF3832" w:rsidRPr="00754839" w:rsidTr="005C7804">
        <w:tc>
          <w:tcPr>
            <w:tcW w:w="203" w:type="pct"/>
            <w:tcBorders>
              <w:right w:val="single" w:sz="4" w:space="0" w:color="auto"/>
            </w:tcBorders>
            <w:vAlign w:val="center"/>
          </w:tcPr>
          <w:p w:rsidR="00DF3832" w:rsidRPr="001C71C5" w:rsidRDefault="001C71C5" w:rsidP="005C7804">
            <w:pPr>
              <w:spacing w:line="240" w:lineRule="auto"/>
              <w:ind w:firstLine="0"/>
              <w:jc w:val="center"/>
              <w:rPr>
                <w:szCs w:val="24"/>
                <w:lang w:val="en-US"/>
              </w:rPr>
            </w:pPr>
            <w:r>
              <w:rPr>
                <w:szCs w:val="24"/>
                <w:lang w:val="en-US"/>
              </w:rPr>
              <w:t>2</w:t>
            </w:r>
          </w:p>
        </w:tc>
        <w:tc>
          <w:tcPr>
            <w:tcW w:w="475" w:type="pct"/>
            <w:tcBorders>
              <w:left w:val="single" w:sz="4" w:space="0" w:color="auto"/>
            </w:tcBorders>
            <w:vAlign w:val="center"/>
          </w:tcPr>
          <w:p w:rsidR="00DF3832" w:rsidRPr="00754839" w:rsidRDefault="00DF3832" w:rsidP="005C7804">
            <w:pPr>
              <w:spacing w:line="240" w:lineRule="auto"/>
              <w:ind w:firstLine="0"/>
              <w:jc w:val="center"/>
              <w:rPr>
                <w:szCs w:val="24"/>
              </w:rPr>
            </w:pPr>
            <w:r w:rsidRPr="00754839">
              <w:rPr>
                <w:szCs w:val="24"/>
              </w:rPr>
              <w:t>Сельская админис</w:t>
            </w:r>
            <w:r w:rsidRPr="00754839">
              <w:rPr>
                <w:szCs w:val="24"/>
              </w:rPr>
              <w:t>т</w:t>
            </w:r>
            <w:r w:rsidRPr="00754839">
              <w:rPr>
                <w:szCs w:val="24"/>
              </w:rPr>
              <w:t>рация</w:t>
            </w:r>
          </w:p>
        </w:tc>
        <w:tc>
          <w:tcPr>
            <w:tcW w:w="701" w:type="pct"/>
            <w:gridSpan w:val="2"/>
            <w:vAlign w:val="center"/>
          </w:tcPr>
          <w:p w:rsidR="00DF3832" w:rsidRPr="00754839" w:rsidRDefault="00592A55" w:rsidP="005C7804">
            <w:pPr>
              <w:spacing w:line="240" w:lineRule="auto"/>
              <w:ind w:firstLine="0"/>
              <w:jc w:val="center"/>
              <w:rPr>
                <w:szCs w:val="24"/>
              </w:rPr>
            </w:pPr>
            <w:r w:rsidRPr="00754839">
              <w:rPr>
                <w:szCs w:val="24"/>
              </w:rPr>
              <w:t>Ул.Береговая</w:t>
            </w:r>
            <w:r w:rsidR="003F1B67" w:rsidRPr="00754839">
              <w:rPr>
                <w:szCs w:val="24"/>
              </w:rPr>
              <w:t xml:space="preserve"> 15</w:t>
            </w:r>
          </w:p>
        </w:tc>
        <w:tc>
          <w:tcPr>
            <w:tcW w:w="288" w:type="pct"/>
            <w:vAlign w:val="center"/>
          </w:tcPr>
          <w:p w:rsidR="00DF3832" w:rsidRPr="00754839" w:rsidRDefault="00592A55" w:rsidP="005C7804">
            <w:pPr>
              <w:spacing w:line="240" w:lineRule="auto"/>
              <w:ind w:firstLine="0"/>
              <w:jc w:val="center"/>
              <w:rPr>
                <w:szCs w:val="24"/>
              </w:rPr>
            </w:pPr>
            <w:r w:rsidRPr="00754839">
              <w:rPr>
                <w:szCs w:val="24"/>
              </w:rPr>
              <w:t>6</w:t>
            </w:r>
          </w:p>
        </w:tc>
        <w:tc>
          <w:tcPr>
            <w:tcW w:w="242" w:type="pct"/>
            <w:vAlign w:val="center"/>
          </w:tcPr>
          <w:p w:rsidR="00DF3832" w:rsidRPr="00754839" w:rsidRDefault="00592A55" w:rsidP="005C7804">
            <w:pPr>
              <w:spacing w:line="240" w:lineRule="auto"/>
              <w:ind w:firstLine="0"/>
              <w:jc w:val="center"/>
              <w:rPr>
                <w:szCs w:val="24"/>
              </w:rPr>
            </w:pPr>
            <w:r w:rsidRPr="00754839">
              <w:rPr>
                <w:szCs w:val="24"/>
              </w:rPr>
              <w:t>56</w:t>
            </w:r>
          </w:p>
        </w:tc>
        <w:tc>
          <w:tcPr>
            <w:tcW w:w="285" w:type="pct"/>
            <w:vAlign w:val="center"/>
          </w:tcPr>
          <w:p w:rsidR="00DF3832" w:rsidRPr="00754839" w:rsidRDefault="00DF3832" w:rsidP="005C7804">
            <w:pPr>
              <w:spacing w:line="240" w:lineRule="auto"/>
              <w:ind w:firstLine="0"/>
              <w:jc w:val="center"/>
              <w:rPr>
                <w:szCs w:val="24"/>
              </w:rPr>
            </w:pPr>
          </w:p>
        </w:tc>
        <w:tc>
          <w:tcPr>
            <w:tcW w:w="383" w:type="pct"/>
            <w:vAlign w:val="center"/>
          </w:tcPr>
          <w:p w:rsidR="00DF3832" w:rsidRPr="00754839" w:rsidRDefault="00DF3832" w:rsidP="005C7804">
            <w:pPr>
              <w:spacing w:line="240" w:lineRule="auto"/>
              <w:ind w:firstLine="0"/>
              <w:jc w:val="center"/>
              <w:rPr>
                <w:szCs w:val="24"/>
              </w:rPr>
            </w:pPr>
            <w:r w:rsidRPr="00754839">
              <w:rPr>
                <w:szCs w:val="24"/>
              </w:rPr>
              <w:t>дерево</w:t>
            </w:r>
          </w:p>
        </w:tc>
        <w:tc>
          <w:tcPr>
            <w:tcW w:w="240" w:type="pct"/>
            <w:vAlign w:val="center"/>
          </w:tcPr>
          <w:p w:rsidR="00DF3832" w:rsidRPr="00754839" w:rsidRDefault="00DF3832" w:rsidP="005C7804">
            <w:pPr>
              <w:spacing w:line="240" w:lineRule="auto"/>
              <w:ind w:firstLine="0"/>
              <w:jc w:val="center"/>
              <w:rPr>
                <w:szCs w:val="24"/>
              </w:rPr>
            </w:pPr>
            <w:r w:rsidRPr="00754839">
              <w:rPr>
                <w:szCs w:val="24"/>
              </w:rPr>
              <w:t>1</w:t>
            </w:r>
          </w:p>
        </w:tc>
        <w:tc>
          <w:tcPr>
            <w:tcW w:w="432" w:type="pct"/>
            <w:vAlign w:val="center"/>
          </w:tcPr>
          <w:p w:rsidR="00DF3832" w:rsidRPr="00754839" w:rsidRDefault="00DF3832" w:rsidP="005C7804">
            <w:pPr>
              <w:spacing w:line="240" w:lineRule="auto"/>
              <w:ind w:firstLine="0"/>
              <w:jc w:val="center"/>
              <w:rPr>
                <w:szCs w:val="24"/>
              </w:rPr>
            </w:pPr>
            <w:r w:rsidRPr="00754839">
              <w:rPr>
                <w:szCs w:val="24"/>
              </w:rPr>
              <w:t>отдел</w:t>
            </w:r>
            <w:r w:rsidRPr="00754839">
              <w:rPr>
                <w:szCs w:val="24"/>
              </w:rPr>
              <w:t>ь</w:t>
            </w:r>
            <w:r w:rsidRPr="00754839">
              <w:rPr>
                <w:szCs w:val="24"/>
              </w:rPr>
              <w:t>ное</w:t>
            </w:r>
          </w:p>
        </w:tc>
        <w:tc>
          <w:tcPr>
            <w:tcW w:w="365" w:type="pct"/>
            <w:vAlign w:val="center"/>
          </w:tcPr>
          <w:p w:rsidR="00DF3832" w:rsidRPr="00754839" w:rsidRDefault="003F1B67" w:rsidP="005C7804">
            <w:pPr>
              <w:spacing w:line="240" w:lineRule="auto"/>
              <w:ind w:firstLine="0"/>
              <w:jc w:val="center"/>
              <w:rPr>
                <w:szCs w:val="24"/>
              </w:rPr>
            </w:pPr>
            <w:r w:rsidRPr="00754839">
              <w:rPr>
                <w:szCs w:val="24"/>
              </w:rPr>
              <w:t>306</w:t>
            </w:r>
          </w:p>
        </w:tc>
        <w:tc>
          <w:tcPr>
            <w:tcW w:w="377" w:type="pct"/>
            <w:vAlign w:val="center"/>
          </w:tcPr>
          <w:p w:rsidR="00DF3832" w:rsidRPr="00754839" w:rsidRDefault="00DF3832" w:rsidP="005C7804">
            <w:pPr>
              <w:spacing w:line="240" w:lineRule="auto"/>
              <w:ind w:firstLine="0"/>
              <w:jc w:val="center"/>
              <w:rPr>
                <w:szCs w:val="24"/>
              </w:rPr>
            </w:pPr>
          </w:p>
        </w:tc>
        <w:tc>
          <w:tcPr>
            <w:tcW w:w="580" w:type="pct"/>
            <w:vAlign w:val="center"/>
          </w:tcPr>
          <w:p w:rsidR="00DF3832" w:rsidRPr="00754839" w:rsidRDefault="00592A55" w:rsidP="005C7804">
            <w:pPr>
              <w:spacing w:line="240" w:lineRule="auto"/>
              <w:ind w:firstLine="0"/>
              <w:jc w:val="center"/>
              <w:rPr>
                <w:szCs w:val="24"/>
              </w:rPr>
            </w:pPr>
            <w:r w:rsidRPr="00754839">
              <w:rPr>
                <w:szCs w:val="24"/>
              </w:rPr>
              <w:t>специальное</w:t>
            </w:r>
          </w:p>
        </w:tc>
        <w:tc>
          <w:tcPr>
            <w:tcW w:w="429" w:type="pct"/>
            <w:vAlign w:val="center"/>
          </w:tcPr>
          <w:p w:rsidR="00DF3832" w:rsidRPr="00754839" w:rsidRDefault="00592A55" w:rsidP="005C7804">
            <w:pPr>
              <w:spacing w:line="240" w:lineRule="auto"/>
              <w:ind w:firstLine="0"/>
              <w:jc w:val="center"/>
              <w:rPr>
                <w:szCs w:val="24"/>
              </w:rPr>
            </w:pPr>
            <w:r w:rsidRPr="00754839">
              <w:rPr>
                <w:szCs w:val="24"/>
              </w:rPr>
              <w:t>возмо</w:t>
            </w:r>
            <w:r w:rsidRPr="00754839">
              <w:rPr>
                <w:szCs w:val="24"/>
              </w:rPr>
              <w:t>ж</w:t>
            </w:r>
            <w:r w:rsidRPr="00754839">
              <w:rPr>
                <w:szCs w:val="24"/>
              </w:rPr>
              <w:t>ное и</w:t>
            </w:r>
            <w:r w:rsidRPr="00754839">
              <w:rPr>
                <w:szCs w:val="24"/>
              </w:rPr>
              <w:t>с</w:t>
            </w:r>
            <w:r w:rsidRPr="00754839">
              <w:rPr>
                <w:szCs w:val="24"/>
              </w:rPr>
              <w:t>пользов</w:t>
            </w:r>
          </w:p>
        </w:tc>
      </w:tr>
      <w:tr w:rsidR="00592A55" w:rsidRPr="00754839" w:rsidTr="005C7804">
        <w:tc>
          <w:tcPr>
            <w:tcW w:w="203" w:type="pct"/>
            <w:tcBorders>
              <w:right w:val="single" w:sz="4" w:space="0" w:color="auto"/>
            </w:tcBorders>
            <w:vAlign w:val="center"/>
          </w:tcPr>
          <w:p w:rsidR="00592A55" w:rsidRPr="001C71C5" w:rsidRDefault="001C71C5" w:rsidP="005C7804">
            <w:pPr>
              <w:spacing w:line="240" w:lineRule="auto"/>
              <w:ind w:firstLine="0"/>
              <w:jc w:val="center"/>
              <w:rPr>
                <w:szCs w:val="24"/>
                <w:lang w:val="en-US"/>
              </w:rPr>
            </w:pPr>
            <w:r>
              <w:rPr>
                <w:szCs w:val="24"/>
                <w:lang w:val="en-US"/>
              </w:rPr>
              <w:t>3</w:t>
            </w:r>
          </w:p>
        </w:tc>
        <w:tc>
          <w:tcPr>
            <w:tcW w:w="475" w:type="pct"/>
            <w:tcBorders>
              <w:left w:val="single" w:sz="4" w:space="0" w:color="auto"/>
            </w:tcBorders>
            <w:vAlign w:val="center"/>
          </w:tcPr>
          <w:p w:rsidR="00592A55" w:rsidRPr="00754839" w:rsidRDefault="00592A55" w:rsidP="005C7804">
            <w:pPr>
              <w:spacing w:line="240" w:lineRule="auto"/>
              <w:ind w:firstLine="0"/>
              <w:jc w:val="center"/>
              <w:rPr>
                <w:szCs w:val="24"/>
              </w:rPr>
            </w:pPr>
            <w:r w:rsidRPr="00754839">
              <w:rPr>
                <w:szCs w:val="24"/>
              </w:rPr>
              <w:t>Клуб</w:t>
            </w:r>
          </w:p>
        </w:tc>
        <w:tc>
          <w:tcPr>
            <w:tcW w:w="701" w:type="pct"/>
            <w:gridSpan w:val="2"/>
            <w:vAlign w:val="center"/>
          </w:tcPr>
          <w:p w:rsidR="00592A55" w:rsidRPr="00754839" w:rsidRDefault="00592A55" w:rsidP="005C7804">
            <w:pPr>
              <w:spacing w:line="240" w:lineRule="auto"/>
              <w:ind w:firstLine="0"/>
              <w:jc w:val="center"/>
              <w:rPr>
                <w:szCs w:val="24"/>
              </w:rPr>
            </w:pPr>
            <w:r w:rsidRPr="00754839">
              <w:rPr>
                <w:szCs w:val="24"/>
              </w:rPr>
              <w:t>Ул.Береговая</w:t>
            </w:r>
          </w:p>
        </w:tc>
        <w:tc>
          <w:tcPr>
            <w:tcW w:w="288" w:type="pct"/>
            <w:vAlign w:val="center"/>
          </w:tcPr>
          <w:p w:rsidR="00592A55" w:rsidRPr="00754839" w:rsidRDefault="00592A55" w:rsidP="005C7804">
            <w:pPr>
              <w:spacing w:line="240" w:lineRule="auto"/>
              <w:ind w:firstLine="0"/>
              <w:jc w:val="center"/>
              <w:rPr>
                <w:szCs w:val="24"/>
              </w:rPr>
            </w:pPr>
            <w:r w:rsidRPr="00754839">
              <w:rPr>
                <w:szCs w:val="24"/>
              </w:rPr>
              <w:t>3</w:t>
            </w:r>
          </w:p>
        </w:tc>
        <w:tc>
          <w:tcPr>
            <w:tcW w:w="242" w:type="pct"/>
            <w:vAlign w:val="center"/>
          </w:tcPr>
          <w:p w:rsidR="00592A55" w:rsidRPr="00754839" w:rsidRDefault="000D1411" w:rsidP="005C7804">
            <w:pPr>
              <w:spacing w:line="240" w:lineRule="auto"/>
              <w:ind w:firstLine="0"/>
              <w:jc w:val="center"/>
              <w:rPr>
                <w:szCs w:val="24"/>
              </w:rPr>
            </w:pPr>
            <w:r w:rsidRPr="00754839">
              <w:rPr>
                <w:szCs w:val="24"/>
              </w:rPr>
              <w:t>5</w:t>
            </w:r>
            <w:r w:rsidR="00592A55" w:rsidRPr="00754839">
              <w:rPr>
                <w:szCs w:val="24"/>
              </w:rPr>
              <w:t>0</w:t>
            </w:r>
          </w:p>
        </w:tc>
        <w:tc>
          <w:tcPr>
            <w:tcW w:w="285" w:type="pct"/>
            <w:vAlign w:val="center"/>
          </w:tcPr>
          <w:p w:rsidR="00592A55" w:rsidRPr="00754839" w:rsidRDefault="00592A55" w:rsidP="005C7804">
            <w:pPr>
              <w:spacing w:line="240" w:lineRule="auto"/>
              <w:ind w:firstLine="0"/>
              <w:jc w:val="center"/>
              <w:rPr>
                <w:szCs w:val="24"/>
              </w:rPr>
            </w:pPr>
          </w:p>
        </w:tc>
        <w:tc>
          <w:tcPr>
            <w:tcW w:w="383" w:type="pct"/>
            <w:vAlign w:val="center"/>
          </w:tcPr>
          <w:p w:rsidR="00592A55" w:rsidRPr="00754839" w:rsidRDefault="00592A55" w:rsidP="005C7804">
            <w:pPr>
              <w:spacing w:line="240" w:lineRule="auto"/>
              <w:ind w:firstLine="0"/>
              <w:jc w:val="center"/>
              <w:rPr>
                <w:szCs w:val="24"/>
              </w:rPr>
            </w:pPr>
            <w:r w:rsidRPr="00754839">
              <w:rPr>
                <w:szCs w:val="24"/>
              </w:rPr>
              <w:t>кирпич</w:t>
            </w:r>
          </w:p>
        </w:tc>
        <w:tc>
          <w:tcPr>
            <w:tcW w:w="240" w:type="pct"/>
            <w:vAlign w:val="center"/>
          </w:tcPr>
          <w:p w:rsidR="00592A55" w:rsidRPr="00754839" w:rsidRDefault="00592A55" w:rsidP="005C7804">
            <w:pPr>
              <w:spacing w:line="240" w:lineRule="auto"/>
              <w:ind w:firstLine="0"/>
              <w:jc w:val="center"/>
              <w:rPr>
                <w:szCs w:val="24"/>
              </w:rPr>
            </w:pPr>
            <w:r w:rsidRPr="00754839">
              <w:rPr>
                <w:szCs w:val="24"/>
              </w:rPr>
              <w:t>1</w:t>
            </w:r>
          </w:p>
        </w:tc>
        <w:tc>
          <w:tcPr>
            <w:tcW w:w="432" w:type="pct"/>
            <w:vAlign w:val="center"/>
          </w:tcPr>
          <w:p w:rsidR="00592A55" w:rsidRPr="00754839" w:rsidRDefault="00592A55" w:rsidP="005C7804">
            <w:pPr>
              <w:spacing w:line="240" w:lineRule="auto"/>
              <w:ind w:firstLine="0"/>
              <w:jc w:val="center"/>
              <w:rPr>
                <w:szCs w:val="24"/>
              </w:rPr>
            </w:pPr>
            <w:r w:rsidRPr="00754839">
              <w:rPr>
                <w:szCs w:val="24"/>
              </w:rPr>
              <w:t>отдел</w:t>
            </w:r>
            <w:r w:rsidRPr="00754839">
              <w:rPr>
                <w:szCs w:val="24"/>
              </w:rPr>
              <w:t>ь</w:t>
            </w:r>
            <w:r w:rsidRPr="00754839">
              <w:rPr>
                <w:szCs w:val="24"/>
              </w:rPr>
              <w:t>ное</w:t>
            </w:r>
          </w:p>
        </w:tc>
        <w:tc>
          <w:tcPr>
            <w:tcW w:w="365" w:type="pct"/>
            <w:vAlign w:val="center"/>
          </w:tcPr>
          <w:p w:rsidR="00592A55" w:rsidRPr="00754839" w:rsidRDefault="00592A55" w:rsidP="005C7804">
            <w:pPr>
              <w:spacing w:line="240" w:lineRule="auto"/>
              <w:ind w:firstLine="0"/>
              <w:jc w:val="center"/>
              <w:rPr>
                <w:szCs w:val="24"/>
              </w:rPr>
            </w:pPr>
          </w:p>
        </w:tc>
        <w:tc>
          <w:tcPr>
            <w:tcW w:w="377" w:type="pct"/>
            <w:vAlign w:val="center"/>
          </w:tcPr>
          <w:p w:rsidR="00592A55" w:rsidRPr="00754839" w:rsidRDefault="00592A55" w:rsidP="005C7804">
            <w:pPr>
              <w:spacing w:line="240" w:lineRule="auto"/>
              <w:ind w:firstLine="0"/>
              <w:jc w:val="center"/>
              <w:rPr>
                <w:szCs w:val="24"/>
              </w:rPr>
            </w:pPr>
          </w:p>
        </w:tc>
        <w:tc>
          <w:tcPr>
            <w:tcW w:w="580" w:type="pct"/>
            <w:vAlign w:val="center"/>
          </w:tcPr>
          <w:p w:rsidR="00592A55" w:rsidRPr="00754839" w:rsidRDefault="00592A55" w:rsidP="005C7804">
            <w:pPr>
              <w:spacing w:line="240" w:lineRule="auto"/>
              <w:ind w:firstLine="0"/>
              <w:jc w:val="center"/>
              <w:rPr>
                <w:szCs w:val="24"/>
              </w:rPr>
            </w:pPr>
            <w:r w:rsidRPr="00754839">
              <w:rPr>
                <w:szCs w:val="24"/>
              </w:rPr>
              <w:t>специальное</w:t>
            </w:r>
          </w:p>
        </w:tc>
        <w:tc>
          <w:tcPr>
            <w:tcW w:w="429" w:type="pct"/>
            <w:vAlign w:val="center"/>
          </w:tcPr>
          <w:p w:rsidR="00592A55" w:rsidRPr="00754839" w:rsidRDefault="00592A55" w:rsidP="005C7804">
            <w:pPr>
              <w:spacing w:line="240" w:lineRule="auto"/>
              <w:ind w:firstLine="0"/>
              <w:jc w:val="center"/>
              <w:rPr>
                <w:szCs w:val="24"/>
              </w:rPr>
            </w:pPr>
            <w:r w:rsidRPr="00754839">
              <w:rPr>
                <w:szCs w:val="24"/>
              </w:rPr>
              <w:t>возмо</w:t>
            </w:r>
            <w:r w:rsidRPr="00754839">
              <w:rPr>
                <w:szCs w:val="24"/>
              </w:rPr>
              <w:t>ж</w:t>
            </w:r>
            <w:r w:rsidRPr="00754839">
              <w:rPr>
                <w:szCs w:val="24"/>
              </w:rPr>
              <w:t>ное и</w:t>
            </w:r>
            <w:r w:rsidRPr="00754839">
              <w:rPr>
                <w:szCs w:val="24"/>
              </w:rPr>
              <w:t>с</w:t>
            </w:r>
            <w:r w:rsidRPr="00754839">
              <w:rPr>
                <w:szCs w:val="24"/>
              </w:rPr>
              <w:t>пользов</w:t>
            </w:r>
          </w:p>
        </w:tc>
      </w:tr>
      <w:tr w:rsidR="00592A55" w:rsidRPr="00754839" w:rsidTr="00D9560D">
        <w:trPr>
          <w:trHeight w:val="441"/>
        </w:trPr>
        <w:tc>
          <w:tcPr>
            <w:tcW w:w="203" w:type="pct"/>
            <w:tcBorders>
              <w:right w:val="single" w:sz="4" w:space="0" w:color="auto"/>
            </w:tcBorders>
            <w:vAlign w:val="center"/>
          </w:tcPr>
          <w:p w:rsidR="00592A55" w:rsidRPr="001C71C5" w:rsidRDefault="001C71C5" w:rsidP="005C7804">
            <w:pPr>
              <w:spacing w:line="240" w:lineRule="auto"/>
              <w:ind w:firstLine="0"/>
              <w:jc w:val="center"/>
              <w:rPr>
                <w:szCs w:val="24"/>
                <w:lang w:val="en-US"/>
              </w:rPr>
            </w:pPr>
            <w:r>
              <w:rPr>
                <w:szCs w:val="24"/>
                <w:lang w:val="en-US"/>
              </w:rPr>
              <w:t>4</w:t>
            </w:r>
          </w:p>
        </w:tc>
        <w:tc>
          <w:tcPr>
            <w:tcW w:w="475" w:type="pct"/>
            <w:tcBorders>
              <w:left w:val="single" w:sz="4" w:space="0" w:color="auto"/>
            </w:tcBorders>
            <w:vAlign w:val="center"/>
          </w:tcPr>
          <w:p w:rsidR="00592A55" w:rsidRPr="00754839" w:rsidRDefault="00592A55" w:rsidP="005C7804">
            <w:pPr>
              <w:spacing w:line="240" w:lineRule="auto"/>
              <w:ind w:firstLine="0"/>
              <w:jc w:val="center"/>
              <w:rPr>
                <w:szCs w:val="24"/>
              </w:rPr>
            </w:pPr>
            <w:r w:rsidRPr="00754839">
              <w:rPr>
                <w:szCs w:val="24"/>
              </w:rPr>
              <w:t>Магазины</w:t>
            </w:r>
          </w:p>
        </w:tc>
        <w:tc>
          <w:tcPr>
            <w:tcW w:w="701" w:type="pct"/>
            <w:gridSpan w:val="2"/>
            <w:vAlign w:val="center"/>
          </w:tcPr>
          <w:p w:rsidR="00592A55" w:rsidRPr="00754839" w:rsidRDefault="00592A55" w:rsidP="005C7804">
            <w:pPr>
              <w:spacing w:line="240" w:lineRule="auto"/>
              <w:ind w:firstLine="0"/>
              <w:jc w:val="center"/>
              <w:rPr>
                <w:szCs w:val="24"/>
              </w:rPr>
            </w:pPr>
          </w:p>
        </w:tc>
        <w:tc>
          <w:tcPr>
            <w:tcW w:w="288" w:type="pct"/>
            <w:vAlign w:val="center"/>
          </w:tcPr>
          <w:p w:rsidR="00592A55" w:rsidRPr="00754839" w:rsidRDefault="00592A55" w:rsidP="005C7804">
            <w:pPr>
              <w:spacing w:line="240" w:lineRule="auto"/>
              <w:ind w:firstLine="0"/>
              <w:jc w:val="center"/>
              <w:rPr>
                <w:szCs w:val="24"/>
              </w:rPr>
            </w:pPr>
            <w:r w:rsidRPr="00754839">
              <w:rPr>
                <w:szCs w:val="24"/>
              </w:rPr>
              <w:t>10</w:t>
            </w:r>
          </w:p>
        </w:tc>
        <w:tc>
          <w:tcPr>
            <w:tcW w:w="242" w:type="pct"/>
            <w:vAlign w:val="center"/>
          </w:tcPr>
          <w:p w:rsidR="00592A55" w:rsidRPr="00754839" w:rsidRDefault="00592A55" w:rsidP="002E7899">
            <w:pPr>
              <w:spacing w:line="240" w:lineRule="auto"/>
              <w:ind w:firstLine="0"/>
              <w:jc w:val="center"/>
              <w:rPr>
                <w:szCs w:val="24"/>
              </w:rPr>
            </w:pPr>
            <w:r w:rsidRPr="00754839">
              <w:rPr>
                <w:szCs w:val="24"/>
              </w:rPr>
              <w:t>1</w:t>
            </w:r>
            <w:r w:rsidR="002E7899">
              <w:rPr>
                <w:szCs w:val="24"/>
              </w:rPr>
              <w:t>0</w:t>
            </w:r>
            <w:r w:rsidR="00D602BB">
              <w:rPr>
                <w:szCs w:val="24"/>
              </w:rPr>
              <w:t>0</w:t>
            </w:r>
          </w:p>
        </w:tc>
        <w:tc>
          <w:tcPr>
            <w:tcW w:w="285" w:type="pct"/>
            <w:vAlign w:val="center"/>
          </w:tcPr>
          <w:p w:rsidR="00592A55" w:rsidRPr="00754839" w:rsidRDefault="00592A55" w:rsidP="005C7804">
            <w:pPr>
              <w:spacing w:line="240" w:lineRule="auto"/>
              <w:ind w:firstLine="0"/>
              <w:jc w:val="center"/>
              <w:rPr>
                <w:szCs w:val="24"/>
              </w:rPr>
            </w:pPr>
          </w:p>
        </w:tc>
        <w:tc>
          <w:tcPr>
            <w:tcW w:w="383" w:type="pct"/>
            <w:vAlign w:val="center"/>
          </w:tcPr>
          <w:p w:rsidR="00592A55" w:rsidRPr="00754839" w:rsidRDefault="00592A55" w:rsidP="005C7804">
            <w:pPr>
              <w:spacing w:line="240" w:lineRule="auto"/>
              <w:ind w:firstLine="0"/>
              <w:jc w:val="center"/>
              <w:rPr>
                <w:szCs w:val="24"/>
              </w:rPr>
            </w:pPr>
            <w:r w:rsidRPr="00754839">
              <w:rPr>
                <w:szCs w:val="24"/>
              </w:rPr>
              <w:t>Дерево, кирпич</w:t>
            </w:r>
          </w:p>
        </w:tc>
        <w:tc>
          <w:tcPr>
            <w:tcW w:w="240" w:type="pct"/>
            <w:vAlign w:val="center"/>
          </w:tcPr>
          <w:p w:rsidR="00592A55" w:rsidRPr="00754839" w:rsidRDefault="00592A55" w:rsidP="005C7804">
            <w:pPr>
              <w:spacing w:line="240" w:lineRule="auto"/>
              <w:ind w:firstLine="0"/>
              <w:jc w:val="center"/>
              <w:rPr>
                <w:szCs w:val="24"/>
              </w:rPr>
            </w:pPr>
            <w:r w:rsidRPr="00754839">
              <w:rPr>
                <w:szCs w:val="24"/>
              </w:rPr>
              <w:t>1</w:t>
            </w:r>
          </w:p>
        </w:tc>
        <w:tc>
          <w:tcPr>
            <w:tcW w:w="432" w:type="pct"/>
            <w:vAlign w:val="center"/>
          </w:tcPr>
          <w:p w:rsidR="00592A55" w:rsidRPr="00754839" w:rsidRDefault="00592A55" w:rsidP="005C7804">
            <w:pPr>
              <w:spacing w:line="240" w:lineRule="auto"/>
              <w:ind w:firstLine="0"/>
              <w:jc w:val="center"/>
              <w:rPr>
                <w:szCs w:val="24"/>
              </w:rPr>
            </w:pPr>
            <w:r w:rsidRPr="00754839">
              <w:rPr>
                <w:szCs w:val="24"/>
              </w:rPr>
              <w:t>отдел</w:t>
            </w:r>
            <w:r w:rsidRPr="00754839">
              <w:rPr>
                <w:szCs w:val="24"/>
              </w:rPr>
              <w:t>ь</w:t>
            </w:r>
            <w:r w:rsidRPr="00754839">
              <w:rPr>
                <w:szCs w:val="24"/>
              </w:rPr>
              <w:t>ное</w:t>
            </w:r>
          </w:p>
        </w:tc>
        <w:tc>
          <w:tcPr>
            <w:tcW w:w="365" w:type="pct"/>
            <w:vAlign w:val="center"/>
          </w:tcPr>
          <w:p w:rsidR="00592A55" w:rsidRPr="00754839" w:rsidRDefault="002E7899" w:rsidP="005C7804">
            <w:pPr>
              <w:spacing w:line="240" w:lineRule="auto"/>
              <w:ind w:firstLine="0"/>
              <w:jc w:val="center"/>
              <w:rPr>
                <w:szCs w:val="24"/>
              </w:rPr>
            </w:pPr>
            <w:r>
              <w:rPr>
                <w:szCs w:val="24"/>
              </w:rPr>
              <w:t>110</w:t>
            </w:r>
          </w:p>
        </w:tc>
        <w:tc>
          <w:tcPr>
            <w:tcW w:w="377" w:type="pct"/>
            <w:vAlign w:val="center"/>
          </w:tcPr>
          <w:p w:rsidR="00592A55" w:rsidRPr="00754839" w:rsidRDefault="00592A55" w:rsidP="005C7804">
            <w:pPr>
              <w:spacing w:line="240" w:lineRule="auto"/>
              <w:ind w:firstLine="0"/>
              <w:jc w:val="center"/>
              <w:rPr>
                <w:szCs w:val="24"/>
              </w:rPr>
            </w:pPr>
          </w:p>
        </w:tc>
        <w:tc>
          <w:tcPr>
            <w:tcW w:w="580" w:type="pct"/>
            <w:vAlign w:val="center"/>
          </w:tcPr>
          <w:p w:rsidR="00592A55" w:rsidRPr="00754839" w:rsidRDefault="00592A55" w:rsidP="005C7804">
            <w:pPr>
              <w:spacing w:line="240" w:lineRule="auto"/>
              <w:ind w:firstLine="0"/>
              <w:jc w:val="center"/>
              <w:rPr>
                <w:szCs w:val="24"/>
              </w:rPr>
            </w:pPr>
            <w:r w:rsidRPr="00754839">
              <w:rPr>
                <w:szCs w:val="24"/>
              </w:rPr>
              <w:t>специальное</w:t>
            </w:r>
          </w:p>
        </w:tc>
        <w:tc>
          <w:tcPr>
            <w:tcW w:w="429" w:type="pct"/>
            <w:vAlign w:val="center"/>
          </w:tcPr>
          <w:p w:rsidR="00592A55" w:rsidRPr="00754839" w:rsidRDefault="00592A55" w:rsidP="005C7804">
            <w:pPr>
              <w:spacing w:line="240" w:lineRule="auto"/>
              <w:ind w:firstLine="0"/>
              <w:jc w:val="center"/>
              <w:rPr>
                <w:szCs w:val="24"/>
              </w:rPr>
            </w:pPr>
            <w:r w:rsidRPr="00754839">
              <w:rPr>
                <w:szCs w:val="24"/>
              </w:rPr>
              <w:t>возмо</w:t>
            </w:r>
            <w:r w:rsidRPr="00754839">
              <w:rPr>
                <w:szCs w:val="24"/>
              </w:rPr>
              <w:t>ж</w:t>
            </w:r>
            <w:r w:rsidRPr="00754839">
              <w:rPr>
                <w:szCs w:val="24"/>
              </w:rPr>
              <w:t>ное и</w:t>
            </w:r>
            <w:r w:rsidRPr="00754839">
              <w:rPr>
                <w:szCs w:val="24"/>
              </w:rPr>
              <w:t>с</w:t>
            </w:r>
            <w:r w:rsidRPr="00754839">
              <w:rPr>
                <w:szCs w:val="24"/>
              </w:rPr>
              <w:t>пользов</w:t>
            </w:r>
          </w:p>
        </w:tc>
      </w:tr>
    </w:tbl>
    <w:p w:rsidR="00DF3832" w:rsidRPr="00754839" w:rsidRDefault="00DF3832" w:rsidP="00DF3832">
      <w:pPr>
        <w:widowControl w:val="0"/>
        <w:rPr>
          <w:szCs w:val="24"/>
        </w:rPr>
      </w:pPr>
    </w:p>
    <w:p w:rsidR="00DF3832" w:rsidRPr="00754839" w:rsidRDefault="00DF3832" w:rsidP="00DF3832">
      <w:pPr>
        <w:pStyle w:val="ac"/>
        <w:widowControl w:val="0"/>
        <w:spacing w:line="360" w:lineRule="auto"/>
        <w:ind w:firstLine="709"/>
        <w:rPr>
          <w:rFonts w:ascii="Times New Roman" w:hAnsi="Times New Roman"/>
          <w:sz w:val="24"/>
          <w:szCs w:val="24"/>
        </w:rPr>
        <w:sectPr w:rsidR="00DF3832" w:rsidRPr="00754839" w:rsidSect="00E572C0">
          <w:pgSz w:w="16838" w:h="11906" w:orient="landscape"/>
          <w:pgMar w:top="1701" w:right="962" w:bottom="851" w:left="1701" w:header="709" w:footer="709" w:gutter="0"/>
          <w:cols w:space="708"/>
          <w:docGrid w:linePitch="360"/>
        </w:sectPr>
      </w:pPr>
    </w:p>
    <w:p w:rsidR="00DF3832" w:rsidRPr="00754839" w:rsidRDefault="00DF3832" w:rsidP="00DF3832">
      <w:pPr>
        <w:pStyle w:val="ac"/>
        <w:widowControl w:val="0"/>
        <w:spacing w:line="360" w:lineRule="auto"/>
        <w:ind w:firstLine="709"/>
        <w:rPr>
          <w:rFonts w:ascii="Times New Roman" w:hAnsi="Times New Roman"/>
          <w:sz w:val="24"/>
          <w:szCs w:val="24"/>
        </w:rPr>
      </w:pPr>
      <w:r w:rsidRPr="00754839">
        <w:rPr>
          <w:rFonts w:ascii="Times New Roman" w:hAnsi="Times New Roman"/>
          <w:sz w:val="24"/>
          <w:szCs w:val="24"/>
        </w:rPr>
        <w:lastRenderedPageBreak/>
        <w:t>Расчет вместимости (емкости) зданий культурно-бытового назначения произведен по нормам СП 42.13330.2011 и представлен в таблице 1</w:t>
      </w:r>
      <w:r w:rsidR="00F23B88">
        <w:rPr>
          <w:rFonts w:ascii="Times New Roman" w:hAnsi="Times New Roman"/>
          <w:sz w:val="24"/>
          <w:szCs w:val="24"/>
        </w:rPr>
        <w:t>3</w:t>
      </w:r>
      <w:r w:rsidRPr="00754839">
        <w:rPr>
          <w:rFonts w:ascii="Times New Roman" w:hAnsi="Times New Roman"/>
          <w:sz w:val="24"/>
          <w:szCs w:val="24"/>
        </w:rPr>
        <w:t>.</w:t>
      </w:r>
    </w:p>
    <w:p w:rsidR="00DF3832" w:rsidRPr="00754839" w:rsidRDefault="00DF3832" w:rsidP="00DF3832">
      <w:pPr>
        <w:pStyle w:val="ac"/>
        <w:widowControl w:val="0"/>
        <w:spacing w:line="360" w:lineRule="auto"/>
        <w:ind w:firstLine="709"/>
        <w:rPr>
          <w:rFonts w:ascii="Times New Roman" w:hAnsi="Times New Roman"/>
          <w:sz w:val="24"/>
          <w:szCs w:val="24"/>
        </w:rPr>
      </w:pPr>
    </w:p>
    <w:p w:rsidR="00DF3832" w:rsidRPr="002F04B5" w:rsidRDefault="00DF3832" w:rsidP="002F04B5">
      <w:pPr>
        <w:pStyle w:val="a6"/>
        <w:widowControl w:val="0"/>
        <w:numPr>
          <w:ilvl w:val="0"/>
          <w:numId w:val="32"/>
        </w:numPr>
        <w:rPr>
          <w:szCs w:val="24"/>
        </w:rPr>
      </w:pPr>
      <w:r w:rsidRPr="002F04B5">
        <w:rPr>
          <w:szCs w:val="24"/>
        </w:rPr>
        <w:t>Вместимость зданий культурно-бытового назначения</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048"/>
        <w:gridCol w:w="1111"/>
        <w:gridCol w:w="1085"/>
        <w:gridCol w:w="2547"/>
        <w:gridCol w:w="1135"/>
        <w:gridCol w:w="1516"/>
      </w:tblGrid>
      <w:tr w:rsidR="000D1411" w:rsidRPr="00754839" w:rsidTr="003E225C">
        <w:trPr>
          <w:trHeight w:val="596"/>
          <w:tblHeader/>
        </w:trPr>
        <w:tc>
          <w:tcPr>
            <w:tcW w:w="292" w:type="pct"/>
            <w:shd w:val="clear" w:color="auto" w:fill="auto"/>
          </w:tcPr>
          <w:p w:rsidR="000D1411" w:rsidRPr="00754839" w:rsidRDefault="000D1411" w:rsidP="003A7136">
            <w:pPr>
              <w:widowControl w:val="0"/>
              <w:ind w:firstLine="0"/>
              <w:rPr>
                <w:szCs w:val="24"/>
              </w:rPr>
            </w:pPr>
            <w:r w:rsidRPr="00754839">
              <w:rPr>
                <w:szCs w:val="24"/>
              </w:rPr>
              <w:t>№№</w:t>
            </w:r>
          </w:p>
          <w:p w:rsidR="000D1411" w:rsidRPr="00754839" w:rsidRDefault="000D1411" w:rsidP="003A7136">
            <w:pPr>
              <w:widowControl w:val="0"/>
              <w:ind w:firstLine="0"/>
              <w:rPr>
                <w:szCs w:val="24"/>
              </w:rPr>
            </w:pPr>
            <w:r w:rsidRPr="00754839">
              <w:rPr>
                <w:szCs w:val="24"/>
              </w:rPr>
              <w:t>п/п</w:t>
            </w:r>
          </w:p>
        </w:tc>
        <w:tc>
          <w:tcPr>
            <w:tcW w:w="1021" w:type="pct"/>
            <w:shd w:val="clear" w:color="auto" w:fill="auto"/>
          </w:tcPr>
          <w:p w:rsidR="000D1411" w:rsidRPr="00754839" w:rsidRDefault="000D1411" w:rsidP="003A7136">
            <w:pPr>
              <w:widowControl w:val="0"/>
              <w:ind w:firstLine="0"/>
              <w:rPr>
                <w:szCs w:val="24"/>
              </w:rPr>
            </w:pPr>
            <w:r w:rsidRPr="00754839">
              <w:rPr>
                <w:szCs w:val="24"/>
              </w:rPr>
              <w:t>Наименован.</w:t>
            </w:r>
          </w:p>
        </w:tc>
        <w:tc>
          <w:tcPr>
            <w:tcW w:w="554" w:type="pct"/>
            <w:shd w:val="clear" w:color="auto" w:fill="auto"/>
          </w:tcPr>
          <w:p w:rsidR="000D1411" w:rsidRPr="00754839" w:rsidRDefault="000D1411" w:rsidP="003A7136">
            <w:pPr>
              <w:widowControl w:val="0"/>
              <w:ind w:firstLine="0"/>
              <w:rPr>
                <w:szCs w:val="24"/>
              </w:rPr>
            </w:pPr>
            <w:r w:rsidRPr="00754839">
              <w:rPr>
                <w:szCs w:val="24"/>
              </w:rPr>
              <w:t>Един.</w:t>
            </w:r>
          </w:p>
          <w:p w:rsidR="000D1411" w:rsidRPr="00754839" w:rsidRDefault="000254B3" w:rsidP="003A7136">
            <w:pPr>
              <w:widowControl w:val="0"/>
              <w:ind w:firstLine="0"/>
              <w:rPr>
                <w:szCs w:val="24"/>
              </w:rPr>
            </w:pPr>
            <w:r w:rsidRPr="00754839">
              <w:rPr>
                <w:szCs w:val="24"/>
              </w:rPr>
              <w:t>И</w:t>
            </w:r>
            <w:r w:rsidR="000D1411" w:rsidRPr="00754839">
              <w:rPr>
                <w:szCs w:val="24"/>
              </w:rPr>
              <w:t>змер.</w:t>
            </w:r>
          </w:p>
        </w:tc>
        <w:tc>
          <w:tcPr>
            <w:tcW w:w="541" w:type="pct"/>
          </w:tcPr>
          <w:p w:rsidR="000D1411" w:rsidRPr="00754839" w:rsidRDefault="000D1411" w:rsidP="003A7136">
            <w:pPr>
              <w:widowControl w:val="0"/>
              <w:ind w:firstLine="0"/>
              <w:rPr>
                <w:szCs w:val="24"/>
              </w:rPr>
            </w:pPr>
            <w:r w:rsidRPr="00754839">
              <w:rPr>
                <w:szCs w:val="24"/>
              </w:rPr>
              <w:t>Расче</w:t>
            </w:r>
            <w:r w:rsidRPr="00754839">
              <w:rPr>
                <w:szCs w:val="24"/>
              </w:rPr>
              <w:t>т</w:t>
            </w:r>
            <w:r w:rsidRPr="00754839">
              <w:rPr>
                <w:szCs w:val="24"/>
              </w:rPr>
              <w:t>ная вмест</w:t>
            </w:r>
            <w:r w:rsidRPr="00754839">
              <w:rPr>
                <w:szCs w:val="24"/>
              </w:rPr>
              <w:t>и</w:t>
            </w:r>
            <w:r w:rsidRPr="00754839">
              <w:rPr>
                <w:szCs w:val="24"/>
              </w:rPr>
              <w:t>мость</w:t>
            </w:r>
          </w:p>
          <w:p w:rsidR="000D1411" w:rsidRPr="00754839" w:rsidRDefault="000D1411" w:rsidP="003A7136">
            <w:pPr>
              <w:widowControl w:val="0"/>
              <w:ind w:firstLine="0"/>
              <w:rPr>
                <w:szCs w:val="24"/>
              </w:rPr>
            </w:pPr>
          </w:p>
        </w:tc>
        <w:tc>
          <w:tcPr>
            <w:tcW w:w="1270" w:type="pct"/>
            <w:shd w:val="clear" w:color="auto" w:fill="auto"/>
          </w:tcPr>
          <w:p w:rsidR="000D1411" w:rsidRPr="00754839" w:rsidRDefault="000D1411" w:rsidP="003A7136">
            <w:pPr>
              <w:widowControl w:val="0"/>
              <w:ind w:firstLine="0"/>
              <w:rPr>
                <w:szCs w:val="24"/>
              </w:rPr>
            </w:pPr>
            <w:r w:rsidRPr="00754839">
              <w:rPr>
                <w:szCs w:val="24"/>
              </w:rPr>
              <w:t>Норматив на 1000 ж</w:t>
            </w:r>
            <w:r w:rsidRPr="00754839">
              <w:rPr>
                <w:szCs w:val="24"/>
              </w:rPr>
              <w:t>и</w:t>
            </w:r>
            <w:r w:rsidRPr="00754839">
              <w:rPr>
                <w:szCs w:val="24"/>
              </w:rPr>
              <w:t>телей</w:t>
            </w:r>
          </w:p>
        </w:tc>
        <w:tc>
          <w:tcPr>
            <w:tcW w:w="566" w:type="pct"/>
            <w:shd w:val="clear" w:color="auto" w:fill="auto"/>
          </w:tcPr>
          <w:p w:rsidR="000D1411" w:rsidRPr="00754839" w:rsidRDefault="000D1411" w:rsidP="003A7136">
            <w:pPr>
              <w:widowControl w:val="0"/>
              <w:ind w:firstLine="0"/>
              <w:rPr>
                <w:szCs w:val="24"/>
              </w:rPr>
            </w:pPr>
            <w:r w:rsidRPr="00754839">
              <w:rPr>
                <w:szCs w:val="24"/>
              </w:rPr>
              <w:t>Расче</w:t>
            </w:r>
            <w:r w:rsidRPr="00754839">
              <w:rPr>
                <w:szCs w:val="24"/>
              </w:rPr>
              <w:t>т</w:t>
            </w:r>
            <w:r w:rsidRPr="00754839">
              <w:rPr>
                <w:szCs w:val="24"/>
              </w:rPr>
              <w:t>ная п</w:t>
            </w:r>
            <w:r w:rsidRPr="00754839">
              <w:rPr>
                <w:szCs w:val="24"/>
              </w:rPr>
              <w:t>о</w:t>
            </w:r>
            <w:r w:rsidRPr="00754839">
              <w:rPr>
                <w:szCs w:val="24"/>
              </w:rPr>
              <w:t>тре</w:t>
            </w:r>
            <w:r w:rsidRPr="00754839">
              <w:rPr>
                <w:szCs w:val="24"/>
              </w:rPr>
              <w:t>б</w:t>
            </w:r>
            <w:r w:rsidRPr="00754839">
              <w:rPr>
                <w:szCs w:val="24"/>
              </w:rPr>
              <w:t>ность</w:t>
            </w:r>
          </w:p>
        </w:tc>
        <w:tc>
          <w:tcPr>
            <w:tcW w:w="757" w:type="pct"/>
            <w:shd w:val="clear" w:color="auto" w:fill="auto"/>
          </w:tcPr>
          <w:p w:rsidR="000D1411" w:rsidRPr="00754839" w:rsidRDefault="000D1411" w:rsidP="003A7136">
            <w:pPr>
              <w:widowControl w:val="0"/>
              <w:ind w:firstLine="0"/>
              <w:rPr>
                <w:szCs w:val="24"/>
              </w:rPr>
            </w:pPr>
            <w:r w:rsidRPr="00754839">
              <w:rPr>
                <w:szCs w:val="24"/>
              </w:rPr>
              <w:t>Новое строител</w:t>
            </w:r>
            <w:r w:rsidRPr="00754839">
              <w:rPr>
                <w:szCs w:val="24"/>
              </w:rPr>
              <w:t>ь</w:t>
            </w:r>
            <w:r w:rsidRPr="00754839">
              <w:rPr>
                <w:szCs w:val="24"/>
              </w:rPr>
              <w:t>ство</w:t>
            </w:r>
          </w:p>
          <w:p w:rsidR="000D1411" w:rsidRPr="00754839" w:rsidRDefault="000D1411" w:rsidP="003A7136">
            <w:pPr>
              <w:widowControl w:val="0"/>
              <w:ind w:firstLine="0"/>
              <w:rPr>
                <w:szCs w:val="24"/>
              </w:rPr>
            </w:pPr>
          </w:p>
        </w:tc>
      </w:tr>
      <w:tr w:rsidR="00DF3832" w:rsidRPr="00754839" w:rsidTr="00B839AE">
        <w:tc>
          <w:tcPr>
            <w:tcW w:w="5000" w:type="pct"/>
            <w:gridSpan w:val="7"/>
            <w:vAlign w:val="center"/>
          </w:tcPr>
          <w:p w:rsidR="00DF3832" w:rsidRPr="00754839" w:rsidRDefault="00DF3832" w:rsidP="003A7136">
            <w:pPr>
              <w:widowControl w:val="0"/>
              <w:ind w:firstLine="0"/>
              <w:jc w:val="center"/>
              <w:rPr>
                <w:szCs w:val="24"/>
              </w:rPr>
            </w:pPr>
            <w:r w:rsidRPr="00754839">
              <w:rPr>
                <w:szCs w:val="24"/>
              </w:rPr>
              <w:t>Учреждения здравоохранения и социального обеспечения</w:t>
            </w:r>
          </w:p>
        </w:tc>
      </w:tr>
      <w:tr w:rsidR="000D1411" w:rsidRPr="00754839" w:rsidTr="003E225C">
        <w:tc>
          <w:tcPr>
            <w:tcW w:w="292" w:type="pct"/>
            <w:shd w:val="clear" w:color="auto" w:fill="auto"/>
            <w:vAlign w:val="center"/>
          </w:tcPr>
          <w:p w:rsidR="000D1411" w:rsidRPr="00754839" w:rsidRDefault="003557A1" w:rsidP="003A7136">
            <w:pPr>
              <w:widowControl w:val="0"/>
              <w:ind w:firstLine="0"/>
              <w:rPr>
                <w:szCs w:val="24"/>
              </w:rPr>
            </w:pPr>
            <w:r>
              <w:rPr>
                <w:szCs w:val="24"/>
              </w:rPr>
              <w:t>1</w:t>
            </w:r>
          </w:p>
        </w:tc>
        <w:tc>
          <w:tcPr>
            <w:tcW w:w="1021" w:type="pct"/>
            <w:shd w:val="clear" w:color="auto" w:fill="auto"/>
            <w:vAlign w:val="center"/>
          </w:tcPr>
          <w:p w:rsidR="000D1411" w:rsidRPr="00754839" w:rsidRDefault="000D1411" w:rsidP="003A7136">
            <w:pPr>
              <w:widowControl w:val="0"/>
              <w:ind w:firstLine="0"/>
              <w:rPr>
                <w:szCs w:val="24"/>
              </w:rPr>
            </w:pPr>
            <w:r w:rsidRPr="00754839">
              <w:rPr>
                <w:szCs w:val="24"/>
              </w:rPr>
              <w:t xml:space="preserve">ФАП </w:t>
            </w:r>
          </w:p>
        </w:tc>
        <w:tc>
          <w:tcPr>
            <w:tcW w:w="554" w:type="pct"/>
            <w:shd w:val="clear" w:color="auto" w:fill="auto"/>
            <w:vAlign w:val="center"/>
          </w:tcPr>
          <w:p w:rsidR="000D1411" w:rsidRPr="00754839" w:rsidRDefault="009956AB" w:rsidP="003A7136">
            <w:pPr>
              <w:widowControl w:val="0"/>
              <w:ind w:firstLine="0"/>
              <w:rPr>
                <w:szCs w:val="24"/>
              </w:rPr>
            </w:pPr>
            <w:r>
              <w:rPr>
                <w:szCs w:val="24"/>
              </w:rPr>
              <w:t>объект</w:t>
            </w:r>
          </w:p>
        </w:tc>
        <w:tc>
          <w:tcPr>
            <w:tcW w:w="541" w:type="pct"/>
            <w:vAlign w:val="center"/>
          </w:tcPr>
          <w:p w:rsidR="000D1411" w:rsidRPr="00754839" w:rsidRDefault="000D1411" w:rsidP="009956AB">
            <w:pPr>
              <w:widowControl w:val="0"/>
              <w:ind w:firstLine="0"/>
              <w:rPr>
                <w:szCs w:val="24"/>
              </w:rPr>
            </w:pPr>
            <w:r w:rsidRPr="00754839">
              <w:rPr>
                <w:szCs w:val="24"/>
              </w:rPr>
              <w:t>1</w:t>
            </w:r>
          </w:p>
        </w:tc>
        <w:tc>
          <w:tcPr>
            <w:tcW w:w="1270" w:type="pct"/>
            <w:shd w:val="clear" w:color="auto" w:fill="auto"/>
            <w:vAlign w:val="center"/>
          </w:tcPr>
          <w:p w:rsidR="000D1411" w:rsidRPr="00754839" w:rsidRDefault="009956AB" w:rsidP="003A7136">
            <w:pPr>
              <w:widowControl w:val="0"/>
              <w:ind w:firstLine="0"/>
              <w:rPr>
                <w:szCs w:val="24"/>
              </w:rPr>
            </w:pPr>
            <w:r w:rsidRPr="007A5B4C">
              <w:rPr>
                <w:szCs w:val="24"/>
              </w:rPr>
              <w:t>1 на 10 тыс. чел</w:t>
            </w:r>
            <w:r>
              <w:rPr>
                <w:szCs w:val="24"/>
              </w:rPr>
              <w:t>.</w:t>
            </w:r>
          </w:p>
        </w:tc>
        <w:tc>
          <w:tcPr>
            <w:tcW w:w="566" w:type="pct"/>
            <w:shd w:val="clear" w:color="auto" w:fill="auto"/>
            <w:vAlign w:val="center"/>
          </w:tcPr>
          <w:p w:rsidR="000D1411" w:rsidRPr="00754839" w:rsidRDefault="000D1411" w:rsidP="009956AB">
            <w:pPr>
              <w:widowControl w:val="0"/>
              <w:ind w:firstLine="0"/>
              <w:rPr>
                <w:szCs w:val="24"/>
              </w:rPr>
            </w:pPr>
            <w:r w:rsidRPr="00754839">
              <w:rPr>
                <w:szCs w:val="24"/>
              </w:rPr>
              <w:t>1</w:t>
            </w:r>
          </w:p>
        </w:tc>
        <w:tc>
          <w:tcPr>
            <w:tcW w:w="757" w:type="pct"/>
            <w:shd w:val="clear" w:color="auto" w:fill="auto"/>
            <w:vAlign w:val="center"/>
          </w:tcPr>
          <w:p w:rsidR="000D1411" w:rsidRPr="00754839" w:rsidRDefault="000D1411" w:rsidP="003A7136">
            <w:pPr>
              <w:widowControl w:val="0"/>
              <w:ind w:firstLine="0"/>
              <w:rPr>
                <w:szCs w:val="24"/>
              </w:rPr>
            </w:pPr>
            <w:r w:rsidRPr="00754839">
              <w:rPr>
                <w:szCs w:val="24"/>
              </w:rPr>
              <w:t>-</w:t>
            </w:r>
          </w:p>
          <w:p w:rsidR="000D1411" w:rsidRPr="00754839" w:rsidRDefault="000D1411" w:rsidP="003A7136">
            <w:pPr>
              <w:widowControl w:val="0"/>
              <w:ind w:firstLine="0"/>
              <w:rPr>
                <w:szCs w:val="24"/>
              </w:rPr>
            </w:pPr>
          </w:p>
        </w:tc>
      </w:tr>
      <w:tr w:rsidR="00DF3832" w:rsidRPr="00754839" w:rsidTr="00B839AE">
        <w:tc>
          <w:tcPr>
            <w:tcW w:w="5000" w:type="pct"/>
            <w:gridSpan w:val="7"/>
            <w:shd w:val="clear" w:color="auto" w:fill="auto"/>
            <w:vAlign w:val="center"/>
          </w:tcPr>
          <w:p w:rsidR="00DF3832" w:rsidRPr="00754839" w:rsidRDefault="00DF3832" w:rsidP="005C7804">
            <w:pPr>
              <w:widowControl w:val="0"/>
              <w:ind w:firstLine="0"/>
              <w:jc w:val="center"/>
              <w:rPr>
                <w:szCs w:val="24"/>
              </w:rPr>
            </w:pPr>
            <w:r w:rsidRPr="00754839">
              <w:rPr>
                <w:szCs w:val="24"/>
              </w:rPr>
              <w:t>Учреждения культуры и искусства</w:t>
            </w:r>
          </w:p>
        </w:tc>
      </w:tr>
      <w:tr w:rsidR="000D1411" w:rsidRPr="00754839" w:rsidTr="003E225C">
        <w:tc>
          <w:tcPr>
            <w:tcW w:w="292" w:type="pct"/>
            <w:shd w:val="clear" w:color="auto" w:fill="auto"/>
            <w:vAlign w:val="center"/>
          </w:tcPr>
          <w:p w:rsidR="000D1411" w:rsidRPr="00754839" w:rsidRDefault="003557A1" w:rsidP="003A7136">
            <w:pPr>
              <w:widowControl w:val="0"/>
              <w:ind w:firstLine="0"/>
              <w:rPr>
                <w:szCs w:val="24"/>
              </w:rPr>
            </w:pPr>
            <w:r>
              <w:rPr>
                <w:szCs w:val="24"/>
              </w:rPr>
              <w:t>2</w:t>
            </w:r>
          </w:p>
        </w:tc>
        <w:tc>
          <w:tcPr>
            <w:tcW w:w="1021" w:type="pct"/>
            <w:shd w:val="clear" w:color="auto" w:fill="auto"/>
            <w:vAlign w:val="center"/>
          </w:tcPr>
          <w:p w:rsidR="000D1411" w:rsidRPr="00754839" w:rsidRDefault="000D1411" w:rsidP="003A7136">
            <w:pPr>
              <w:widowControl w:val="0"/>
              <w:ind w:firstLine="0"/>
              <w:rPr>
                <w:szCs w:val="24"/>
              </w:rPr>
            </w:pPr>
            <w:r w:rsidRPr="00754839">
              <w:rPr>
                <w:szCs w:val="24"/>
              </w:rPr>
              <w:t>Дом культуры</w:t>
            </w:r>
          </w:p>
        </w:tc>
        <w:tc>
          <w:tcPr>
            <w:tcW w:w="554" w:type="pct"/>
            <w:shd w:val="clear" w:color="auto" w:fill="auto"/>
            <w:vAlign w:val="center"/>
          </w:tcPr>
          <w:p w:rsidR="000D1411" w:rsidRPr="00754839" w:rsidRDefault="00383547" w:rsidP="003A7136">
            <w:pPr>
              <w:widowControl w:val="0"/>
              <w:ind w:firstLine="0"/>
              <w:rPr>
                <w:szCs w:val="24"/>
              </w:rPr>
            </w:pPr>
            <w:r w:rsidRPr="007A5B4C">
              <w:rPr>
                <w:szCs w:val="24"/>
              </w:rPr>
              <w:t>посети-тельское место</w:t>
            </w:r>
          </w:p>
        </w:tc>
        <w:tc>
          <w:tcPr>
            <w:tcW w:w="541" w:type="pct"/>
            <w:vAlign w:val="center"/>
          </w:tcPr>
          <w:p w:rsidR="000D1411" w:rsidRPr="00754839" w:rsidRDefault="000D1411" w:rsidP="003A7136">
            <w:pPr>
              <w:widowControl w:val="0"/>
              <w:ind w:firstLine="0"/>
              <w:rPr>
                <w:szCs w:val="24"/>
              </w:rPr>
            </w:pPr>
            <w:r w:rsidRPr="00754839">
              <w:rPr>
                <w:szCs w:val="24"/>
              </w:rPr>
              <w:t>50</w:t>
            </w:r>
          </w:p>
        </w:tc>
        <w:tc>
          <w:tcPr>
            <w:tcW w:w="1270" w:type="pct"/>
            <w:shd w:val="clear" w:color="auto" w:fill="auto"/>
            <w:vAlign w:val="center"/>
          </w:tcPr>
          <w:p w:rsidR="000D1411" w:rsidRPr="00754839" w:rsidRDefault="00383547" w:rsidP="003A7136">
            <w:pPr>
              <w:widowControl w:val="0"/>
              <w:ind w:firstLine="0"/>
              <w:rPr>
                <w:szCs w:val="24"/>
              </w:rPr>
            </w:pPr>
            <w:r w:rsidRPr="007A5B4C">
              <w:rPr>
                <w:szCs w:val="24"/>
              </w:rPr>
              <w:t>80 на 1 тыс. человек</w:t>
            </w:r>
          </w:p>
        </w:tc>
        <w:tc>
          <w:tcPr>
            <w:tcW w:w="566" w:type="pct"/>
            <w:shd w:val="clear" w:color="auto" w:fill="auto"/>
            <w:vAlign w:val="center"/>
          </w:tcPr>
          <w:p w:rsidR="000D1411" w:rsidRPr="00754839" w:rsidRDefault="00252341" w:rsidP="003A7136">
            <w:pPr>
              <w:widowControl w:val="0"/>
              <w:ind w:firstLine="0"/>
              <w:rPr>
                <w:szCs w:val="24"/>
              </w:rPr>
            </w:pPr>
            <w:r>
              <w:rPr>
                <w:szCs w:val="24"/>
              </w:rPr>
              <w:t>29</w:t>
            </w:r>
          </w:p>
        </w:tc>
        <w:tc>
          <w:tcPr>
            <w:tcW w:w="757" w:type="pct"/>
            <w:shd w:val="clear" w:color="auto" w:fill="auto"/>
            <w:vAlign w:val="center"/>
          </w:tcPr>
          <w:p w:rsidR="000D1411" w:rsidRPr="00754839" w:rsidRDefault="000D1411" w:rsidP="003A7136">
            <w:pPr>
              <w:widowControl w:val="0"/>
              <w:ind w:firstLine="0"/>
              <w:rPr>
                <w:szCs w:val="24"/>
              </w:rPr>
            </w:pPr>
            <w:r w:rsidRPr="00754839">
              <w:rPr>
                <w:szCs w:val="24"/>
              </w:rPr>
              <w:t>-</w:t>
            </w:r>
          </w:p>
        </w:tc>
      </w:tr>
      <w:tr w:rsidR="00DF3832" w:rsidRPr="00754839" w:rsidTr="00B839AE">
        <w:tc>
          <w:tcPr>
            <w:tcW w:w="5000" w:type="pct"/>
            <w:gridSpan w:val="7"/>
            <w:shd w:val="clear" w:color="auto" w:fill="auto"/>
            <w:vAlign w:val="center"/>
          </w:tcPr>
          <w:p w:rsidR="00DF3832" w:rsidRPr="00754839" w:rsidRDefault="00DF3832" w:rsidP="005C7804">
            <w:pPr>
              <w:widowControl w:val="0"/>
              <w:ind w:firstLine="0"/>
              <w:jc w:val="center"/>
              <w:rPr>
                <w:szCs w:val="24"/>
              </w:rPr>
            </w:pPr>
            <w:r w:rsidRPr="00754839">
              <w:rPr>
                <w:szCs w:val="24"/>
              </w:rPr>
              <w:t>Торговля и общественное питание</w:t>
            </w:r>
          </w:p>
        </w:tc>
      </w:tr>
      <w:tr w:rsidR="000D1411" w:rsidRPr="00754839" w:rsidTr="003E225C">
        <w:tc>
          <w:tcPr>
            <w:tcW w:w="292" w:type="pct"/>
            <w:shd w:val="clear" w:color="auto" w:fill="auto"/>
            <w:vAlign w:val="center"/>
          </w:tcPr>
          <w:p w:rsidR="000D1411" w:rsidRPr="00754839" w:rsidRDefault="003557A1" w:rsidP="003A7136">
            <w:pPr>
              <w:widowControl w:val="0"/>
              <w:ind w:firstLine="0"/>
              <w:rPr>
                <w:szCs w:val="24"/>
              </w:rPr>
            </w:pPr>
            <w:r>
              <w:rPr>
                <w:szCs w:val="24"/>
              </w:rPr>
              <w:t>3</w:t>
            </w:r>
          </w:p>
        </w:tc>
        <w:tc>
          <w:tcPr>
            <w:tcW w:w="1021" w:type="pct"/>
            <w:shd w:val="clear" w:color="auto" w:fill="auto"/>
            <w:vAlign w:val="center"/>
          </w:tcPr>
          <w:p w:rsidR="000D1411" w:rsidRPr="00754839" w:rsidRDefault="000D1411" w:rsidP="00A43CD2">
            <w:pPr>
              <w:widowControl w:val="0"/>
              <w:ind w:firstLine="0"/>
              <w:rPr>
                <w:szCs w:val="24"/>
              </w:rPr>
            </w:pPr>
            <w:r w:rsidRPr="00754839">
              <w:rPr>
                <w:sz w:val="22"/>
              </w:rPr>
              <w:t xml:space="preserve">Магазины пром. </w:t>
            </w:r>
            <w:r w:rsidR="00A43CD2" w:rsidRPr="00754839">
              <w:rPr>
                <w:sz w:val="22"/>
              </w:rPr>
              <w:t>и</w:t>
            </w:r>
            <w:r w:rsidRPr="00754839">
              <w:rPr>
                <w:sz w:val="22"/>
              </w:rPr>
              <w:t xml:space="preserve"> прод. </w:t>
            </w:r>
            <w:r w:rsidR="00383547">
              <w:rPr>
                <w:sz w:val="22"/>
              </w:rPr>
              <w:t>т</w:t>
            </w:r>
            <w:r w:rsidRPr="00754839">
              <w:rPr>
                <w:sz w:val="22"/>
              </w:rPr>
              <w:t>оваров</w:t>
            </w:r>
          </w:p>
        </w:tc>
        <w:tc>
          <w:tcPr>
            <w:tcW w:w="554" w:type="pct"/>
            <w:shd w:val="clear" w:color="auto" w:fill="auto"/>
            <w:vAlign w:val="center"/>
          </w:tcPr>
          <w:p w:rsidR="000D1411" w:rsidRPr="00754839" w:rsidRDefault="000D1411" w:rsidP="003A7136">
            <w:pPr>
              <w:widowControl w:val="0"/>
              <w:ind w:firstLine="0"/>
              <w:rPr>
                <w:szCs w:val="24"/>
              </w:rPr>
            </w:pPr>
            <w:r w:rsidRPr="00754839">
              <w:rPr>
                <w:sz w:val="22"/>
              </w:rPr>
              <w:t>м</w:t>
            </w:r>
            <w:r w:rsidRPr="00754839">
              <w:rPr>
                <w:sz w:val="22"/>
                <w:vertAlign w:val="superscript"/>
              </w:rPr>
              <w:t xml:space="preserve">2 </w:t>
            </w:r>
            <w:r w:rsidRPr="00754839">
              <w:rPr>
                <w:sz w:val="22"/>
              </w:rPr>
              <w:t>на 1 тыс. чел.</w:t>
            </w:r>
          </w:p>
        </w:tc>
        <w:tc>
          <w:tcPr>
            <w:tcW w:w="541" w:type="pct"/>
            <w:vAlign w:val="center"/>
          </w:tcPr>
          <w:p w:rsidR="000D1411" w:rsidRPr="00754839" w:rsidRDefault="00A12F50" w:rsidP="009F37CC">
            <w:pPr>
              <w:widowControl w:val="0"/>
              <w:ind w:firstLine="0"/>
              <w:rPr>
                <w:szCs w:val="24"/>
              </w:rPr>
            </w:pPr>
            <w:r>
              <w:rPr>
                <w:szCs w:val="24"/>
              </w:rPr>
              <w:t>110</w:t>
            </w:r>
          </w:p>
        </w:tc>
        <w:tc>
          <w:tcPr>
            <w:tcW w:w="1270" w:type="pct"/>
            <w:shd w:val="clear" w:color="auto" w:fill="auto"/>
            <w:vAlign w:val="center"/>
          </w:tcPr>
          <w:p w:rsidR="000D1411" w:rsidRPr="00754839" w:rsidRDefault="00150CF8" w:rsidP="003A7136">
            <w:pPr>
              <w:widowControl w:val="0"/>
              <w:ind w:firstLine="0"/>
              <w:rPr>
                <w:szCs w:val="24"/>
              </w:rPr>
            </w:pPr>
            <w:r>
              <w:rPr>
                <w:sz w:val="22"/>
              </w:rPr>
              <w:t>434</w:t>
            </w:r>
            <w:r w:rsidR="000D1411" w:rsidRPr="00754839">
              <w:rPr>
                <w:sz w:val="22"/>
              </w:rPr>
              <w:t xml:space="preserve"> м</w:t>
            </w:r>
            <w:r w:rsidR="000D1411" w:rsidRPr="00754839">
              <w:rPr>
                <w:sz w:val="22"/>
                <w:vertAlign w:val="superscript"/>
              </w:rPr>
              <w:t xml:space="preserve">2 </w:t>
            </w:r>
            <w:r w:rsidR="000D1411" w:rsidRPr="00754839">
              <w:rPr>
                <w:sz w:val="22"/>
              </w:rPr>
              <w:t>на 1 тыс. чел.</w:t>
            </w:r>
          </w:p>
        </w:tc>
        <w:tc>
          <w:tcPr>
            <w:tcW w:w="566" w:type="pct"/>
            <w:shd w:val="clear" w:color="auto" w:fill="auto"/>
            <w:vAlign w:val="center"/>
          </w:tcPr>
          <w:p w:rsidR="000D1411" w:rsidRPr="00754839" w:rsidRDefault="00B657E4" w:rsidP="00252341">
            <w:pPr>
              <w:widowControl w:val="0"/>
              <w:ind w:firstLine="0"/>
              <w:rPr>
                <w:szCs w:val="24"/>
              </w:rPr>
            </w:pPr>
            <w:r w:rsidRPr="00754839">
              <w:rPr>
                <w:szCs w:val="24"/>
              </w:rPr>
              <w:t>1</w:t>
            </w:r>
            <w:r w:rsidR="00252341">
              <w:rPr>
                <w:szCs w:val="24"/>
              </w:rPr>
              <w:t>56</w:t>
            </w:r>
          </w:p>
        </w:tc>
        <w:tc>
          <w:tcPr>
            <w:tcW w:w="757" w:type="pct"/>
            <w:shd w:val="clear" w:color="auto" w:fill="auto"/>
            <w:vAlign w:val="center"/>
          </w:tcPr>
          <w:p w:rsidR="000D1411" w:rsidRPr="00754839" w:rsidRDefault="00A12F50" w:rsidP="003A7136">
            <w:pPr>
              <w:widowControl w:val="0"/>
              <w:ind w:firstLine="0"/>
              <w:rPr>
                <w:szCs w:val="24"/>
              </w:rPr>
            </w:pPr>
            <w:r>
              <w:rPr>
                <w:szCs w:val="24"/>
              </w:rPr>
              <w:t>-</w:t>
            </w:r>
          </w:p>
        </w:tc>
      </w:tr>
    </w:tbl>
    <w:p w:rsidR="00DF3832" w:rsidRPr="00754839" w:rsidRDefault="00DF3832" w:rsidP="00DF3832">
      <w:pPr>
        <w:widowControl w:val="0"/>
        <w:rPr>
          <w:szCs w:val="24"/>
          <w:highlight w:val="yellow"/>
        </w:rPr>
      </w:pPr>
    </w:p>
    <w:p w:rsidR="00DF3832" w:rsidRPr="00754839" w:rsidRDefault="0051559E" w:rsidP="00DF3832">
      <w:pPr>
        <w:rPr>
          <w:szCs w:val="24"/>
          <w:highlight w:val="yellow"/>
        </w:rPr>
      </w:pPr>
      <w:r w:rsidRPr="00754839">
        <w:rPr>
          <w:szCs w:val="24"/>
        </w:rPr>
        <w:t>У</w:t>
      </w:r>
      <w:r w:rsidR="00DF3832" w:rsidRPr="00754839">
        <w:rPr>
          <w:szCs w:val="24"/>
        </w:rPr>
        <w:t>чреждени</w:t>
      </w:r>
      <w:r w:rsidRPr="00754839">
        <w:rPr>
          <w:szCs w:val="24"/>
        </w:rPr>
        <w:t>я культуры на территории Черемшанского сель</w:t>
      </w:r>
      <w:r w:rsidR="00383547">
        <w:rPr>
          <w:szCs w:val="24"/>
        </w:rPr>
        <w:t>совета представлена</w:t>
      </w:r>
      <w:r w:rsidR="00DF3832" w:rsidRPr="00754839">
        <w:rPr>
          <w:szCs w:val="24"/>
        </w:rPr>
        <w:t xml:space="preserve"> </w:t>
      </w:r>
      <w:r w:rsidRPr="00754839">
        <w:rPr>
          <w:szCs w:val="24"/>
        </w:rPr>
        <w:t>д</w:t>
      </w:r>
      <w:r w:rsidRPr="00754839">
        <w:rPr>
          <w:szCs w:val="24"/>
        </w:rPr>
        <w:t>о</w:t>
      </w:r>
      <w:r w:rsidRPr="00754839">
        <w:rPr>
          <w:szCs w:val="24"/>
        </w:rPr>
        <w:t xml:space="preserve">мом культуры. </w:t>
      </w:r>
      <w:r w:rsidR="00DF3832" w:rsidRPr="00754839">
        <w:rPr>
          <w:szCs w:val="24"/>
        </w:rPr>
        <w:t xml:space="preserve"> В настоящее время материальная база учреждени</w:t>
      </w:r>
      <w:r w:rsidRPr="00754839">
        <w:rPr>
          <w:szCs w:val="24"/>
        </w:rPr>
        <w:t xml:space="preserve">я </w:t>
      </w:r>
      <w:r w:rsidR="00DF3832" w:rsidRPr="00754839">
        <w:rPr>
          <w:szCs w:val="24"/>
        </w:rPr>
        <w:t>культуры, как и других отраслей социальной сферы, находится в тяжелом состоянии, по причине недостаточного финансирования. Здания и помещения учреждений культуры требуют капитального р</w:t>
      </w:r>
      <w:r w:rsidR="00DF3832" w:rsidRPr="00754839">
        <w:rPr>
          <w:szCs w:val="24"/>
        </w:rPr>
        <w:t>е</w:t>
      </w:r>
      <w:r w:rsidR="00DF3832" w:rsidRPr="00754839">
        <w:rPr>
          <w:szCs w:val="24"/>
        </w:rPr>
        <w:t>монта и модернизации технико-технологического оснащения.</w:t>
      </w:r>
    </w:p>
    <w:p w:rsidR="00DF3832" w:rsidRPr="00754839" w:rsidRDefault="00DF3832" w:rsidP="00DF3832">
      <w:pPr>
        <w:rPr>
          <w:szCs w:val="24"/>
        </w:rPr>
      </w:pPr>
      <w:r w:rsidRPr="006D1948">
        <w:rPr>
          <w:szCs w:val="24"/>
        </w:rPr>
        <w:t>Уровень обеспеченности населения торговой площадью удовлетворяет нормати</w:t>
      </w:r>
      <w:r w:rsidRPr="006D1948">
        <w:rPr>
          <w:szCs w:val="24"/>
        </w:rPr>
        <w:t>в</w:t>
      </w:r>
      <w:r w:rsidRPr="006D1948">
        <w:rPr>
          <w:szCs w:val="24"/>
        </w:rPr>
        <w:t>ной обеспеченности по С</w:t>
      </w:r>
      <w:r w:rsidR="000254B3" w:rsidRPr="006D1948">
        <w:rPr>
          <w:szCs w:val="24"/>
        </w:rPr>
        <w:t>н</w:t>
      </w:r>
      <w:r w:rsidRPr="006D1948">
        <w:rPr>
          <w:szCs w:val="24"/>
        </w:rPr>
        <w:t>иП 2.07.01-89*</w:t>
      </w:r>
      <w:r w:rsidR="00705E43" w:rsidRPr="006D1948">
        <w:rPr>
          <w:szCs w:val="24"/>
        </w:rPr>
        <w:t xml:space="preserve">.На территории сельсовета действует </w:t>
      </w:r>
      <w:r w:rsidR="009F37CC" w:rsidRPr="006D1948">
        <w:rPr>
          <w:szCs w:val="24"/>
        </w:rPr>
        <w:t>4</w:t>
      </w:r>
      <w:r w:rsidR="00705E43" w:rsidRPr="006D1948">
        <w:rPr>
          <w:szCs w:val="24"/>
        </w:rPr>
        <w:t xml:space="preserve"> магазин</w:t>
      </w:r>
      <w:r w:rsidR="00CF1CE3" w:rsidRPr="006D1948">
        <w:rPr>
          <w:szCs w:val="24"/>
        </w:rPr>
        <w:t>а</w:t>
      </w:r>
      <w:r w:rsidR="00705E43" w:rsidRPr="006D1948">
        <w:rPr>
          <w:szCs w:val="24"/>
        </w:rPr>
        <w:t xml:space="preserve"> промышленных и продуктовых товаров. П</w:t>
      </w:r>
      <w:r w:rsidRPr="006D1948">
        <w:rPr>
          <w:szCs w:val="24"/>
        </w:rPr>
        <w:t>редприятий группы бытового обслуживания населения</w:t>
      </w:r>
      <w:r w:rsidR="00705E43" w:rsidRPr="006D1948">
        <w:rPr>
          <w:szCs w:val="24"/>
        </w:rPr>
        <w:t xml:space="preserve"> нет.</w:t>
      </w:r>
    </w:p>
    <w:p w:rsidR="005B7179" w:rsidRPr="00754839" w:rsidRDefault="005B7179" w:rsidP="00DF3832">
      <w:pPr>
        <w:rPr>
          <w:szCs w:val="24"/>
          <w:highlight w:val="yellow"/>
        </w:rPr>
      </w:pPr>
    </w:p>
    <w:p w:rsidR="00DF3832" w:rsidRPr="00F5237C" w:rsidRDefault="000254B3" w:rsidP="00F5237C">
      <w:pPr>
        <w:pStyle w:val="S1"/>
        <w:numPr>
          <w:ilvl w:val="0"/>
          <w:numId w:val="0"/>
        </w:numPr>
        <w:jc w:val="left"/>
        <w:outlineLvl w:val="2"/>
      </w:pPr>
      <w:bookmarkStart w:id="93" w:name="_Toc332805782"/>
      <w:bookmarkStart w:id="94" w:name="_Toc332805941"/>
      <w:bookmarkStart w:id="95" w:name="_Toc389056476"/>
      <w:bookmarkStart w:id="96" w:name="_Toc328572492"/>
      <w:bookmarkStart w:id="97" w:name="_Toc328572557"/>
      <w:bookmarkStart w:id="98" w:name="_Toc328572627"/>
      <w:bookmarkStart w:id="99" w:name="_Toc332801452"/>
      <w:r w:rsidRPr="00F5237C">
        <w:t xml:space="preserve">2.6.5 </w:t>
      </w:r>
      <w:r w:rsidR="00DF3832" w:rsidRPr="00F5237C">
        <w:t>Рекреационные ресурсы и озеленение территории</w:t>
      </w:r>
      <w:bookmarkEnd w:id="93"/>
      <w:bookmarkEnd w:id="94"/>
      <w:bookmarkEnd w:id="95"/>
      <w:r w:rsidR="00DF3832" w:rsidRPr="00F5237C">
        <w:t xml:space="preserve"> </w:t>
      </w:r>
      <w:bookmarkEnd w:id="96"/>
      <w:bookmarkEnd w:id="97"/>
      <w:bookmarkEnd w:id="98"/>
      <w:bookmarkEnd w:id="99"/>
    </w:p>
    <w:p w:rsidR="00DF3832" w:rsidRPr="00754839" w:rsidRDefault="00DF3832" w:rsidP="00DF3832">
      <w:pPr>
        <w:widowControl w:val="0"/>
      </w:pPr>
      <w:r w:rsidRPr="00754839">
        <w:t xml:space="preserve">На </w:t>
      </w:r>
      <w:r w:rsidRPr="001252B4">
        <w:t xml:space="preserve">территории </w:t>
      </w:r>
      <w:r w:rsidR="005B0B68" w:rsidRPr="001252B4">
        <w:t>муниципального образования</w:t>
      </w:r>
      <w:r w:rsidR="00BE7EE2" w:rsidRPr="001252B4">
        <w:t xml:space="preserve"> Черемшанск</w:t>
      </w:r>
      <w:r w:rsidR="001252B4" w:rsidRPr="001252B4">
        <w:t>ого</w:t>
      </w:r>
      <w:r w:rsidRPr="001252B4">
        <w:t xml:space="preserve"> сельсовет</w:t>
      </w:r>
      <w:r w:rsidR="001252B4" w:rsidRPr="001252B4">
        <w:t>а</w:t>
      </w:r>
      <w:r w:rsidRPr="00754839">
        <w:t xml:space="preserve"> нет особо охраняемых природных территорий федерального, регионального или местного уровня. С точки зрения рекреации заслужива</w:t>
      </w:r>
      <w:r w:rsidR="00BE7EE2" w:rsidRPr="00754839">
        <w:t>ет внимания река Чумыш</w:t>
      </w:r>
      <w:r w:rsidRPr="00754839">
        <w:t>.</w:t>
      </w:r>
      <w:r w:rsidR="00BE7EE2" w:rsidRPr="00754839">
        <w:t xml:space="preserve"> Река используется местным </w:t>
      </w:r>
      <w:r w:rsidR="00BE7EE2" w:rsidRPr="00754839">
        <w:lastRenderedPageBreak/>
        <w:t>населением для отдыха, рыболовства.</w:t>
      </w:r>
      <w:r w:rsidRPr="00754839">
        <w:t xml:space="preserve"> </w:t>
      </w:r>
    </w:p>
    <w:p w:rsidR="00DF3832" w:rsidRPr="00754839" w:rsidRDefault="00DF3832" w:rsidP="00BE7EE2">
      <w:pPr>
        <w:widowControl w:val="0"/>
      </w:pPr>
      <w:r w:rsidRPr="00754839">
        <w:t>Система зеленых насаждений складыва</w:t>
      </w:r>
      <w:r w:rsidR="00BE7EE2" w:rsidRPr="00754839">
        <w:t>ется из естественной растительности, зел</w:t>
      </w:r>
      <w:r w:rsidR="00BE7EE2" w:rsidRPr="00754839">
        <w:t>е</w:t>
      </w:r>
      <w:r w:rsidR="00BE7EE2" w:rsidRPr="00754839">
        <w:t xml:space="preserve">ными насаждениями </w:t>
      </w:r>
      <w:r w:rsidR="009757D2" w:rsidRPr="00754839">
        <w:t xml:space="preserve">личных подсобных хозяйств. </w:t>
      </w:r>
    </w:p>
    <w:p w:rsidR="00BE7EE2" w:rsidRPr="00754839" w:rsidRDefault="00BE7EE2" w:rsidP="00BE7EE2">
      <w:pPr>
        <w:widowControl w:val="0"/>
      </w:pPr>
    </w:p>
    <w:p w:rsidR="00DF3832" w:rsidRPr="00F5237C" w:rsidRDefault="004C53FF" w:rsidP="00F5237C">
      <w:pPr>
        <w:pStyle w:val="S2"/>
      </w:pPr>
      <w:bookmarkStart w:id="100" w:name="_Toc244340571"/>
      <w:bookmarkStart w:id="101" w:name="_Toc252461727"/>
      <w:bookmarkStart w:id="102" w:name="_Toc262201743"/>
      <w:bookmarkStart w:id="103" w:name="_Toc328572493"/>
      <w:bookmarkStart w:id="104" w:name="_Toc328572558"/>
      <w:bookmarkStart w:id="105" w:name="_Toc328572628"/>
      <w:bookmarkStart w:id="106" w:name="_Toc332801453"/>
      <w:bookmarkStart w:id="107" w:name="_Toc332805783"/>
      <w:bookmarkStart w:id="108" w:name="_Toc348366034"/>
      <w:bookmarkStart w:id="109" w:name="_Toc389056477"/>
      <w:bookmarkStart w:id="110" w:name="_Toc328572496"/>
      <w:bookmarkStart w:id="111" w:name="_Toc328572561"/>
      <w:bookmarkStart w:id="112" w:name="_Toc328572631"/>
      <w:bookmarkStart w:id="113" w:name="_Toc332801456"/>
      <w:bookmarkStart w:id="114" w:name="_Toc332805786"/>
      <w:bookmarkStart w:id="115" w:name="_Toc332805945"/>
      <w:bookmarkStart w:id="116" w:name="_Toc244340588"/>
      <w:bookmarkStart w:id="117" w:name="_Toc252461730"/>
      <w:bookmarkStart w:id="118" w:name="_Toc262201754"/>
      <w:r w:rsidRPr="00F5237C">
        <w:t>2.</w:t>
      </w:r>
      <w:r w:rsidR="000254B3" w:rsidRPr="00F5237C">
        <w:t>7</w:t>
      </w:r>
      <w:r w:rsidRPr="00F5237C">
        <w:t xml:space="preserve"> </w:t>
      </w:r>
      <w:r w:rsidR="00DF3832" w:rsidRPr="00F5237C">
        <w:t>ТРАНСПОРТНАЯ ИНФРАСТРУКТУРА</w:t>
      </w:r>
      <w:bookmarkEnd w:id="100"/>
      <w:bookmarkEnd w:id="101"/>
      <w:bookmarkEnd w:id="102"/>
      <w:bookmarkEnd w:id="103"/>
      <w:bookmarkEnd w:id="104"/>
      <w:bookmarkEnd w:id="105"/>
      <w:bookmarkEnd w:id="106"/>
      <w:bookmarkEnd w:id="107"/>
      <w:bookmarkEnd w:id="108"/>
      <w:bookmarkEnd w:id="109"/>
    </w:p>
    <w:p w:rsidR="009757D2" w:rsidRPr="00754839" w:rsidRDefault="009757D2" w:rsidP="009757D2">
      <w:pPr>
        <w:pStyle w:val="S1"/>
        <w:numPr>
          <w:ilvl w:val="0"/>
          <w:numId w:val="0"/>
        </w:numPr>
        <w:ind w:firstLine="709"/>
        <w:jc w:val="both"/>
        <w:rPr>
          <w:b w:val="0"/>
        </w:rPr>
      </w:pPr>
      <w:bookmarkStart w:id="119" w:name="_Toc328572495"/>
      <w:bookmarkStart w:id="120" w:name="_Toc328572560"/>
      <w:bookmarkStart w:id="121" w:name="_Toc328572630"/>
      <w:bookmarkStart w:id="122" w:name="_Toc332801455"/>
      <w:bookmarkStart w:id="123" w:name="_Toc332805785"/>
      <w:bookmarkStart w:id="124" w:name="_Toc332805944"/>
      <w:r w:rsidRPr="00754839">
        <w:rPr>
          <w:b w:val="0"/>
        </w:rPr>
        <w:t xml:space="preserve">Пассажироперевозки в селе осуществляются только личным транспортом. </w:t>
      </w:r>
      <w:r w:rsidR="004C53FF" w:rsidRPr="00754839">
        <w:rPr>
          <w:b w:val="0"/>
        </w:rPr>
        <w:t>О</w:t>
      </w:r>
      <w:r w:rsidRPr="00754839">
        <w:rPr>
          <w:b w:val="0"/>
        </w:rPr>
        <w:t>бщес</w:t>
      </w:r>
      <w:r w:rsidRPr="00754839">
        <w:rPr>
          <w:b w:val="0"/>
        </w:rPr>
        <w:t>т</w:t>
      </w:r>
      <w:r w:rsidRPr="00754839">
        <w:rPr>
          <w:b w:val="0"/>
        </w:rPr>
        <w:t>венный транспорт отсутствует. Связь с районным центром осуществляется также личным транспортом.</w:t>
      </w:r>
    </w:p>
    <w:p w:rsidR="009757D2" w:rsidRPr="00754839" w:rsidRDefault="009757D2" w:rsidP="009757D2">
      <w:pPr>
        <w:pStyle w:val="S1"/>
        <w:numPr>
          <w:ilvl w:val="0"/>
          <w:numId w:val="0"/>
        </w:numPr>
        <w:ind w:firstLine="709"/>
        <w:jc w:val="both"/>
        <w:rPr>
          <w:b w:val="0"/>
        </w:rPr>
      </w:pPr>
      <w:r w:rsidRPr="00754839">
        <w:rPr>
          <w:b w:val="0"/>
        </w:rPr>
        <w:t xml:space="preserve">Транспортный каркас  формируется улицами Береговая и Центральная. </w:t>
      </w:r>
      <w:r w:rsidR="001B3B48" w:rsidRPr="00754839">
        <w:rPr>
          <w:b w:val="0"/>
        </w:rPr>
        <w:t xml:space="preserve">Сетка улиц формируется с северо-востока на юго-запад вдоль реки Чумыш. </w:t>
      </w:r>
    </w:p>
    <w:p w:rsidR="009757D2" w:rsidRPr="00754839" w:rsidRDefault="009757D2" w:rsidP="009757D2">
      <w:pPr>
        <w:pStyle w:val="S1"/>
        <w:numPr>
          <w:ilvl w:val="0"/>
          <w:numId w:val="0"/>
        </w:numPr>
        <w:ind w:firstLine="709"/>
        <w:jc w:val="both"/>
        <w:rPr>
          <w:b w:val="0"/>
        </w:rPr>
      </w:pPr>
      <w:r w:rsidRPr="00754839">
        <w:rPr>
          <w:b w:val="0"/>
        </w:rPr>
        <w:t>Улицы в селе не имеют асфальтного покрытия, дороги преимущественно грави</w:t>
      </w:r>
      <w:r w:rsidRPr="00754839">
        <w:rPr>
          <w:b w:val="0"/>
        </w:rPr>
        <w:t>й</w:t>
      </w:r>
      <w:r w:rsidRPr="00754839">
        <w:rPr>
          <w:b w:val="0"/>
        </w:rPr>
        <w:t xml:space="preserve">ные. </w:t>
      </w:r>
    </w:p>
    <w:bookmarkEnd w:id="119"/>
    <w:bookmarkEnd w:id="120"/>
    <w:bookmarkEnd w:id="121"/>
    <w:bookmarkEnd w:id="122"/>
    <w:bookmarkEnd w:id="123"/>
    <w:bookmarkEnd w:id="124"/>
    <w:p w:rsidR="00DF3832" w:rsidRPr="00754839" w:rsidRDefault="00DF3832" w:rsidP="002F04B5">
      <w:pPr>
        <w:pStyle w:val="S1"/>
        <w:numPr>
          <w:ilvl w:val="0"/>
          <w:numId w:val="32"/>
        </w:numPr>
        <w:jc w:val="both"/>
        <w:rPr>
          <w:b w:val="0"/>
        </w:rPr>
      </w:pPr>
      <w:r w:rsidRPr="00754839">
        <w:rPr>
          <w:b w:val="0"/>
        </w:rPr>
        <w:t>Показатели существу</w:t>
      </w:r>
      <w:r w:rsidR="004815C4" w:rsidRPr="00754839">
        <w:rPr>
          <w:b w:val="0"/>
        </w:rPr>
        <w:t>ющей улично-дорожной сети в с. Чере</w:t>
      </w:r>
      <w:r w:rsidR="004815C4" w:rsidRPr="00754839">
        <w:rPr>
          <w:b w:val="0"/>
        </w:rPr>
        <w:t>м</w:t>
      </w:r>
      <w:r w:rsidR="004815C4" w:rsidRPr="00754839">
        <w:rPr>
          <w:b w:val="0"/>
        </w:rPr>
        <w:t>шанка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3156"/>
        <w:gridCol w:w="2875"/>
      </w:tblGrid>
      <w:tr w:rsidR="00DF3832" w:rsidRPr="00754839" w:rsidTr="004B2737">
        <w:trPr>
          <w:jc w:val="center"/>
        </w:trPr>
        <w:tc>
          <w:tcPr>
            <w:tcW w:w="1849" w:type="pct"/>
            <w:shd w:val="clear" w:color="auto" w:fill="auto"/>
            <w:noWrap/>
            <w:vAlign w:val="center"/>
            <w:hideMark/>
          </w:tcPr>
          <w:p w:rsidR="00DF3832" w:rsidRPr="00754839" w:rsidRDefault="00DF3832" w:rsidP="004B2737">
            <w:pPr>
              <w:widowControl w:val="0"/>
              <w:ind w:firstLine="0"/>
              <w:jc w:val="center"/>
              <w:rPr>
                <w:szCs w:val="24"/>
              </w:rPr>
            </w:pPr>
            <w:r w:rsidRPr="00754839">
              <w:rPr>
                <w:szCs w:val="24"/>
              </w:rPr>
              <w:t>Тип покрытия</w:t>
            </w:r>
          </w:p>
        </w:tc>
        <w:tc>
          <w:tcPr>
            <w:tcW w:w="1649" w:type="pct"/>
            <w:shd w:val="clear" w:color="auto" w:fill="auto"/>
            <w:noWrap/>
            <w:vAlign w:val="center"/>
            <w:hideMark/>
          </w:tcPr>
          <w:p w:rsidR="00DF3832" w:rsidRPr="00754839" w:rsidRDefault="00DF3832" w:rsidP="004B2737">
            <w:pPr>
              <w:widowControl w:val="0"/>
              <w:ind w:firstLine="0"/>
              <w:jc w:val="center"/>
              <w:rPr>
                <w:szCs w:val="24"/>
              </w:rPr>
            </w:pPr>
            <w:r w:rsidRPr="00754839">
              <w:rPr>
                <w:szCs w:val="24"/>
              </w:rPr>
              <w:t>Площадь покрытия, м²</w:t>
            </w:r>
          </w:p>
        </w:tc>
        <w:tc>
          <w:tcPr>
            <w:tcW w:w="1502" w:type="pct"/>
            <w:shd w:val="clear" w:color="auto" w:fill="auto"/>
            <w:noWrap/>
            <w:vAlign w:val="center"/>
            <w:hideMark/>
          </w:tcPr>
          <w:p w:rsidR="00DF3832" w:rsidRPr="00754839" w:rsidRDefault="00DF3832" w:rsidP="004B2737">
            <w:pPr>
              <w:widowControl w:val="0"/>
              <w:ind w:firstLine="0"/>
              <w:jc w:val="center"/>
              <w:rPr>
                <w:szCs w:val="24"/>
              </w:rPr>
            </w:pPr>
            <w:r w:rsidRPr="00754839">
              <w:rPr>
                <w:szCs w:val="24"/>
              </w:rPr>
              <w:t xml:space="preserve">Протяженность, </w:t>
            </w:r>
            <w:r w:rsidR="004815C4" w:rsidRPr="00754839">
              <w:rPr>
                <w:szCs w:val="24"/>
              </w:rPr>
              <w:t>к</w:t>
            </w:r>
            <w:r w:rsidRPr="00754839">
              <w:rPr>
                <w:szCs w:val="24"/>
              </w:rPr>
              <w:t>м</w:t>
            </w:r>
          </w:p>
        </w:tc>
      </w:tr>
      <w:tr w:rsidR="00DF3832" w:rsidRPr="00754839" w:rsidTr="004B2737">
        <w:trPr>
          <w:jc w:val="center"/>
        </w:trPr>
        <w:tc>
          <w:tcPr>
            <w:tcW w:w="1849" w:type="pct"/>
            <w:shd w:val="clear" w:color="auto" w:fill="auto"/>
            <w:noWrap/>
            <w:vAlign w:val="center"/>
            <w:hideMark/>
          </w:tcPr>
          <w:p w:rsidR="00DF3832" w:rsidRPr="00754839" w:rsidRDefault="00DF3832" w:rsidP="004B2737">
            <w:pPr>
              <w:widowControl w:val="0"/>
              <w:ind w:firstLine="0"/>
              <w:jc w:val="center"/>
              <w:rPr>
                <w:szCs w:val="24"/>
              </w:rPr>
            </w:pPr>
            <w:r w:rsidRPr="00754839">
              <w:rPr>
                <w:szCs w:val="24"/>
              </w:rPr>
              <w:t>Грунтовое</w:t>
            </w:r>
          </w:p>
        </w:tc>
        <w:tc>
          <w:tcPr>
            <w:tcW w:w="1649" w:type="pct"/>
            <w:shd w:val="clear" w:color="auto" w:fill="auto"/>
            <w:noWrap/>
            <w:vAlign w:val="center"/>
            <w:hideMark/>
          </w:tcPr>
          <w:p w:rsidR="00DF3832" w:rsidRPr="00754839" w:rsidRDefault="00383547" w:rsidP="004B2737">
            <w:pPr>
              <w:widowControl w:val="0"/>
              <w:ind w:firstLine="0"/>
              <w:jc w:val="center"/>
              <w:rPr>
                <w:szCs w:val="24"/>
              </w:rPr>
            </w:pPr>
            <w:r>
              <w:rPr>
                <w:szCs w:val="24"/>
              </w:rPr>
              <w:t>54000</w:t>
            </w:r>
          </w:p>
        </w:tc>
        <w:tc>
          <w:tcPr>
            <w:tcW w:w="1502" w:type="pct"/>
            <w:shd w:val="clear" w:color="auto" w:fill="auto"/>
            <w:noWrap/>
            <w:vAlign w:val="center"/>
            <w:hideMark/>
          </w:tcPr>
          <w:p w:rsidR="00DF3832" w:rsidRPr="00754839" w:rsidRDefault="00383547" w:rsidP="004B2737">
            <w:pPr>
              <w:widowControl w:val="0"/>
              <w:ind w:firstLine="0"/>
              <w:jc w:val="center"/>
              <w:rPr>
                <w:szCs w:val="24"/>
              </w:rPr>
            </w:pPr>
            <w:r>
              <w:rPr>
                <w:szCs w:val="24"/>
              </w:rPr>
              <w:t>9</w:t>
            </w:r>
          </w:p>
        </w:tc>
      </w:tr>
      <w:tr w:rsidR="00DF3832" w:rsidRPr="00754839" w:rsidTr="004B2737">
        <w:trPr>
          <w:jc w:val="center"/>
        </w:trPr>
        <w:tc>
          <w:tcPr>
            <w:tcW w:w="1849" w:type="pct"/>
            <w:shd w:val="clear" w:color="auto" w:fill="auto"/>
            <w:noWrap/>
            <w:vAlign w:val="center"/>
            <w:hideMark/>
          </w:tcPr>
          <w:p w:rsidR="00DF3832" w:rsidRPr="00754839" w:rsidRDefault="00DF3832" w:rsidP="004B2737">
            <w:pPr>
              <w:widowControl w:val="0"/>
              <w:ind w:firstLine="0"/>
              <w:jc w:val="center"/>
              <w:rPr>
                <w:szCs w:val="24"/>
              </w:rPr>
            </w:pPr>
            <w:r w:rsidRPr="00754839">
              <w:rPr>
                <w:szCs w:val="24"/>
              </w:rPr>
              <w:t>Итого</w:t>
            </w:r>
          </w:p>
        </w:tc>
        <w:tc>
          <w:tcPr>
            <w:tcW w:w="1649" w:type="pct"/>
            <w:shd w:val="clear" w:color="auto" w:fill="auto"/>
            <w:noWrap/>
            <w:vAlign w:val="center"/>
            <w:hideMark/>
          </w:tcPr>
          <w:p w:rsidR="00DF3832" w:rsidRPr="00754839" w:rsidRDefault="00383547" w:rsidP="004B2737">
            <w:pPr>
              <w:widowControl w:val="0"/>
              <w:ind w:firstLine="0"/>
              <w:jc w:val="center"/>
              <w:rPr>
                <w:szCs w:val="24"/>
              </w:rPr>
            </w:pPr>
            <w:r>
              <w:rPr>
                <w:szCs w:val="24"/>
              </w:rPr>
              <w:t>54000</w:t>
            </w:r>
          </w:p>
        </w:tc>
        <w:tc>
          <w:tcPr>
            <w:tcW w:w="1502" w:type="pct"/>
            <w:shd w:val="clear" w:color="auto" w:fill="auto"/>
            <w:noWrap/>
            <w:vAlign w:val="center"/>
            <w:hideMark/>
          </w:tcPr>
          <w:p w:rsidR="00DF3832" w:rsidRDefault="00383547" w:rsidP="004B2737">
            <w:pPr>
              <w:widowControl w:val="0"/>
              <w:ind w:firstLine="0"/>
              <w:jc w:val="center"/>
              <w:rPr>
                <w:szCs w:val="24"/>
              </w:rPr>
            </w:pPr>
            <w:r>
              <w:rPr>
                <w:szCs w:val="24"/>
              </w:rPr>
              <w:t>9</w:t>
            </w:r>
          </w:p>
          <w:p w:rsidR="00383547" w:rsidRPr="00754839" w:rsidRDefault="00383547" w:rsidP="004B2737">
            <w:pPr>
              <w:widowControl w:val="0"/>
              <w:ind w:firstLine="0"/>
              <w:jc w:val="center"/>
              <w:rPr>
                <w:szCs w:val="24"/>
              </w:rPr>
            </w:pPr>
          </w:p>
        </w:tc>
      </w:tr>
    </w:tbl>
    <w:p w:rsidR="00DF3832" w:rsidRPr="00754839" w:rsidRDefault="00DF3832" w:rsidP="00DF3832">
      <w:pPr>
        <w:pStyle w:val="S1"/>
        <w:numPr>
          <w:ilvl w:val="0"/>
          <w:numId w:val="0"/>
        </w:numPr>
        <w:ind w:firstLine="709"/>
        <w:jc w:val="both"/>
        <w:rPr>
          <w:b w:val="0"/>
          <w:highlight w:val="yellow"/>
        </w:rPr>
      </w:pPr>
    </w:p>
    <w:p w:rsidR="00DF3832" w:rsidRPr="00754839" w:rsidRDefault="00DF3832" w:rsidP="00DF3832">
      <w:pPr>
        <w:pStyle w:val="S1"/>
        <w:numPr>
          <w:ilvl w:val="0"/>
          <w:numId w:val="0"/>
        </w:numPr>
        <w:ind w:firstLine="709"/>
        <w:jc w:val="both"/>
        <w:rPr>
          <w:b w:val="0"/>
        </w:rPr>
      </w:pPr>
      <w:r w:rsidRPr="00754839">
        <w:rPr>
          <w:b w:val="0"/>
        </w:rPr>
        <w:t xml:space="preserve">На территории сельсовета </w:t>
      </w:r>
      <w:r w:rsidR="000A40DE" w:rsidRPr="00754839">
        <w:rPr>
          <w:b w:val="0"/>
        </w:rPr>
        <w:t xml:space="preserve">нет </w:t>
      </w:r>
      <w:r w:rsidRPr="00754839">
        <w:rPr>
          <w:b w:val="0"/>
        </w:rPr>
        <w:t xml:space="preserve"> автозаправочных станций. Хранение индивидуал</w:t>
      </w:r>
      <w:r w:rsidRPr="00754839">
        <w:rPr>
          <w:b w:val="0"/>
        </w:rPr>
        <w:t>ь</w:t>
      </w:r>
      <w:r w:rsidRPr="00754839">
        <w:rPr>
          <w:b w:val="0"/>
        </w:rPr>
        <w:t>ного автотранспорта</w:t>
      </w:r>
      <w:r w:rsidR="000A40DE" w:rsidRPr="00754839">
        <w:rPr>
          <w:b w:val="0"/>
        </w:rPr>
        <w:t xml:space="preserve"> и </w:t>
      </w:r>
      <w:r w:rsidRPr="00754839">
        <w:rPr>
          <w:b w:val="0"/>
        </w:rPr>
        <w:t xml:space="preserve"> </w:t>
      </w:r>
      <w:r w:rsidR="000A40DE" w:rsidRPr="00754839">
        <w:rPr>
          <w:b w:val="0"/>
        </w:rPr>
        <w:t xml:space="preserve">сельхозтехники </w:t>
      </w:r>
      <w:r w:rsidRPr="00754839">
        <w:rPr>
          <w:b w:val="0"/>
        </w:rPr>
        <w:t>осуществ</w:t>
      </w:r>
      <w:r w:rsidR="000A40DE" w:rsidRPr="00754839">
        <w:rPr>
          <w:b w:val="0"/>
        </w:rPr>
        <w:t xml:space="preserve">ляется в индивидуальных гаражах. </w:t>
      </w:r>
    </w:p>
    <w:p w:rsidR="00434704" w:rsidRPr="00754839" w:rsidRDefault="00434704" w:rsidP="00DF3832">
      <w:pPr>
        <w:pStyle w:val="S1"/>
        <w:numPr>
          <w:ilvl w:val="0"/>
          <w:numId w:val="0"/>
        </w:numPr>
        <w:ind w:firstLine="709"/>
        <w:jc w:val="both"/>
        <w:rPr>
          <w:b w:val="0"/>
        </w:rPr>
      </w:pPr>
      <w:r w:rsidRPr="00754839">
        <w:rPr>
          <w:b w:val="0"/>
        </w:rPr>
        <w:t>Обслуживание дорог осуществляется сельской администрацией.</w:t>
      </w:r>
    </w:p>
    <w:p w:rsidR="00DF3832" w:rsidRPr="00754839" w:rsidRDefault="00DF3832" w:rsidP="00DF3832">
      <w:pPr>
        <w:pStyle w:val="S1"/>
        <w:numPr>
          <w:ilvl w:val="0"/>
          <w:numId w:val="0"/>
        </w:numPr>
        <w:ind w:firstLine="709"/>
        <w:jc w:val="both"/>
        <w:rPr>
          <w:b w:val="0"/>
          <w:highlight w:val="yellow"/>
        </w:rPr>
      </w:pPr>
    </w:p>
    <w:p w:rsidR="00DF3832" w:rsidRPr="00F5237C" w:rsidRDefault="004C53FF" w:rsidP="00F5237C">
      <w:pPr>
        <w:pStyle w:val="S1"/>
        <w:numPr>
          <w:ilvl w:val="0"/>
          <w:numId w:val="0"/>
        </w:numPr>
        <w:jc w:val="left"/>
        <w:outlineLvl w:val="1"/>
      </w:pPr>
      <w:bookmarkStart w:id="125" w:name="_Toc389056478"/>
      <w:r w:rsidRPr="00F5237C">
        <w:t>2.</w:t>
      </w:r>
      <w:r w:rsidR="000254B3" w:rsidRPr="00F5237C">
        <w:t>8</w:t>
      </w:r>
      <w:r w:rsidRPr="00F5237C">
        <w:t xml:space="preserve"> </w:t>
      </w:r>
      <w:r w:rsidR="00DF3832" w:rsidRPr="00F5237C">
        <w:t>ИНЖЕНЕРНАЯ ИНФРАСТРУКТУРА</w:t>
      </w:r>
      <w:bookmarkStart w:id="126" w:name="_Toc199328922"/>
      <w:bookmarkStart w:id="127" w:name="_Toc205956936"/>
      <w:bookmarkEnd w:id="110"/>
      <w:bookmarkEnd w:id="111"/>
      <w:bookmarkEnd w:id="112"/>
      <w:bookmarkEnd w:id="113"/>
      <w:bookmarkEnd w:id="114"/>
      <w:bookmarkEnd w:id="115"/>
      <w:bookmarkEnd w:id="125"/>
    </w:p>
    <w:p w:rsidR="00DF3832" w:rsidRPr="00450714" w:rsidRDefault="004C53FF" w:rsidP="00F5237C">
      <w:pPr>
        <w:pStyle w:val="S1"/>
        <w:numPr>
          <w:ilvl w:val="0"/>
          <w:numId w:val="0"/>
        </w:numPr>
        <w:jc w:val="both"/>
        <w:outlineLvl w:val="2"/>
      </w:pPr>
      <w:bookmarkStart w:id="128" w:name="_Toc328572497"/>
      <w:bookmarkStart w:id="129" w:name="_Toc328572562"/>
      <w:bookmarkStart w:id="130" w:name="_Toc328572632"/>
      <w:bookmarkStart w:id="131" w:name="_Toc332801457"/>
      <w:bookmarkStart w:id="132" w:name="_Toc332805787"/>
      <w:bookmarkStart w:id="133" w:name="_Toc332805946"/>
      <w:bookmarkStart w:id="134" w:name="_Toc389056479"/>
      <w:r w:rsidRPr="00450714">
        <w:t>2.</w:t>
      </w:r>
      <w:r w:rsidR="000254B3" w:rsidRPr="00450714">
        <w:t>8</w:t>
      </w:r>
      <w:r w:rsidRPr="00450714">
        <w:t xml:space="preserve">.1 </w:t>
      </w:r>
      <w:r w:rsidR="00DF3832" w:rsidRPr="00450714">
        <w:t>Водоснабжение</w:t>
      </w:r>
      <w:bookmarkEnd w:id="126"/>
      <w:bookmarkEnd w:id="127"/>
      <w:bookmarkEnd w:id="128"/>
      <w:bookmarkEnd w:id="129"/>
      <w:bookmarkEnd w:id="130"/>
      <w:bookmarkEnd w:id="131"/>
      <w:bookmarkEnd w:id="132"/>
      <w:bookmarkEnd w:id="133"/>
      <w:bookmarkEnd w:id="134"/>
    </w:p>
    <w:p w:rsidR="00DF3832" w:rsidRPr="00754839" w:rsidRDefault="00545AD3" w:rsidP="00DF3832">
      <w:pPr>
        <w:widowControl w:val="0"/>
        <w:rPr>
          <w:szCs w:val="24"/>
        </w:rPr>
      </w:pPr>
      <w:bookmarkStart w:id="135" w:name="_Toc328572498"/>
      <w:bookmarkStart w:id="136" w:name="_Toc328572563"/>
      <w:bookmarkStart w:id="137" w:name="_Toc328572633"/>
      <w:bookmarkStart w:id="138" w:name="_Toc332801458"/>
      <w:bookmarkStart w:id="139" w:name="_Toc332805788"/>
      <w:bookmarkStart w:id="140" w:name="_Toc332805947"/>
      <w:r w:rsidRPr="00754839">
        <w:rPr>
          <w:szCs w:val="24"/>
        </w:rPr>
        <w:t>Существующая обеспеченность жилого фонда водоснабжением составляет пр</w:t>
      </w:r>
      <w:r w:rsidRPr="00754839">
        <w:rPr>
          <w:szCs w:val="24"/>
        </w:rPr>
        <w:t>и</w:t>
      </w:r>
      <w:r w:rsidRPr="00754839">
        <w:rPr>
          <w:szCs w:val="24"/>
        </w:rPr>
        <w:t xml:space="preserve">мерно 50%.   Протяженность водопроводных </w:t>
      </w:r>
      <w:r w:rsidRPr="006D1948">
        <w:rPr>
          <w:szCs w:val="24"/>
        </w:rPr>
        <w:t xml:space="preserve">сетей -  </w:t>
      </w:r>
      <w:r w:rsidR="006D1948" w:rsidRPr="006D1948">
        <w:rPr>
          <w:szCs w:val="24"/>
        </w:rPr>
        <w:t xml:space="preserve">7 </w:t>
      </w:r>
      <w:r w:rsidRPr="006D1948">
        <w:rPr>
          <w:szCs w:val="24"/>
        </w:rPr>
        <w:t>км.</w:t>
      </w:r>
      <w:r w:rsidRPr="00754839">
        <w:rPr>
          <w:szCs w:val="24"/>
        </w:rPr>
        <w:t xml:space="preserve"> </w:t>
      </w:r>
      <w:r w:rsidR="00290D1E" w:rsidRPr="00754839">
        <w:rPr>
          <w:szCs w:val="24"/>
        </w:rPr>
        <w:t>Водо</w:t>
      </w:r>
      <w:r w:rsidR="00915E88" w:rsidRPr="00754839">
        <w:rPr>
          <w:szCs w:val="24"/>
        </w:rPr>
        <w:t>проводна</w:t>
      </w:r>
      <w:r w:rsidR="00290D1E" w:rsidRPr="00754839">
        <w:rPr>
          <w:szCs w:val="24"/>
        </w:rPr>
        <w:t xml:space="preserve">я </w:t>
      </w:r>
      <w:r w:rsidR="00915E88" w:rsidRPr="00754839">
        <w:rPr>
          <w:szCs w:val="24"/>
        </w:rPr>
        <w:t>скважина</w:t>
      </w:r>
      <w:r w:rsidR="00290D1E" w:rsidRPr="00754839">
        <w:rPr>
          <w:szCs w:val="24"/>
        </w:rPr>
        <w:t xml:space="preserve"> ра</w:t>
      </w:r>
      <w:r w:rsidR="00290D1E" w:rsidRPr="00754839">
        <w:rPr>
          <w:szCs w:val="24"/>
        </w:rPr>
        <w:t>с</w:t>
      </w:r>
      <w:r w:rsidR="00290D1E" w:rsidRPr="00754839">
        <w:rPr>
          <w:szCs w:val="24"/>
        </w:rPr>
        <w:t xml:space="preserve">полагается на юго-востоке села. </w:t>
      </w:r>
      <w:r w:rsidRPr="00754839">
        <w:rPr>
          <w:szCs w:val="24"/>
        </w:rPr>
        <w:t>На территории села расположены 2 водонапорные башни</w:t>
      </w:r>
      <w:r w:rsidR="00290D1E" w:rsidRPr="00754839">
        <w:rPr>
          <w:szCs w:val="24"/>
        </w:rPr>
        <w:t xml:space="preserve"> </w:t>
      </w:r>
      <w:r w:rsidRPr="00754839">
        <w:rPr>
          <w:szCs w:val="24"/>
        </w:rPr>
        <w:t xml:space="preserve"> и  2 пожарных гидранта. </w:t>
      </w:r>
      <w:r w:rsidR="00572FA4">
        <w:rPr>
          <w:szCs w:val="24"/>
        </w:rPr>
        <w:t>Износ оборудования составляет 60%. Объём каждой водонапо</w:t>
      </w:r>
      <w:r w:rsidR="00572FA4">
        <w:rPr>
          <w:szCs w:val="24"/>
        </w:rPr>
        <w:t>р</w:t>
      </w:r>
      <w:r w:rsidR="00572FA4">
        <w:rPr>
          <w:szCs w:val="24"/>
        </w:rPr>
        <w:t>ной башни составляет 4</w:t>
      </w:r>
      <w:r w:rsidR="00572FA4" w:rsidRPr="00754839">
        <w:rPr>
          <w:szCs w:val="24"/>
        </w:rPr>
        <w:t>0 м</w:t>
      </w:r>
      <w:r w:rsidR="00572FA4" w:rsidRPr="00754839">
        <w:rPr>
          <w:szCs w:val="24"/>
          <w:vertAlign w:val="superscript"/>
        </w:rPr>
        <w:t>3</w:t>
      </w:r>
      <w:r w:rsidR="00572FA4" w:rsidRPr="00754839">
        <w:rPr>
          <w:szCs w:val="24"/>
        </w:rPr>
        <w:t xml:space="preserve">  в сутки</w:t>
      </w:r>
      <w:r w:rsidR="00572FA4">
        <w:rPr>
          <w:szCs w:val="24"/>
        </w:rPr>
        <w:t>.</w:t>
      </w:r>
      <w:r w:rsidRPr="00754839">
        <w:rPr>
          <w:szCs w:val="24"/>
        </w:rPr>
        <w:t xml:space="preserve"> Водопровод в селе был проложен в 1950-1960 гг.</w:t>
      </w:r>
      <w:r w:rsidR="00290D1E" w:rsidRPr="00754839">
        <w:rPr>
          <w:szCs w:val="24"/>
        </w:rPr>
        <w:t xml:space="preserve"> </w:t>
      </w:r>
      <w:r w:rsidRPr="00754839">
        <w:rPr>
          <w:szCs w:val="24"/>
        </w:rPr>
        <w:t xml:space="preserve">  Водопроводные сети требуют </w:t>
      </w:r>
      <w:r w:rsidR="00290D1E" w:rsidRPr="00754839">
        <w:rPr>
          <w:szCs w:val="24"/>
        </w:rPr>
        <w:t xml:space="preserve"> капитального </w:t>
      </w:r>
      <w:r w:rsidRPr="00754839">
        <w:rPr>
          <w:szCs w:val="24"/>
        </w:rPr>
        <w:t>ремонта</w:t>
      </w:r>
      <w:r w:rsidR="00290D1E" w:rsidRPr="00754839">
        <w:rPr>
          <w:szCs w:val="24"/>
        </w:rPr>
        <w:t xml:space="preserve"> и увеличения мощностей</w:t>
      </w:r>
      <w:r w:rsidRPr="00754839">
        <w:rPr>
          <w:szCs w:val="24"/>
        </w:rPr>
        <w:t>. По да</w:t>
      </w:r>
      <w:r w:rsidRPr="00754839">
        <w:rPr>
          <w:szCs w:val="24"/>
        </w:rPr>
        <w:t>н</w:t>
      </w:r>
      <w:r w:rsidRPr="00754839">
        <w:rPr>
          <w:szCs w:val="24"/>
        </w:rPr>
        <w:t>ным администрации сельсовета водопотребление на хозяйственно-питьевые нужда с</w:t>
      </w:r>
      <w:r w:rsidRPr="00754839">
        <w:rPr>
          <w:szCs w:val="24"/>
        </w:rPr>
        <w:t>о</w:t>
      </w:r>
      <w:r w:rsidRPr="00754839">
        <w:rPr>
          <w:szCs w:val="24"/>
        </w:rPr>
        <w:t>ставляет 50 м</w:t>
      </w:r>
      <w:r w:rsidRPr="00754839">
        <w:rPr>
          <w:szCs w:val="24"/>
          <w:vertAlign w:val="superscript"/>
        </w:rPr>
        <w:t>3</w:t>
      </w:r>
      <w:r w:rsidRPr="00754839">
        <w:rPr>
          <w:szCs w:val="24"/>
        </w:rPr>
        <w:t xml:space="preserve">  в сутки, среднесуточное водопотребление на одного человека – 60 литров в сутки. </w:t>
      </w:r>
    </w:p>
    <w:p w:rsidR="00290D1E" w:rsidRPr="00F5237C" w:rsidRDefault="00290D1E" w:rsidP="00DF3832">
      <w:pPr>
        <w:widowControl w:val="0"/>
        <w:rPr>
          <w:szCs w:val="24"/>
        </w:rPr>
      </w:pPr>
    </w:p>
    <w:p w:rsidR="00DF3832" w:rsidRPr="00450714" w:rsidRDefault="004C53FF" w:rsidP="00F5237C">
      <w:pPr>
        <w:pStyle w:val="3"/>
        <w:numPr>
          <w:ilvl w:val="0"/>
          <w:numId w:val="0"/>
        </w:numPr>
        <w:jc w:val="left"/>
        <w:rPr>
          <w:b/>
          <w:szCs w:val="24"/>
        </w:rPr>
      </w:pPr>
      <w:bookmarkStart w:id="141" w:name="_Toc389056480"/>
      <w:r w:rsidRPr="00450714">
        <w:rPr>
          <w:b/>
        </w:rPr>
        <w:t>2.</w:t>
      </w:r>
      <w:r w:rsidR="000254B3" w:rsidRPr="00450714">
        <w:rPr>
          <w:b/>
        </w:rPr>
        <w:t>8</w:t>
      </w:r>
      <w:r w:rsidRPr="00450714">
        <w:rPr>
          <w:b/>
        </w:rPr>
        <w:t xml:space="preserve">.2 </w:t>
      </w:r>
      <w:r w:rsidR="00DF3832" w:rsidRPr="00450714">
        <w:rPr>
          <w:b/>
          <w:szCs w:val="24"/>
        </w:rPr>
        <w:t>Водоотведение (канализация)</w:t>
      </w:r>
      <w:bookmarkEnd w:id="135"/>
      <w:bookmarkEnd w:id="136"/>
      <w:bookmarkEnd w:id="137"/>
      <w:bookmarkEnd w:id="138"/>
      <w:bookmarkEnd w:id="139"/>
      <w:bookmarkEnd w:id="140"/>
      <w:bookmarkEnd w:id="141"/>
    </w:p>
    <w:p w:rsidR="00DF3832" w:rsidRPr="00754839" w:rsidRDefault="00DF3832" w:rsidP="00DF3832">
      <w:pPr>
        <w:widowControl w:val="0"/>
        <w:rPr>
          <w:szCs w:val="24"/>
        </w:rPr>
      </w:pPr>
      <w:r w:rsidRPr="00754839">
        <w:rPr>
          <w:szCs w:val="24"/>
        </w:rPr>
        <w:t xml:space="preserve">В </w:t>
      </w:r>
      <w:r w:rsidR="00191C4B" w:rsidRPr="00754839">
        <w:rPr>
          <w:szCs w:val="24"/>
        </w:rPr>
        <w:t>селе Черемшанка</w:t>
      </w:r>
      <w:r w:rsidRPr="00754839">
        <w:rPr>
          <w:szCs w:val="24"/>
        </w:rPr>
        <w:t xml:space="preserve"> централизованная система канализации отсутствует. </w:t>
      </w:r>
    </w:p>
    <w:p w:rsidR="00DF3832" w:rsidRPr="00754839" w:rsidRDefault="00DF3832" w:rsidP="00DF3832">
      <w:pPr>
        <w:widowControl w:val="0"/>
        <w:rPr>
          <w:szCs w:val="24"/>
        </w:rPr>
      </w:pPr>
      <w:r w:rsidRPr="00754839">
        <w:rPr>
          <w:szCs w:val="24"/>
        </w:rPr>
        <w:t xml:space="preserve"> У населения сброс</w:t>
      </w:r>
      <w:r w:rsidR="00191C4B" w:rsidRPr="00754839">
        <w:rPr>
          <w:szCs w:val="24"/>
        </w:rPr>
        <w:t xml:space="preserve"> </w:t>
      </w:r>
      <w:r w:rsidRPr="00754839">
        <w:rPr>
          <w:szCs w:val="24"/>
        </w:rPr>
        <w:t xml:space="preserve"> хозяйственно-бытовых вод осуществляется в уличные туалеты и в выгребные ямы.</w:t>
      </w:r>
    </w:p>
    <w:p w:rsidR="00191C4B" w:rsidRPr="00754839" w:rsidRDefault="00191C4B" w:rsidP="00DF3832">
      <w:pPr>
        <w:widowControl w:val="0"/>
        <w:rPr>
          <w:szCs w:val="24"/>
        </w:rPr>
      </w:pPr>
    </w:p>
    <w:p w:rsidR="00DF3832" w:rsidRPr="00450714" w:rsidRDefault="004C53FF" w:rsidP="00F5237C">
      <w:pPr>
        <w:pStyle w:val="S1"/>
        <w:numPr>
          <w:ilvl w:val="0"/>
          <w:numId w:val="0"/>
        </w:numPr>
        <w:jc w:val="left"/>
        <w:outlineLvl w:val="2"/>
      </w:pPr>
      <w:bookmarkStart w:id="142" w:name="_Toc328572499"/>
      <w:bookmarkStart w:id="143" w:name="_Toc328572564"/>
      <w:bookmarkStart w:id="144" w:name="_Toc328572634"/>
      <w:bookmarkStart w:id="145" w:name="_Toc332801459"/>
      <w:bookmarkStart w:id="146" w:name="_Toc332805789"/>
      <w:bookmarkStart w:id="147" w:name="_Toc332805948"/>
      <w:bookmarkStart w:id="148" w:name="_Toc389056481"/>
      <w:r w:rsidRPr="00450714">
        <w:t>2.</w:t>
      </w:r>
      <w:r w:rsidR="000254B3" w:rsidRPr="00450714">
        <w:t>8</w:t>
      </w:r>
      <w:r w:rsidRPr="00450714">
        <w:t xml:space="preserve">.3 </w:t>
      </w:r>
      <w:r w:rsidR="00DF3832" w:rsidRPr="00450714">
        <w:t>Теплоснабжение</w:t>
      </w:r>
      <w:bookmarkEnd w:id="142"/>
      <w:bookmarkEnd w:id="143"/>
      <w:bookmarkEnd w:id="144"/>
      <w:bookmarkEnd w:id="145"/>
      <w:bookmarkEnd w:id="146"/>
      <w:bookmarkEnd w:id="147"/>
      <w:bookmarkEnd w:id="148"/>
    </w:p>
    <w:p w:rsidR="00DF3832" w:rsidRPr="00754839" w:rsidRDefault="00782D49" w:rsidP="00782D49">
      <w:pPr>
        <w:pStyle w:val="S"/>
        <w:widowControl w:val="0"/>
      </w:pPr>
      <w:r w:rsidRPr="00754839">
        <w:t>Теплоснабжение с. Черемшанка</w:t>
      </w:r>
      <w:r w:rsidR="00DF3832" w:rsidRPr="00754839">
        <w:t xml:space="preserve"> осуществляется от индивидуальных источников. На территории населенного пункта </w:t>
      </w:r>
      <w:r w:rsidRPr="00754839">
        <w:t>котельных нет. Основным т</w:t>
      </w:r>
      <w:r w:rsidR="00DF3832" w:rsidRPr="00754839">
        <w:t>опливом</w:t>
      </w:r>
      <w:r w:rsidRPr="00754839">
        <w:t>, которым отапл</w:t>
      </w:r>
      <w:r w:rsidRPr="00754839">
        <w:t>и</w:t>
      </w:r>
      <w:r w:rsidRPr="00754839">
        <w:t xml:space="preserve">вается население, </w:t>
      </w:r>
      <w:r w:rsidR="00DF3832" w:rsidRPr="00754839">
        <w:t xml:space="preserve"> являются дрова и уголь.</w:t>
      </w:r>
      <w:r w:rsidR="00705E43" w:rsidRPr="00754839">
        <w:t xml:space="preserve"> Здание школы имеет электрическое тепл</w:t>
      </w:r>
      <w:r w:rsidR="00705E43" w:rsidRPr="00754839">
        <w:t>о</w:t>
      </w:r>
      <w:r w:rsidR="00705E43" w:rsidRPr="00754839">
        <w:t>снабжение.</w:t>
      </w:r>
    </w:p>
    <w:p w:rsidR="00DF3832" w:rsidRPr="00450714" w:rsidRDefault="00DF3832" w:rsidP="00DF3832">
      <w:pPr>
        <w:widowControl w:val="0"/>
        <w:rPr>
          <w:b/>
          <w:szCs w:val="24"/>
        </w:rPr>
      </w:pPr>
    </w:p>
    <w:p w:rsidR="00DF3832" w:rsidRPr="00450714" w:rsidRDefault="000254B3" w:rsidP="00F5237C">
      <w:pPr>
        <w:pStyle w:val="S1"/>
        <w:numPr>
          <w:ilvl w:val="0"/>
          <w:numId w:val="0"/>
        </w:numPr>
        <w:jc w:val="left"/>
        <w:outlineLvl w:val="2"/>
      </w:pPr>
      <w:bookmarkStart w:id="149" w:name="_Toc328572501"/>
      <w:bookmarkStart w:id="150" w:name="_Toc328572566"/>
      <w:bookmarkStart w:id="151" w:name="_Toc328572636"/>
      <w:bookmarkStart w:id="152" w:name="_Toc332801461"/>
      <w:bookmarkStart w:id="153" w:name="_Toc332805791"/>
      <w:bookmarkStart w:id="154" w:name="_Toc332805950"/>
      <w:bookmarkStart w:id="155" w:name="_Toc389056482"/>
      <w:r w:rsidRPr="00450714">
        <w:t xml:space="preserve">2.8.4 </w:t>
      </w:r>
      <w:r w:rsidR="00DF3832" w:rsidRPr="00450714">
        <w:t>Электроснабжение</w:t>
      </w:r>
      <w:bookmarkEnd w:id="149"/>
      <w:bookmarkEnd w:id="150"/>
      <w:bookmarkEnd w:id="151"/>
      <w:bookmarkEnd w:id="152"/>
      <w:bookmarkEnd w:id="153"/>
      <w:bookmarkEnd w:id="154"/>
      <w:bookmarkEnd w:id="155"/>
    </w:p>
    <w:p w:rsidR="00C568E1" w:rsidRPr="00754839" w:rsidRDefault="00C568E1" w:rsidP="00C568E1">
      <w:pPr>
        <w:pStyle w:val="Default"/>
        <w:spacing w:line="360" w:lineRule="auto"/>
        <w:ind w:firstLine="720"/>
        <w:jc w:val="both"/>
        <w:rPr>
          <w:rStyle w:val="CharAttribute84"/>
          <w:color w:val="auto"/>
        </w:rPr>
      </w:pPr>
      <w:r w:rsidRPr="00754839">
        <w:rPr>
          <w:rStyle w:val="CharAttribute84"/>
          <w:color w:val="auto"/>
        </w:rPr>
        <w:t xml:space="preserve">Электрические сети населенных пунктов </w:t>
      </w:r>
      <w:r w:rsidR="00E37AF7">
        <w:rPr>
          <w:rStyle w:val="CharAttribute84"/>
          <w:color w:val="auto"/>
        </w:rPr>
        <w:t>муниципального образования</w:t>
      </w:r>
      <w:r w:rsidRPr="00754839">
        <w:rPr>
          <w:rStyle w:val="CharAttribute84"/>
          <w:color w:val="auto"/>
        </w:rPr>
        <w:t xml:space="preserve"> </w:t>
      </w:r>
      <w:r w:rsidR="00290D1E" w:rsidRPr="00754839">
        <w:rPr>
          <w:rStyle w:val="CharAttribute84"/>
          <w:color w:val="auto"/>
        </w:rPr>
        <w:t>Черемша</w:t>
      </w:r>
      <w:r w:rsidR="00290D1E" w:rsidRPr="00754839">
        <w:rPr>
          <w:rStyle w:val="CharAttribute84"/>
          <w:color w:val="auto"/>
        </w:rPr>
        <w:t>н</w:t>
      </w:r>
      <w:r w:rsidR="00290D1E" w:rsidRPr="00754839">
        <w:rPr>
          <w:rStyle w:val="CharAttribute84"/>
          <w:color w:val="auto"/>
        </w:rPr>
        <w:t>ский</w:t>
      </w:r>
      <w:r w:rsidRPr="00754839">
        <w:rPr>
          <w:rStyle w:val="CharAttribute84"/>
          <w:color w:val="auto"/>
        </w:rPr>
        <w:t xml:space="preserve"> сельсовет обслуживаются ОАО «МРСК Сибири» - Ельцовский РЭС. Электроснабж</w:t>
      </w:r>
      <w:r w:rsidRPr="00754839">
        <w:rPr>
          <w:rStyle w:val="CharAttribute84"/>
          <w:color w:val="auto"/>
        </w:rPr>
        <w:t>е</w:t>
      </w:r>
      <w:r w:rsidRPr="00754839">
        <w:rPr>
          <w:rStyle w:val="CharAttribute84"/>
          <w:color w:val="auto"/>
        </w:rPr>
        <w:t xml:space="preserve">ние населенных пунктов осуществляется по воздушным линиям электропередач ВЛ-10 кВ на трансформаторные подстанции ТП 10/0,4кВ и далее по разводящим низковольтным воздушным линиям электропередач 0,4кВ до потребителей. Потребительская нагрузка на действующие подстанции неравномерная. </w:t>
      </w:r>
    </w:p>
    <w:p w:rsidR="000254B3" w:rsidRPr="00450714" w:rsidRDefault="000254B3" w:rsidP="00F5237C">
      <w:pPr>
        <w:pStyle w:val="S1"/>
        <w:numPr>
          <w:ilvl w:val="0"/>
          <w:numId w:val="0"/>
        </w:numPr>
        <w:jc w:val="left"/>
        <w:outlineLvl w:val="2"/>
        <w:rPr>
          <w:highlight w:val="yellow"/>
        </w:rPr>
      </w:pPr>
      <w:bookmarkStart w:id="156" w:name="_Toc389056483"/>
      <w:r w:rsidRPr="00450714">
        <w:t>2.8.5 Газоснабжение</w:t>
      </w:r>
      <w:bookmarkEnd w:id="156"/>
    </w:p>
    <w:p w:rsidR="000254B3" w:rsidRPr="00754839" w:rsidRDefault="000254B3" w:rsidP="000254B3">
      <w:pPr>
        <w:rPr>
          <w:szCs w:val="24"/>
        </w:rPr>
      </w:pPr>
      <w:r w:rsidRPr="00754839">
        <w:rPr>
          <w:rFonts w:eastAsia="Times New Roman"/>
          <w:szCs w:val="24"/>
        </w:rPr>
        <w:t xml:space="preserve">Централизованное газоснабжение на территории муниципального образования природным газом отсутствует. Для пищеприготовления используется </w:t>
      </w:r>
      <w:r w:rsidRPr="00754839">
        <w:rPr>
          <w:rFonts w:eastAsia="Times New Roman"/>
          <w:bCs/>
          <w:szCs w:val="24"/>
        </w:rPr>
        <w:t>привозной сжиже</w:t>
      </w:r>
      <w:r w:rsidRPr="00754839">
        <w:rPr>
          <w:rFonts w:eastAsia="Times New Roman"/>
          <w:bCs/>
          <w:szCs w:val="24"/>
        </w:rPr>
        <w:t>н</w:t>
      </w:r>
      <w:r w:rsidRPr="00754839">
        <w:rPr>
          <w:rFonts w:eastAsia="Times New Roman"/>
          <w:bCs/>
          <w:szCs w:val="24"/>
        </w:rPr>
        <w:t>ный газ</w:t>
      </w:r>
      <w:r w:rsidRPr="00754839">
        <w:rPr>
          <w:rFonts w:eastAsia="Times New Roman"/>
          <w:szCs w:val="24"/>
        </w:rPr>
        <w:t xml:space="preserve"> в баллонах</w:t>
      </w:r>
      <w:r w:rsidRPr="00754839">
        <w:rPr>
          <w:szCs w:val="24"/>
        </w:rPr>
        <w:t>.</w:t>
      </w:r>
    </w:p>
    <w:p w:rsidR="004D1BEA" w:rsidRPr="00450714" w:rsidRDefault="004D1BEA" w:rsidP="00DF3832">
      <w:pPr>
        <w:widowControl w:val="0"/>
        <w:rPr>
          <w:b/>
          <w:szCs w:val="24"/>
          <w:highlight w:val="yellow"/>
        </w:rPr>
      </w:pPr>
    </w:p>
    <w:p w:rsidR="00DF3832" w:rsidRPr="00450714" w:rsidRDefault="000254B3" w:rsidP="00F5237C">
      <w:pPr>
        <w:pStyle w:val="S1"/>
        <w:numPr>
          <w:ilvl w:val="0"/>
          <w:numId w:val="0"/>
        </w:numPr>
        <w:jc w:val="left"/>
        <w:outlineLvl w:val="2"/>
      </w:pPr>
      <w:bookmarkStart w:id="157" w:name="_Toc328572502"/>
      <w:bookmarkStart w:id="158" w:name="_Toc328572567"/>
      <w:bookmarkStart w:id="159" w:name="_Toc328572637"/>
      <w:bookmarkStart w:id="160" w:name="_Toc332801462"/>
      <w:bookmarkStart w:id="161" w:name="_Toc332805792"/>
      <w:bookmarkStart w:id="162" w:name="_Toc332805951"/>
      <w:bookmarkStart w:id="163" w:name="_Toc389056484"/>
      <w:r w:rsidRPr="00450714">
        <w:t xml:space="preserve">2.8.6 </w:t>
      </w:r>
      <w:r w:rsidR="00DF3832" w:rsidRPr="00450714">
        <w:t>Связь и информация</w:t>
      </w:r>
      <w:bookmarkEnd w:id="157"/>
      <w:bookmarkEnd w:id="158"/>
      <w:bookmarkEnd w:id="159"/>
      <w:bookmarkEnd w:id="160"/>
      <w:bookmarkEnd w:id="161"/>
      <w:bookmarkEnd w:id="162"/>
      <w:bookmarkEnd w:id="163"/>
    </w:p>
    <w:p w:rsidR="00F441C5" w:rsidRPr="00754839" w:rsidRDefault="00F441C5" w:rsidP="00F441C5">
      <w:pPr>
        <w:ind w:firstLine="720"/>
        <w:rPr>
          <w:szCs w:val="24"/>
        </w:rPr>
      </w:pPr>
      <w:r w:rsidRPr="00754839">
        <w:rPr>
          <w:rStyle w:val="CharAttribute92"/>
          <w:rFonts w:eastAsia="№Е"/>
          <w:szCs w:val="24"/>
        </w:rPr>
        <w:t>Услуги связи на территории района оказывают две организации: Ельцовский  по</w:t>
      </w:r>
      <w:r w:rsidRPr="00754839">
        <w:rPr>
          <w:rStyle w:val="CharAttribute92"/>
          <w:rFonts w:eastAsia="№Е"/>
          <w:szCs w:val="24"/>
        </w:rPr>
        <w:t>ч</w:t>
      </w:r>
      <w:r w:rsidRPr="00754839">
        <w:rPr>
          <w:rStyle w:val="CharAttribute92"/>
          <w:rFonts w:eastAsia="№Е"/>
          <w:szCs w:val="24"/>
        </w:rPr>
        <w:t xml:space="preserve">тамт ОСП УФПС Алтайского края филиала ГУП «Почта России» и </w:t>
      </w:r>
      <w:r w:rsidRPr="00754839">
        <w:rPr>
          <w:szCs w:val="24"/>
        </w:rPr>
        <w:t>ОАО «Сибирьтел</w:t>
      </w:r>
      <w:r w:rsidRPr="00754839">
        <w:rPr>
          <w:szCs w:val="24"/>
        </w:rPr>
        <w:t>е</w:t>
      </w:r>
      <w:r w:rsidRPr="00754839">
        <w:rPr>
          <w:szCs w:val="24"/>
        </w:rPr>
        <w:t>ком» Алтайский филиал СП Ельцовский центр телекоммуникаций Ельцовский районный узел электросвязи.</w:t>
      </w:r>
    </w:p>
    <w:p w:rsidR="00DF3832" w:rsidRPr="00754839" w:rsidRDefault="00DF3832" w:rsidP="00DF3832">
      <w:pPr>
        <w:pStyle w:val="S1"/>
        <w:numPr>
          <w:ilvl w:val="0"/>
          <w:numId w:val="0"/>
        </w:numPr>
        <w:ind w:firstLine="709"/>
        <w:jc w:val="both"/>
        <w:rPr>
          <w:b w:val="0"/>
        </w:rPr>
      </w:pPr>
      <w:r w:rsidRPr="00754839">
        <w:rPr>
          <w:b w:val="0"/>
        </w:rPr>
        <w:t xml:space="preserve">Населенный пункт телефонизирован от автоматических телефонных станций АТС РАЦ номерная емкость </w:t>
      </w:r>
      <w:r w:rsidR="004C53FF" w:rsidRPr="00754839">
        <w:rPr>
          <w:b w:val="0"/>
        </w:rPr>
        <w:t>–</w:t>
      </w:r>
      <w:r w:rsidRPr="00754839">
        <w:rPr>
          <w:b w:val="0"/>
        </w:rPr>
        <w:t xml:space="preserve"> </w:t>
      </w:r>
      <w:r w:rsidR="00434704" w:rsidRPr="00754839">
        <w:rPr>
          <w:b w:val="0"/>
        </w:rPr>
        <w:t>100</w:t>
      </w:r>
      <w:r w:rsidRPr="00754839">
        <w:rPr>
          <w:b w:val="0"/>
        </w:rPr>
        <w:t xml:space="preserve">, задействовано номеров – </w:t>
      </w:r>
      <w:r w:rsidR="00434704" w:rsidRPr="00754839">
        <w:rPr>
          <w:b w:val="0"/>
        </w:rPr>
        <w:t xml:space="preserve">98. Возле здания сельской </w:t>
      </w:r>
      <w:r w:rsidR="001B3B48" w:rsidRPr="00754839">
        <w:rPr>
          <w:b w:val="0"/>
        </w:rPr>
        <w:t>адм</w:t>
      </w:r>
      <w:r w:rsidR="001B3B48" w:rsidRPr="00754839">
        <w:rPr>
          <w:b w:val="0"/>
        </w:rPr>
        <w:t>и</w:t>
      </w:r>
      <w:r w:rsidR="001B3B48" w:rsidRPr="00754839">
        <w:rPr>
          <w:b w:val="0"/>
        </w:rPr>
        <w:t>нистрации</w:t>
      </w:r>
      <w:r w:rsidR="00434704" w:rsidRPr="00754839">
        <w:rPr>
          <w:b w:val="0"/>
        </w:rPr>
        <w:t xml:space="preserve"> расположен таксофон. </w:t>
      </w:r>
      <w:r w:rsidRPr="00754839">
        <w:rPr>
          <w:b w:val="0"/>
        </w:rPr>
        <w:t>Связь между автоматизированными телефонными ста</w:t>
      </w:r>
      <w:r w:rsidRPr="00754839">
        <w:rPr>
          <w:b w:val="0"/>
        </w:rPr>
        <w:t>н</w:t>
      </w:r>
      <w:r w:rsidRPr="00754839">
        <w:rPr>
          <w:b w:val="0"/>
        </w:rPr>
        <w:t>циями и абонентами осуществляется по кабельным и воздушным линиям связи.</w:t>
      </w:r>
    </w:p>
    <w:p w:rsidR="00DF3832" w:rsidRPr="00754839" w:rsidRDefault="00DF3832" w:rsidP="00DF3832">
      <w:pPr>
        <w:pStyle w:val="S1"/>
        <w:numPr>
          <w:ilvl w:val="0"/>
          <w:numId w:val="0"/>
        </w:numPr>
        <w:ind w:firstLine="709"/>
        <w:jc w:val="both"/>
        <w:rPr>
          <w:b w:val="0"/>
        </w:rPr>
      </w:pPr>
      <w:r w:rsidRPr="00754839">
        <w:rPr>
          <w:b w:val="0"/>
        </w:rPr>
        <w:t>На территории населенного пункта услуги связи так же предоставляют три опер</w:t>
      </w:r>
      <w:r w:rsidRPr="00754839">
        <w:rPr>
          <w:b w:val="0"/>
        </w:rPr>
        <w:t>а</w:t>
      </w:r>
      <w:r w:rsidRPr="00754839">
        <w:rPr>
          <w:b w:val="0"/>
        </w:rPr>
        <w:lastRenderedPageBreak/>
        <w:t>тора сотовой связи: МТС, Билайн, Мегафон.</w:t>
      </w:r>
      <w:r w:rsidR="00434704" w:rsidRPr="00754839">
        <w:rPr>
          <w:b w:val="0"/>
        </w:rPr>
        <w:t xml:space="preserve"> </w:t>
      </w:r>
      <w:r w:rsidR="00F441C5" w:rsidRPr="00754839">
        <w:rPr>
          <w:rStyle w:val="CharAttribute92"/>
          <w:rFonts w:eastAsia="№Е"/>
          <w:b w:val="0"/>
        </w:rPr>
        <w:t>Выход в интернет осуществляется через да</w:t>
      </w:r>
      <w:r w:rsidR="00F441C5" w:rsidRPr="00754839">
        <w:rPr>
          <w:rStyle w:val="CharAttribute92"/>
          <w:rFonts w:eastAsia="№Е"/>
          <w:b w:val="0"/>
        </w:rPr>
        <w:t>н</w:t>
      </w:r>
      <w:r w:rsidR="00F441C5" w:rsidRPr="00754839">
        <w:rPr>
          <w:rStyle w:val="CharAttribute92"/>
          <w:rFonts w:eastAsia="№Е"/>
          <w:b w:val="0"/>
        </w:rPr>
        <w:t>ных мобильных операторов.</w:t>
      </w:r>
      <w:r w:rsidR="00F441C5" w:rsidRPr="00754839">
        <w:rPr>
          <w:rStyle w:val="CharAttribute92"/>
          <w:rFonts w:eastAsia="№Е"/>
        </w:rPr>
        <w:t xml:space="preserve"> </w:t>
      </w:r>
      <w:r w:rsidR="00434704" w:rsidRPr="00754839">
        <w:rPr>
          <w:b w:val="0"/>
        </w:rPr>
        <w:t>В связи с отдаленностью вышки от села, связь низкого кач</w:t>
      </w:r>
      <w:r w:rsidR="00434704" w:rsidRPr="00754839">
        <w:rPr>
          <w:b w:val="0"/>
        </w:rPr>
        <w:t>е</w:t>
      </w:r>
      <w:r w:rsidR="00434704" w:rsidRPr="00754839">
        <w:rPr>
          <w:b w:val="0"/>
        </w:rPr>
        <w:t>ства.</w:t>
      </w:r>
    </w:p>
    <w:p w:rsidR="00DF3832" w:rsidRPr="00754839" w:rsidRDefault="00DF3832" w:rsidP="00F5237C">
      <w:pPr>
        <w:pStyle w:val="S1"/>
        <w:numPr>
          <w:ilvl w:val="0"/>
          <w:numId w:val="0"/>
        </w:numPr>
        <w:jc w:val="left"/>
        <w:rPr>
          <w:b w:val="0"/>
          <w:highlight w:val="yellow"/>
          <w:u w:val="single"/>
        </w:rPr>
      </w:pPr>
    </w:p>
    <w:p w:rsidR="00DF3832" w:rsidRPr="006F6B2F" w:rsidRDefault="000254B3" w:rsidP="00F5237C">
      <w:pPr>
        <w:pStyle w:val="S1"/>
        <w:numPr>
          <w:ilvl w:val="0"/>
          <w:numId w:val="0"/>
        </w:numPr>
        <w:jc w:val="left"/>
        <w:outlineLvl w:val="1"/>
      </w:pPr>
      <w:bookmarkStart w:id="164" w:name="_Toc332805793"/>
      <w:bookmarkStart w:id="165" w:name="_Toc332805952"/>
      <w:bookmarkStart w:id="166" w:name="_Toc389056485"/>
      <w:r w:rsidRPr="006F6B2F">
        <w:t xml:space="preserve">2.9 </w:t>
      </w:r>
      <w:r w:rsidR="00DF3832" w:rsidRPr="006F6B2F">
        <w:t>ЭКОЛОГИЧЕСКОЕ СОСТОЯНИЕ ТЕРРИТОРИИ</w:t>
      </w:r>
      <w:bookmarkEnd w:id="164"/>
      <w:bookmarkEnd w:id="165"/>
      <w:bookmarkEnd w:id="166"/>
      <w:r w:rsidR="00DF3832" w:rsidRPr="006F6B2F">
        <w:t xml:space="preserve"> </w:t>
      </w:r>
    </w:p>
    <w:p w:rsidR="00DF3832" w:rsidRPr="00754839" w:rsidRDefault="00DF3832" w:rsidP="00DF3832">
      <w:pPr>
        <w:pStyle w:val="S1"/>
        <w:numPr>
          <w:ilvl w:val="0"/>
          <w:numId w:val="0"/>
        </w:numPr>
        <w:ind w:firstLine="709"/>
        <w:jc w:val="both"/>
        <w:rPr>
          <w:b w:val="0"/>
        </w:rPr>
      </w:pPr>
      <w:bookmarkStart w:id="167" w:name="_Toc328572504"/>
      <w:bookmarkStart w:id="168" w:name="_Toc328572569"/>
      <w:bookmarkStart w:id="169" w:name="_Toc328572639"/>
      <w:bookmarkStart w:id="170" w:name="_Toc332801464"/>
      <w:bookmarkStart w:id="171" w:name="_Toc332805794"/>
      <w:bookmarkStart w:id="172" w:name="_Toc332805953"/>
      <w:r w:rsidRPr="00754839">
        <w:rPr>
          <w:b w:val="0"/>
        </w:rPr>
        <w:t>Современное экологическое состояние территории  муниципального образования определяется воздействием локальных источников загрязнения природной среды. Общее экологическое состояние территории следует признать вполне удовлетворительным. Здесь преобладает сельскохозяйственная модификация природных систем. Классы и виды а</w:t>
      </w:r>
      <w:r w:rsidRPr="00754839">
        <w:rPr>
          <w:b w:val="0"/>
        </w:rPr>
        <w:t>н</w:t>
      </w:r>
      <w:r w:rsidRPr="00754839">
        <w:rPr>
          <w:b w:val="0"/>
        </w:rPr>
        <w:t>тропогенного воздействия, получившие распространение на данной территории привед</w:t>
      </w:r>
      <w:r w:rsidRPr="00754839">
        <w:rPr>
          <w:b w:val="0"/>
        </w:rPr>
        <w:t>е</w:t>
      </w:r>
      <w:r w:rsidRPr="00754839">
        <w:rPr>
          <w:b w:val="0"/>
        </w:rPr>
        <w:t xml:space="preserve">ны в таблице </w:t>
      </w:r>
      <w:r w:rsidR="00A04918" w:rsidRPr="00A04918">
        <w:rPr>
          <w:b w:val="0"/>
        </w:rPr>
        <w:t>1</w:t>
      </w:r>
      <w:r w:rsidR="00F23B88">
        <w:rPr>
          <w:b w:val="0"/>
        </w:rPr>
        <w:t>5</w:t>
      </w:r>
      <w:r w:rsidRPr="00754839">
        <w:rPr>
          <w:b w:val="0"/>
        </w:rPr>
        <w:t>.</w:t>
      </w:r>
    </w:p>
    <w:p w:rsidR="00DF3832" w:rsidRPr="00754839" w:rsidRDefault="00DF3832" w:rsidP="002F04B5">
      <w:pPr>
        <w:pStyle w:val="S1"/>
        <w:numPr>
          <w:ilvl w:val="0"/>
          <w:numId w:val="32"/>
        </w:numPr>
        <w:jc w:val="both"/>
        <w:rPr>
          <w:b w:val="0"/>
        </w:rPr>
      </w:pPr>
      <w:r w:rsidRPr="00754839">
        <w:rPr>
          <w:b w:val="0"/>
        </w:rPr>
        <w:t>Характеристика основных антропогенных воздействий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867"/>
        <w:gridCol w:w="4075"/>
      </w:tblGrid>
      <w:tr w:rsidR="00DF3832" w:rsidRPr="00754839" w:rsidTr="003A7136">
        <w:trPr>
          <w:trHeight w:hRule="exact" w:val="794"/>
        </w:trPr>
        <w:tc>
          <w:tcPr>
            <w:tcW w:w="1373" w:type="pct"/>
            <w:shd w:val="clear" w:color="auto" w:fill="auto"/>
            <w:vAlign w:val="center"/>
          </w:tcPr>
          <w:p w:rsidR="00DF3832" w:rsidRPr="00754839" w:rsidRDefault="00DF3832" w:rsidP="003A7136">
            <w:pPr>
              <w:pStyle w:val="S1"/>
              <w:numPr>
                <w:ilvl w:val="0"/>
                <w:numId w:val="0"/>
              </w:numPr>
              <w:jc w:val="both"/>
              <w:rPr>
                <w:b w:val="0"/>
              </w:rPr>
            </w:pPr>
            <w:r w:rsidRPr="00754839">
              <w:rPr>
                <w:b w:val="0"/>
              </w:rPr>
              <w:t>Классы антропогенн</w:t>
            </w:r>
            <w:r w:rsidRPr="00754839">
              <w:rPr>
                <w:b w:val="0"/>
              </w:rPr>
              <w:t>о</w:t>
            </w:r>
            <w:r w:rsidRPr="00754839">
              <w:rPr>
                <w:b w:val="0"/>
              </w:rPr>
              <w:t>го воздействия</w:t>
            </w:r>
          </w:p>
        </w:tc>
        <w:tc>
          <w:tcPr>
            <w:tcW w:w="1498" w:type="pct"/>
            <w:shd w:val="clear" w:color="auto" w:fill="auto"/>
            <w:vAlign w:val="center"/>
          </w:tcPr>
          <w:p w:rsidR="00DF3832" w:rsidRPr="00754839" w:rsidRDefault="00DF3832" w:rsidP="003A7136">
            <w:pPr>
              <w:pStyle w:val="S1"/>
              <w:numPr>
                <w:ilvl w:val="0"/>
                <w:numId w:val="0"/>
              </w:numPr>
              <w:jc w:val="both"/>
              <w:rPr>
                <w:b w:val="0"/>
              </w:rPr>
            </w:pPr>
            <w:r w:rsidRPr="00754839">
              <w:rPr>
                <w:b w:val="0"/>
              </w:rPr>
              <w:t>Виды антропогенного воздействия</w:t>
            </w:r>
          </w:p>
        </w:tc>
        <w:tc>
          <w:tcPr>
            <w:tcW w:w="2129" w:type="pct"/>
            <w:shd w:val="clear" w:color="auto" w:fill="auto"/>
            <w:vAlign w:val="center"/>
          </w:tcPr>
          <w:p w:rsidR="00DF3832" w:rsidRPr="00754839" w:rsidRDefault="00DF3832" w:rsidP="003A7136">
            <w:pPr>
              <w:pStyle w:val="S1"/>
              <w:numPr>
                <w:ilvl w:val="0"/>
                <w:numId w:val="0"/>
              </w:numPr>
              <w:jc w:val="both"/>
              <w:rPr>
                <w:b w:val="0"/>
              </w:rPr>
            </w:pPr>
            <w:r w:rsidRPr="00754839">
              <w:rPr>
                <w:b w:val="0"/>
              </w:rPr>
              <w:t>Факторы формирования</w:t>
            </w:r>
          </w:p>
        </w:tc>
      </w:tr>
      <w:tr w:rsidR="00DF3832" w:rsidRPr="00754839" w:rsidTr="003A7136">
        <w:trPr>
          <w:trHeight w:hRule="exact" w:val="3644"/>
        </w:trPr>
        <w:tc>
          <w:tcPr>
            <w:tcW w:w="1373" w:type="pct"/>
            <w:vAlign w:val="center"/>
          </w:tcPr>
          <w:p w:rsidR="00DF3832" w:rsidRPr="00754839" w:rsidRDefault="00DF3832" w:rsidP="003A7136">
            <w:pPr>
              <w:pStyle w:val="S1"/>
              <w:numPr>
                <w:ilvl w:val="0"/>
                <w:numId w:val="0"/>
              </w:numPr>
              <w:jc w:val="both"/>
              <w:rPr>
                <w:b w:val="0"/>
              </w:rPr>
            </w:pPr>
            <w:r w:rsidRPr="00754839">
              <w:rPr>
                <w:b w:val="0"/>
              </w:rPr>
              <w:t>сельскохозяйственные</w:t>
            </w:r>
          </w:p>
        </w:tc>
        <w:tc>
          <w:tcPr>
            <w:tcW w:w="1498" w:type="pct"/>
            <w:vAlign w:val="center"/>
          </w:tcPr>
          <w:p w:rsidR="00DF3832" w:rsidRPr="00754839" w:rsidRDefault="00DF3832" w:rsidP="003A7136">
            <w:pPr>
              <w:pStyle w:val="S1"/>
              <w:numPr>
                <w:ilvl w:val="0"/>
                <w:numId w:val="0"/>
              </w:numPr>
              <w:jc w:val="both"/>
              <w:rPr>
                <w:b w:val="0"/>
              </w:rPr>
            </w:pPr>
            <w:r w:rsidRPr="00754839">
              <w:rPr>
                <w:b w:val="0"/>
              </w:rPr>
              <w:t>полевой, пастбищный, животноводческий</w:t>
            </w:r>
          </w:p>
        </w:tc>
        <w:tc>
          <w:tcPr>
            <w:tcW w:w="2129" w:type="pct"/>
          </w:tcPr>
          <w:p w:rsidR="00DF3832" w:rsidRPr="00754839" w:rsidRDefault="00DF3832" w:rsidP="003A7136">
            <w:pPr>
              <w:pStyle w:val="S1"/>
              <w:numPr>
                <w:ilvl w:val="0"/>
                <w:numId w:val="0"/>
              </w:numPr>
              <w:jc w:val="both"/>
              <w:rPr>
                <w:b w:val="0"/>
              </w:rPr>
            </w:pPr>
            <w:r w:rsidRPr="00754839">
              <w:rPr>
                <w:b w:val="0"/>
              </w:rPr>
              <w:t>распашка, выпас животных, сеноко</w:t>
            </w:r>
            <w:r w:rsidRPr="00754839">
              <w:rPr>
                <w:b w:val="0"/>
              </w:rPr>
              <w:softHyphen/>
              <w:t>шение, выращивание культурной флоры; животноводческие компле</w:t>
            </w:r>
            <w:r w:rsidRPr="00754839">
              <w:rPr>
                <w:b w:val="0"/>
              </w:rPr>
              <w:t>к</w:t>
            </w:r>
            <w:r w:rsidRPr="00754839">
              <w:rPr>
                <w:b w:val="0"/>
              </w:rPr>
              <w:t>сы (сопровождается уменьшением видового разнообразия, синантроп</w:t>
            </w:r>
            <w:r w:rsidRPr="00754839">
              <w:rPr>
                <w:b w:val="0"/>
              </w:rPr>
              <w:t>и</w:t>
            </w:r>
            <w:r w:rsidRPr="00754839">
              <w:rPr>
                <w:b w:val="0"/>
              </w:rPr>
              <w:t>зацией растительности, изменением микрогидроклиматических условий, изменением геохимического фона, загрязнением поверхностных вод, образованием микрорельефа, эроз</w:t>
            </w:r>
            <w:r w:rsidRPr="00754839">
              <w:rPr>
                <w:b w:val="0"/>
              </w:rPr>
              <w:t>и</w:t>
            </w:r>
            <w:r w:rsidRPr="00754839">
              <w:rPr>
                <w:b w:val="0"/>
              </w:rPr>
              <w:t>ей и дефляцией разрушенных почв и др.)</w:t>
            </w:r>
          </w:p>
        </w:tc>
      </w:tr>
      <w:tr w:rsidR="00DF3832" w:rsidRPr="00754839" w:rsidTr="003A7136">
        <w:trPr>
          <w:trHeight w:hRule="exact" w:val="1980"/>
        </w:trPr>
        <w:tc>
          <w:tcPr>
            <w:tcW w:w="1373" w:type="pct"/>
            <w:vAlign w:val="center"/>
          </w:tcPr>
          <w:p w:rsidR="00DF3832" w:rsidRPr="00754839" w:rsidRDefault="00DF3832" w:rsidP="003A7136">
            <w:pPr>
              <w:pStyle w:val="S1"/>
              <w:numPr>
                <w:ilvl w:val="0"/>
                <w:numId w:val="0"/>
              </w:numPr>
              <w:jc w:val="both"/>
              <w:rPr>
                <w:b w:val="0"/>
              </w:rPr>
            </w:pPr>
            <w:r w:rsidRPr="00754839">
              <w:rPr>
                <w:b w:val="0"/>
              </w:rPr>
              <w:t>селитебные</w:t>
            </w:r>
          </w:p>
        </w:tc>
        <w:tc>
          <w:tcPr>
            <w:tcW w:w="1498" w:type="pct"/>
            <w:vAlign w:val="center"/>
          </w:tcPr>
          <w:p w:rsidR="00DF3832" w:rsidRPr="00754839" w:rsidRDefault="00DF3832" w:rsidP="003A7136">
            <w:pPr>
              <w:pStyle w:val="S1"/>
              <w:numPr>
                <w:ilvl w:val="0"/>
                <w:numId w:val="0"/>
              </w:numPr>
              <w:jc w:val="both"/>
              <w:rPr>
                <w:b w:val="0"/>
              </w:rPr>
            </w:pPr>
            <w:r w:rsidRPr="00754839">
              <w:rPr>
                <w:b w:val="0"/>
              </w:rPr>
              <w:t>сельские поселения</w:t>
            </w:r>
          </w:p>
        </w:tc>
        <w:tc>
          <w:tcPr>
            <w:tcW w:w="2129" w:type="pct"/>
          </w:tcPr>
          <w:p w:rsidR="00DF3832" w:rsidRPr="00754839" w:rsidRDefault="00DF3832" w:rsidP="003A7136">
            <w:pPr>
              <w:pStyle w:val="S1"/>
              <w:numPr>
                <w:ilvl w:val="0"/>
                <w:numId w:val="0"/>
              </w:numPr>
              <w:jc w:val="both"/>
              <w:rPr>
                <w:b w:val="0"/>
              </w:rPr>
            </w:pPr>
            <w:r w:rsidRPr="00754839">
              <w:rPr>
                <w:b w:val="0"/>
              </w:rPr>
              <w:t>в зависимости от плотности населе</w:t>
            </w:r>
            <w:r w:rsidRPr="00754839">
              <w:rPr>
                <w:b w:val="0"/>
              </w:rPr>
              <w:softHyphen/>
              <w:t>ния, традиций, природных и соци</w:t>
            </w:r>
            <w:r w:rsidRPr="00754839">
              <w:rPr>
                <w:b w:val="0"/>
              </w:rPr>
              <w:softHyphen/>
              <w:t>ально-экономических условий (по</w:t>
            </w:r>
            <w:r w:rsidRPr="00754839">
              <w:rPr>
                <w:b w:val="0"/>
              </w:rPr>
              <w:t>л</w:t>
            </w:r>
            <w:r w:rsidRPr="00754839">
              <w:rPr>
                <w:b w:val="0"/>
              </w:rPr>
              <w:t>ная замена растительного покрова, окультуривание почв, создание ми</w:t>
            </w:r>
            <w:r w:rsidRPr="00754839">
              <w:rPr>
                <w:b w:val="0"/>
              </w:rPr>
              <w:t>к</w:t>
            </w:r>
            <w:r w:rsidRPr="00754839">
              <w:rPr>
                <w:b w:val="0"/>
              </w:rPr>
              <w:t>роклимата, загрязнение всех комп</w:t>
            </w:r>
            <w:r w:rsidRPr="00754839">
              <w:rPr>
                <w:b w:val="0"/>
              </w:rPr>
              <w:t>о</w:t>
            </w:r>
            <w:r w:rsidRPr="00754839">
              <w:rPr>
                <w:b w:val="0"/>
              </w:rPr>
              <w:t>нентов природной среды)</w:t>
            </w:r>
          </w:p>
        </w:tc>
      </w:tr>
      <w:tr w:rsidR="00DF3832" w:rsidRPr="00754839" w:rsidTr="003A7136">
        <w:trPr>
          <w:trHeight w:hRule="exact" w:val="861"/>
        </w:trPr>
        <w:tc>
          <w:tcPr>
            <w:tcW w:w="1373" w:type="pct"/>
            <w:vAlign w:val="center"/>
          </w:tcPr>
          <w:p w:rsidR="00DF3832" w:rsidRPr="00754839" w:rsidRDefault="00DF3832" w:rsidP="003A7136">
            <w:pPr>
              <w:pStyle w:val="S1"/>
              <w:numPr>
                <w:ilvl w:val="0"/>
                <w:numId w:val="0"/>
              </w:numPr>
              <w:jc w:val="both"/>
              <w:rPr>
                <w:b w:val="0"/>
              </w:rPr>
            </w:pPr>
            <w:r w:rsidRPr="00754839">
              <w:rPr>
                <w:b w:val="0"/>
              </w:rPr>
              <w:t>водные</w:t>
            </w:r>
          </w:p>
        </w:tc>
        <w:tc>
          <w:tcPr>
            <w:tcW w:w="1498" w:type="pct"/>
            <w:vAlign w:val="center"/>
          </w:tcPr>
          <w:p w:rsidR="00DF3832" w:rsidRPr="00754839" w:rsidRDefault="00DF3832" w:rsidP="003A7136">
            <w:pPr>
              <w:pStyle w:val="S1"/>
              <w:numPr>
                <w:ilvl w:val="0"/>
                <w:numId w:val="0"/>
              </w:numPr>
              <w:jc w:val="both"/>
              <w:rPr>
                <w:b w:val="0"/>
              </w:rPr>
            </w:pPr>
            <w:r w:rsidRPr="00754839">
              <w:rPr>
                <w:b w:val="0"/>
              </w:rPr>
              <w:t>пруды, водные артерии</w:t>
            </w:r>
          </w:p>
        </w:tc>
        <w:tc>
          <w:tcPr>
            <w:tcW w:w="2129" w:type="pct"/>
          </w:tcPr>
          <w:p w:rsidR="00DF3832" w:rsidRPr="00754839" w:rsidRDefault="00DF3832" w:rsidP="003A7136">
            <w:pPr>
              <w:pStyle w:val="S1"/>
              <w:numPr>
                <w:ilvl w:val="0"/>
                <w:numId w:val="0"/>
              </w:numPr>
              <w:jc w:val="both"/>
              <w:rPr>
                <w:b w:val="0"/>
              </w:rPr>
            </w:pPr>
            <w:r w:rsidRPr="00754839">
              <w:rPr>
                <w:b w:val="0"/>
              </w:rPr>
              <w:t>создание запруды на небольших р</w:t>
            </w:r>
            <w:r w:rsidRPr="00754839">
              <w:rPr>
                <w:b w:val="0"/>
              </w:rPr>
              <w:t>е</w:t>
            </w:r>
            <w:r w:rsidRPr="00754839">
              <w:rPr>
                <w:b w:val="0"/>
              </w:rPr>
              <w:t>ках, загрязнение и изменение стока рек</w:t>
            </w:r>
          </w:p>
        </w:tc>
      </w:tr>
      <w:tr w:rsidR="00DF3832" w:rsidRPr="00754839" w:rsidTr="003A7136">
        <w:trPr>
          <w:trHeight w:val="1675"/>
        </w:trPr>
        <w:tc>
          <w:tcPr>
            <w:tcW w:w="1373" w:type="pct"/>
            <w:vAlign w:val="center"/>
          </w:tcPr>
          <w:p w:rsidR="00DF3832" w:rsidRPr="00754839" w:rsidRDefault="00DF3832" w:rsidP="003A7136">
            <w:pPr>
              <w:pStyle w:val="S1"/>
              <w:numPr>
                <w:ilvl w:val="0"/>
                <w:numId w:val="0"/>
              </w:numPr>
              <w:jc w:val="both"/>
              <w:rPr>
                <w:b w:val="0"/>
              </w:rPr>
            </w:pPr>
            <w:r w:rsidRPr="00754839">
              <w:rPr>
                <w:b w:val="0"/>
              </w:rPr>
              <w:t>транспортные (инже</w:t>
            </w:r>
            <w:r w:rsidRPr="00754839">
              <w:rPr>
                <w:b w:val="0"/>
              </w:rPr>
              <w:t>р</w:t>
            </w:r>
            <w:r w:rsidRPr="00754839">
              <w:rPr>
                <w:b w:val="0"/>
              </w:rPr>
              <w:t>но-инфраструктурные)</w:t>
            </w:r>
          </w:p>
        </w:tc>
        <w:tc>
          <w:tcPr>
            <w:tcW w:w="1498" w:type="pct"/>
            <w:vAlign w:val="center"/>
          </w:tcPr>
          <w:p w:rsidR="00DF3832" w:rsidRPr="00754839" w:rsidRDefault="00DF3832" w:rsidP="003A7136">
            <w:pPr>
              <w:pStyle w:val="S1"/>
              <w:numPr>
                <w:ilvl w:val="0"/>
                <w:numId w:val="0"/>
              </w:numPr>
              <w:jc w:val="both"/>
              <w:rPr>
                <w:b w:val="0"/>
              </w:rPr>
            </w:pPr>
            <w:r w:rsidRPr="00754839">
              <w:rPr>
                <w:b w:val="0"/>
              </w:rPr>
              <w:t>автодороги различной категории, линии эле</w:t>
            </w:r>
            <w:r w:rsidRPr="00754839">
              <w:rPr>
                <w:b w:val="0"/>
              </w:rPr>
              <w:t>к</w:t>
            </w:r>
            <w:r w:rsidRPr="00754839">
              <w:rPr>
                <w:b w:val="0"/>
              </w:rPr>
              <w:t>тропередач, связи, тепл</w:t>
            </w:r>
            <w:r w:rsidRPr="00754839">
              <w:rPr>
                <w:b w:val="0"/>
              </w:rPr>
              <w:t>о</w:t>
            </w:r>
            <w:r w:rsidRPr="00754839">
              <w:rPr>
                <w:b w:val="0"/>
              </w:rPr>
              <w:t>сети и водопроводы</w:t>
            </w:r>
          </w:p>
        </w:tc>
        <w:tc>
          <w:tcPr>
            <w:tcW w:w="2129" w:type="pct"/>
            <w:vAlign w:val="center"/>
          </w:tcPr>
          <w:p w:rsidR="00DF3832" w:rsidRPr="00754839" w:rsidRDefault="00DF3832" w:rsidP="003A7136">
            <w:pPr>
              <w:pStyle w:val="S1"/>
              <w:numPr>
                <w:ilvl w:val="0"/>
                <w:numId w:val="0"/>
              </w:numPr>
              <w:jc w:val="both"/>
              <w:rPr>
                <w:b w:val="0"/>
              </w:rPr>
            </w:pPr>
            <w:r w:rsidRPr="00754839">
              <w:rPr>
                <w:b w:val="0"/>
              </w:rPr>
              <w:t>интенсивность движения автотран</w:t>
            </w:r>
            <w:r w:rsidRPr="00754839">
              <w:rPr>
                <w:b w:val="0"/>
              </w:rPr>
              <w:t>с</w:t>
            </w:r>
            <w:r w:rsidRPr="00754839">
              <w:rPr>
                <w:b w:val="0"/>
              </w:rPr>
              <w:t>порта, количество грузопотоков, п</w:t>
            </w:r>
            <w:r w:rsidRPr="00754839">
              <w:rPr>
                <w:b w:val="0"/>
              </w:rPr>
              <w:t>о</w:t>
            </w:r>
            <w:r w:rsidRPr="00754839">
              <w:rPr>
                <w:b w:val="0"/>
              </w:rPr>
              <w:t>требление электричества, транспо</w:t>
            </w:r>
            <w:r w:rsidRPr="00754839">
              <w:rPr>
                <w:b w:val="0"/>
              </w:rPr>
              <w:t>р</w:t>
            </w:r>
            <w:r w:rsidRPr="00754839">
              <w:rPr>
                <w:b w:val="0"/>
              </w:rPr>
              <w:t>тировка топлива, строительство д</w:t>
            </w:r>
            <w:r w:rsidRPr="00754839">
              <w:rPr>
                <w:b w:val="0"/>
              </w:rPr>
              <w:t>о</w:t>
            </w:r>
            <w:r w:rsidRPr="00754839">
              <w:rPr>
                <w:b w:val="0"/>
              </w:rPr>
              <w:lastRenderedPageBreak/>
              <w:t>рог, опор, мостов, насыпей, карьеров</w:t>
            </w:r>
          </w:p>
        </w:tc>
      </w:tr>
    </w:tbl>
    <w:p w:rsidR="00DF3832" w:rsidRPr="00754839" w:rsidRDefault="00DF3832" w:rsidP="00DF3832">
      <w:pPr>
        <w:pStyle w:val="S1"/>
        <w:numPr>
          <w:ilvl w:val="0"/>
          <w:numId w:val="0"/>
        </w:numPr>
        <w:ind w:firstLine="709"/>
        <w:jc w:val="both"/>
        <w:rPr>
          <w:b w:val="0"/>
        </w:rPr>
      </w:pPr>
    </w:p>
    <w:p w:rsidR="00DF3832" w:rsidRPr="00754839" w:rsidRDefault="00DF3832" w:rsidP="00DF3832">
      <w:pPr>
        <w:pStyle w:val="S1"/>
        <w:numPr>
          <w:ilvl w:val="0"/>
          <w:numId w:val="0"/>
        </w:numPr>
        <w:ind w:firstLine="709"/>
        <w:jc w:val="both"/>
        <w:rPr>
          <w:b w:val="0"/>
          <w:highlight w:val="yellow"/>
        </w:rPr>
      </w:pPr>
      <w:r w:rsidRPr="00754839">
        <w:rPr>
          <w:b w:val="0"/>
        </w:rPr>
        <w:t>На территории сельсовета располагаются объекты, которые являются источниками воздействия на окружающую среду и здоровье человека (свалки, скотомогильники, кла</w:t>
      </w:r>
      <w:r w:rsidRPr="00754839">
        <w:rPr>
          <w:b w:val="0"/>
        </w:rPr>
        <w:t>д</w:t>
      </w:r>
      <w:r w:rsidRPr="00754839">
        <w:rPr>
          <w:b w:val="0"/>
        </w:rPr>
        <w:t>бища, поля фильтрации, производственные объекты и др.). В целях обеспечения требов</w:t>
      </w:r>
      <w:r w:rsidRPr="00754839">
        <w:rPr>
          <w:b w:val="0"/>
        </w:rPr>
        <w:t>а</w:t>
      </w:r>
      <w:r w:rsidRPr="00754839">
        <w:rPr>
          <w:b w:val="0"/>
        </w:rPr>
        <w:t>ний Закона «О санитарно-эпидемиологическом благополучии населения» от 30.03.1999 г. №52-ФЗ, вокруг данных объектов устанавливается  территории  с особым режимом и</w:t>
      </w:r>
      <w:r w:rsidRPr="00754839">
        <w:rPr>
          <w:b w:val="0"/>
        </w:rPr>
        <w:t>с</w:t>
      </w:r>
      <w:r w:rsidRPr="00754839">
        <w:rPr>
          <w:b w:val="0"/>
        </w:rPr>
        <w:t>пользования – санитарно-защитная зона (СЗЗ), которые являются защитным барьером, обеспечивающим уровень безопасности населения при эксплуатации объекта в штатном режиме.</w:t>
      </w:r>
    </w:p>
    <w:p w:rsidR="00DF3832" w:rsidRPr="00450714" w:rsidRDefault="004C53FF" w:rsidP="00F5237C">
      <w:pPr>
        <w:pStyle w:val="S1"/>
        <w:numPr>
          <w:ilvl w:val="0"/>
          <w:numId w:val="0"/>
        </w:numPr>
        <w:jc w:val="left"/>
        <w:outlineLvl w:val="2"/>
      </w:pPr>
      <w:bookmarkStart w:id="173" w:name="_Toc389056486"/>
      <w:r w:rsidRPr="00450714">
        <w:t>2.</w:t>
      </w:r>
      <w:r w:rsidR="000254B3" w:rsidRPr="00450714">
        <w:t>9</w:t>
      </w:r>
      <w:r w:rsidRPr="00450714">
        <w:t xml:space="preserve">.1 </w:t>
      </w:r>
      <w:r w:rsidR="00DF3832" w:rsidRPr="00450714">
        <w:t>Зона ритуального назначения</w:t>
      </w:r>
      <w:bookmarkEnd w:id="167"/>
      <w:bookmarkEnd w:id="168"/>
      <w:bookmarkEnd w:id="169"/>
      <w:bookmarkEnd w:id="170"/>
      <w:bookmarkEnd w:id="171"/>
      <w:bookmarkEnd w:id="172"/>
      <w:bookmarkEnd w:id="173"/>
    </w:p>
    <w:p w:rsidR="00DF3832" w:rsidRPr="00754839" w:rsidRDefault="00DF3832" w:rsidP="00DF3832">
      <w:pPr>
        <w:widowControl w:val="0"/>
        <w:rPr>
          <w:szCs w:val="24"/>
        </w:rPr>
      </w:pPr>
      <w:r w:rsidRPr="00754839">
        <w:rPr>
          <w:szCs w:val="24"/>
        </w:rPr>
        <w:t xml:space="preserve">На территории </w:t>
      </w:r>
      <w:r w:rsidR="00705E43" w:rsidRPr="00754839">
        <w:rPr>
          <w:szCs w:val="24"/>
        </w:rPr>
        <w:t>Черемшанского</w:t>
      </w:r>
      <w:r w:rsidRPr="00754839">
        <w:rPr>
          <w:szCs w:val="24"/>
        </w:rPr>
        <w:t xml:space="preserve"> сельсовета расположено </w:t>
      </w:r>
      <w:r w:rsidR="00705E43" w:rsidRPr="00754839">
        <w:rPr>
          <w:szCs w:val="24"/>
        </w:rPr>
        <w:t>1 действующее</w:t>
      </w:r>
      <w:r w:rsidRPr="00754839">
        <w:rPr>
          <w:szCs w:val="24"/>
        </w:rPr>
        <w:t xml:space="preserve"> кладбищ</w:t>
      </w:r>
      <w:r w:rsidR="00705E43" w:rsidRPr="00754839">
        <w:rPr>
          <w:szCs w:val="24"/>
        </w:rPr>
        <w:t>е</w:t>
      </w:r>
      <w:r w:rsidRPr="00754839">
        <w:rPr>
          <w:szCs w:val="24"/>
        </w:rPr>
        <w:t>.</w:t>
      </w:r>
    </w:p>
    <w:p w:rsidR="00DF3832" w:rsidRPr="00754839" w:rsidRDefault="001B3B48" w:rsidP="00DF3832">
      <w:pPr>
        <w:widowControl w:val="0"/>
        <w:rPr>
          <w:szCs w:val="24"/>
        </w:rPr>
      </w:pPr>
      <w:r w:rsidRPr="00754839">
        <w:rPr>
          <w:szCs w:val="24"/>
        </w:rPr>
        <w:t>Расположено клад</w:t>
      </w:r>
      <w:r w:rsidR="00B73DB1">
        <w:rPr>
          <w:szCs w:val="24"/>
        </w:rPr>
        <w:t xml:space="preserve">бище к северу от </w:t>
      </w:r>
      <w:r w:rsidRPr="00754839">
        <w:rPr>
          <w:szCs w:val="24"/>
        </w:rPr>
        <w:t xml:space="preserve">села. </w:t>
      </w:r>
      <w:r w:rsidR="00705E43" w:rsidRPr="00754839">
        <w:rPr>
          <w:szCs w:val="24"/>
        </w:rPr>
        <w:t xml:space="preserve">Площадь кладбища составляет </w:t>
      </w:r>
      <w:r w:rsidR="00B73DB1">
        <w:rPr>
          <w:szCs w:val="24"/>
        </w:rPr>
        <w:t>0,84га</w:t>
      </w:r>
      <w:r w:rsidR="00705E43" w:rsidRPr="00754839">
        <w:rPr>
          <w:szCs w:val="24"/>
        </w:rPr>
        <w:t>.</w:t>
      </w:r>
      <w:r w:rsidR="006635DE" w:rsidRPr="00754839">
        <w:rPr>
          <w:szCs w:val="24"/>
        </w:rPr>
        <w:t xml:space="preserve">  Санитарно-защитная зона кладбища составляет 50 метров и соответствует </w:t>
      </w:r>
      <w:r w:rsidR="006635DE" w:rsidRPr="00754839">
        <w:t>СанПиН 2.2.1/2.1.1.1200- 03 «Санитарно- защитные зоны и санитарная классификация предпр</w:t>
      </w:r>
      <w:r w:rsidR="006635DE" w:rsidRPr="00754839">
        <w:t>и</w:t>
      </w:r>
      <w:r w:rsidR="006635DE" w:rsidRPr="00754839">
        <w:t>ятий, сооружений и иных объектов».</w:t>
      </w:r>
    </w:p>
    <w:p w:rsidR="00DF3832" w:rsidRPr="00754839" w:rsidRDefault="00DF3832" w:rsidP="00DF3832">
      <w:pPr>
        <w:pStyle w:val="S1"/>
        <w:numPr>
          <w:ilvl w:val="0"/>
          <w:numId w:val="0"/>
        </w:numPr>
        <w:rPr>
          <w:b w:val="0"/>
          <w:highlight w:val="yellow"/>
          <w:u w:val="single"/>
        </w:rPr>
      </w:pPr>
      <w:bookmarkStart w:id="174" w:name="_Toc328572505"/>
      <w:bookmarkStart w:id="175" w:name="_Toc328572570"/>
      <w:bookmarkStart w:id="176" w:name="_Toc328572640"/>
      <w:bookmarkStart w:id="177" w:name="_Toc332801465"/>
      <w:bookmarkStart w:id="178" w:name="_Toc332805795"/>
      <w:bookmarkStart w:id="179" w:name="_Toc332805954"/>
    </w:p>
    <w:p w:rsidR="00DF3832" w:rsidRPr="00450714" w:rsidRDefault="004C53FF" w:rsidP="00F5237C">
      <w:pPr>
        <w:pStyle w:val="S1"/>
        <w:numPr>
          <w:ilvl w:val="0"/>
          <w:numId w:val="0"/>
        </w:numPr>
        <w:jc w:val="left"/>
        <w:outlineLvl w:val="2"/>
      </w:pPr>
      <w:bookmarkStart w:id="180" w:name="_Toc389056487"/>
      <w:r w:rsidRPr="00450714">
        <w:t>2.</w:t>
      </w:r>
      <w:r w:rsidR="000254B3" w:rsidRPr="00450714">
        <w:t>9</w:t>
      </w:r>
      <w:r w:rsidRPr="00450714">
        <w:t xml:space="preserve">.2 </w:t>
      </w:r>
      <w:r w:rsidR="00DF3832" w:rsidRPr="00450714">
        <w:t>Зона складирования и захоронения отходов</w:t>
      </w:r>
      <w:bookmarkEnd w:id="174"/>
      <w:bookmarkEnd w:id="175"/>
      <w:bookmarkEnd w:id="176"/>
      <w:bookmarkEnd w:id="177"/>
      <w:bookmarkEnd w:id="178"/>
      <w:bookmarkEnd w:id="179"/>
      <w:bookmarkEnd w:id="180"/>
    </w:p>
    <w:p w:rsidR="00BE6BEB" w:rsidRPr="00BE6BEB" w:rsidRDefault="00DF3832" w:rsidP="00BE6BEB">
      <w:pPr>
        <w:pStyle w:val="aff"/>
        <w:spacing w:line="360" w:lineRule="auto"/>
        <w:ind w:firstLine="0"/>
        <w:rPr>
          <w:sz w:val="24"/>
          <w:szCs w:val="24"/>
        </w:rPr>
      </w:pPr>
      <w:r w:rsidRPr="00754839">
        <w:rPr>
          <w:sz w:val="24"/>
          <w:szCs w:val="24"/>
        </w:rPr>
        <w:t xml:space="preserve">В настоящее время </w:t>
      </w:r>
      <w:r w:rsidR="00E83213">
        <w:rPr>
          <w:sz w:val="24"/>
          <w:szCs w:val="24"/>
        </w:rPr>
        <w:t xml:space="preserve">на территории </w:t>
      </w:r>
      <w:r w:rsidRPr="00754839">
        <w:rPr>
          <w:sz w:val="24"/>
          <w:szCs w:val="24"/>
        </w:rPr>
        <w:t xml:space="preserve"> </w:t>
      </w:r>
      <w:r w:rsidR="006635DE" w:rsidRPr="00754839">
        <w:rPr>
          <w:sz w:val="24"/>
          <w:szCs w:val="24"/>
        </w:rPr>
        <w:t>сельс</w:t>
      </w:r>
      <w:r w:rsidRPr="00754839">
        <w:rPr>
          <w:sz w:val="24"/>
          <w:szCs w:val="24"/>
        </w:rPr>
        <w:t>овет</w:t>
      </w:r>
      <w:r w:rsidR="00E83213">
        <w:rPr>
          <w:sz w:val="24"/>
          <w:szCs w:val="24"/>
        </w:rPr>
        <w:t>а</w:t>
      </w:r>
      <w:r w:rsidRPr="00754839">
        <w:rPr>
          <w:sz w:val="24"/>
          <w:szCs w:val="24"/>
        </w:rPr>
        <w:t xml:space="preserve"> </w:t>
      </w:r>
      <w:r w:rsidR="00E83213">
        <w:rPr>
          <w:sz w:val="24"/>
          <w:szCs w:val="24"/>
        </w:rPr>
        <w:t xml:space="preserve">нет </w:t>
      </w:r>
      <w:r w:rsidRPr="00754839">
        <w:rPr>
          <w:sz w:val="24"/>
          <w:szCs w:val="24"/>
        </w:rPr>
        <w:t>полигон</w:t>
      </w:r>
      <w:r w:rsidR="00E83213">
        <w:rPr>
          <w:sz w:val="24"/>
          <w:szCs w:val="24"/>
        </w:rPr>
        <w:t xml:space="preserve">а </w:t>
      </w:r>
      <w:r w:rsidR="00F5237C">
        <w:rPr>
          <w:sz w:val="24"/>
          <w:szCs w:val="24"/>
        </w:rPr>
        <w:t xml:space="preserve"> ТК</w:t>
      </w:r>
      <w:r w:rsidRPr="00754839">
        <w:rPr>
          <w:sz w:val="24"/>
          <w:szCs w:val="24"/>
        </w:rPr>
        <w:t>О</w:t>
      </w:r>
      <w:r w:rsidR="006635DE" w:rsidRPr="00754839">
        <w:rPr>
          <w:sz w:val="24"/>
          <w:szCs w:val="24"/>
        </w:rPr>
        <w:t xml:space="preserve">. </w:t>
      </w:r>
      <w:r w:rsidR="00BE6BEB" w:rsidRPr="00BE6BEB">
        <w:rPr>
          <w:sz w:val="24"/>
          <w:szCs w:val="24"/>
        </w:rPr>
        <w:t>Отходы производства и потребления вывозятся на полигон ТКО, расположенный в муниципальном образовании Ельцовский сельсовет.</w:t>
      </w:r>
    </w:p>
    <w:p w:rsidR="00DF3832" w:rsidRDefault="006635DE" w:rsidP="00DF3832">
      <w:pPr>
        <w:pStyle w:val="ac"/>
        <w:widowControl w:val="0"/>
        <w:spacing w:line="360" w:lineRule="auto"/>
        <w:ind w:firstLine="709"/>
        <w:contextualSpacing/>
        <w:rPr>
          <w:rFonts w:ascii="Times New Roman" w:hAnsi="Times New Roman"/>
          <w:sz w:val="24"/>
          <w:szCs w:val="24"/>
        </w:rPr>
      </w:pPr>
      <w:r w:rsidRPr="00754839">
        <w:rPr>
          <w:rFonts w:ascii="Times New Roman" w:hAnsi="Times New Roman"/>
          <w:sz w:val="24"/>
          <w:szCs w:val="24"/>
        </w:rPr>
        <w:t xml:space="preserve">Скотомогильник </w:t>
      </w:r>
      <w:r w:rsidR="00E83213">
        <w:rPr>
          <w:rFonts w:ascii="Times New Roman" w:hAnsi="Times New Roman"/>
          <w:sz w:val="24"/>
          <w:szCs w:val="24"/>
        </w:rPr>
        <w:t xml:space="preserve">с захоронением в ямах </w:t>
      </w:r>
      <w:r w:rsidRPr="00754839">
        <w:rPr>
          <w:rFonts w:ascii="Times New Roman" w:hAnsi="Times New Roman"/>
          <w:sz w:val="24"/>
          <w:szCs w:val="24"/>
        </w:rPr>
        <w:t>находится</w:t>
      </w:r>
      <w:r w:rsidR="00B73DB1">
        <w:rPr>
          <w:rFonts w:ascii="Times New Roman" w:hAnsi="Times New Roman"/>
          <w:sz w:val="24"/>
          <w:szCs w:val="24"/>
        </w:rPr>
        <w:t xml:space="preserve"> к северу от села</w:t>
      </w:r>
      <w:r w:rsidRPr="00754839">
        <w:rPr>
          <w:rFonts w:ascii="Times New Roman" w:hAnsi="Times New Roman"/>
          <w:sz w:val="24"/>
          <w:szCs w:val="24"/>
        </w:rPr>
        <w:t>. Санитарно-защитн</w:t>
      </w:r>
      <w:r w:rsidR="00E83213">
        <w:rPr>
          <w:rFonts w:ascii="Times New Roman" w:hAnsi="Times New Roman"/>
          <w:sz w:val="24"/>
          <w:szCs w:val="24"/>
        </w:rPr>
        <w:t>ая</w:t>
      </w:r>
      <w:r w:rsidRPr="00754839">
        <w:rPr>
          <w:rFonts w:ascii="Times New Roman" w:hAnsi="Times New Roman"/>
          <w:sz w:val="24"/>
          <w:szCs w:val="24"/>
        </w:rPr>
        <w:t xml:space="preserve"> зон</w:t>
      </w:r>
      <w:r w:rsidR="00E83213">
        <w:rPr>
          <w:rFonts w:ascii="Times New Roman" w:hAnsi="Times New Roman"/>
          <w:sz w:val="24"/>
          <w:szCs w:val="24"/>
        </w:rPr>
        <w:t>а</w:t>
      </w:r>
      <w:r w:rsidRPr="00754839">
        <w:rPr>
          <w:rFonts w:ascii="Times New Roman" w:hAnsi="Times New Roman"/>
          <w:sz w:val="24"/>
          <w:szCs w:val="24"/>
        </w:rPr>
        <w:t xml:space="preserve"> объект</w:t>
      </w:r>
      <w:r w:rsidR="00B73DB1">
        <w:rPr>
          <w:rFonts w:ascii="Times New Roman" w:hAnsi="Times New Roman"/>
          <w:sz w:val="24"/>
          <w:szCs w:val="24"/>
        </w:rPr>
        <w:t>а</w:t>
      </w:r>
      <w:r w:rsidR="00B81F97" w:rsidRPr="00754839">
        <w:rPr>
          <w:rFonts w:ascii="Times New Roman" w:hAnsi="Times New Roman"/>
          <w:sz w:val="24"/>
          <w:szCs w:val="24"/>
        </w:rPr>
        <w:t xml:space="preserve"> </w:t>
      </w:r>
      <w:r w:rsidR="001B3B48" w:rsidRPr="00754839">
        <w:rPr>
          <w:rFonts w:ascii="Times New Roman" w:hAnsi="Times New Roman"/>
          <w:sz w:val="24"/>
          <w:szCs w:val="24"/>
        </w:rPr>
        <w:t>выдержа</w:t>
      </w:r>
      <w:r w:rsidR="00B73DB1">
        <w:rPr>
          <w:rFonts w:ascii="Times New Roman" w:hAnsi="Times New Roman"/>
          <w:sz w:val="24"/>
          <w:szCs w:val="24"/>
        </w:rPr>
        <w:t>на</w:t>
      </w:r>
      <w:r w:rsidR="00B81F97" w:rsidRPr="00754839">
        <w:rPr>
          <w:rFonts w:ascii="Times New Roman" w:hAnsi="Times New Roman"/>
          <w:sz w:val="24"/>
          <w:szCs w:val="24"/>
        </w:rPr>
        <w:t xml:space="preserve"> и </w:t>
      </w:r>
      <w:r w:rsidR="00E83213">
        <w:rPr>
          <w:rFonts w:ascii="Times New Roman" w:hAnsi="Times New Roman"/>
          <w:sz w:val="24"/>
          <w:szCs w:val="24"/>
        </w:rPr>
        <w:t xml:space="preserve"> не захватыва</w:t>
      </w:r>
      <w:r w:rsidR="00B73DB1">
        <w:rPr>
          <w:rFonts w:ascii="Times New Roman" w:hAnsi="Times New Roman"/>
          <w:sz w:val="24"/>
          <w:szCs w:val="24"/>
        </w:rPr>
        <w:t>ет</w:t>
      </w:r>
      <w:r w:rsidR="00E83213">
        <w:rPr>
          <w:rFonts w:ascii="Times New Roman" w:hAnsi="Times New Roman"/>
          <w:sz w:val="24"/>
          <w:szCs w:val="24"/>
        </w:rPr>
        <w:t xml:space="preserve"> </w:t>
      </w:r>
      <w:r w:rsidR="00602D56" w:rsidRPr="00754839">
        <w:rPr>
          <w:rFonts w:ascii="Times New Roman" w:hAnsi="Times New Roman"/>
          <w:sz w:val="24"/>
          <w:szCs w:val="24"/>
        </w:rPr>
        <w:t>жилую зону.</w:t>
      </w:r>
    </w:p>
    <w:p w:rsidR="00DF3832" w:rsidRPr="00754839" w:rsidRDefault="00290D1E" w:rsidP="0060592D">
      <w:pPr>
        <w:pStyle w:val="10"/>
        <w:rPr>
          <w:rFonts w:ascii="Times New Roman" w:hAnsi="Times New Roman"/>
          <w:color w:val="auto"/>
        </w:rPr>
      </w:pPr>
      <w:bookmarkStart w:id="181" w:name="_Toc328572571"/>
      <w:bookmarkStart w:id="182" w:name="_Toc328572641"/>
      <w:bookmarkStart w:id="183" w:name="_Toc332801466"/>
      <w:bookmarkStart w:id="184" w:name="_Toc332805796"/>
      <w:bookmarkStart w:id="185" w:name="_Toc332805955"/>
      <w:bookmarkEnd w:id="116"/>
      <w:bookmarkEnd w:id="117"/>
      <w:bookmarkEnd w:id="118"/>
      <w:r w:rsidRPr="00754839">
        <w:rPr>
          <w:rFonts w:ascii="Times New Roman" w:hAnsi="Times New Roman"/>
          <w:color w:val="auto"/>
        </w:rPr>
        <w:t xml:space="preserve"> </w:t>
      </w:r>
      <w:bookmarkStart w:id="186" w:name="_Toc389056488"/>
      <w:r w:rsidR="000254B3" w:rsidRPr="00754839">
        <w:rPr>
          <w:rFonts w:ascii="Times New Roman" w:hAnsi="Times New Roman"/>
          <w:color w:val="auto"/>
        </w:rPr>
        <w:t xml:space="preserve">3. </w:t>
      </w:r>
      <w:r w:rsidR="00DF3832" w:rsidRPr="00754839">
        <w:rPr>
          <w:rFonts w:ascii="Times New Roman" w:hAnsi="Times New Roman"/>
          <w:color w:val="auto"/>
        </w:rPr>
        <w:t>МЕРОПРИЯТИЯ ПО ТЕРРИТОРИАЛЬНОМУ ПЛАНИРОВ</w:t>
      </w:r>
      <w:r w:rsidR="00DF3832" w:rsidRPr="00754839">
        <w:rPr>
          <w:rFonts w:ascii="Times New Roman" w:hAnsi="Times New Roman"/>
          <w:color w:val="auto"/>
        </w:rPr>
        <w:t>А</w:t>
      </w:r>
      <w:r w:rsidR="00DF3832" w:rsidRPr="00754839">
        <w:rPr>
          <w:rFonts w:ascii="Times New Roman" w:hAnsi="Times New Roman"/>
          <w:color w:val="auto"/>
        </w:rPr>
        <w:t xml:space="preserve">НИЮ МО </w:t>
      </w:r>
      <w:bookmarkEnd w:id="181"/>
      <w:bookmarkEnd w:id="182"/>
      <w:bookmarkEnd w:id="183"/>
      <w:bookmarkEnd w:id="184"/>
      <w:bookmarkEnd w:id="185"/>
      <w:r w:rsidR="000254B3" w:rsidRPr="00754839">
        <w:rPr>
          <w:rFonts w:ascii="Times New Roman" w:hAnsi="Times New Roman"/>
          <w:color w:val="auto"/>
        </w:rPr>
        <w:t>ЧЕРЕМШАНСКИЙ СЕЛЬСОВЕТ</w:t>
      </w:r>
      <w:bookmarkEnd w:id="186"/>
    </w:p>
    <w:p w:rsidR="00DF3832" w:rsidRPr="00754839" w:rsidRDefault="00DF3832" w:rsidP="00450714">
      <w:pPr>
        <w:pStyle w:val="S1"/>
        <w:numPr>
          <w:ilvl w:val="1"/>
          <w:numId w:val="18"/>
        </w:numPr>
        <w:jc w:val="left"/>
        <w:outlineLvl w:val="1"/>
      </w:pPr>
      <w:bookmarkStart w:id="187" w:name="_Toc332805798"/>
      <w:bookmarkStart w:id="188" w:name="_Toc332805957"/>
      <w:bookmarkStart w:id="189" w:name="_Toc389056489"/>
      <w:r w:rsidRPr="00754839">
        <w:rPr>
          <w:b w:val="0"/>
        </w:rPr>
        <w:t xml:space="preserve">МЕРОПРИЯТИЯ ПО РАЗВИТИЮ ФУНКЦИОНАЛЬНО-ПЛАНИРОВОЧНОЙ </w:t>
      </w:r>
      <w:r w:rsidRPr="00754839">
        <w:rPr>
          <w:b w:val="0"/>
        </w:rPr>
        <w:br/>
        <w:t>СТРУКТУРЫ</w:t>
      </w:r>
      <w:bookmarkEnd w:id="187"/>
      <w:bookmarkEnd w:id="188"/>
      <w:bookmarkEnd w:id="189"/>
    </w:p>
    <w:p w:rsidR="00DF3832" w:rsidRPr="00A465C9" w:rsidRDefault="00DF3832" w:rsidP="00A465C9">
      <w:pPr>
        <w:pStyle w:val="S1"/>
        <w:numPr>
          <w:ilvl w:val="2"/>
          <w:numId w:val="18"/>
        </w:numPr>
        <w:jc w:val="both"/>
        <w:outlineLvl w:val="2"/>
        <w:rPr>
          <w:b w:val="0"/>
        </w:rPr>
      </w:pPr>
      <w:bookmarkStart w:id="190" w:name="_Toc328572508"/>
      <w:bookmarkStart w:id="191" w:name="_Toc328572574"/>
      <w:bookmarkStart w:id="192" w:name="_Toc328572644"/>
      <w:bookmarkStart w:id="193" w:name="_Toc332801469"/>
      <w:bookmarkStart w:id="194" w:name="_Toc332805799"/>
      <w:bookmarkStart w:id="195" w:name="_Toc332805958"/>
      <w:bookmarkStart w:id="196" w:name="_Toc389056490"/>
      <w:r w:rsidRPr="00A465C9">
        <w:rPr>
          <w:b w:val="0"/>
        </w:rPr>
        <w:t>Архитектурно-планировочные решения</w:t>
      </w:r>
      <w:bookmarkEnd w:id="190"/>
      <w:bookmarkEnd w:id="191"/>
      <w:bookmarkEnd w:id="192"/>
      <w:bookmarkEnd w:id="193"/>
      <w:bookmarkEnd w:id="194"/>
      <w:bookmarkEnd w:id="195"/>
      <w:bookmarkEnd w:id="196"/>
    </w:p>
    <w:p w:rsidR="00DF3832" w:rsidRPr="00754839" w:rsidRDefault="00DF3832" w:rsidP="00DF3832">
      <w:pPr>
        <w:widowControl w:val="0"/>
        <w:rPr>
          <w:szCs w:val="24"/>
        </w:rPr>
      </w:pPr>
      <w:r w:rsidRPr="00754839">
        <w:rPr>
          <w:szCs w:val="24"/>
        </w:rPr>
        <w:t xml:space="preserve">Архитектурно </w:t>
      </w:r>
      <w:r w:rsidR="000254B3" w:rsidRPr="00754839">
        <w:rPr>
          <w:szCs w:val="24"/>
        </w:rPr>
        <w:t>–</w:t>
      </w:r>
      <w:r w:rsidRPr="00754839">
        <w:rPr>
          <w:szCs w:val="24"/>
        </w:rPr>
        <w:t xml:space="preserve"> планировочное решение территории поселения принято с учетом инженерно-геологических и экологических ограничений, а также специфики уклада жи</w:t>
      </w:r>
      <w:r w:rsidRPr="00754839">
        <w:rPr>
          <w:szCs w:val="24"/>
        </w:rPr>
        <w:t>з</w:t>
      </w:r>
      <w:r w:rsidRPr="00754839">
        <w:rPr>
          <w:szCs w:val="24"/>
        </w:rPr>
        <w:lastRenderedPageBreak/>
        <w:t xml:space="preserve">ни населения, основных видов хозяйственной деятельности. </w:t>
      </w:r>
      <w:r w:rsidR="00621A0E" w:rsidRPr="00754839">
        <w:rPr>
          <w:rFonts w:eastAsia="Times New Roman"/>
          <w:szCs w:val="24"/>
        </w:rPr>
        <w:t xml:space="preserve">Планировочная организация территории села </w:t>
      </w:r>
      <w:r w:rsidR="00621A0E" w:rsidRPr="00754839">
        <w:rPr>
          <w:szCs w:val="24"/>
        </w:rPr>
        <w:t>Черемшанка</w:t>
      </w:r>
      <w:r w:rsidR="00621A0E" w:rsidRPr="00754839">
        <w:rPr>
          <w:rFonts w:eastAsia="Times New Roman"/>
          <w:szCs w:val="24"/>
        </w:rPr>
        <w:t xml:space="preserve"> представлена как единый селитебный комплекс, формиру</w:t>
      </w:r>
      <w:r w:rsidR="00621A0E" w:rsidRPr="00754839">
        <w:rPr>
          <w:rFonts w:eastAsia="Times New Roman"/>
          <w:szCs w:val="24"/>
        </w:rPr>
        <w:t>е</w:t>
      </w:r>
      <w:r w:rsidR="00621A0E" w:rsidRPr="00754839">
        <w:rPr>
          <w:rFonts w:eastAsia="Times New Roman"/>
          <w:szCs w:val="24"/>
        </w:rPr>
        <w:t>мый на принципах компактности, экономичности и комфортности проживания.</w:t>
      </w:r>
    </w:p>
    <w:p w:rsidR="00DF3832" w:rsidRPr="00754839" w:rsidRDefault="00DF3832" w:rsidP="00DF3832">
      <w:pPr>
        <w:widowControl w:val="0"/>
        <w:rPr>
          <w:szCs w:val="24"/>
        </w:rPr>
      </w:pPr>
      <w:r w:rsidRPr="00754839">
        <w:rPr>
          <w:szCs w:val="24"/>
        </w:rPr>
        <w:t xml:space="preserve">В результате анализа современного состояния территории,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rsidR="00DF3832" w:rsidRPr="00754839" w:rsidRDefault="00DF3832" w:rsidP="00C51983">
      <w:pPr>
        <w:pStyle w:val="a6"/>
        <w:widowControl w:val="0"/>
        <w:numPr>
          <w:ilvl w:val="0"/>
          <w:numId w:val="4"/>
        </w:numPr>
        <w:ind w:left="0" w:firstLine="425"/>
        <w:rPr>
          <w:szCs w:val="24"/>
        </w:rPr>
      </w:pPr>
      <w:r w:rsidRPr="00754839">
        <w:rPr>
          <w:szCs w:val="24"/>
        </w:rPr>
        <w:t>природные структурные элементы, ограничивающие территорию застройки;</w:t>
      </w:r>
    </w:p>
    <w:p w:rsidR="00DF3832" w:rsidRPr="00754839" w:rsidRDefault="00DF3832" w:rsidP="00C51983">
      <w:pPr>
        <w:pStyle w:val="a6"/>
        <w:widowControl w:val="0"/>
        <w:numPr>
          <w:ilvl w:val="0"/>
          <w:numId w:val="4"/>
        </w:numPr>
        <w:ind w:left="0" w:firstLine="425"/>
        <w:rPr>
          <w:szCs w:val="24"/>
        </w:rPr>
      </w:pPr>
      <w:r w:rsidRPr="00754839">
        <w:rPr>
          <w:szCs w:val="24"/>
        </w:rPr>
        <w:t>сложившаяся планировочная структура населенных пунктов;</w:t>
      </w:r>
    </w:p>
    <w:p w:rsidR="00DF3832" w:rsidRPr="00754839" w:rsidRDefault="001B3B48" w:rsidP="00C51983">
      <w:pPr>
        <w:pStyle w:val="a6"/>
        <w:widowControl w:val="0"/>
        <w:numPr>
          <w:ilvl w:val="0"/>
          <w:numId w:val="4"/>
        </w:numPr>
        <w:ind w:left="0" w:firstLine="425"/>
        <w:rPr>
          <w:szCs w:val="24"/>
        </w:rPr>
      </w:pPr>
      <w:r w:rsidRPr="00754839">
        <w:rPr>
          <w:szCs w:val="24"/>
        </w:rPr>
        <w:t>отсутствие</w:t>
      </w:r>
      <w:r w:rsidR="00DF3832" w:rsidRPr="00754839">
        <w:rPr>
          <w:szCs w:val="24"/>
        </w:rPr>
        <w:t xml:space="preserve"> производственных территорий, создающих экономическую базу посел</w:t>
      </w:r>
      <w:r w:rsidR="00DF3832" w:rsidRPr="00754839">
        <w:rPr>
          <w:szCs w:val="24"/>
        </w:rPr>
        <w:t>е</w:t>
      </w:r>
      <w:r w:rsidR="00DF3832" w:rsidRPr="00754839">
        <w:rPr>
          <w:szCs w:val="24"/>
        </w:rPr>
        <w:t>ния;</w:t>
      </w:r>
    </w:p>
    <w:p w:rsidR="00DF3832" w:rsidRPr="00754839" w:rsidRDefault="00DF3832" w:rsidP="00C51983">
      <w:pPr>
        <w:pStyle w:val="a6"/>
        <w:widowControl w:val="0"/>
        <w:numPr>
          <w:ilvl w:val="0"/>
          <w:numId w:val="4"/>
        </w:numPr>
        <w:ind w:left="0" w:firstLine="425"/>
        <w:rPr>
          <w:szCs w:val="24"/>
        </w:rPr>
      </w:pPr>
      <w:r w:rsidRPr="00754839">
        <w:rPr>
          <w:szCs w:val="24"/>
        </w:rPr>
        <w:t>недостаточное транспортное и инженерное обеспечение поселения;</w:t>
      </w:r>
    </w:p>
    <w:p w:rsidR="00DF3832" w:rsidRPr="00754839" w:rsidRDefault="00DF3832" w:rsidP="00C51983">
      <w:pPr>
        <w:pStyle w:val="a6"/>
        <w:widowControl w:val="0"/>
        <w:numPr>
          <w:ilvl w:val="0"/>
          <w:numId w:val="4"/>
        </w:numPr>
        <w:ind w:left="0" w:firstLine="425"/>
        <w:rPr>
          <w:szCs w:val="24"/>
        </w:rPr>
      </w:pPr>
      <w:r w:rsidRPr="00754839">
        <w:rPr>
          <w:szCs w:val="24"/>
        </w:rPr>
        <w:t>недостаточный уровень обеспечения населения объектами культурно-бытовой сф</w:t>
      </w:r>
      <w:r w:rsidRPr="00754839">
        <w:rPr>
          <w:szCs w:val="24"/>
        </w:rPr>
        <w:t>е</w:t>
      </w:r>
      <w:r w:rsidRPr="00754839">
        <w:rPr>
          <w:szCs w:val="24"/>
        </w:rPr>
        <w:t>ры.</w:t>
      </w:r>
    </w:p>
    <w:p w:rsidR="00621A0E" w:rsidRPr="00754839" w:rsidRDefault="00621A0E" w:rsidP="00621A0E">
      <w:pPr>
        <w:widowControl w:val="0"/>
        <w:tabs>
          <w:tab w:val="left" w:pos="720"/>
          <w:tab w:val="left" w:pos="851"/>
        </w:tabs>
        <w:ind w:firstLine="567"/>
        <w:rPr>
          <w:spacing w:val="-9"/>
          <w:szCs w:val="24"/>
        </w:rPr>
      </w:pPr>
      <w:bookmarkStart w:id="197" w:name="_Toc244340592"/>
      <w:bookmarkStart w:id="198" w:name="_Toc246216019"/>
      <w:bookmarkStart w:id="199" w:name="_Toc252882205"/>
      <w:bookmarkStart w:id="200" w:name="_Toc328572509"/>
      <w:bookmarkStart w:id="201" w:name="_Toc328572575"/>
      <w:bookmarkStart w:id="202" w:name="_Toc328572645"/>
      <w:bookmarkStart w:id="203" w:name="_Toc332801470"/>
      <w:bookmarkStart w:id="204" w:name="_Toc332805800"/>
      <w:bookmarkStart w:id="205" w:name="_Toc332805959"/>
      <w:r w:rsidRPr="00754839">
        <w:rPr>
          <w:spacing w:val="-9"/>
          <w:szCs w:val="24"/>
        </w:rPr>
        <w:t xml:space="preserve">Развитие населенного пункта планируется за счет: </w:t>
      </w:r>
    </w:p>
    <w:p w:rsidR="00621A0E" w:rsidRPr="00754839" w:rsidRDefault="00621A0E" w:rsidP="00C51983">
      <w:pPr>
        <w:widowControl w:val="0"/>
        <w:numPr>
          <w:ilvl w:val="0"/>
          <w:numId w:val="28"/>
        </w:numPr>
        <w:tabs>
          <w:tab w:val="left" w:pos="851"/>
          <w:tab w:val="left" w:pos="1080"/>
        </w:tabs>
        <w:ind w:left="0" w:firstLine="567"/>
        <w:rPr>
          <w:szCs w:val="24"/>
        </w:rPr>
      </w:pPr>
      <w:r w:rsidRPr="00754839">
        <w:rPr>
          <w:szCs w:val="24"/>
        </w:rPr>
        <w:t>естественного прироста населения;</w:t>
      </w:r>
    </w:p>
    <w:p w:rsidR="00621A0E" w:rsidRPr="00754839" w:rsidRDefault="00621A0E" w:rsidP="00C51983">
      <w:pPr>
        <w:widowControl w:val="0"/>
        <w:numPr>
          <w:ilvl w:val="0"/>
          <w:numId w:val="28"/>
        </w:numPr>
        <w:tabs>
          <w:tab w:val="left" w:pos="851"/>
          <w:tab w:val="left" w:pos="1080"/>
        </w:tabs>
        <w:ind w:left="0" w:firstLine="567"/>
        <w:rPr>
          <w:szCs w:val="24"/>
        </w:rPr>
      </w:pPr>
      <w:r w:rsidRPr="00754839">
        <w:rPr>
          <w:szCs w:val="24"/>
        </w:rPr>
        <w:t xml:space="preserve">сохранения действующих сельскохозяйственных предприятий и коммунально-складских территорий; </w:t>
      </w:r>
    </w:p>
    <w:p w:rsidR="00621A0E" w:rsidRPr="00754839" w:rsidRDefault="00621A0E" w:rsidP="00C51983">
      <w:pPr>
        <w:widowControl w:val="0"/>
        <w:numPr>
          <w:ilvl w:val="0"/>
          <w:numId w:val="28"/>
        </w:numPr>
        <w:tabs>
          <w:tab w:val="left" w:pos="851"/>
          <w:tab w:val="left" w:pos="1080"/>
        </w:tabs>
        <w:ind w:left="0" w:firstLine="567"/>
        <w:rPr>
          <w:szCs w:val="24"/>
        </w:rPr>
      </w:pPr>
      <w:r w:rsidRPr="00754839">
        <w:rPr>
          <w:szCs w:val="24"/>
        </w:rPr>
        <w:t xml:space="preserve">разработка проектов и поиск инвесторов для </w:t>
      </w:r>
      <w:r w:rsidR="001B3B48" w:rsidRPr="00754839">
        <w:rPr>
          <w:szCs w:val="24"/>
        </w:rPr>
        <w:t>организации</w:t>
      </w:r>
      <w:r w:rsidRPr="00754839">
        <w:rPr>
          <w:szCs w:val="24"/>
        </w:rPr>
        <w:t xml:space="preserve"> производственного предприятия на территории сельсовета с целью формирования экономической базы и с</w:t>
      </w:r>
      <w:r w:rsidRPr="00754839">
        <w:rPr>
          <w:szCs w:val="24"/>
        </w:rPr>
        <w:t>о</w:t>
      </w:r>
      <w:r w:rsidRPr="00754839">
        <w:rPr>
          <w:szCs w:val="24"/>
        </w:rPr>
        <w:t>хранения, а также увеличения численности населения за счет механического прироста</w:t>
      </w:r>
    </w:p>
    <w:p w:rsidR="00621A0E" w:rsidRPr="00754839" w:rsidRDefault="00621A0E" w:rsidP="00C51983">
      <w:pPr>
        <w:widowControl w:val="0"/>
        <w:numPr>
          <w:ilvl w:val="0"/>
          <w:numId w:val="28"/>
        </w:numPr>
        <w:tabs>
          <w:tab w:val="left" w:pos="851"/>
          <w:tab w:val="left" w:pos="1080"/>
        </w:tabs>
        <w:ind w:left="0" w:firstLine="567"/>
        <w:rPr>
          <w:szCs w:val="24"/>
        </w:rPr>
      </w:pPr>
      <w:r w:rsidRPr="00754839">
        <w:rPr>
          <w:szCs w:val="24"/>
        </w:rPr>
        <w:t>освоения свободных территорий под жилую и общественную застройку.</w:t>
      </w:r>
    </w:p>
    <w:p w:rsidR="00621A0E" w:rsidRPr="00754839" w:rsidRDefault="00621A0E" w:rsidP="00621A0E">
      <w:pPr>
        <w:contextualSpacing/>
        <w:rPr>
          <w:szCs w:val="24"/>
        </w:rPr>
      </w:pPr>
      <w:r w:rsidRPr="00754839">
        <w:rPr>
          <w:rFonts w:eastAsia="Times New Roman"/>
          <w:szCs w:val="24"/>
        </w:rPr>
        <w:t xml:space="preserve">Структурный каркас с. </w:t>
      </w:r>
      <w:r w:rsidRPr="00754839">
        <w:rPr>
          <w:szCs w:val="24"/>
        </w:rPr>
        <w:t>Черемшанка</w:t>
      </w:r>
      <w:r w:rsidRPr="00754839">
        <w:rPr>
          <w:rFonts w:eastAsia="Times New Roman"/>
          <w:szCs w:val="24"/>
        </w:rPr>
        <w:t xml:space="preserve"> формируется главными улицами: </w:t>
      </w:r>
      <w:r w:rsidRPr="00754839">
        <w:rPr>
          <w:szCs w:val="24"/>
        </w:rPr>
        <w:t>Береговая и Центральная</w:t>
      </w:r>
      <w:r w:rsidRPr="00754839">
        <w:rPr>
          <w:rFonts w:eastAsia="Times New Roman"/>
          <w:szCs w:val="24"/>
        </w:rPr>
        <w:t>.</w:t>
      </w:r>
    </w:p>
    <w:p w:rsidR="00621A0E" w:rsidRPr="00754839" w:rsidRDefault="00621A0E" w:rsidP="00621A0E">
      <w:pPr>
        <w:contextualSpacing/>
        <w:rPr>
          <w:spacing w:val="-5"/>
          <w:szCs w:val="24"/>
        </w:rPr>
      </w:pPr>
      <w:r w:rsidRPr="00754839">
        <w:rPr>
          <w:rFonts w:eastAsia="Times New Roman"/>
          <w:szCs w:val="24"/>
        </w:rPr>
        <w:t>Основу планировки и застройки жилой зоны составляет принцип квартальной з</w:t>
      </w:r>
      <w:r w:rsidRPr="00754839">
        <w:rPr>
          <w:rFonts w:eastAsia="Times New Roman"/>
          <w:szCs w:val="24"/>
        </w:rPr>
        <w:t>а</w:t>
      </w:r>
      <w:r w:rsidRPr="00754839">
        <w:rPr>
          <w:rFonts w:eastAsia="Times New Roman"/>
          <w:szCs w:val="24"/>
        </w:rPr>
        <w:t>стройки, полученной на основе упорядочения существующей сети улиц с дифференци</w:t>
      </w:r>
      <w:r w:rsidRPr="00754839">
        <w:rPr>
          <w:rFonts w:eastAsia="Times New Roman"/>
          <w:szCs w:val="24"/>
        </w:rPr>
        <w:t>а</w:t>
      </w:r>
      <w:r w:rsidRPr="00754839">
        <w:rPr>
          <w:rFonts w:eastAsia="Times New Roman"/>
          <w:szCs w:val="24"/>
        </w:rPr>
        <w:t>цией их по назначению и роли в общей системе застройки села. Дифференциация улиц выявляет хорошо прослеживаемые основные связи: центра с въездом в село, центра с по</w:t>
      </w:r>
      <w:r w:rsidRPr="00754839">
        <w:rPr>
          <w:rFonts w:eastAsia="Times New Roman"/>
          <w:szCs w:val="24"/>
        </w:rPr>
        <w:t>д</w:t>
      </w:r>
      <w:r w:rsidRPr="00754839">
        <w:rPr>
          <w:rFonts w:eastAsia="Times New Roman"/>
          <w:szCs w:val="24"/>
        </w:rPr>
        <w:t xml:space="preserve">центрами, организованными в местах сосредоточения населения окраин села. </w:t>
      </w:r>
      <w:r w:rsidRPr="00754839">
        <w:rPr>
          <w:rFonts w:eastAsia="Times New Roman"/>
          <w:spacing w:val="-5"/>
          <w:szCs w:val="24"/>
        </w:rPr>
        <w:t>Жилые те</w:t>
      </w:r>
      <w:r w:rsidRPr="00754839">
        <w:rPr>
          <w:rFonts w:eastAsia="Times New Roman"/>
          <w:spacing w:val="-5"/>
          <w:szCs w:val="24"/>
        </w:rPr>
        <w:t>р</w:t>
      </w:r>
      <w:r w:rsidRPr="00754839">
        <w:rPr>
          <w:rFonts w:eastAsia="Times New Roman"/>
          <w:spacing w:val="-5"/>
          <w:szCs w:val="24"/>
        </w:rPr>
        <w:t>ритории села располагаются достаточно компактно, сетка улиц преимущественно прям</w:t>
      </w:r>
      <w:r w:rsidRPr="00754839">
        <w:rPr>
          <w:rFonts w:eastAsia="Times New Roman"/>
          <w:spacing w:val="-5"/>
          <w:szCs w:val="24"/>
        </w:rPr>
        <w:t>о</w:t>
      </w:r>
      <w:r w:rsidRPr="00754839">
        <w:rPr>
          <w:rFonts w:eastAsia="Times New Roman"/>
          <w:spacing w:val="-5"/>
          <w:szCs w:val="24"/>
        </w:rPr>
        <w:t xml:space="preserve">угольная. В жилой застройке села </w:t>
      </w:r>
      <w:r w:rsidR="001B3B48" w:rsidRPr="00754839">
        <w:rPr>
          <w:spacing w:val="-5"/>
          <w:szCs w:val="24"/>
        </w:rPr>
        <w:t>Черемшанка</w:t>
      </w:r>
      <w:r w:rsidRPr="00754839">
        <w:rPr>
          <w:spacing w:val="-5"/>
          <w:szCs w:val="24"/>
        </w:rPr>
        <w:t xml:space="preserve"> </w:t>
      </w:r>
      <w:r w:rsidRPr="00754839">
        <w:rPr>
          <w:rFonts w:eastAsia="Times New Roman"/>
          <w:spacing w:val="-5"/>
          <w:szCs w:val="24"/>
        </w:rPr>
        <w:t>преобладают одноэтажные дома усадебного типа, в основном с земельными участками 0,</w:t>
      </w:r>
      <w:r w:rsidRPr="00754839">
        <w:rPr>
          <w:spacing w:val="-5"/>
          <w:szCs w:val="24"/>
        </w:rPr>
        <w:t>3</w:t>
      </w:r>
      <w:r w:rsidRPr="00754839">
        <w:rPr>
          <w:rFonts w:eastAsia="Times New Roman"/>
          <w:spacing w:val="-5"/>
          <w:szCs w:val="24"/>
        </w:rPr>
        <w:t xml:space="preserve"> га. </w:t>
      </w:r>
    </w:p>
    <w:p w:rsidR="00621A0E" w:rsidRPr="00754839" w:rsidRDefault="00621A0E" w:rsidP="00621A0E">
      <w:pPr>
        <w:contextualSpacing/>
        <w:rPr>
          <w:rFonts w:eastAsia="Times New Roman"/>
          <w:szCs w:val="24"/>
        </w:rPr>
      </w:pPr>
      <w:r w:rsidRPr="00754839">
        <w:rPr>
          <w:rFonts w:eastAsia="Times New Roman"/>
          <w:szCs w:val="24"/>
        </w:rPr>
        <w:t xml:space="preserve">Жилая застройка в </w:t>
      </w:r>
      <w:r w:rsidRPr="00754839">
        <w:rPr>
          <w:szCs w:val="24"/>
        </w:rPr>
        <w:t>юго-западной части села</w:t>
      </w:r>
      <w:r w:rsidRPr="00754839">
        <w:rPr>
          <w:rFonts w:eastAsia="Times New Roman"/>
          <w:szCs w:val="24"/>
        </w:rPr>
        <w:t xml:space="preserve"> находится в неблагоприятных </w:t>
      </w:r>
      <w:r w:rsidR="0059686A" w:rsidRPr="00754839">
        <w:rPr>
          <w:rFonts w:eastAsia="Times New Roman"/>
          <w:szCs w:val="24"/>
        </w:rPr>
        <w:t>у</w:t>
      </w:r>
      <w:r w:rsidR="000254B3" w:rsidRPr="00754839">
        <w:rPr>
          <w:rFonts w:eastAsia="Times New Roman"/>
          <w:szCs w:val="24"/>
        </w:rPr>
        <w:t>сл</w:t>
      </w:r>
      <w:r w:rsidR="000254B3" w:rsidRPr="00754839">
        <w:rPr>
          <w:rFonts w:eastAsia="Times New Roman"/>
          <w:szCs w:val="24"/>
        </w:rPr>
        <w:t>о</w:t>
      </w:r>
      <w:r w:rsidR="000254B3" w:rsidRPr="00754839">
        <w:rPr>
          <w:rFonts w:eastAsia="Times New Roman"/>
          <w:szCs w:val="24"/>
        </w:rPr>
        <w:t>вии</w:t>
      </w:r>
      <w:r w:rsidRPr="00754839">
        <w:rPr>
          <w:rFonts w:eastAsia="Times New Roman"/>
          <w:szCs w:val="24"/>
        </w:rPr>
        <w:t xml:space="preserve">ях из-за высокого уровня грунтовых вод и </w:t>
      </w:r>
      <w:r w:rsidR="001B3B48" w:rsidRPr="00754839">
        <w:rPr>
          <w:rFonts w:eastAsia="Times New Roman"/>
          <w:szCs w:val="24"/>
        </w:rPr>
        <w:t>болотистой</w:t>
      </w:r>
      <w:r w:rsidRPr="00754839">
        <w:rPr>
          <w:rFonts w:eastAsia="Times New Roman"/>
          <w:szCs w:val="24"/>
        </w:rPr>
        <w:t xml:space="preserve"> местности. Проектом предл</w:t>
      </w:r>
      <w:r w:rsidRPr="00754839">
        <w:rPr>
          <w:rFonts w:eastAsia="Times New Roman"/>
          <w:szCs w:val="24"/>
        </w:rPr>
        <w:t>о</w:t>
      </w:r>
      <w:r w:rsidRPr="00754839">
        <w:rPr>
          <w:rFonts w:eastAsia="Times New Roman"/>
          <w:szCs w:val="24"/>
        </w:rPr>
        <w:t xml:space="preserve">жено не развивать строительство на этой территории, а существующее жильё оставить до </w:t>
      </w:r>
      <w:r w:rsidRPr="00754839">
        <w:rPr>
          <w:rFonts w:eastAsia="Times New Roman"/>
          <w:szCs w:val="24"/>
        </w:rPr>
        <w:lastRenderedPageBreak/>
        <w:t>амортизационного износа. Также до амортизационного износа оставить жилую застройку вдоль реки Чумыш и  на  левом берегу реки</w:t>
      </w:r>
      <w:r w:rsidR="006E031F" w:rsidRPr="00754839">
        <w:rPr>
          <w:rFonts w:eastAsia="Times New Roman"/>
          <w:szCs w:val="24"/>
        </w:rPr>
        <w:t>, в связи с возможным подтоплением в период половодья</w:t>
      </w:r>
      <w:r w:rsidRPr="00754839">
        <w:rPr>
          <w:rFonts w:eastAsia="Times New Roman"/>
          <w:szCs w:val="24"/>
        </w:rPr>
        <w:t>.</w:t>
      </w:r>
    </w:p>
    <w:p w:rsidR="00621A0E" w:rsidRPr="00754839" w:rsidRDefault="00621A0E" w:rsidP="00621A0E">
      <w:pPr>
        <w:widowControl w:val="0"/>
        <w:tabs>
          <w:tab w:val="left" w:pos="426"/>
        </w:tabs>
        <w:contextualSpacing/>
        <w:rPr>
          <w:rFonts w:eastAsia="Times New Roman"/>
          <w:szCs w:val="24"/>
        </w:rPr>
      </w:pPr>
      <w:r w:rsidRPr="00754839">
        <w:rPr>
          <w:rFonts w:eastAsia="Times New Roman"/>
          <w:szCs w:val="24"/>
        </w:rPr>
        <w:t>Дальнейшее развитие жилой застройки предполагается в основном за счет упло</w:t>
      </w:r>
      <w:r w:rsidRPr="00754839">
        <w:rPr>
          <w:rFonts w:eastAsia="Times New Roman"/>
          <w:szCs w:val="24"/>
        </w:rPr>
        <w:t>т</w:t>
      </w:r>
      <w:r w:rsidRPr="00754839">
        <w:rPr>
          <w:rFonts w:eastAsia="Times New Roman"/>
          <w:szCs w:val="24"/>
        </w:rPr>
        <w:t>нения существующей жилой застройки</w:t>
      </w:r>
      <w:r w:rsidR="001E56B8" w:rsidRPr="00754839">
        <w:rPr>
          <w:rFonts w:eastAsia="Times New Roman"/>
          <w:szCs w:val="24"/>
        </w:rPr>
        <w:t xml:space="preserve"> по улице Центральная</w:t>
      </w:r>
      <w:r w:rsidRPr="00754839">
        <w:rPr>
          <w:rFonts w:eastAsia="Times New Roman"/>
          <w:szCs w:val="24"/>
        </w:rPr>
        <w:t>.</w:t>
      </w:r>
    </w:p>
    <w:p w:rsidR="00621A0E" w:rsidRPr="00754839" w:rsidRDefault="00621A0E" w:rsidP="00621A0E">
      <w:pPr>
        <w:widowControl w:val="0"/>
        <w:tabs>
          <w:tab w:val="left" w:pos="426"/>
        </w:tabs>
        <w:contextualSpacing/>
        <w:rPr>
          <w:rFonts w:eastAsia="Times New Roman"/>
          <w:szCs w:val="24"/>
        </w:rPr>
      </w:pPr>
      <w:r w:rsidRPr="00754839">
        <w:rPr>
          <w:rFonts w:eastAsia="Times New Roman"/>
          <w:szCs w:val="24"/>
        </w:rPr>
        <w:t>Для создания единого комплекса улично-дорожной сети генеральным планом предлагается реконструкция и капитальны</w:t>
      </w:r>
      <w:r w:rsidR="001E56B8" w:rsidRPr="00754839">
        <w:rPr>
          <w:rFonts w:eastAsia="Times New Roman"/>
          <w:szCs w:val="24"/>
        </w:rPr>
        <w:t>й ремонт существующих автодорог</w:t>
      </w:r>
      <w:r w:rsidRPr="00754839">
        <w:rPr>
          <w:rFonts w:eastAsia="Times New Roman"/>
          <w:szCs w:val="24"/>
        </w:rPr>
        <w:t xml:space="preserve">. </w:t>
      </w:r>
    </w:p>
    <w:p w:rsidR="00621A0E" w:rsidRPr="00754839" w:rsidRDefault="00621A0E" w:rsidP="00621A0E">
      <w:pPr>
        <w:contextualSpacing/>
        <w:rPr>
          <w:szCs w:val="24"/>
        </w:rPr>
      </w:pPr>
      <w:r w:rsidRPr="00754839">
        <w:rPr>
          <w:rFonts w:eastAsia="Times New Roman"/>
          <w:szCs w:val="24"/>
        </w:rPr>
        <w:t>Таким образом, принятые архитектурно-планировочные решения предусматривают создание современного села с чётким функциональным зонированием всех его территорий и обеспечением всеми видами инженерного оборудования и благоустройства. Проектная планировочная структура решена с учётом природных факторов и ограничений, а также сложившейся градостроительной планировочной ситуации</w:t>
      </w:r>
      <w:r w:rsidRPr="00754839">
        <w:rPr>
          <w:szCs w:val="24"/>
        </w:rPr>
        <w:t>.</w:t>
      </w:r>
    </w:p>
    <w:p w:rsidR="00B66055" w:rsidRPr="00754839" w:rsidRDefault="00B66055" w:rsidP="00621A0E">
      <w:pPr>
        <w:contextualSpacing/>
        <w:rPr>
          <w:szCs w:val="24"/>
        </w:rPr>
      </w:pPr>
    </w:p>
    <w:p w:rsidR="00DF3832" w:rsidRPr="00C03B6A" w:rsidRDefault="00DF3832" w:rsidP="00C03B6A">
      <w:pPr>
        <w:pStyle w:val="S1"/>
        <w:numPr>
          <w:ilvl w:val="2"/>
          <w:numId w:val="18"/>
        </w:numPr>
        <w:jc w:val="both"/>
        <w:outlineLvl w:val="2"/>
        <w:rPr>
          <w:b w:val="0"/>
        </w:rPr>
      </w:pPr>
      <w:bookmarkStart w:id="206" w:name="_Toc389056491"/>
      <w:r w:rsidRPr="00C03B6A">
        <w:rPr>
          <w:b w:val="0"/>
        </w:rPr>
        <w:t>Функциональное зонирование</w:t>
      </w:r>
      <w:bookmarkEnd w:id="197"/>
      <w:bookmarkEnd w:id="198"/>
      <w:bookmarkEnd w:id="199"/>
      <w:bookmarkEnd w:id="200"/>
      <w:bookmarkEnd w:id="201"/>
      <w:bookmarkEnd w:id="202"/>
      <w:bookmarkEnd w:id="203"/>
      <w:bookmarkEnd w:id="204"/>
      <w:bookmarkEnd w:id="205"/>
      <w:bookmarkEnd w:id="206"/>
    </w:p>
    <w:p w:rsidR="00DF3832" w:rsidRPr="00754839" w:rsidRDefault="00DF3832" w:rsidP="00DF3832">
      <w:pPr>
        <w:rPr>
          <w:szCs w:val="24"/>
        </w:rPr>
      </w:pPr>
      <w:r w:rsidRPr="00754839">
        <w:rPr>
          <w:szCs w:val="24"/>
        </w:rPr>
        <w:t>Планировочная структура, предлагаемая проектом, представлена как единый цел</w:t>
      </w:r>
      <w:r w:rsidRPr="00754839">
        <w:rPr>
          <w:szCs w:val="24"/>
        </w:rPr>
        <w:t>о</w:t>
      </w:r>
      <w:r w:rsidRPr="00754839">
        <w:rPr>
          <w:szCs w:val="24"/>
        </w:rPr>
        <w:t xml:space="preserve">стный селитебный комплекс, формируемый на принципах компактности, экономичности и комфортности проживания. </w:t>
      </w:r>
    </w:p>
    <w:p w:rsidR="00DF3832" w:rsidRPr="00754839" w:rsidRDefault="00DF3832" w:rsidP="00DF3832">
      <w:pPr>
        <w:rPr>
          <w:szCs w:val="24"/>
        </w:rPr>
      </w:pPr>
      <w:r w:rsidRPr="00754839">
        <w:rPr>
          <w:szCs w:val="24"/>
        </w:rPr>
        <w:t xml:space="preserve">Согласно Градостроительному кодексу РФ, функциональные зоны </w:t>
      </w:r>
      <w:r w:rsidR="000254B3" w:rsidRPr="00754839">
        <w:rPr>
          <w:szCs w:val="24"/>
        </w:rPr>
        <w:t>–</w:t>
      </w:r>
      <w:r w:rsidRPr="00754839">
        <w:rPr>
          <w:szCs w:val="24"/>
        </w:rPr>
        <w:t xml:space="preserve"> зоны, для к</w:t>
      </w:r>
      <w:r w:rsidRPr="00754839">
        <w:rPr>
          <w:szCs w:val="24"/>
        </w:rPr>
        <w:t>о</w:t>
      </w:r>
      <w:r w:rsidRPr="00754839">
        <w:rPr>
          <w:szCs w:val="24"/>
        </w:rPr>
        <w:t>торых документами территориального планирования определены границы и функци</w:t>
      </w:r>
      <w:r w:rsidRPr="00754839">
        <w:rPr>
          <w:szCs w:val="24"/>
        </w:rPr>
        <w:t>о</w:t>
      </w:r>
      <w:r w:rsidRPr="00754839">
        <w:rPr>
          <w:szCs w:val="24"/>
        </w:rPr>
        <w:t>нальное назначение.</w:t>
      </w:r>
    </w:p>
    <w:p w:rsidR="00DF3832" w:rsidRPr="00754839" w:rsidRDefault="00DF3832" w:rsidP="00DF3832">
      <w:pPr>
        <w:rPr>
          <w:szCs w:val="24"/>
        </w:rPr>
      </w:pPr>
      <w:r w:rsidRPr="00754839">
        <w:rPr>
          <w:szCs w:val="24"/>
        </w:rPr>
        <w:t>Принятым в проекте зонированием решены рациональные транспортные и пеш</w:t>
      </w:r>
      <w:r w:rsidRPr="00754839">
        <w:rPr>
          <w:szCs w:val="24"/>
        </w:rPr>
        <w:t>е</w:t>
      </w:r>
      <w:r w:rsidRPr="00754839">
        <w:rPr>
          <w:szCs w:val="24"/>
        </w:rPr>
        <w:t>ходные связи, учтены возможности дальнейшего расширения зон. Жилая зона предусмо</w:t>
      </w:r>
      <w:r w:rsidRPr="00754839">
        <w:rPr>
          <w:szCs w:val="24"/>
        </w:rPr>
        <w:t>т</w:t>
      </w:r>
      <w:r w:rsidRPr="00754839">
        <w:rPr>
          <w:szCs w:val="24"/>
        </w:rPr>
        <w:t>рена проектом в границах населенного пункта. Производственные территории на освое</w:t>
      </w:r>
      <w:r w:rsidRPr="00754839">
        <w:rPr>
          <w:szCs w:val="24"/>
        </w:rPr>
        <w:t>н</w:t>
      </w:r>
      <w:r w:rsidRPr="00754839">
        <w:rPr>
          <w:szCs w:val="24"/>
        </w:rPr>
        <w:t>ных участках с учетом их расширения (резервы). Между промышленными зонами и с</w:t>
      </w:r>
      <w:r w:rsidRPr="00754839">
        <w:rPr>
          <w:szCs w:val="24"/>
        </w:rPr>
        <w:t>е</w:t>
      </w:r>
      <w:r w:rsidRPr="00754839">
        <w:rPr>
          <w:szCs w:val="24"/>
        </w:rPr>
        <w:t>литьбой предусмотрены санитарно-защитные разрывы.</w:t>
      </w:r>
    </w:p>
    <w:p w:rsidR="00DF3832" w:rsidRPr="00754839" w:rsidRDefault="00DF3832" w:rsidP="00DF3832">
      <w:pPr>
        <w:rPr>
          <w:szCs w:val="24"/>
        </w:rPr>
      </w:pPr>
      <w:r w:rsidRPr="00754839">
        <w:rPr>
          <w:szCs w:val="24"/>
        </w:rPr>
        <w:t xml:space="preserve">На территории </w:t>
      </w:r>
      <w:r w:rsidR="000F731D">
        <w:rPr>
          <w:szCs w:val="24"/>
        </w:rPr>
        <w:t>муниципального образования</w:t>
      </w:r>
      <w:r w:rsidRPr="00754839">
        <w:rPr>
          <w:szCs w:val="24"/>
        </w:rPr>
        <w:t xml:space="preserve"> </w:t>
      </w:r>
      <w:r w:rsidR="00B81F97" w:rsidRPr="00754839">
        <w:rPr>
          <w:szCs w:val="24"/>
        </w:rPr>
        <w:t xml:space="preserve">Черемшанский </w:t>
      </w:r>
      <w:r w:rsidRPr="00754839">
        <w:rPr>
          <w:szCs w:val="24"/>
        </w:rPr>
        <w:t xml:space="preserve"> сельсовет</w:t>
      </w:r>
      <w:r w:rsidR="00B81F97" w:rsidRPr="00754839">
        <w:rPr>
          <w:szCs w:val="24"/>
        </w:rPr>
        <w:t xml:space="preserve"> </w:t>
      </w:r>
      <w:r w:rsidRPr="00754839">
        <w:rPr>
          <w:szCs w:val="24"/>
        </w:rPr>
        <w:t xml:space="preserve"> выделены следующие функциональные зоны:</w:t>
      </w:r>
    </w:p>
    <w:p w:rsidR="00DF3832" w:rsidRPr="00754839" w:rsidRDefault="00DF3832" w:rsidP="00C51983">
      <w:pPr>
        <w:numPr>
          <w:ilvl w:val="0"/>
          <w:numId w:val="5"/>
        </w:numPr>
        <w:ind w:left="0" w:firstLine="709"/>
        <w:rPr>
          <w:szCs w:val="24"/>
        </w:rPr>
      </w:pPr>
      <w:r w:rsidRPr="00754839">
        <w:rPr>
          <w:szCs w:val="24"/>
        </w:rPr>
        <w:t>жилая зона;</w:t>
      </w:r>
    </w:p>
    <w:p w:rsidR="00DF3832" w:rsidRPr="00754839" w:rsidRDefault="00DF3832" w:rsidP="00C51983">
      <w:pPr>
        <w:numPr>
          <w:ilvl w:val="0"/>
          <w:numId w:val="5"/>
        </w:numPr>
        <w:ind w:left="0" w:firstLine="709"/>
        <w:rPr>
          <w:szCs w:val="24"/>
        </w:rPr>
      </w:pPr>
      <w:r w:rsidRPr="00754839">
        <w:rPr>
          <w:szCs w:val="24"/>
        </w:rPr>
        <w:t>общественно-деловая зона;</w:t>
      </w:r>
    </w:p>
    <w:p w:rsidR="00DF3832" w:rsidRPr="00754839" w:rsidRDefault="00DF3832" w:rsidP="00C51983">
      <w:pPr>
        <w:numPr>
          <w:ilvl w:val="0"/>
          <w:numId w:val="5"/>
        </w:numPr>
        <w:ind w:left="0" w:firstLine="709"/>
        <w:rPr>
          <w:szCs w:val="24"/>
        </w:rPr>
      </w:pPr>
      <w:r w:rsidRPr="004A4E54">
        <w:rPr>
          <w:szCs w:val="24"/>
        </w:rPr>
        <w:t xml:space="preserve">зона </w:t>
      </w:r>
      <w:r w:rsidRPr="00754839">
        <w:rPr>
          <w:szCs w:val="24"/>
        </w:rPr>
        <w:t xml:space="preserve">инженерной </w:t>
      </w:r>
      <w:r w:rsidR="000249EB">
        <w:rPr>
          <w:szCs w:val="24"/>
        </w:rPr>
        <w:t xml:space="preserve">и </w:t>
      </w:r>
      <w:r w:rsidR="000249EB" w:rsidRPr="005C0F3B">
        <w:rPr>
          <w:rStyle w:val="CharAttribute95"/>
          <w:rFonts w:eastAsia="№Е"/>
          <w:szCs w:val="24"/>
        </w:rPr>
        <w:t xml:space="preserve">транспортной </w:t>
      </w:r>
      <w:r w:rsidRPr="00754839">
        <w:rPr>
          <w:szCs w:val="24"/>
        </w:rPr>
        <w:t>инфраструктуры;</w:t>
      </w:r>
    </w:p>
    <w:p w:rsidR="00DF3832" w:rsidRPr="00754839" w:rsidRDefault="00DF3832" w:rsidP="00C51983">
      <w:pPr>
        <w:numPr>
          <w:ilvl w:val="0"/>
          <w:numId w:val="5"/>
        </w:numPr>
        <w:ind w:left="0" w:firstLine="709"/>
        <w:rPr>
          <w:szCs w:val="24"/>
        </w:rPr>
      </w:pPr>
      <w:r w:rsidRPr="00754839">
        <w:rPr>
          <w:szCs w:val="24"/>
        </w:rPr>
        <w:t>рекреационная зона;</w:t>
      </w:r>
    </w:p>
    <w:p w:rsidR="00DF3832" w:rsidRPr="00754839" w:rsidRDefault="00DF3832" w:rsidP="00C51983">
      <w:pPr>
        <w:numPr>
          <w:ilvl w:val="0"/>
          <w:numId w:val="5"/>
        </w:numPr>
        <w:ind w:left="0" w:firstLine="709"/>
        <w:rPr>
          <w:szCs w:val="24"/>
        </w:rPr>
      </w:pPr>
      <w:r w:rsidRPr="00754839">
        <w:rPr>
          <w:szCs w:val="24"/>
        </w:rPr>
        <w:t>зона сельскохозяйственного использования;</w:t>
      </w:r>
    </w:p>
    <w:p w:rsidR="00DF3832" w:rsidRPr="00754839" w:rsidRDefault="00DF3832" w:rsidP="00C51983">
      <w:pPr>
        <w:numPr>
          <w:ilvl w:val="0"/>
          <w:numId w:val="5"/>
        </w:numPr>
        <w:ind w:left="0" w:firstLine="709"/>
        <w:rPr>
          <w:szCs w:val="24"/>
        </w:rPr>
      </w:pPr>
      <w:r w:rsidRPr="00754839">
        <w:rPr>
          <w:szCs w:val="24"/>
        </w:rPr>
        <w:t>зона специального назначения</w:t>
      </w:r>
      <w:r w:rsidR="00CD0228">
        <w:rPr>
          <w:szCs w:val="24"/>
        </w:rPr>
        <w:t>.</w:t>
      </w:r>
    </w:p>
    <w:p w:rsidR="00DF3832" w:rsidRPr="00754839" w:rsidRDefault="00DF3832" w:rsidP="00DF3832">
      <w:pPr>
        <w:rPr>
          <w:szCs w:val="24"/>
        </w:rPr>
      </w:pPr>
      <w:r w:rsidRPr="00754839">
        <w:rPr>
          <w:szCs w:val="24"/>
        </w:rPr>
        <w:lastRenderedPageBreak/>
        <w:t>Согласно Градостроительму кодексу РФ,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w:t>
      </w:r>
      <w:r w:rsidRPr="00754839">
        <w:rPr>
          <w:szCs w:val="24"/>
        </w:rPr>
        <w:t>б</w:t>
      </w:r>
      <w:r w:rsidRPr="00754839">
        <w:rPr>
          <w:szCs w:val="24"/>
        </w:rPr>
        <w:t>щего и среднего (полного) общего образования, культовых зданий, стоянок автомобил</w:t>
      </w:r>
      <w:r w:rsidRPr="00754839">
        <w:rPr>
          <w:szCs w:val="24"/>
        </w:rPr>
        <w:t>ь</w:t>
      </w:r>
      <w:r w:rsidRPr="00754839">
        <w:rPr>
          <w:szCs w:val="24"/>
        </w:rPr>
        <w:t>ного транспорта, гаражей, объектов, связанных с проживанием граждан и не оказыва</w:t>
      </w:r>
      <w:r w:rsidRPr="00754839">
        <w:rPr>
          <w:szCs w:val="24"/>
        </w:rPr>
        <w:t>ю</w:t>
      </w:r>
      <w:r w:rsidRPr="00754839">
        <w:rPr>
          <w:szCs w:val="24"/>
        </w:rPr>
        <w:t>щих негативного воздействия на окружающую среду. В состав жилых зон могут вкл</w:t>
      </w:r>
      <w:r w:rsidRPr="00754839">
        <w:rPr>
          <w:szCs w:val="24"/>
        </w:rPr>
        <w:t>ю</w:t>
      </w:r>
      <w:r w:rsidRPr="00754839">
        <w:rPr>
          <w:szCs w:val="24"/>
        </w:rPr>
        <w:t xml:space="preserve">чаться также территории, предназначенные для ведения садоводства и дачного хозяйства. </w:t>
      </w:r>
    </w:p>
    <w:p w:rsidR="00DF3832" w:rsidRPr="00754839" w:rsidRDefault="00DF3832" w:rsidP="00DF3832">
      <w:pPr>
        <w:rPr>
          <w:szCs w:val="24"/>
        </w:rPr>
      </w:pPr>
      <w:r w:rsidRPr="00754839">
        <w:rPr>
          <w:szCs w:val="24"/>
        </w:rPr>
        <w:t>Общественно-деловые зоны предназначены для размещения объектов здравоохр</w:t>
      </w:r>
      <w:r w:rsidRPr="00754839">
        <w:rPr>
          <w:szCs w:val="24"/>
        </w:rPr>
        <w:t>а</w:t>
      </w:r>
      <w:r w:rsidRPr="00754839">
        <w:rPr>
          <w:szCs w:val="24"/>
        </w:rPr>
        <w:t>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w:t>
      </w:r>
      <w:r w:rsidRPr="00754839">
        <w:rPr>
          <w:szCs w:val="24"/>
        </w:rPr>
        <w:t>о</w:t>
      </w:r>
      <w:r w:rsidRPr="00754839">
        <w:rPr>
          <w:szCs w:val="24"/>
        </w:rPr>
        <w:t xml:space="preserve">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DF3832" w:rsidRDefault="00DF3832" w:rsidP="00DF3832">
      <w:pPr>
        <w:rPr>
          <w:szCs w:val="24"/>
        </w:rPr>
      </w:pPr>
      <w:r w:rsidRPr="00754839">
        <w:rPr>
          <w:szCs w:val="24"/>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w:t>
      </w:r>
      <w:r w:rsidRPr="00754839">
        <w:rPr>
          <w:szCs w:val="24"/>
        </w:rPr>
        <w:t>о</w:t>
      </w:r>
      <w:r w:rsidRPr="00754839">
        <w:rPr>
          <w:szCs w:val="24"/>
        </w:rPr>
        <w:t>хозяйственных угодий), а также зоны, занятые объектами сельскохозяйственного назнач</w:t>
      </w:r>
      <w:r w:rsidRPr="00754839">
        <w:rPr>
          <w:szCs w:val="24"/>
        </w:rPr>
        <w:t>е</w:t>
      </w:r>
      <w:r w:rsidRPr="00754839">
        <w:rPr>
          <w:szCs w:val="24"/>
        </w:rPr>
        <w:t>ния и предназначенные для ведения сельского хозяйства, дачного хозяйства, садоводства, развития объектов сельскохозяйственного назначения.</w:t>
      </w:r>
    </w:p>
    <w:p w:rsidR="00E710A1" w:rsidRPr="00084B6B" w:rsidRDefault="00E710A1" w:rsidP="00E710A1">
      <w:pPr>
        <w:pStyle w:val="ParaAttribute23"/>
        <w:spacing w:line="360" w:lineRule="auto"/>
        <w:rPr>
          <w:i/>
          <w:sz w:val="24"/>
          <w:szCs w:val="24"/>
        </w:rPr>
      </w:pPr>
      <w:r w:rsidRPr="00E17310">
        <w:rPr>
          <w:rStyle w:val="CharAttribute95"/>
          <w:rFonts w:eastAsia="№Е"/>
          <w:szCs w:val="24"/>
        </w:rPr>
        <w:t>Зона, предназначенная для размещения объектов инженерной</w:t>
      </w:r>
      <w:r w:rsidRPr="00E710A1">
        <w:rPr>
          <w:rStyle w:val="CharAttribute103"/>
          <w:rFonts w:eastAsia="№Е"/>
          <w:b w:val="0"/>
          <w:i w:val="0"/>
          <w:szCs w:val="24"/>
        </w:rPr>
        <w:t xml:space="preserve"> и транспортной  </w:t>
      </w:r>
      <w:r w:rsidRPr="00E17310">
        <w:rPr>
          <w:rStyle w:val="CharAttribute95"/>
          <w:rFonts w:eastAsia="№Е"/>
          <w:szCs w:val="24"/>
        </w:rPr>
        <w:t>и</w:t>
      </w:r>
      <w:r w:rsidRPr="00E17310">
        <w:rPr>
          <w:rStyle w:val="CharAttribute95"/>
          <w:rFonts w:eastAsia="№Е"/>
          <w:szCs w:val="24"/>
        </w:rPr>
        <w:t>н</w:t>
      </w:r>
      <w:r w:rsidRPr="00E17310">
        <w:rPr>
          <w:rStyle w:val="CharAttribute95"/>
          <w:rFonts w:eastAsia="№Е"/>
          <w:szCs w:val="24"/>
        </w:rPr>
        <w:t>фраструктуры, включает участки территории населённых пунктов, предназначенные для размещения сетей инженерно-технического обеспечения, включая линии электроперед</w:t>
      </w:r>
      <w:r w:rsidRPr="00E17310">
        <w:rPr>
          <w:rStyle w:val="CharAttribute95"/>
          <w:rFonts w:eastAsia="№Е"/>
          <w:szCs w:val="24"/>
        </w:rPr>
        <w:t>а</w:t>
      </w:r>
      <w:r w:rsidRPr="00E17310">
        <w:rPr>
          <w:rStyle w:val="CharAttribute95"/>
          <w:rFonts w:eastAsia="№Е"/>
          <w:szCs w:val="24"/>
        </w:rPr>
        <w:t>чи, линии связи (в том числе линейно-кабельные сооружения), трубопроводы (водопров</w:t>
      </w:r>
      <w:r w:rsidRPr="00E17310">
        <w:rPr>
          <w:rStyle w:val="CharAttribute95"/>
          <w:rFonts w:eastAsia="№Е"/>
          <w:szCs w:val="24"/>
        </w:rPr>
        <w:t>о</w:t>
      </w:r>
      <w:r w:rsidRPr="00E17310">
        <w:rPr>
          <w:rStyle w:val="CharAttribute95"/>
          <w:rFonts w:eastAsia="№Е"/>
          <w:szCs w:val="24"/>
        </w:rPr>
        <w:t>ды, тепловые сети), для размещения иных объектов инженерной инфраструктуры и их о</w:t>
      </w:r>
      <w:r w:rsidRPr="00E17310">
        <w:rPr>
          <w:rStyle w:val="CharAttribute95"/>
          <w:rFonts w:eastAsia="№Е"/>
          <w:szCs w:val="24"/>
        </w:rPr>
        <w:t>х</w:t>
      </w:r>
      <w:r w:rsidRPr="00E17310">
        <w:rPr>
          <w:rStyle w:val="CharAttribute95"/>
          <w:rFonts w:eastAsia="№Е"/>
          <w:szCs w:val="24"/>
        </w:rPr>
        <w:t>ранных зон</w:t>
      </w:r>
      <w:r>
        <w:rPr>
          <w:rStyle w:val="CharAttribute95"/>
          <w:rFonts w:eastAsia="№Е"/>
          <w:szCs w:val="24"/>
        </w:rPr>
        <w:t xml:space="preserve">, а также </w:t>
      </w:r>
      <w:r w:rsidRPr="00E17310">
        <w:rPr>
          <w:rStyle w:val="CharAttribute105"/>
          <w:rFonts w:eastAsia="№Е"/>
          <w:szCs w:val="24"/>
        </w:rPr>
        <w:t>для размещения объектов автомобильного транспорта и установл</w:t>
      </w:r>
      <w:r w:rsidRPr="00E17310">
        <w:rPr>
          <w:rStyle w:val="CharAttribute105"/>
          <w:rFonts w:eastAsia="№Е"/>
          <w:szCs w:val="24"/>
        </w:rPr>
        <w:t>е</w:t>
      </w:r>
      <w:r w:rsidRPr="00E17310">
        <w:rPr>
          <w:rStyle w:val="CharAttribute105"/>
          <w:rFonts w:eastAsia="№Е"/>
          <w:szCs w:val="24"/>
        </w:rPr>
        <w:t>ния санитарно-защитных зон и санитарных разрывов таких объектов, установления п</w:t>
      </w:r>
      <w:r w:rsidRPr="00E17310">
        <w:rPr>
          <w:rStyle w:val="CharAttribute105"/>
          <w:rFonts w:eastAsia="№Е"/>
          <w:szCs w:val="24"/>
        </w:rPr>
        <w:t>о</w:t>
      </w:r>
      <w:r w:rsidRPr="00E17310">
        <w:rPr>
          <w:rStyle w:val="CharAttribute105"/>
          <w:rFonts w:eastAsia="№Е"/>
          <w:szCs w:val="24"/>
        </w:rPr>
        <w:t xml:space="preserve">лос отвода автомобильных дорог, размещения объектов дорожного сервиса и дорожного хозяйства, объектов благоустройства. </w:t>
      </w:r>
    </w:p>
    <w:p w:rsidR="00DF3832" w:rsidRPr="00754839" w:rsidRDefault="00DF3832" w:rsidP="00DF3832">
      <w:pPr>
        <w:rPr>
          <w:szCs w:val="24"/>
        </w:rPr>
      </w:pPr>
      <w:r w:rsidRPr="00754839">
        <w:rPr>
          <w:szCs w:val="24"/>
        </w:rPr>
        <w:t>В состав зон рекреационного назначения могут включаться зоны в границах терр</w:t>
      </w:r>
      <w:r w:rsidRPr="00754839">
        <w:rPr>
          <w:szCs w:val="24"/>
        </w:rPr>
        <w:t>и</w:t>
      </w:r>
      <w:r w:rsidRPr="00754839">
        <w:rPr>
          <w:szCs w:val="24"/>
        </w:rPr>
        <w:t>торий, занятых городскими лесами, скверами, парками, городскими садами, прудами, оз</w:t>
      </w:r>
      <w:r w:rsidRPr="00754839">
        <w:rPr>
          <w:szCs w:val="24"/>
        </w:rPr>
        <w:t>е</w:t>
      </w:r>
      <w:r w:rsidRPr="00754839">
        <w:rPr>
          <w:szCs w:val="24"/>
        </w:rPr>
        <w:t>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3832" w:rsidRPr="00754839" w:rsidRDefault="00DF3832" w:rsidP="00DF3832">
      <w:pPr>
        <w:rPr>
          <w:szCs w:val="24"/>
        </w:rPr>
      </w:pPr>
      <w:r w:rsidRPr="00754839">
        <w:rPr>
          <w:szCs w:val="24"/>
        </w:rPr>
        <w:t>В состав зон специального назначения могут включаться зоны, занятые кладбищ</w:t>
      </w:r>
      <w:r w:rsidRPr="00754839">
        <w:rPr>
          <w:szCs w:val="24"/>
        </w:rPr>
        <w:t>а</w:t>
      </w:r>
      <w:r w:rsidRPr="00754839">
        <w:rPr>
          <w:szCs w:val="24"/>
        </w:rPr>
        <w:t xml:space="preserve">ми, крематориями, скотомогильниками, объектами размещения отходов потребления и </w:t>
      </w:r>
      <w:r w:rsidRPr="00754839">
        <w:rPr>
          <w:szCs w:val="24"/>
        </w:rPr>
        <w:lastRenderedPageBreak/>
        <w:t>иными объектами, размещение которых может быть обеспечено только путем выделения указанных зон и недопустимо в других территориальных зонах</w:t>
      </w:r>
      <w:r w:rsidR="00B81F97" w:rsidRPr="00754839">
        <w:rPr>
          <w:szCs w:val="24"/>
        </w:rPr>
        <w:t>.</w:t>
      </w:r>
    </w:p>
    <w:p w:rsidR="00B81F97" w:rsidRPr="00754839" w:rsidRDefault="00B81F97" w:rsidP="00DF3832">
      <w:pPr>
        <w:rPr>
          <w:szCs w:val="24"/>
        </w:rPr>
      </w:pPr>
    </w:p>
    <w:p w:rsidR="00DF3832" w:rsidRPr="008578E9" w:rsidRDefault="00F441C5" w:rsidP="0060592D">
      <w:pPr>
        <w:pStyle w:val="S1"/>
        <w:numPr>
          <w:ilvl w:val="0"/>
          <w:numId w:val="0"/>
        </w:numPr>
        <w:ind w:left="709"/>
        <w:outlineLvl w:val="1"/>
        <w:rPr>
          <w:webHidden/>
        </w:rPr>
      </w:pPr>
      <w:bookmarkStart w:id="207" w:name="_Toc328572510"/>
      <w:bookmarkStart w:id="208" w:name="_Toc328572576"/>
      <w:bookmarkStart w:id="209" w:name="_Toc328572646"/>
      <w:bookmarkStart w:id="210" w:name="_Toc332801471"/>
      <w:bookmarkStart w:id="211" w:name="_Toc332805801"/>
      <w:bookmarkStart w:id="212" w:name="_Toc332805960"/>
      <w:bookmarkStart w:id="213" w:name="_Toc389056492"/>
      <w:r w:rsidRPr="008578E9">
        <w:rPr>
          <w:webHidden/>
        </w:rPr>
        <w:t xml:space="preserve">3.2. </w:t>
      </w:r>
      <w:r w:rsidR="00DF3832" w:rsidRPr="008578E9">
        <w:rPr>
          <w:webHidden/>
        </w:rPr>
        <w:t>МЕРОПРИЯТИЯ ПО РАЗВИТИЮ И РАЗМЕЩЕНИЮ ОБЪЕКТОВ К</w:t>
      </w:r>
      <w:r w:rsidR="00DF3832" w:rsidRPr="008578E9">
        <w:rPr>
          <w:webHidden/>
        </w:rPr>
        <w:t>А</w:t>
      </w:r>
      <w:r w:rsidR="00DF3832" w:rsidRPr="008578E9">
        <w:rPr>
          <w:webHidden/>
        </w:rPr>
        <w:t>ПИТАЛЬНОГО СТРОИТЕЛЬСТВА</w:t>
      </w:r>
      <w:bookmarkEnd w:id="207"/>
      <w:bookmarkEnd w:id="208"/>
      <w:bookmarkEnd w:id="209"/>
      <w:bookmarkEnd w:id="210"/>
      <w:bookmarkEnd w:id="211"/>
      <w:bookmarkEnd w:id="212"/>
      <w:bookmarkEnd w:id="213"/>
    </w:p>
    <w:p w:rsidR="00DF3832" w:rsidRPr="00450714" w:rsidRDefault="000254B3" w:rsidP="0060592D">
      <w:pPr>
        <w:pStyle w:val="S1"/>
        <w:numPr>
          <w:ilvl w:val="0"/>
          <w:numId w:val="0"/>
        </w:numPr>
        <w:ind w:left="283"/>
        <w:outlineLvl w:val="2"/>
      </w:pPr>
      <w:bookmarkStart w:id="214" w:name="_Toc328572511"/>
      <w:bookmarkStart w:id="215" w:name="_Toc328572577"/>
      <w:bookmarkStart w:id="216" w:name="_Toc328572647"/>
      <w:bookmarkStart w:id="217" w:name="_Toc332801472"/>
      <w:bookmarkStart w:id="218" w:name="_Toc332805802"/>
      <w:bookmarkStart w:id="219" w:name="_Toc332805961"/>
      <w:bookmarkStart w:id="220" w:name="_Toc389056493"/>
      <w:r w:rsidRPr="00450714">
        <w:t>3.</w:t>
      </w:r>
      <w:r w:rsidR="00F441C5" w:rsidRPr="00450714">
        <w:t>2</w:t>
      </w:r>
      <w:r w:rsidRPr="00450714">
        <w:t xml:space="preserve">.1 </w:t>
      </w:r>
      <w:r w:rsidR="00DF3832" w:rsidRPr="00450714">
        <w:t xml:space="preserve">Мероприятия по развитию и размещению объектов жилой </w:t>
      </w:r>
      <w:bookmarkEnd w:id="214"/>
      <w:bookmarkEnd w:id="215"/>
      <w:bookmarkEnd w:id="216"/>
      <w:bookmarkEnd w:id="217"/>
      <w:r w:rsidR="00DF3832" w:rsidRPr="00450714">
        <w:t>зоны</w:t>
      </w:r>
      <w:bookmarkEnd w:id="218"/>
      <w:bookmarkEnd w:id="219"/>
      <w:bookmarkEnd w:id="220"/>
    </w:p>
    <w:p w:rsidR="009C7FA8" w:rsidRPr="00AE4444" w:rsidRDefault="009C7FA8" w:rsidP="009C7FA8">
      <w:pPr>
        <w:ind w:firstLine="720"/>
        <w:rPr>
          <w:rStyle w:val="CharAttribute102"/>
          <w:szCs w:val="24"/>
        </w:rPr>
      </w:pPr>
      <w:bookmarkStart w:id="221" w:name="_Toc328572512"/>
      <w:bookmarkStart w:id="222" w:name="_Toc328572578"/>
      <w:bookmarkStart w:id="223" w:name="_Toc328572648"/>
      <w:bookmarkStart w:id="224" w:name="_Toc332801473"/>
      <w:bookmarkStart w:id="225" w:name="_Toc332805803"/>
      <w:bookmarkStart w:id="226" w:name="_Toc332805962"/>
      <w:r w:rsidRPr="00B10AE4">
        <w:rPr>
          <w:rStyle w:val="CharAttribute102"/>
          <w:szCs w:val="24"/>
        </w:rPr>
        <w:t xml:space="preserve">Проектная численность населения на расчетный срок в с. </w:t>
      </w:r>
      <w:r w:rsidRPr="009C7FA8">
        <w:rPr>
          <w:rStyle w:val="CharAttribute102"/>
          <w:szCs w:val="24"/>
        </w:rPr>
        <w:t xml:space="preserve">Черемшанка </w:t>
      </w:r>
      <w:r w:rsidRPr="009C7FA8">
        <w:t>на 1-ю оч</w:t>
      </w:r>
      <w:r w:rsidRPr="009C7FA8">
        <w:t>е</w:t>
      </w:r>
      <w:r w:rsidRPr="009C7FA8">
        <w:t>редь составит 332 чел., на расчетный срок – 362 чел.</w:t>
      </w:r>
      <w:r w:rsidRPr="009C7FA8">
        <w:rPr>
          <w:rStyle w:val="CharAttribute102"/>
          <w:szCs w:val="24"/>
        </w:rPr>
        <w:t xml:space="preserve"> </w:t>
      </w:r>
      <w:r w:rsidRPr="00B10AE4">
        <w:rPr>
          <w:rStyle w:val="CharAttribute102"/>
          <w:szCs w:val="24"/>
        </w:rPr>
        <w:t xml:space="preserve">Принятый коэффициент семейности – </w:t>
      </w:r>
      <w:r>
        <w:rPr>
          <w:rStyle w:val="CharAttribute102"/>
          <w:szCs w:val="24"/>
        </w:rPr>
        <w:t>2,3</w:t>
      </w:r>
      <w:r w:rsidRPr="00B10AE4">
        <w:rPr>
          <w:rStyle w:val="CharAttribute102"/>
          <w:szCs w:val="24"/>
        </w:rPr>
        <w:t>. Площадь земельного участка на одно домовладение - 1500 м². Согласно проектным расчетам на расчетный срок,  жилищная обеспеченность (без нового жилищного стро</w:t>
      </w:r>
      <w:r w:rsidRPr="00B10AE4">
        <w:rPr>
          <w:rStyle w:val="CharAttribute102"/>
          <w:szCs w:val="24"/>
        </w:rPr>
        <w:t>и</w:t>
      </w:r>
      <w:r w:rsidRPr="00B10AE4">
        <w:rPr>
          <w:rStyle w:val="CharAttribute102"/>
          <w:szCs w:val="24"/>
        </w:rPr>
        <w:t xml:space="preserve">тельства) составит </w:t>
      </w:r>
      <w:r>
        <w:rPr>
          <w:rStyle w:val="CharAttribute102"/>
          <w:szCs w:val="24"/>
        </w:rPr>
        <w:t>35,5</w:t>
      </w:r>
      <w:r w:rsidRPr="00B10AE4">
        <w:rPr>
          <w:rStyle w:val="CharAttribute102"/>
          <w:szCs w:val="24"/>
        </w:rPr>
        <w:t xml:space="preserve"> кв. м. на человека,  что превышает нормативное значение на </w:t>
      </w:r>
      <w:r>
        <w:rPr>
          <w:rStyle w:val="CharAttribute102"/>
          <w:szCs w:val="24"/>
        </w:rPr>
        <w:t>15</w:t>
      </w:r>
      <w:r w:rsidRPr="00B10AE4">
        <w:rPr>
          <w:rStyle w:val="CharAttribute102"/>
          <w:szCs w:val="24"/>
        </w:rPr>
        <w:t>,</w:t>
      </w:r>
      <w:r>
        <w:rPr>
          <w:rStyle w:val="CharAttribute102"/>
          <w:szCs w:val="24"/>
        </w:rPr>
        <w:t xml:space="preserve">5 </w:t>
      </w:r>
      <w:r w:rsidRPr="00B10AE4">
        <w:rPr>
          <w:rStyle w:val="CharAttribute102"/>
          <w:szCs w:val="24"/>
        </w:rPr>
        <w:t>кв. м на человека.</w:t>
      </w:r>
      <w:r w:rsidRPr="007E5CF9">
        <w:rPr>
          <w:rStyle w:val="CharAttribute102"/>
          <w:szCs w:val="24"/>
        </w:rPr>
        <w:t xml:space="preserve"> </w:t>
      </w:r>
      <w:r w:rsidRPr="002D49B2">
        <w:rPr>
          <w:rStyle w:val="CharAttribute102"/>
          <w:szCs w:val="24"/>
        </w:rPr>
        <w:t>Таким образом, строительство нового жилья на расчетный срок не р</w:t>
      </w:r>
      <w:r w:rsidRPr="002D49B2">
        <w:rPr>
          <w:rStyle w:val="CharAttribute102"/>
          <w:szCs w:val="24"/>
        </w:rPr>
        <w:t>а</w:t>
      </w:r>
      <w:r w:rsidRPr="002D49B2">
        <w:rPr>
          <w:rStyle w:val="CharAttribute102"/>
          <w:szCs w:val="24"/>
        </w:rPr>
        <w:t>ционально. В данном населенном пункте имеются резервы для строительства жилых д</w:t>
      </w:r>
      <w:r w:rsidRPr="002D49B2">
        <w:rPr>
          <w:rStyle w:val="CharAttribute102"/>
          <w:szCs w:val="24"/>
        </w:rPr>
        <w:t>о</w:t>
      </w:r>
      <w:r w:rsidRPr="002D49B2">
        <w:rPr>
          <w:rStyle w:val="CharAttribute102"/>
          <w:szCs w:val="24"/>
        </w:rPr>
        <w:t>мов усадебного типа многодетным, молодым семьям и другим нуждающимся в улучш</w:t>
      </w:r>
      <w:r w:rsidRPr="002D49B2">
        <w:rPr>
          <w:rStyle w:val="CharAttribute102"/>
          <w:szCs w:val="24"/>
        </w:rPr>
        <w:t>е</w:t>
      </w:r>
      <w:r w:rsidRPr="002D49B2">
        <w:rPr>
          <w:rStyle w:val="CharAttribute102"/>
          <w:szCs w:val="24"/>
        </w:rPr>
        <w:t>нии жилищных условий (</w:t>
      </w:r>
      <w:r>
        <w:rPr>
          <w:rStyle w:val="CharAttribute102"/>
          <w:szCs w:val="24"/>
        </w:rPr>
        <w:t>7,4</w:t>
      </w:r>
      <w:r w:rsidRPr="002D49B2">
        <w:rPr>
          <w:rStyle w:val="CharAttribute102"/>
          <w:szCs w:val="24"/>
        </w:rPr>
        <w:t xml:space="preserve"> га).</w:t>
      </w:r>
    </w:p>
    <w:p w:rsidR="009C7FA8" w:rsidRDefault="009C7FA8" w:rsidP="009C7FA8">
      <w:pPr>
        <w:ind w:firstLine="720"/>
        <w:rPr>
          <w:szCs w:val="24"/>
        </w:rPr>
      </w:pPr>
      <w:r w:rsidRPr="00AE4444">
        <w:rPr>
          <w:rStyle w:val="CharAttribute102"/>
          <w:szCs w:val="24"/>
        </w:rPr>
        <w:t>Генеральным планом рекомендовано разработать проект по уменьшению санита</w:t>
      </w:r>
      <w:r w:rsidRPr="00AE4444">
        <w:rPr>
          <w:rStyle w:val="CharAttribute102"/>
          <w:szCs w:val="24"/>
        </w:rPr>
        <w:t>р</w:t>
      </w:r>
      <w:r w:rsidRPr="00AE4444">
        <w:rPr>
          <w:rStyle w:val="CharAttribute102"/>
          <w:szCs w:val="24"/>
        </w:rPr>
        <w:t>но-защитной зоны предприятий, нарушающих эпидемиологические правила и нормативы СанПиН 2.2.1/2.1.1.1200-03 «Санитарно-защитные зоны и санитарная классификация предприятий, сооружений и иных объектов» (утв. постановлением Главного государс</w:t>
      </w:r>
      <w:r w:rsidRPr="00AE4444">
        <w:rPr>
          <w:rStyle w:val="CharAttribute102"/>
          <w:szCs w:val="24"/>
        </w:rPr>
        <w:t>т</w:t>
      </w:r>
      <w:r w:rsidRPr="00AE4444">
        <w:rPr>
          <w:rStyle w:val="CharAttribute102"/>
          <w:szCs w:val="24"/>
        </w:rPr>
        <w:t>венного санитарного врача Российской Федерации от 25.09.2007 №74) и проведение д</w:t>
      </w:r>
      <w:r w:rsidRPr="00AE4444">
        <w:rPr>
          <w:rStyle w:val="CharAttribute102"/>
          <w:szCs w:val="24"/>
        </w:rPr>
        <w:t>о</w:t>
      </w:r>
      <w:r w:rsidRPr="00AE4444">
        <w:rPr>
          <w:rStyle w:val="CharAttribute102"/>
          <w:szCs w:val="24"/>
        </w:rPr>
        <w:t>полнительных мероприятий по уменьшению негативного воздействия от них на окр</w:t>
      </w:r>
      <w:r w:rsidRPr="00AE4444">
        <w:rPr>
          <w:rStyle w:val="CharAttribute102"/>
          <w:szCs w:val="24"/>
        </w:rPr>
        <w:t>у</w:t>
      </w:r>
      <w:r w:rsidRPr="00AE4444">
        <w:rPr>
          <w:rStyle w:val="CharAttribute102"/>
          <w:szCs w:val="24"/>
        </w:rPr>
        <w:t>жающую среду. Новое жилищное строительство в пределах санитарно-защитных зон з</w:t>
      </w:r>
      <w:r w:rsidRPr="00AE4444">
        <w:rPr>
          <w:rStyle w:val="CharAttribute102"/>
          <w:szCs w:val="24"/>
        </w:rPr>
        <w:t>а</w:t>
      </w:r>
      <w:r w:rsidRPr="00AE4444">
        <w:rPr>
          <w:rStyle w:val="CharAttribute102"/>
          <w:szCs w:val="24"/>
        </w:rPr>
        <w:t xml:space="preserve">прещено. </w:t>
      </w:r>
    </w:p>
    <w:p w:rsidR="00B81F97" w:rsidRPr="008578E9" w:rsidRDefault="00B81F97" w:rsidP="00B81F97">
      <w:pPr>
        <w:pStyle w:val="S1"/>
        <w:numPr>
          <w:ilvl w:val="0"/>
          <w:numId w:val="0"/>
        </w:numPr>
        <w:jc w:val="both"/>
        <w:rPr>
          <w:b w:val="0"/>
          <w:highlight w:val="red"/>
          <w:u w:val="single"/>
        </w:rPr>
      </w:pPr>
    </w:p>
    <w:p w:rsidR="00DF3832" w:rsidRPr="00754839" w:rsidRDefault="000254B3" w:rsidP="0060592D">
      <w:pPr>
        <w:pStyle w:val="S1"/>
        <w:numPr>
          <w:ilvl w:val="0"/>
          <w:numId w:val="0"/>
        </w:numPr>
        <w:ind w:left="283"/>
        <w:outlineLvl w:val="2"/>
        <w:rPr>
          <w:b w:val="0"/>
          <w:u w:val="single"/>
        </w:rPr>
      </w:pPr>
      <w:bookmarkStart w:id="227" w:name="_Toc389056494"/>
      <w:r w:rsidRPr="00754839">
        <w:rPr>
          <w:b w:val="0"/>
          <w:u w:val="single"/>
        </w:rPr>
        <w:t>3.</w:t>
      </w:r>
      <w:r w:rsidR="00F441C5" w:rsidRPr="00754839">
        <w:rPr>
          <w:b w:val="0"/>
          <w:u w:val="single"/>
        </w:rPr>
        <w:t>2</w:t>
      </w:r>
      <w:r w:rsidRPr="00754839">
        <w:rPr>
          <w:b w:val="0"/>
          <w:u w:val="single"/>
        </w:rPr>
        <w:t xml:space="preserve">.2 </w:t>
      </w:r>
      <w:r w:rsidR="00DF3832" w:rsidRPr="00754839">
        <w:rPr>
          <w:b w:val="0"/>
          <w:u w:val="single"/>
        </w:rPr>
        <w:t>Мероприятия по развитию и размещению объектов общественно-деловой зоны</w:t>
      </w:r>
      <w:bookmarkEnd w:id="221"/>
      <w:bookmarkEnd w:id="222"/>
      <w:bookmarkEnd w:id="223"/>
      <w:bookmarkEnd w:id="224"/>
      <w:bookmarkEnd w:id="225"/>
      <w:bookmarkEnd w:id="226"/>
      <w:bookmarkEnd w:id="227"/>
    </w:p>
    <w:p w:rsidR="006C286C" w:rsidRPr="00754839" w:rsidRDefault="006C286C" w:rsidP="006C286C">
      <w:pPr>
        <w:pStyle w:val="S1"/>
        <w:numPr>
          <w:ilvl w:val="0"/>
          <w:numId w:val="0"/>
        </w:numPr>
        <w:ind w:firstLine="709"/>
        <w:jc w:val="both"/>
        <w:rPr>
          <w:b w:val="0"/>
        </w:rPr>
      </w:pPr>
      <w:bookmarkStart w:id="228" w:name="_Toc328572513"/>
      <w:bookmarkStart w:id="229" w:name="_Toc328572579"/>
      <w:bookmarkStart w:id="230" w:name="_Toc328572649"/>
      <w:bookmarkStart w:id="231" w:name="_Toc332801474"/>
      <w:bookmarkStart w:id="232" w:name="_Toc332805804"/>
      <w:bookmarkStart w:id="233" w:name="_Toc332805963"/>
      <w:r w:rsidRPr="00754839">
        <w:rPr>
          <w:b w:val="0"/>
        </w:rPr>
        <w:t>Общественно-деловая зона включает в себя территории под зданиями администр</w:t>
      </w:r>
      <w:r w:rsidRPr="00754839">
        <w:rPr>
          <w:b w:val="0"/>
        </w:rPr>
        <w:t>а</w:t>
      </w:r>
      <w:r w:rsidRPr="00754839">
        <w:rPr>
          <w:b w:val="0"/>
        </w:rPr>
        <w:t xml:space="preserve">тивно-делового, социально-бытового, торгового, учебно-образовательного, культурно-досугового, </w:t>
      </w:r>
      <w:r w:rsidRPr="008578E9">
        <w:rPr>
          <w:b w:val="0"/>
        </w:rPr>
        <w:t>спортивного назначения</w:t>
      </w:r>
      <w:r w:rsidRPr="00754839">
        <w:rPr>
          <w:b w:val="0"/>
        </w:rPr>
        <w:t>, а также под объектами здравоохранения. Зона ист</w:t>
      </w:r>
      <w:r w:rsidRPr="00754839">
        <w:rPr>
          <w:b w:val="0"/>
        </w:rPr>
        <w:t>о</w:t>
      </w:r>
      <w:r w:rsidRPr="00754839">
        <w:rPr>
          <w:b w:val="0"/>
        </w:rPr>
        <w:t xml:space="preserve">рически сложилась в </w:t>
      </w:r>
      <w:r w:rsidR="0059686A" w:rsidRPr="00754839">
        <w:rPr>
          <w:b w:val="0"/>
        </w:rPr>
        <w:t xml:space="preserve">географическом </w:t>
      </w:r>
      <w:r w:rsidRPr="00754839">
        <w:rPr>
          <w:b w:val="0"/>
        </w:rPr>
        <w:t>центре села. Проектом предусмотрена реконстру</w:t>
      </w:r>
      <w:r w:rsidRPr="00754839">
        <w:rPr>
          <w:b w:val="0"/>
        </w:rPr>
        <w:t>к</w:t>
      </w:r>
      <w:r w:rsidRPr="00754839">
        <w:rPr>
          <w:b w:val="0"/>
        </w:rPr>
        <w:t>ция объектов социально-культурного значения.</w:t>
      </w:r>
      <w:r w:rsidR="003A580B" w:rsidRPr="00754839">
        <w:rPr>
          <w:b w:val="0"/>
        </w:rPr>
        <w:t xml:space="preserve"> Все здания нуждаются в к</w:t>
      </w:r>
      <w:r w:rsidR="00CF1CE3">
        <w:rPr>
          <w:b w:val="0"/>
        </w:rPr>
        <w:t>апитальном</w:t>
      </w:r>
      <w:r w:rsidR="003A580B" w:rsidRPr="00754839">
        <w:rPr>
          <w:b w:val="0"/>
        </w:rPr>
        <w:t xml:space="preserve"> р</w:t>
      </w:r>
      <w:r w:rsidR="003A580B" w:rsidRPr="00754839">
        <w:rPr>
          <w:b w:val="0"/>
        </w:rPr>
        <w:t>е</w:t>
      </w:r>
      <w:r w:rsidR="003A580B" w:rsidRPr="00754839">
        <w:rPr>
          <w:b w:val="0"/>
        </w:rPr>
        <w:t xml:space="preserve">монте. </w:t>
      </w:r>
    </w:p>
    <w:p w:rsidR="006C286C" w:rsidRPr="00656AE7" w:rsidRDefault="003A580B" w:rsidP="0060592D">
      <w:pPr>
        <w:pStyle w:val="S1"/>
        <w:numPr>
          <w:ilvl w:val="0"/>
          <w:numId w:val="0"/>
        </w:numPr>
        <w:ind w:firstLine="709"/>
        <w:jc w:val="both"/>
        <w:rPr>
          <w:b w:val="0"/>
          <w:highlight w:val="yellow"/>
          <w:u w:val="single"/>
        </w:rPr>
      </w:pPr>
      <w:r w:rsidRPr="00754839">
        <w:rPr>
          <w:b w:val="0"/>
        </w:rPr>
        <w:t>Магазины сосредоточены, преимущественно, в центральной части села. Для удо</w:t>
      </w:r>
      <w:r w:rsidRPr="00754839">
        <w:rPr>
          <w:b w:val="0"/>
        </w:rPr>
        <w:t>б</w:t>
      </w:r>
      <w:r w:rsidRPr="00754839">
        <w:rPr>
          <w:b w:val="0"/>
        </w:rPr>
        <w:t>ства населения</w:t>
      </w:r>
      <w:r w:rsidR="008578E9">
        <w:rPr>
          <w:b w:val="0"/>
        </w:rPr>
        <w:t>.</w:t>
      </w:r>
      <w:r w:rsidR="00C3597B" w:rsidRPr="00656AE7">
        <w:rPr>
          <w:b w:val="0"/>
          <w:highlight w:val="yellow"/>
        </w:rPr>
        <w:t xml:space="preserve"> </w:t>
      </w:r>
    </w:p>
    <w:p w:rsidR="006C286C" w:rsidRPr="00754839" w:rsidRDefault="006C286C" w:rsidP="006C286C">
      <w:pPr>
        <w:pStyle w:val="S1"/>
        <w:numPr>
          <w:ilvl w:val="0"/>
          <w:numId w:val="0"/>
        </w:numPr>
        <w:jc w:val="both"/>
        <w:rPr>
          <w:b w:val="0"/>
          <w:highlight w:val="yellow"/>
          <w:u w:val="single"/>
        </w:rPr>
      </w:pPr>
    </w:p>
    <w:p w:rsidR="00DF3832" w:rsidRPr="003F5AD4" w:rsidRDefault="000254B3" w:rsidP="0060592D">
      <w:pPr>
        <w:pStyle w:val="S1"/>
        <w:numPr>
          <w:ilvl w:val="0"/>
          <w:numId w:val="0"/>
        </w:numPr>
        <w:ind w:left="283"/>
        <w:outlineLvl w:val="2"/>
      </w:pPr>
      <w:bookmarkStart w:id="234" w:name="_Toc389056495"/>
      <w:r w:rsidRPr="003F5AD4">
        <w:lastRenderedPageBreak/>
        <w:t>3.</w:t>
      </w:r>
      <w:r w:rsidR="00F441C5" w:rsidRPr="003F5AD4">
        <w:t>2</w:t>
      </w:r>
      <w:r w:rsidRPr="003F5AD4">
        <w:t xml:space="preserve">.3 </w:t>
      </w:r>
      <w:r w:rsidR="00DF3832" w:rsidRPr="003F5AD4">
        <w:t>Мероприятия по развитию и размещению производственной зоны и зоны сельскохозяйственного назначения</w:t>
      </w:r>
      <w:bookmarkEnd w:id="228"/>
      <w:bookmarkEnd w:id="229"/>
      <w:bookmarkEnd w:id="230"/>
      <w:bookmarkEnd w:id="231"/>
      <w:bookmarkEnd w:id="232"/>
      <w:bookmarkEnd w:id="233"/>
      <w:bookmarkEnd w:id="234"/>
    </w:p>
    <w:p w:rsidR="00424D8F" w:rsidRPr="00754839" w:rsidRDefault="00424D8F" w:rsidP="00424D8F">
      <w:pPr>
        <w:pStyle w:val="S1"/>
        <w:numPr>
          <w:ilvl w:val="0"/>
          <w:numId w:val="0"/>
        </w:numPr>
        <w:ind w:firstLine="709"/>
        <w:jc w:val="both"/>
        <w:rPr>
          <w:b w:val="0"/>
        </w:rPr>
      </w:pPr>
      <w:r w:rsidRPr="00754839">
        <w:rPr>
          <w:b w:val="0"/>
        </w:rPr>
        <w:t xml:space="preserve">Промышленное производство на территории сельсовета </w:t>
      </w:r>
      <w:r w:rsidR="0086404B" w:rsidRPr="00754839">
        <w:rPr>
          <w:b w:val="0"/>
        </w:rPr>
        <w:t>отсутствует</w:t>
      </w:r>
      <w:r w:rsidRPr="00754839">
        <w:rPr>
          <w:b w:val="0"/>
        </w:rPr>
        <w:t>. Зона сельск</w:t>
      </w:r>
      <w:r w:rsidRPr="00754839">
        <w:rPr>
          <w:b w:val="0"/>
        </w:rPr>
        <w:t>о</w:t>
      </w:r>
      <w:r w:rsidRPr="00754839">
        <w:rPr>
          <w:b w:val="0"/>
        </w:rPr>
        <w:t>хозяйственного назначения представлена складами, используемым</w:t>
      </w:r>
      <w:r w:rsidR="0086404B" w:rsidRPr="00754839">
        <w:rPr>
          <w:b w:val="0"/>
        </w:rPr>
        <w:t>и под хранение зерна  и сельхоз</w:t>
      </w:r>
      <w:r w:rsidRPr="00754839">
        <w:rPr>
          <w:b w:val="0"/>
        </w:rPr>
        <w:t>техники. Коммунально-складская зона в настоящее время территориально разм</w:t>
      </w:r>
      <w:r w:rsidRPr="00754839">
        <w:rPr>
          <w:b w:val="0"/>
        </w:rPr>
        <w:t>е</w:t>
      </w:r>
      <w:r w:rsidRPr="00754839">
        <w:rPr>
          <w:b w:val="0"/>
        </w:rPr>
        <w:t xml:space="preserve">щен в северной части села. Общая площадь данной зоны, в настоящее время составляет </w:t>
      </w:r>
      <w:r w:rsidR="00F03D90" w:rsidRPr="00F03D90">
        <w:rPr>
          <w:b w:val="0"/>
        </w:rPr>
        <w:t xml:space="preserve">1,1 </w:t>
      </w:r>
      <w:r w:rsidR="001D5CCA" w:rsidRPr="00F03D90">
        <w:rPr>
          <w:b w:val="0"/>
        </w:rPr>
        <w:t>га</w:t>
      </w:r>
      <w:r w:rsidRPr="00F03D90">
        <w:rPr>
          <w:b w:val="0"/>
        </w:rPr>
        <w:t>.</w:t>
      </w:r>
      <w:r w:rsidRPr="00754839">
        <w:rPr>
          <w:b w:val="0"/>
        </w:rPr>
        <w:t xml:space="preserve"> Проектом планировки с. Черемшанка предусматриваются мероприятия по орган</w:t>
      </w:r>
      <w:r w:rsidRPr="00754839">
        <w:rPr>
          <w:b w:val="0"/>
        </w:rPr>
        <w:t>и</w:t>
      </w:r>
      <w:r w:rsidRPr="00754839">
        <w:rPr>
          <w:b w:val="0"/>
        </w:rPr>
        <w:t>зации санитарно-защитных зон.</w:t>
      </w:r>
    </w:p>
    <w:p w:rsidR="00424D8F" w:rsidRPr="00754839" w:rsidRDefault="00424D8F" w:rsidP="00424D8F">
      <w:pPr>
        <w:pStyle w:val="S1"/>
        <w:numPr>
          <w:ilvl w:val="0"/>
          <w:numId w:val="0"/>
        </w:numPr>
        <w:ind w:firstLine="709"/>
        <w:jc w:val="both"/>
        <w:rPr>
          <w:b w:val="0"/>
        </w:rPr>
      </w:pPr>
      <w:r w:rsidRPr="00754839">
        <w:rPr>
          <w:b w:val="0"/>
        </w:rPr>
        <w:t>На территории села Черемшанка генпланом предусмотрены резервные территории для размещения новых производств. В частности, предлагаются  следующи</w:t>
      </w:r>
      <w:r w:rsidR="00A77BEC" w:rsidRPr="00754839">
        <w:rPr>
          <w:b w:val="0"/>
        </w:rPr>
        <w:t>е</w:t>
      </w:r>
      <w:r w:rsidRPr="00754839">
        <w:rPr>
          <w:b w:val="0"/>
        </w:rPr>
        <w:t xml:space="preserve"> </w:t>
      </w:r>
      <w:r w:rsidR="00A77BEC" w:rsidRPr="00754839">
        <w:rPr>
          <w:b w:val="0"/>
        </w:rPr>
        <w:t>мероприятия по организации производства на территории сельсовета</w:t>
      </w:r>
      <w:r w:rsidRPr="00754839">
        <w:rPr>
          <w:b w:val="0"/>
        </w:rPr>
        <w:t>:</w:t>
      </w:r>
    </w:p>
    <w:p w:rsidR="003125D8" w:rsidRPr="00CD5370" w:rsidRDefault="00A77BEC" w:rsidP="00C51983">
      <w:pPr>
        <w:pStyle w:val="S1"/>
        <w:numPr>
          <w:ilvl w:val="0"/>
          <w:numId w:val="29"/>
        </w:numPr>
        <w:ind w:firstLine="720"/>
        <w:jc w:val="both"/>
      </w:pPr>
      <w:r w:rsidRPr="00CD5370">
        <w:rPr>
          <w:b w:val="0"/>
        </w:rPr>
        <w:t>реконструкция существующего коммунально-складского сектора</w:t>
      </w:r>
      <w:r w:rsidR="00CD5370">
        <w:rPr>
          <w:b w:val="0"/>
        </w:rPr>
        <w:t xml:space="preserve"> (расчетный срок)</w:t>
      </w:r>
      <w:r w:rsidRPr="00CD5370">
        <w:rPr>
          <w:b w:val="0"/>
        </w:rPr>
        <w:t>;</w:t>
      </w:r>
    </w:p>
    <w:p w:rsidR="003801C6" w:rsidRPr="00CD5370" w:rsidRDefault="003801C6" w:rsidP="00C51983">
      <w:pPr>
        <w:pStyle w:val="S1"/>
        <w:numPr>
          <w:ilvl w:val="0"/>
          <w:numId w:val="29"/>
        </w:numPr>
        <w:ind w:firstLine="720"/>
        <w:jc w:val="both"/>
        <w:rPr>
          <w:b w:val="0"/>
        </w:rPr>
      </w:pPr>
      <w:r w:rsidRPr="00CD5370">
        <w:rPr>
          <w:b w:val="0"/>
        </w:rPr>
        <w:t>строительство пилорамы</w:t>
      </w:r>
      <w:r w:rsidR="00036203" w:rsidRPr="00CD5370">
        <w:rPr>
          <w:b w:val="0"/>
        </w:rPr>
        <w:t xml:space="preserve"> на северо-востоке села</w:t>
      </w:r>
      <w:r w:rsidR="00CD5370">
        <w:rPr>
          <w:b w:val="0"/>
        </w:rPr>
        <w:t xml:space="preserve"> (расчетный срок)</w:t>
      </w:r>
      <w:r w:rsidR="00036203" w:rsidRPr="00CD5370">
        <w:rPr>
          <w:b w:val="0"/>
        </w:rPr>
        <w:t>;</w:t>
      </w:r>
    </w:p>
    <w:p w:rsidR="00A77BEC" w:rsidRPr="002D6F8B" w:rsidRDefault="003125D8" w:rsidP="00C51983">
      <w:pPr>
        <w:pStyle w:val="S1"/>
        <w:numPr>
          <w:ilvl w:val="0"/>
          <w:numId w:val="29"/>
        </w:numPr>
        <w:ind w:firstLine="720"/>
        <w:jc w:val="both"/>
        <w:rPr>
          <w:b w:val="0"/>
        </w:rPr>
      </w:pPr>
      <w:r w:rsidRPr="002D6F8B">
        <w:rPr>
          <w:b w:val="0"/>
        </w:rPr>
        <w:t>разработка проектной документации и поиск инвесторов для</w:t>
      </w:r>
      <w:r w:rsidR="009F42D7" w:rsidRPr="002D6F8B">
        <w:rPr>
          <w:b w:val="0"/>
        </w:rPr>
        <w:t xml:space="preserve"> созд</w:t>
      </w:r>
      <w:r w:rsidR="009F42D7" w:rsidRPr="002D6F8B">
        <w:rPr>
          <w:b w:val="0"/>
        </w:rPr>
        <w:t>а</w:t>
      </w:r>
      <w:r w:rsidR="009F42D7" w:rsidRPr="002D6F8B">
        <w:rPr>
          <w:b w:val="0"/>
        </w:rPr>
        <w:t>ния животноводческого комплекса</w:t>
      </w:r>
      <w:r w:rsidR="00CD5370" w:rsidRPr="002D6F8B">
        <w:rPr>
          <w:b w:val="0"/>
        </w:rPr>
        <w:t xml:space="preserve"> (расчетный срок)</w:t>
      </w:r>
      <w:r w:rsidRPr="002D6F8B">
        <w:rPr>
          <w:b w:val="0"/>
        </w:rPr>
        <w:t>.</w:t>
      </w:r>
      <w:r w:rsidR="00071B6B" w:rsidRPr="002D6F8B">
        <w:rPr>
          <w:b w:val="0"/>
        </w:rPr>
        <w:t xml:space="preserve"> </w:t>
      </w:r>
    </w:p>
    <w:p w:rsidR="001A14CC" w:rsidRPr="00754839" w:rsidRDefault="001A14CC" w:rsidP="00DF3832">
      <w:pPr>
        <w:rPr>
          <w:szCs w:val="24"/>
        </w:rPr>
      </w:pPr>
    </w:p>
    <w:p w:rsidR="00DF3832" w:rsidRPr="00C6716D" w:rsidRDefault="00F441C5" w:rsidP="0060592D">
      <w:pPr>
        <w:pStyle w:val="S1"/>
        <w:numPr>
          <w:ilvl w:val="1"/>
          <w:numId w:val="30"/>
        </w:numPr>
        <w:outlineLvl w:val="1"/>
      </w:pPr>
      <w:bookmarkStart w:id="235" w:name="_Toc332805805"/>
      <w:bookmarkStart w:id="236" w:name="_Toc332805964"/>
      <w:r w:rsidRPr="00C6716D">
        <w:t xml:space="preserve"> </w:t>
      </w:r>
      <w:bookmarkStart w:id="237" w:name="_Toc389056496"/>
      <w:r w:rsidR="00DF3832" w:rsidRPr="00C6716D">
        <w:t>РАЗВИТИЕ И РАЗМЕЩЕНИЕ ОБЪЕКТОВ ТРАНСПОРТНОЙ ИНФР</w:t>
      </w:r>
      <w:r w:rsidR="00DF3832" w:rsidRPr="00C6716D">
        <w:t>А</w:t>
      </w:r>
      <w:r w:rsidR="00DF3832" w:rsidRPr="00C6716D">
        <w:t>СТРУКТУРЫ</w:t>
      </w:r>
      <w:bookmarkEnd w:id="235"/>
      <w:bookmarkEnd w:id="236"/>
      <w:bookmarkEnd w:id="237"/>
    </w:p>
    <w:p w:rsidR="001A14CC" w:rsidRPr="00754839" w:rsidRDefault="00DF3832" w:rsidP="00DF3832">
      <w:pPr>
        <w:rPr>
          <w:szCs w:val="24"/>
        </w:rPr>
      </w:pPr>
      <w:r w:rsidRPr="00754839">
        <w:rPr>
          <w:szCs w:val="24"/>
        </w:rPr>
        <w:t>Проектом предусмотрена реконструкция существующей улично-дорожной сети</w:t>
      </w:r>
      <w:r w:rsidR="001A14CC" w:rsidRPr="00754839">
        <w:rPr>
          <w:szCs w:val="24"/>
        </w:rPr>
        <w:t>.</w:t>
      </w:r>
    </w:p>
    <w:p w:rsidR="00DF3832" w:rsidRPr="00754839" w:rsidRDefault="00DF3832" w:rsidP="00DF3832">
      <w:pPr>
        <w:rPr>
          <w:szCs w:val="24"/>
        </w:rPr>
      </w:pPr>
      <w:r w:rsidRPr="00754839">
        <w:rPr>
          <w:szCs w:val="24"/>
        </w:rPr>
        <w:t>-мероприятия по формированию зон транспортной инфраструктуры с целью пов</w:t>
      </w:r>
      <w:r w:rsidRPr="00754839">
        <w:rPr>
          <w:szCs w:val="24"/>
        </w:rPr>
        <w:t>ы</w:t>
      </w:r>
      <w:r w:rsidRPr="00754839">
        <w:rPr>
          <w:szCs w:val="24"/>
        </w:rPr>
        <w:t>шения качества обслуживания транспорта;</w:t>
      </w:r>
    </w:p>
    <w:p w:rsidR="00DF3832" w:rsidRPr="00754839" w:rsidRDefault="00DF3832" w:rsidP="00DF3832">
      <w:pPr>
        <w:rPr>
          <w:szCs w:val="24"/>
        </w:rPr>
      </w:pPr>
      <w:r w:rsidRPr="00754839">
        <w:rPr>
          <w:szCs w:val="24"/>
        </w:rPr>
        <w:t>-упорядочение сети улиц и проездов;</w:t>
      </w:r>
    </w:p>
    <w:p w:rsidR="001A14CC" w:rsidRPr="00754839" w:rsidRDefault="001A14CC" w:rsidP="00DF3832">
      <w:pPr>
        <w:rPr>
          <w:szCs w:val="24"/>
        </w:rPr>
      </w:pPr>
      <w:r w:rsidRPr="00754839">
        <w:rPr>
          <w:szCs w:val="24"/>
        </w:rPr>
        <w:t>- реконструкция существующей дорожной сети, покрытие главной дороги асфал</w:t>
      </w:r>
      <w:r w:rsidRPr="00754839">
        <w:rPr>
          <w:szCs w:val="24"/>
        </w:rPr>
        <w:t>ь</w:t>
      </w:r>
      <w:r w:rsidRPr="00754839">
        <w:rPr>
          <w:szCs w:val="24"/>
        </w:rPr>
        <w:t>тобетоном;</w:t>
      </w:r>
    </w:p>
    <w:p w:rsidR="00DF3832" w:rsidRPr="00754839" w:rsidRDefault="00DF3832" w:rsidP="00DF3832">
      <w:pPr>
        <w:rPr>
          <w:szCs w:val="24"/>
        </w:rPr>
      </w:pPr>
      <w:r w:rsidRPr="00754839">
        <w:rPr>
          <w:szCs w:val="24"/>
        </w:rPr>
        <w:t>-мероприятия по обеспечению безопасности дорожного движения.</w:t>
      </w:r>
    </w:p>
    <w:p w:rsidR="00DF3832" w:rsidRPr="00754839" w:rsidRDefault="00DF3832" w:rsidP="00DF3832">
      <w:pPr>
        <w:rPr>
          <w:szCs w:val="24"/>
        </w:rPr>
      </w:pPr>
      <w:r w:rsidRPr="00754839">
        <w:rPr>
          <w:szCs w:val="24"/>
        </w:rPr>
        <w:t xml:space="preserve">При проектировании улично-дорожной сети максимально учтена сложившаяся система улиц и направление перспективного развития </w:t>
      </w:r>
      <w:r w:rsidR="00E27BB6">
        <w:rPr>
          <w:szCs w:val="24"/>
        </w:rPr>
        <w:t>муниципального образования</w:t>
      </w:r>
      <w:r w:rsidRPr="00754839">
        <w:rPr>
          <w:szCs w:val="24"/>
        </w:rPr>
        <w:t>, вв</w:t>
      </w:r>
      <w:r w:rsidRPr="00754839">
        <w:rPr>
          <w:szCs w:val="24"/>
        </w:rPr>
        <w:t>е</w:t>
      </w:r>
      <w:r w:rsidRPr="00754839">
        <w:rPr>
          <w:szCs w:val="24"/>
        </w:rPr>
        <w:t>дена дифференциация улиц по категориям в соответствии со СП 42.13330.2011 «Град</w:t>
      </w:r>
      <w:r w:rsidRPr="00754839">
        <w:rPr>
          <w:szCs w:val="24"/>
        </w:rPr>
        <w:t>о</w:t>
      </w:r>
      <w:r w:rsidRPr="00754839">
        <w:rPr>
          <w:szCs w:val="24"/>
        </w:rPr>
        <w:t xml:space="preserve">строительство. Планировка и застройка городских и сельских населенных мест». </w:t>
      </w:r>
    </w:p>
    <w:p w:rsidR="00DF3832" w:rsidRPr="00754839" w:rsidRDefault="00DF3832" w:rsidP="00DF3832">
      <w:pPr>
        <w:rPr>
          <w:szCs w:val="24"/>
        </w:rPr>
      </w:pPr>
      <w:r w:rsidRPr="00754839">
        <w:rPr>
          <w:szCs w:val="24"/>
        </w:rPr>
        <w:t xml:space="preserve">На территории </w:t>
      </w:r>
      <w:r w:rsidR="001F495D">
        <w:rPr>
          <w:szCs w:val="24"/>
        </w:rPr>
        <w:t>муниципального образования</w:t>
      </w:r>
      <w:r w:rsidRPr="00754839">
        <w:rPr>
          <w:szCs w:val="24"/>
        </w:rPr>
        <w:t xml:space="preserve"> принята следующая классификация улично-дорожной сети с учетом функционального назначения улиц и дорог, интенсивн</w:t>
      </w:r>
      <w:r w:rsidRPr="00754839">
        <w:rPr>
          <w:szCs w:val="24"/>
        </w:rPr>
        <w:t>о</w:t>
      </w:r>
      <w:r w:rsidRPr="00754839">
        <w:rPr>
          <w:szCs w:val="24"/>
        </w:rPr>
        <w:t>сти движения транспорта на отдельных участках и положения улиц в транспортной схеме населенного пункта:</w:t>
      </w:r>
    </w:p>
    <w:p w:rsidR="001A14CC" w:rsidRPr="00754839" w:rsidRDefault="001A14CC" w:rsidP="00C51983">
      <w:pPr>
        <w:widowControl w:val="0"/>
        <w:numPr>
          <w:ilvl w:val="0"/>
          <w:numId w:val="25"/>
        </w:numPr>
        <w:tabs>
          <w:tab w:val="left" w:pos="426"/>
        </w:tabs>
        <w:ind w:left="0" w:firstLine="425"/>
        <w:contextualSpacing/>
        <w:rPr>
          <w:szCs w:val="24"/>
        </w:rPr>
      </w:pPr>
      <w:r w:rsidRPr="00754839">
        <w:rPr>
          <w:szCs w:val="24"/>
        </w:rPr>
        <w:lastRenderedPageBreak/>
        <w:t>главная дорога;</w:t>
      </w:r>
    </w:p>
    <w:p w:rsidR="001A14CC" w:rsidRPr="00754839" w:rsidRDefault="001A14CC" w:rsidP="00C51983">
      <w:pPr>
        <w:widowControl w:val="0"/>
        <w:numPr>
          <w:ilvl w:val="0"/>
          <w:numId w:val="25"/>
        </w:numPr>
        <w:tabs>
          <w:tab w:val="left" w:pos="426"/>
        </w:tabs>
        <w:ind w:left="0" w:firstLine="425"/>
        <w:contextualSpacing/>
        <w:rPr>
          <w:szCs w:val="24"/>
        </w:rPr>
      </w:pPr>
      <w:r w:rsidRPr="00754839">
        <w:rPr>
          <w:szCs w:val="24"/>
        </w:rPr>
        <w:t>основные улицы в жилой застройке;</w:t>
      </w:r>
      <w:r w:rsidRPr="00754839">
        <w:rPr>
          <w:szCs w:val="24"/>
        </w:rPr>
        <w:tab/>
      </w:r>
    </w:p>
    <w:p w:rsidR="001A14CC" w:rsidRPr="00754839" w:rsidRDefault="001A14CC" w:rsidP="00C51983">
      <w:pPr>
        <w:widowControl w:val="0"/>
        <w:numPr>
          <w:ilvl w:val="0"/>
          <w:numId w:val="24"/>
        </w:numPr>
        <w:tabs>
          <w:tab w:val="left" w:pos="426"/>
        </w:tabs>
        <w:ind w:left="0" w:firstLine="425"/>
        <w:contextualSpacing/>
        <w:rPr>
          <w:szCs w:val="24"/>
        </w:rPr>
      </w:pPr>
      <w:r w:rsidRPr="00754839">
        <w:rPr>
          <w:szCs w:val="24"/>
        </w:rPr>
        <w:t>второстепенные улицы в жилой застройке;</w:t>
      </w:r>
    </w:p>
    <w:p w:rsidR="00DF3832" w:rsidRPr="00754839" w:rsidRDefault="00DF3832" w:rsidP="00DF3832">
      <w:pPr>
        <w:rPr>
          <w:szCs w:val="24"/>
        </w:rPr>
      </w:pPr>
      <w:r w:rsidRPr="00754839">
        <w:rPr>
          <w:szCs w:val="24"/>
        </w:rPr>
        <w:t>В проекте сохранена существующая транспортная сеть. Выполнена дифференци</w:t>
      </w:r>
      <w:r w:rsidRPr="00754839">
        <w:rPr>
          <w:szCs w:val="24"/>
        </w:rPr>
        <w:t>а</w:t>
      </w:r>
      <w:r w:rsidRPr="00754839">
        <w:rPr>
          <w:szCs w:val="24"/>
        </w:rPr>
        <w:t>ция и упорядочение уличной сети в целях улучшения планировочных связей, частичное спрямление улиц. Отвод воды планируется по придорожным кюветам и канавам в пон</w:t>
      </w:r>
      <w:r w:rsidRPr="00754839">
        <w:rPr>
          <w:szCs w:val="24"/>
        </w:rPr>
        <w:t>и</w:t>
      </w:r>
      <w:r w:rsidRPr="00754839">
        <w:rPr>
          <w:szCs w:val="24"/>
        </w:rPr>
        <w:t>женные места рельефа.</w:t>
      </w:r>
    </w:p>
    <w:p w:rsidR="001A14CC" w:rsidRPr="00754839" w:rsidRDefault="001A14CC" w:rsidP="00DF3832">
      <w:pPr>
        <w:rPr>
          <w:szCs w:val="24"/>
        </w:rPr>
      </w:pPr>
    </w:p>
    <w:p w:rsidR="00DF3832" w:rsidRPr="006F18B5" w:rsidRDefault="00F441C5" w:rsidP="0060592D">
      <w:pPr>
        <w:pStyle w:val="S1"/>
        <w:numPr>
          <w:ilvl w:val="1"/>
          <w:numId w:val="30"/>
        </w:numPr>
        <w:jc w:val="both"/>
        <w:outlineLvl w:val="1"/>
      </w:pPr>
      <w:bookmarkStart w:id="238" w:name="_Toc328572515"/>
      <w:bookmarkStart w:id="239" w:name="_Toc328572581"/>
      <w:bookmarkStart w:id="240" w:name="_Toc328572651"/>
      <w:bookmarkStart w:id="241" w:name="_Toc332801476"/>
      <w:bookmarkStart w:id="242" w:name="_Toc332805806"/>
      <w:bookmarkStart w:id="243" w:name="_Toc332805965"/>
      <w:r w:rsidRPr="006F18B5">
        <w:t xml:space="preserve"> </w:t>
      </w:r>
      <w:bookmarkStart w:id="244" w:name="_Toc389056497"/>
      <w:r w:rsidR="001971B2" w:rsidRPr="006F18B5">
        <w:t xml:space="preserve">МЕРОПРИЯТИЯ ПО </w:t>
      </w:r>
      <w:r w:rsidR="00DF3832" w:rsidRPr="006F18B5">
        <w:t>ИНЖЕНЕРНО-ТЕХНИЧЕСК</w:t>
      </w:r>
      <w:r w:rsidR="001971B2" w:rsidRPr="006F18B5">
        <w:t xml:space="preserve">ОЙ </w:t>
      </w:r>
      <w:r w:rsidR="00DF3832" w:rsidRPr="006F18B5">
        <w:t xml:space="preserve"> ПОДГОТОВКЕ ТЕРРИТОРИИ</w:t>
      </w:r>
      <w:bookmarkEnd w:id="238"/>
      <w:bookmarkEnd w:id="239"/>
      <w:bookmarkEnd w:id="240"/>
      <w:bookmarkEnd w:id="241"/>
      <w:bookmarkEnd w:id="242"/>
      <w:bookmarkEnd w:id="243"/>
      <w:bookmarkEnd w:id="244"/>
    </w:p>
    <w:p w:rsidR="00DF3832" w:rsidRPr="00754839" w:rsidRDefault="00DF3832" w:rsidP="00DF3832">
      <w:pPr>
        <w:rPr>
          <w:szCs w:val="24"/>
        </w:rPr>
      </w:pPr>
      <w:r w:rsidRPr="00754839">
        <w:rPr>
          <w:szCs w:val="24"/>
        </w:rPr>
        <w:t>Отрицательным физико-геологическим фактором является высокий уровень сто</w:t>
      </w:r>
      <w:r w:rsidRPr="00754839">
        <w:rPr>
          <w:szCs w:val="24"/>
        </w:rPr>
        <w:t>я</w:t>
      </w:r>
      <w:r w:rsidRPr="00754839">
        <w:rPr>
          <w:szCs w:val="24"/>
        </w:rPr>
        <w:t>ния грунтовых вод в пойме реки Чумыш, заболачивание и оврагообразование.</w:t>
      </w:r>
    </w:p>
    <w:p w:rsidR="00F25E26" w:rsidRPr="00754839" w:rsidRDefault="00DF3832" w:rsidP="00DF3832">
      <w:pPr>
        <w:rPr>
          <w:szCs w:val="24"/>
          <w:lang w:eastAsia="ru-RU"/>
        </w:rPr>
      </w:pPr>
      <w:r w:rsidRPr="00754839">
        <w:rPr>
          <w:szCs w:val="24"/>
          <w:lang w:eastAsia="ru-RU"/>
        </w:rPr>
        <w:t>Проектом предлагается осуществление отвода поверхностных вод путем устройс</w:t>
      </w:r>
      <w:r w:rsidRPr="00754839">
        <w:rPr>
          <w:szCs w:val="24"/>
          <w:lang w:eastAsia="ru-RU"/>
        </w:rPr>
        <w:t>т</w:t>
      </w:r>
      <w:r w:rsidRPr="00754839">
        <w:rPr>
          <w:szCs w:val="24"/>
          <w:lang w:eastAsia="ru-RU"/>
        </w:rPr>
        <w:t xml:space="preserve">ва </w:t>
      </w:r>
      <w:r w:rsidR="00F25E26" w:rsidRPr="00754839">
        <w:rPr>
          <w:szCs w:val="24"/>
          <w:lang w:eastAsia="ru-RU"/>
        </w:rPr>
        <w:t>на</w:t>
      </w:r>
      <w:r w:rsidRPr="00754839">
        <w:rPr>
          <w:szCs w:val="24"/>
          <w:lang w:eastAsia="ru-RU"/>
        </w:rPr>
        <w:t xml:space="preserve"> жилых улиц</w:t>
      </w:r>
      <w:r w:rsidR="00F25E26" w:rsidRPr="00754839">
        <w:rPr>
          <w:szCs w:val="24"/>
          <w:lang w:eastAsia="ru-RU"/>
        </w:rPr>
        <w:t xml:space="preserve">ах </w:t>
      </w:r>
      <w:r w:rsidRPr="00754839">
        <w:rPr>
          <w:szCs w:val="24"/>
          <w:lang w:eastAsia="ru-RU"/>
        </w:rPr>
        <w:t>поверхностны</w:t>
      </w:r>
      <w:r w:rsidR="00F25E26" w:rsidRPr="00754839">
        <w:rPr>
          <w:szCs w:val="24"/>
          <w:lang w:eastAsia="ru-RU"/>
        </w:rPr>
        <w:t>х</w:t>
      </w:r>
      <w:r w:rsidRPr="00754839">
        <w:rPr>
          <w:szCs w:val="24"/>
          <w:lang w:eastAsia="ru-RU"/>
        </w:rPr>
        <w:t xml:space="preserve"> водоотвод</w:t>
      </w:r>
      <w:r w:rsidR="00F25E26" w:rsidRPr="00754839">
        <w:rPr>
          <w:szCs w:val="24"/>
          <w:lang w:eastAsia="ru-RU"/>
        </w:rPr>
        <w:t>ов</w:t>
      </w:r>
      <w:r w:rsidRPr="00754839">
        <w:rPr>
          <w:szCs w:val="24"/>
          <w:lang w:eastAsia="ru-RU"/>
        </w:rPr>
        <w:t>, с помощью устройства канав с естес</w:t>
      </w:r>
      <w:r w:rsidRPr="00754839">
        <w:rPr>
          <w:szCs w:val="24"/>
          <w:lang w:eastAsia="ru-RU"/>
        </w:rPr>
        <w:t>т</w:t>
      </w:r>
      <w:r w:rsidRPr="00754839">
        <w:rPr>
          <w:szCs w:val="24"/>
          <w:lang w:eastAsia="ru-RU"/>
        </w:rPr>
        <w:t>венной одеждой разного размера. Не допускается выпуск поверхностного стока в разм</w:t>
      </w:r>
      <w:r w:rsidRPr="00754839">
        <w:rPr>
          <w:szCs w:val="24"/>
          <w:lang w:eastAsia="ru-RU"/>
        </w:rPr>
        <w:t>ы</w:t>
      </w:r>
      <w:r w:rsidRPr="00754839">
        <w:rPr>
          <w:szCs w:val="24"/>
          <w:lang w:eastAsia="ru-RU"/>
        </w:rPr>
        <w:t xml:space="preserve">ваемые овраги и замкнутые ложбины, </w:t>
      </w:r>
      <w:r w:rsidRPr="00754839">
        <w:rPr>
          <w:szCs w:val="24"/>
          <w:lang w:val="en-US" w:eastAsia="ru-RU"/>
        </w:rPr>
        <w:t>I</w:t>
      </w:r>
      <w:r w:rsidRPr="00754839">
        <w:rPr>
          <w:szCs w:val="24"/>
          <w:lang w:eastAsia="ru-RU"/>
        </w:rPr>
        <w:t xml:space="preserve"> пояса ЗСО в соответствии СанПиН 2.1.5.980. </w:t>
      </w:r>
    </w:p>
    <w:p w:rsidR="00DF3832" w:rsidRPr="00754839" w:rsidRDefault="00DF3832" w:rsidP="00DF3832">
      <w:pPr>
        <w:rPr>
          <w:szCs w:val="24"/>
          <w:lang w:eastAsia="ru-RU"/>
        </w:rPr>
      </w:pPr>
      <w:r w:rsidRPr="00754839">
        <w:rPr>
          <w:szCs w:val="24"/>
          <w:lang w:eastAsia="ru-RU"/>
        </w:rPr>
        <w:t>На овражистых участках следует предусматривать упорядочение поверхностного стока, укрепление ложа оврагов, террасирование и мероприятия по агролесомелиорации (посадку деревьев и кустарников в сочетании с посевом многолетних трав или одерно</w:t>
      </w:r>
      <w:r w:rsidRPr="00754839">
        <w:rPr>
          <w:szCs w:val="24"/>
          <w:lang w:eastAsia="ru-RU"/>
        </w:rPr>
        <w:t>в</w:t>
      </w:r>
      <w:r w:rsidRPr="00754839">
        <w:rPr>
          <w:szCs w:val="24"/>
          <w:lang w:eastAsia="ru-RU"/>
        </w:rPr>
        <w:t>кой) для увеличения устойчивости склонов (откосов), осушения грунта, снижения возде</w:t>
      </w:r>
      <w:r w:rsidRPr="00754839">
        <w:rPr>
          <w:szCs w:val="24"/>
          <w:lang w:eastAsia="ru-RU"/>
        </w:rPr>
        <w:t>й</w:t>
      </w:r>
      <w:r w:rsidRPr="00754839">
        <w:rPr>
          <w:szCs w:val="24"/>
          <w:lang w:eastAsia="ru-RU"/>
        </w:rPr>
        <w:t>ствия выветривания. Для защиты берегов рек необходимо максимальное сохранение с</w:t>
      </w:r>
      <w:r w:rsidRPr="00754839">
        <w:rPr>
          <w:szCs w:val="24"/>
          <w:lang w:eastAsia="ru-RU"/>
        </w:rPr>
        <w:t>у</w:t>
      </w:r>
      <w:r w:rsidRPr="00754839">
        <w:rPr>
          <w:szCs w:val="24"/>
          <w:lang w:eastAsia="ru-RU"/>
        </w:rPr>
        <w:t>ществующей растительности, террасирование склонов.</w:t>
      </w:r>
    </w:p>
    <w:p w:rsidR="00F25E26" w:rsidRPr="006F18B5" w:rsidRDefault="00F25E26" w:rsidP="00DF3832">
      <w:pPr>
        <w:rPr>
          <w:b/>
          <w:szCs w:val="24"/>
          <w:highlight w:val="yellow"/>
          <w:lang w:eastAsia="ru-RU"/>
        </w:rPr>
      </w:pPr>
    </w:p>
    <w:p w:rsidR="00DF3832" w:rsidRPr="006F18B5" w:rsidRDefault="00DF3832" w:rsidP="0060592D">
      <w:pPr>
        <w:pStyle w:val="S1"/>
        <w:numPr>
          <w:ilvl w:val="1"/>
          <w:numId w:val="30"/>
        </w:numPr>
        <w:outlineLvl w:val="1"/>
      </w:pPr>
      <w:bookmarkStart w:id="245" w:name="_Toc328572516"/>
      <w:bookmarkStart w:id="246" w:name="_Toc328572582"/>
      <w:bookmarkStart w:id="247" w:name="_Toc328572652"/>
      <w:bookmarkStart w:id="248" w:name="_Toc332801477"/>
      <w:bookmarkStart w:id="249" w:name="_Toc332805807"/>
      <w:bookmarkStart w:id="250" w:name="_Toc332805966"/>
      <w:bookmarkStart w:id="251" w:name="_Toc389056498"/>
      <w:r w:rsidRPr="006F18B5">
        <w:t xml:space="preserve">МЕРОПРИЯТИЯ ПО РАЗВТИЮ И РАЗМЕЩЕНИЮ ОБЪЕКТОВ </w:t>
      </w:r>
      <w:r w:rsidRPr="006F18B5">
        <w:br/>
        <w:t>ИНЖЕНЕРНОЙ ИНФРАСТРУКТУРЫ</w:t>
      </w:r>
      <w:bookmarkEnd w:id="245"/>
      <w:bookmarkEnd w:id="246"/>
      <w:bookmarkEnd w:id="247"/>
      <w:bookmarkEnd w:id="248"/>
      <w:bookmarkEnd w:id="249"/>
      <w:bookmarkEnd w:id="250"/>
      <w:bookmarkEnd w:id="251"/>
    </w:p>
    <w:p w:rsidR="00DF3832" w:rsidRPr="00754839" w:rsidRDefault="001971B2" w:rsidP="0060592D">
      <w:pPr>
        <w:pStyle w:val="S1"/>
        <w:numPr>
          <w:ilvl w:val="0"/>
          <w:numId w:val="0"/>
        </w:numPr>
        <w:ind w:left="283"/>
        <w:outlineLvl w:val="2"/>
        <w:rPr>
          <w:b w:val="0"/>
          <w:u w:val="single"/>
        </w:rPr>
      </w:pPr>
      <w:bookmarkStart w:id="252" w:name="_Toc328572517"/>
      <w:bookmarkStart w:id="253" w:name="_Toc328572583"/>
      <w:bookmarkStart w:id="254" w:name="_Toc328572653"/>
      <w:bookmarkStart w:id="255" w:name="_Toc332801478"/>
      <w:bookmarkStart w:id="256" w:name="_Toc332805808"/>
      <w:bookmarkStart w:id="257" w:name="_Toc332805967"/>
      <w:bookmarkStart w:id="258" w:name="_Toc389056499"/>
      <w:r w:rsidRPr="00754839">
        <w:rPr>
          <w:b w:val="0"/>
          <w:u w:val="single"/>
        </w:rPr>
        <w:t>3.</w:t>
      </w:r>
      <w:r w:rsidR="00F441C5" w:rsidRPr="00754839">
        <w:rPr>
          <w:b w:val="0"/>
          <w:u w:val="single"/>
        </w:rPr>
        <w:t>5</w:t>
      </w:r>
      <w:r w:rsidRPr="00754839">
        <w:rPr>
          <w:b w:val="0"/>
          <w:u w:val="single"/>
        </w:rPr>
        <w:t xml:space="preserve">.1 </w:t>
      </w:r>
      <w:r w:rsidR="00DF3832" w:rsidRPr="00754839">
        <w:rPr>
          <w:b w:val="0"/>
          <w:u w:val="single"/>
        </w:rPr>
        <w:t>Водоснабжение</w:t>
      </w:r>
      <w:bookmarkEnd w:id="252"/>
      <w:bookmarkEnd w:id="253"/>
      <w:bookmarkEnd w:id="254"/>
      <w:bookmarkEnd w:id="255"/>
      <w:bookmarkEnd w:id="256"/>
      <w:bookmarkEnd w:id="257"/>
      <w:bookmarkEnd w:id="258"/>
    </w:p>
    <w:p w:rsidR="00DF3832" w:rsidRPr="00754839" w:rsidRDefault="00DF3832" w:rsidP="00DF3832">
      <w:pPr>
        <w:rPr>
          <w:szCs w:val="24"/>
        </w:rPr>
      </w:pPr>
      <w:r w:rsidRPr="00754839">
        <w:rPr>
          <w:szCs w:val="24"/>
        </w:rPr>
        <w:t>Система водоснабжения поселения принята с учетом его развития на расчетный срок – 203</w:t>
      </w:r>
      <w:r w:rsidR="00C1292D">
        <w:rPr>
          <w:szCs w:val="24"/>
        </w:rPr>
        <w:t>4</w:t>
      </w:r>
      <w:r w:rsidRPr="00754839">
        <w:rPr>
          <w:szCs w:val="24"/>
        </w:rPr>
        <w:t xml:space="preserve"> г. Качество воды, подаваемой на хозяйственно-питьевые нужды, должно с</w:t>
      </w:r>
      <w:r w:rsidRPr="00754839">
        <w:rPr>
          <w:szCs w:val="24"/>
        </w:rPr>
        <w:t>о</w:t>
      </w:r>
      <w:r w:rsidRPr="00754839">
        <w:rPr>
          <w:szCs w:val="24"/>
        </w:rPr>
        <w:t>ответствовать требованиям ГОСТ Р 51232-98 «Вода питьевая» и СанПиН 2.1.4.1074-01 «Питьевая вода. Гигиенические требования. Контроль качества».</w:t>
      </w:r>
    </w:p>
    <w:p w:rsidR="00926AB6" w:rsidRPr="00754839" w:rsidRDefault="00926AB6" w:rsidP="00926AB6">
      <w:pPr>
        <w:jc w:val="center"/>
        <w:rPr>
          <w:i/>
          <w:u w:val="single"/>
        </w:rPr>
      </w:pPr>
      <w:r w:rsidRPr="00754839">
        <w:rPr>
          <w:i/>
          <w:u w:val="single"/>
        </w:rPr>
        <w:t>Нормы водопотребления</w:t>
      </w:r>
    </w:p>
    <w:p w:rsidR="00926AB6" w:rsidRPr="00754839" w:rsidRDefault="00926AB6" w:rsidP="00926AB6">
      <w:r w:rsidRPr="00754839">
        <w:t>Удельное хозяйственно-питьевое водопотребление на одного жителя принято с</w:t>
      </w:r>
      <w:r w:rsidRPr="00754839">
        <w:t>о</w:t>
      </w:r>
      <w:r w:rsidRPr="00754839">
        <w:t>гласно СНиП 2.04.02-84* «Водоснабжение. Наружные сети и сооружения» с учетом ув</w:t>
      </w:r>
      <w:r w:rsidRPr="00754839">
        <w:t>е</w:t>
      </w:r>
      <w:r w:rsidRPr="00754839">
        <w:lastRenderedPageBreak/>
        <w:t>личения водопотребления к расчетному сроку за счет повышения степени благоустройс</w:t>
      </w:r>
      <w:r w:rsidRPr="00754839">
        <w:t>т</w:t>
      </w:r>
      <w:r w:rsidRPr="00754839">
        <w:t>ва зданий, уровня жизни населения, этажности застройки, и составляет:</w:t>
      </w:r>
    </w:p>
    <w:p w:rsidR="00926AB6" w:rsidRPr="00754839" w:rsidRDefault="00926AB6" w:rsidP="00926AB6">
      <w:r w:rsidRPr="00754839">
        <w:t>- на 1-ую очередь – 125 л/сут. на человека;</w:t>
      </w:r>
    </w:p>
    <w:p w:rsidR="00926AB6" w:rsidRPr="00754839" w:rsidRDefault="00926AB6" w:rsidP="00926AB6">
      <w:r w:rsidRPr="00754839">
        <w:t>- на расчетный срок – 130 л/сут. на человека.</w:t>
      </w:r>
    </w:p>
    <w:p w:rsidR="00926AB6" w:rsidRPr="00754839" w:rsidRDefault="00926AB6" w:rsidP="00926AB6">
      <w:pPr>
        <w:pStyle w:val="35"/>
        <w:ind w:left="0"/>
        <w:rPr>
          <w:sz w:val="24"/>
          <w:szCs w:val="24"/>
        </w:rPr>
      </w:pPr>
      <w:r w:rsidRPr="00754839">
        <w:rPr>
          <w:sz w:val="24"/>
          <w:szCs w:val="24"/>
        </w:rPr>
        <w:t>Удельное среднесуточное потребление воды за поливочный сезон на полив зел</w:t>
      </w:r>
      <w:r w:rsidRPr="00754839">
        <w:rPr>
          <w:sz w:val="24"/>
          <w:szCs w:val="24"/>
        </w:rPr>
        <w:t>е</w:t>
      </w:r>
      <w:r w:rsidRPr="00754839">
        <w:rPr>
          <w:sz w:val="24"/>
          <w:szCs w:val="24"/>
        </w:rPr>
        <w:t>ных насаждений разного функционального назначения принято 50 л/сут. в расчете на о</w:t>
      </w:r>
      <w:r w:rsidRPr="00754839">
        <w:rPr>
          <w:sz w:val="24"/>
          <w:szCs w:val="24"/>
        </w:rPr>
        <w:t>д</w:t>
      </w:r>
      <w:r w:rsidRPr="00754839">
        <w:rPr>
          <w:sz w:val="24"/>
          <w:szCs w:val="24"/>
        </w:rPr>
        <w:t xml:space="preserve">ного жителя. </w:t>
      </w:r>
    </w:p>
    <w:p w:rsidR="00926AB6" w:rsidRPr="00754839" w:rsidRDefault="00926AB6" w:rsidP="00926AB6">
      <w:pPr>
        <w:pStyle w:val="35"/>
        <w:ind w:left="0"/>
        <w:rPr>
          <w:sz w:val="24"/>
          <w:szCs w:val="24"/>
        </w:rPr>
      </w:pPr>
      <w:r w:rsidRPr="00754839">
        <w:rPr>
          <w:sz w:val="24"/>
          <w:szCs w:val="24"/>
        </w:rPr>
        <w:t>Неучтенные расходы, в том числе на нужды местной промышленности, собстве</w:t>
      </w:r>
      <w:r w:rsidRPr="00754839">
        <w:rPr>
          <w:sz w:val="24"/>
          <w:szCs w:val="24"/>
        </w:rPr>
        <w:t>н</w:t>
      </w:r>
      <w:r w:rsidRPr="00754839">
        <w:rPr>
          <w:sz w:val="24"/>
          <w:szCs w:val="24"/>
        </w:rPr>
        <w:t>ные нужды водоочистных установок, принимаются дополнительно в размере 10% су</w:t>
      </w:r>
      <w:r w:rsidRPr="00754839">
        <w:rPr>
          <w:sz w:val="24"/>
          <w:szCs w:val="24"/>
        </w:rPr>
        <w:t>м</w:t>
      </w:r>
      <w:r w:rsidRPr="00754839">
        <w:rPr>
          <w:sz w:val="24"/>
          <w:szCs w:val="24"/>
        </w:rPr>
        <w:t>марного расхода воды на хозяйственно-питьевые нужды. Расходы воды на производс</w:t>
      </w:r>
      <w:r w:rsidRPr="00754839">
        <w:rPr>
          <w:sz w:val="24"/>
          <w:szCs w:val="24"/>
        </w:rPr>
        <w:t>т</w:t>
      </w:r>
      <w:r w:rsidRPr="00754839">
        <w:rPr>
          <w:sz w:val="24"/>
          <w:szCs w:val="24"/>
        </w:rPr>
        <w:t>венные нужды промышленных и сельскохозяйственных предприятий  приняты дополн</w:t>
      </w:r>
      <w:r w:rsidRPr="00754839">
        <w:rPr>
          <w:sz w:val="24"/>
          <w:szCs w:val="24"/>
        </w:rPr>
        <w:t>и</w:t>
      </w:r>
      <w:r w:rsidRPr="00754839">
        <w:rPr>
          <w:sz w:val="24"/>
          <w:szCs w:val="24"/>
        </w:rPr>
        <w:t>тельно в размере 10% суммарного расхода воды на хозяйственно-питьевые нужды нас</w:t>
      </w:r>
      <w:r w:rsidRPr="00754839">
        <w:rPr>
          <w:sz w:val="24"/>
          <w:szCs w:val="24"/>
        </w:rPr>
        <w:t>е</w:t>
      </w:r>
      <w:r w:rsidRPr="00754839">
        <w:rPr>
          <w:sz w:val="24"/>
          <w:szCs w:val="24"/>
        </w:rPr>
        <w:t xml:space="preserve">ленного пункта. </w:t>
      </w:r>
    </w:p>
    <w:p w:rsidR="00926AB6" w:rsidRPr="00754839" w:rsidRDefault="00926AB6" w:rsidP="00926AB6">
      <w:pPr>
        <w:jc w:val="center"/>
        <w:rPr>
          <w:i/>
          <w:u w:val="single"/>
        </w:rPr>
      </w:pPr>
      <w:r w:rsidRPr="00754839">
        <w:rPr>
          <w:i/>
          <w:u w:val="single"/>
        </w:rPr>
        <w:t>Расчетные расходы воды</w:t>
      </w:r>
    </w:p>
    <w:p w:rsidR="00E63443" w:rsidRPr="00754839" w:rsidRDefault="00926AB6" w:rsidP="00926AB6">
      <w:r w:rsidRPr="00754839">
        <w:t>Расчет водопотребления поселка выполнен на расчетный срок развития с выдел</w:t>
      </w:r>
      <w:r w:rsidRPr="00754839">
        <w:t>е</w:t>
      </w:r>
      <w:r w:rsidRPr="00754839">
        <w:t xml:space="preserve">нием первой очереди строительства. </w:t>
      </w:r>
    </w:p>
    <w:p w:rsidR="00926AB6" w:rsidRPr="00754839" w:rsidRDefault="00926AB6" w:rsidP="00926AB6">
      <w:r w:rsidRPr="00754839">
        <w:t xml:space="preserve">Водопотребление села на расчетный срок составляет </w:t>
      </w:r>
      <w:r w:rsidR="00E63443" w:rsidRPr="00754839">
        <w:t>475</w:t>
      </w:r>
      <w:r w:rsidRPr="00754839">
        <w:t xml:space="preserve"> м</w:t>
      </w:r>
      <w:r w:rsidRPr="00754839">
        <w:rPr>
          <w:vertAlign w:val="superscript"/>
        </w:rPr>
        <w:t>3</w:t>
      </w:r>
      <w:r w:rsidRPr="00754839">
        <w:t xml:space="preserve">/сут, в том числе на первую очередь </w:t>
      </w:r>
      <w:r w:rsidR="00E63443" w:rsidRPr="00754839">
        <w:t xml:space="preserve">437,5 </w:t>
      </w:r>
      <w:r w:rsidRPr="00754839">
        <w:t>м</w:t>
      </w:r>
      <w:r w:rsidRPr="00754839">
        <w:rPr>
          <w:vertAlign w:val="superscript"/>
        </w:rPr>
        <w:t>3</w:t>
      </w:r>
      <w:r w:rsidRPr="00754839">
        <w:t>/сут. Расход воды на наружное пожаротушение принят 1</w:t>
      </w:r>
      <w:r w:rsidR="00B82375" w:rsidRPr="00754839">
        <w:t>0</w:t>
      </w:r>
      <w:r w:rsidRPr="00754839">
        <w:t xml:space="preserve"> л/с, в соответствии с таблицами 5, 6 СНиП 2.04.02-84* «Водоснабжение. Наружные сети и с</w:t>
      </w:r>
      <w:r w:rsidRPr="00754839">
        <w:t>о</w:t>
      </w:r>
      <w:r w:rsidRPr="00754839">
        <w:t xml:space="preserve">оружения». Расчетное количество одновременных пожаров – </w:t>
      </w:r>
      <w:r w:rsidR="00E63443" w:rsidRPr="00754839">
        <w:t>один</w:t>
      </w:r>
      <w:r w:rsidRPr="00754839">
        <w:t>. Продолжительность тушения пожара составляет 3 ч.</w:t>
      </w:r>
    </w:p>
    <w:p w:rsidR="00926AB6" w:rsidRPr="00754839" w:rsidRDefault="00D16FB3" w:rsidP="00926AB6">
      <m:oMathPara>
        <m:oMath>
          <m:f>
            <m:fPr>
              <m:ctrlPr>
                <w:rPr>
                  <w:rFonts w:ascii="Cambria Math" w:hAnsi="Cambria Math"/>
                  <w:i/>
                </w:rPr>
              </m:ctrlPr>
            </m:fPr>
            <m:num>
              <m:r>
                <w:rPr>
                  <w:rFonts w:ascii="Cambria Math"/>
                </w:rPr>
                <m:t>10</m:t>
              </m:r>
              <m:r>
                <w:rPr>
                  <w:rFonts w:ascii="Cambria Math" w:hAnsi="Cambria Math"/>
                </w:rPr>
                <m:t>*</m:t>
              </m:r>
              <m:r>
                <w:rPr>
                  <w:rFonts w:ascii="Cambria Math"/>
                </w:rPr>
                <m:t>1</m:t>
              </m:r>
              <m:r>
                <w:rPr>
                  <w:rFonts w:ascii="Cambria Math" w:hAnsi="Cambria Math"/>
                </w:rPr>
                <m:t>*</m:t>
              </m:r>
              <m:r>
                <w:rPr>
                  <w:rFonts w:ascii="Cambria Math"/>
                </w:rPr>
                <m:t>3</m:t>
              </m:r>
              <m:r>
                <w:rPr>
                  <w:rFonts w:ascii="Cambria Math" w:hAnsi="Cambria Math"/>
                </w:rPr>
                <m:t>*</m:t>
              </m:r>
              <m:r>
                <w:rPr>
                  <w:rFonts w:ascii="Cambria Math"/>
                </w:rPr>
                <m:t>3600</m:t>
              </m:r>
            </m:num>
            <m:den>
              <m:r>
                <w:rPr>
                  <w:rFonts w:ascii="Cambria Math"/>
                </w:rPr>
                <m:t>1000</m:t>
              </m:r>
            </m:den>
          </m:f>
          <m:r>
            <w:rPr>
              <w:rFonts w:ascii="Cambria Math"/>
            </w:rPr>
            <m:t xml:space="preserve">=180 </m:t>
          </m:r>
          <m:sSup>
            <m:sSupPr>
              <m:ctrlPr>
                <w:rPr>
                  <w:rFonts w:ascii="Cambria Math" w:hAnsi="Cambria Math"/>
                  <w:i/>
                </w:rPr>
              </m:ctrlPr>
            </m:sSupPr>
            <m:e>
              <m:r>
                <w:rPr>
                  <w:rFonts w:ascii="Cambria Math"/>
                </w:rPr>
                <m:t>м</m:t>
              </m:r>
            </m:e>
            <m:sup>
              <m:r>
                <w:rPr>
                  <w:rFonts w:ascii="Cambria Math"/>
                </w:rPr>
                <m:t>3</m:t>
              </m:r>
            </m:sup>
          </m:sSup>
        </m:oMath>
      </m:oMathPara>
    </w:p>
    <w:p w:rsidR="00926AB6" w:rsidRPr="00754839" w:rsidRDefault="00926AB6" w:rsidP="00926AB6">
      <w:pPr>
        <w:rPr>
          <w:sz w:val="28"/>
          <w:szCs w:val="28"/>
        </w:rPr>
      </w:pPr>
      <w:r w:rsidRPr="00754839">
        <w:t xml:space="preserve">Хранение противопожарного запаса воды предусмотреть </w:t>
      </w:r>
      <w:r w:rsidR="00C71C8C" w:rsidRPr="00754839">
        <w:t xml:space="preserve">в </w:t>
      </w:r>
      <w:r w:rsidRPr="00754839">
        <w:t>водонапорных башнях. На водонапорной башне следует предусмотреть устройство для отбора воды автоцисте</w:t>
      </w:r>
      <w:r w:rsidRPr="00754839">
        <w:t>р</w:t>
      </w:r>
      <w:r w:rsidRPr="00754839">
        <w:t>нами и пожарными машинами. Расстановка пожарных гидрантов на водопроводной сети должна обеспечивать пожаротушение любого обслуживаемого данной сетью здания, с</w:t>
      </w:r>
      <w:r w:rsidRPr="00754839">
        <w:t>о</w:t>
      </w:r>
      <w:r w:rsidRPr="00754839">
        <w:t>оружения или его части от одного гидранта— при расходе воды менее 15 л/с с учетом прокладки рукавных линий. Пожарные гидранты надлежит предусматривать вдоль авт</w:t>
      </w:r>
      <w:r w:rsidRPr="00754839">
        <w:t>о</w:t>
      </w:r>
      <w:r w:rsidRPr="00754839">
        <w:t>мобильных дорог на расстоянии не более 2,5 м от края проезжей части, но не ближе 5 м от стен зданий, на расстоянии не более 150 м друг от друга.</w:t>
      </w:r>
      <w:r w:rsidRPr="00754839">
        <w:rPr>
          <w:sz w:val="28"/>
          <w:szCs w:val="28"/>
        </w:rPr>
        <w:t xml:space="preserve"> </w:t>
      </w:r>
    </w:p>
    <w:p w:rsidR="00926AB6" w:rsidRPr="00754839" w:rsidRDefault="00926AB6" w:rsidP="00926AB6">
      <w:r w:rsidRPr="00754839">
        <w:t xml:space="preserve">Кроме того, </w:t>
      </w:r>
      <w:r w:rsidR="00C71C8C" w:rsidRPr="00754839">
        <w:t>по</w:t>
      </w:r>
      <w:r w:rsidRPr="00754839">
        <w:t xml:space="preserve"> территории населённого пункта </w:t>
      </w:r>
      <w:r w:rsidR="00C71C8C" w:rsidRPr="00754839">
        <w:t>протекает</w:t>
      </w:r>
      <w:r w:rsidRPr="00754839">
        <w:t>, котор</w:t>
      </w:r>
      <w:r w:rsidR="00C71C8C" w:rsidRPr="00754839">
        <w:t>ая</w:t>
      </w:r>
      <w:r w:rsidRPr="00754839">
        <w:t xml:space="preserve"> также может быть использован</w:t>
      </w:r>
      <w:r w:rsidR="00C71C8C" w:rsidRPr="00754839">
        <w:t>а</w:t>
      </w:r>
      <w:r w:rsidRPr="00754839">
        <w:t xml:space="preserve"> для целей пожаротушения. К берегам </w:t>
      </w:r>
      <w:r w:rsidR="00C71C8C" w:rsidRPr="00754839">
        <w:t>реки необходимо</w:t>
      </w:r>
      <w:r w:rsidRPr="00754839">
        <w:t xml:space="preserve"> предусматр</w:t>
      </w:r>
      <w:r w:rsidR="00C71C8C" w:rsidRPr="00754839">
        <w:t>еть</w:t>
      </w:r>
      <w:r w:rsidRPr="00754839">
        <w:t xml:space="preserve"> </w:t>
      </w:r>
      <w:r w:rsidRPr="00754839">
        <w:lastRenderedPageBreak/>
        <w:t xml:space="preserve">устройство пирсов, обеспечивающих удобный забор воды в любое время года </w:t>
      </w:r>
      <w:r w:rsidR="00C71C8C" w:rsidRPr="00754839">
        <w:t xml:space="preserve"> </w:t>
      </w:r>
      <w:r w:rsidRPr="00754839">
        <w:t>автомаш</w:t>
      </w:r>
      <w:r w:rsidRPr="00754839">
        <w:t>и</w:t>
      </w:r>
      <w:r w:rsidRPr="00754839">
        <w:t>нами.</w:t>
      </w:r>
    </w:p>
    <w:p w:rsidR="00926AB6" w:rsidRPr="00754839" w:rsidRDefault="00926AB6" w:rsidP="00926AB6">
      <w:pPr>
        <w:pStyle w:val="a6"/>
        <w:ind w:left="0"/>
      </w:pPr>
      <w:r w:rsidRPr="00754839">
        <w:t xml:space="preserve">На первую очередь проектом планируется </w:t>
      </w:r>
      <w:r w:rsidR="00C71C8C" w:rsidRPr="00754839">
        <w:t xml:space="preserve"> </w:t>
      </w:r>
      <w:r w:rsidRPr="00754839">
        <w:t>произвести реконструкцию изно</w:t>
      </w:r>
      <w:r w:rsidR="00C71C8C" w:rsidRPr="00754839">
        <w:t xml:space="preserve">шенных сооружений. </w:t>
      </w:r>
      <w:r w:rsidRPr="00754839">
        <w:t>На расчетный период обеспечить индивидуальный ввод водопровода кажд</w:t>
      </w:r>
      <w:r w:rsidRPr="00754839">
        <w:t>о</w:t>
      </w:r>
      <w:r w:rsidRPr="00754839">
        <w:t>му потребителю в том числе и в зоне перспективной застройки, а также предусмотрена полная замена существующих водопроводных сетей, строительство новых скважин и н</w:t>
      </w:r>
      <w:r w:rsidRPr="00754839">
        <w:t>о</w:t>
      </w:r>
      <w:r w:rsidRPr="00754839">
        <w:t>вых водопроводных сетей</w:t>
      </w:r>
      <w:r w:rsidR="00C71C8C" w:rsidRPr="00754839">
        <w:t>.</w:t>
      </w:r>
    </w:p>
    <w:p w:rsidR="00DF3832" w:rsidRPr="00754839" w:rsidRDefault="00DF3832" w:rsidP="00DF3832">
      <w:pPr>
        <w:rPr>
          <w:szCs w:val="24"/>
        </w:rPr>
      </w:pPr>
      <w:r w:rsidRPr="00754839">
        <w:rPr>
          <w:szCs w:val="24"/>
        </w:rPr>
        <w:t>Для пожаротушения в населенном пункт</w:t>
      </w:r>
      <w:r w:rsidR="005B7179" w:rsidRPr="00754839">
        <w:rPr>
          <w:szCs w:val="24"/>
        </w:rPr>
        <w:t xml:space="preserve">е существует пожарные гидранты </w:t>
      </w:r>
      <w:r w:rsidRPr="00754839">
        <w:rPr>
          <w:szCs w:val="24"/>
        </w:rPr>
        <w:t>и вод</w:t>
      </w:r>
      <w:r w:rsidRPr="00754839">
        <w:rPr>
          <w:szCs w:val="24"/>
        </w:rPr>
        <w:t>о</w:t>
      </w:r>
      <w:r w:rsidRPr="00754839">
        <w:rPr>
          <w:szCs w:val="24"/>
        </w:rPr>
        <w:t xml:space="preserve">напорные башни. Проектом предусматривается ремонт </w:t>
      </w:r>
      <w:r w:rsidR="005B7179" w:rsidRPr="00754839">
        <w:rPr>
          <w:szCs w:val="24"/>
        </w:rPr>
        <w:t>существующих</w:t>
      </w:r>
      <w:r w:rsidRPr="00754839">
        <w:rPr>
          <w:szCs w:val="24"/>
        </w:rPr>
        <w:t xml:space="preserve"> пожарных гидра</w:t>
      </w:r>
      <w:r w:rsidRPr="00754839">
        <w:rPr>
          <w:szCs w:val="24"/>
        </w:rPr>
        <w:t>н</w:t>
      </w:r>
      <w:r w:rsidRPr="00754839">
        <w:rPr>
          <w:szCs w:val="24"/>
        </w:rPr>
        <w:t>тов и расстановка дополнительных гидрантов на водопроводной сети, которые должны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w:t>
      </w:r>
      <w:r w:rsidRPr="00754839">
        <w:rPr>
          <w:szCs w:val="24"/>
        </w:rPr>
        <w:t>у</w:t>
      </w:r>
      <w:r w:rsidRPr="00754839">
        <w:rPr>
          <w:szCs w:val="24"/>
        </w:rPr>
        <w:t>шение 15 л/с и более и одного — при расходе воды менее 15 л/с с учетом прокладки р</w:t>
      </w:r>
      <w:r w:rsidRPr="00754839">
        <w:rPr>
          <w:szCs w:val="24"/>
        </w:rPr>
        <w:t>у</w:t>
      </w:r>
      <w:r w:rsidRPr="00754839">
        <w:rPr>
          <w:szCs w:val="24"/>
        </w:rPr>
        <w:t>кавных линий. Пожарные гидранты надлежит предусматривать вдоль автомобильных д</w:t>
      </w:r>
      <w:r w:rsidRPr="00754839">
        <w:rPr>
          <w:szCs w:val="24"/>
        </w:rPr>
        <w:t>о</w:t>
      </w:r>
      <w:r w:rsidRPr="00754839">
        <w:rPr>
          <w:szCs w:val="24"/>
        </w:rPr>
        <w:t>рог на расстоянии не более 2,5 м от края проезжей части, но не ближе 5 м от стен зданий, на расстоянии не более 150 м друг от друга.</w:t>
      </w:r>
    </w:p>
    <w:p w:rsidR="00DF3832" w:rsidRPr="00754839" w:rsidRDefault="00DF3832" w:rsidP="00DF3832">
      <w:pPr>
        <w:rPr>
          <w:szCs w:val="24"/>
        </w:rPr>
      </w:pPr>
      <w:r w:rsidRPr="00754839">
        <w:rPr>
          <w:szCs w:val="24"/>
        </w:rPr>
        <w:t>Для обеспечения надежности работы комплекса водопроводных сооружений нео</w:t>
      </w:r>
      <w:r w:rsidRPr="00754839">
        <w:rPr>
          <w:szCs w:val="24"/>
        </w:rPr>
        <w:t>б</w:t>
      </w:r>
      <w:r w:rsidRPr="00754839">
        <w:rPr>
          <w:szCs w:val="24"/>
        </w:rPr>
        <w:t>ходимо выполнить следующие мероприятия:</w:t>
      </w:r>
    </w:p>
    <w:p w:rsidR="00DF3832" w:rsidRPr="00754839" w:rsidRDefault="00DF3832" w:rsidP="00C51983">
      <w:pPr>
        <w:numPr>
          <w:ilvl w:val="0"/>
          <w:numId w:val="6"/>
        </w:numPr>
        <w:ind w:left="0" w:firstLine="567"/>
        <w:rPr>
          <w:szCs w:val="24"/>
        </w:rPr>
      </w:pPr>
      <w:r w:rsidRPr="00754839">
        <w:rPr>
          <w:szCs w:val="24"/>
        </w:rPr>
        <w:t>реконструкция ветхих водопроводных сетей;</w:t>
      </w:r>
    </w:p>
    <w:p w:rsidR="00DF3832" w:rsidRPr="00754839" w:rsidRDefault="007375CD" w:rsidP="0086404B">
      <w:pPr>
        <w:numPr>
          <w:ilvl w:val="0"/>
          <w:numId w:val="6"/>
        </w:numPr>
        <w:ind w:left="0" w:firstLine="567"/>
        <w:rPr>
          <w:szCs w:val="24"/>
        </w:rPr>
      </w:pPr>
      <w:r>
        <w:rPr>
          <w:szCs w:val="24"/>
        </w:rPr>
        <w:t xml:space="preserve">реконструкция </w:t>
      </w:r>
      <w:r w:rsidR="00BE52D7">
        <w:rPr>
          <w:szCs w:val="24"/>
        </w:rPr>
        <w:t xml:space="preserve">существующих </w:t>
      </w:r>
      <w:r w:rsidR="00DF3832" w:rsidRPr="00754839">
        <w:rPr>
          <w:szCs w:val="24"/>
        </w:rPr>
        <w:t>скважин</w:t>
      </w:r>
      <w:r>
        <w:rPr>
          <w:szCs w:val="24"/>
        </w:rPr>
        <w:t>.</w:t>
      </w:r>
      <w:r w:rsidR="00DF3832" w:rsidRPr="00754839">
        <w:rPr>
          <w:szCs w:val="24"/>
        </w:rPr>
        <w:t xml:space="preserve"> </w:t>
      </w:r>
    </w:p>
    <w:p w:rsidR="005B7179" w:rsidRPr="00754839" w:rsidRDefault="005B7179" w:rsidP="0093731B">
      <w:pPr>
        <w:ind w:left="567" w:firstLine="0"/>
        <w:rPr>
          <w:rFonts w:eastAsia="Times New Roman"/>
          <w:szCs w:val="24"/>
        </w:rPr>
      </w:pPr>
    </w:p>
    <w:p w:rsidR="00DF3832" w:rsidRPr="00754839" w:rsidRDefault="001971B2" w:rsidP="0060592D">
      <w:pPr>
        <w:pStyle w:val="S1"/>
        <w:numPr>
          <w:ilvl w:val="0"/>
          <w:numId w:val="0"/>
        </w:numPr>
        <w:ind w:left="283"/>
        <w:outlineLvl w:val="2"/>
        <w:rPr>
          <w:b w:val="0"/>
          <w:u w:val="single"/>
        </w:rPr>
      </w:pPr>
      <w:bookmarkStart w:id="259" w:name="_Toc328572518"/>
      <w:bookmarkStart w:id="260" w:name="_Toc328572584"/>
      <w:bookmarkStart w:id="261" w:name="_Toc328572654"/>
      <w:bookmarkStart w:id="262" w:name="_Toc332801479"/>
      <w:bookmarkStart w:id="263" w:name="_Toc332805809"/>
      <w:bookmarkStart w:id="264" w:name="_Toc332805968"/>
      <w:bookmarkStart w:id="265" w:name="_Toc389056500"/>
      <w:r w:rsidRPr="00754839">
        <w:rPr>
          <w:b w:val="0"/>
          <w:u w:val="single"/>
        </w:rPr>
        <w:t>3.</w:t>
      </w:r>
      <w:r w:rsidR="00F441C5" w:rsidRPr="00754839">
        <w:rPr>
          <w:b w:val="0"/>
          <w:u w:val="single"/>
        </w:rPr>
        <w:t>5</w:t>
      </w:r>
      <w:r w:rsidRPr="00754839">
        <w:rPr>
          <w:b w:val="0"/>
          <w:u w:val="single"/>
        </w:rPr>
        <w:t xml:space="preserve">.2 </w:t>
      </w:r>
      <w:r w:rsidR="00DF3832" w:rsidRPr="00754839">
        <w:rPr>
          <w:b w:val="0"/>
          <w:u w:val="single"/>
        </w:rPr>
        <w:t>Водоотведение (канализация)</w:t>
      </w:r>
      <w:bookmarkEnd w:id="259"/>
      <w:bookmarkEnd w:id="260"/>
      <w:bookmarkEnd w:id="261"/>
      <w:bookmarkEnd w:id="262"/>
      <w:bookmarkEnd w:id="263"/>
      <w:bookmarkEnd w:id="264"/>
      <w:bookmarkEnd w:id="265"/>
    </w:p>
    <w:p w:rsidR="00620506" w:rsidRPr="00A368D1" w:rsidRDefault="00620506" w:rsidP="00620506">
      <w:pPr>
        <w:pStyle w:val="ParaAttribute36"/>
        <w:spacing w:line="360" w:lineRule="auto"/>
        <w:ind w:firstLine="720"/>
        <w:rPr>
          <w:sz w:val="24"/>
          <w:szCs w:val="24"/>
        </w:rPr>
      </w:pPr>
      <w:bookmarkStart w:id="266" w:name="_Toc328572519"/>
      <w:bookmarkStart w:id="267" w:name="_Toc328572585"/>
      <w:bookmarkStart w:id="268" w:name="_Toc328572655"/>
      <w:bookmarkStart w:id="269" w:name="_Toc332801480"/>
      <w:bookmarkStart w:id="270" w:name="_Toc332805810"/>
      <w:bookmarkStart w:id="271" w:name="_Toc332805969"/>
      <w:r w:rsidRPr="00A368D1">
        <w:rPr>
          <w:rStyle w:val="CharAttribute130"/>
          <w:szCs w:val="24"/>
        </w:rPr>
        <w:t>Нормы водоотведения бытовых сточных вод приняты по СНиП 2.04.03-85 и соо</w:t>
      </w:r>
      <w:r w:rsidRPr="00A368D1">
        <w:rPr>
          <w:rStyle w:val="CharAttribute130"/>
          <w:szCs w:val="24"/>
        </w:rPr>
        <w:t>т</w:t>
      </w:r>
      <w:r w:rsidRPr="00A368D1">
        <w:rPr>
          <w:rStyle w:val="CharAttribute130"/>
          <w:szCs w:val="24"/>
        </w:rPr>
        <w:t xml:space="preserve">ветствуют нормам водопотребления. </w:t>
      </w:r>
    </w:p>
    <w:p w:rsidR="00620506" w:rsidRPr="00A368D1" w:rsidRDefault="00620506" w:rsidP="00620506">
      <w:pPr>
        <w:pStyle w:val="ParaAttribute36"/>
        <w:spacing w:line="360" w:lineRule="auto"/>
        <w:ind w:firstLine="720"/>
        <w:rPr>
          <w:sz w:val="24"/>
          <w:szCs w:val="24"/>
        </w:rPr>
      </w:pPr>
      <w:r w:rsidRPr="00A368D1">
        <w:rPr>
          <w:rStyle w:val="CharAttribute130"/>
          <w:szCs w:val="24"/>
        </w:rPr>
        <w:t>Автономные системы канализации, обеспечивающие сбор сточных вод от выпу</w:t>
      </w:r>
      <w:r w:rsidRPr="00A368D1">
        <w:rPr>
          <w:rStyle w:val="CharAttribute130"/>
          <w:szCs w:val="24"/>
        </w:rPr>
        <w:t>с</w:t>
      </w:r>
      <w:r w:rsidRPr="00A368D1">
        <w:rPr>
          <w:rStyle w:val="CharAttribute130"/>
          <w:szCs w:val="24"/>
        </w:rPr>
        <w:t>ков домов, их отведение в местные сооружения очистки в соответствии с требованиями санитарных и природоохранных норм, осуществляют сброс в грунт или в накопительный водоем.</w:t>
      </w:r>
    </w:p>
    <w:p w:rsidR="00620506" w:rsidRPr="00A368D1" w:rsidRDefault="00620506" w:rsidP="00620506">
      <w:pPr>
        <w:pStyle w:val="ParaAttribute216"/>
        <w:spacing w:line="360" w:lineRule="auto"/>
        <w:ind w:firstLine="720"/>
        <w:jc w:val="both"/>
        <w:rPr>
          <w:sz w:val="24"/>
          <w:szCs w:val="24"/>
        </w:rPr>
      </w:pPr>
      <w:r w:rsidRPr="00A368D1">
        <w:rPr>
          <w:rStyle w:val="CharAttribute130"/>
          <w:szCs w:val="24"/>
        </w:rPr>
        <w:t>На расчетный срок рекомендуется применение станций систем биологической оч</w:t>
      </w:r>
      <w:r w:rsidRPr="00A368D1">
        <w:rPr>
          <w:rStyle w:val="CharAttribute130"/>
          <w:szCs w:val="24"/>
        </w:rPr>
        <w:t>и</w:t>
      </w:r>
      <w:r w:rsidRPr="00A368D1">
        <w:rPr>
          <w:rStyle w:val="CharAttribute130"/>
          <w:szCs w:val="24"/>
        </w:rPr>
        <w:t>стки канализационных стоков типа «Топас» («TOPAS»).</w:t>
      </w:r>
    </w:p>
    <w:p w:rsidR="00620506" w:rsidRPr="00A368D1" w:rsidRDefault="00620506" w:rsidP="00620506">
      <w:pPr>
        <w:pStyle w:val="ParaAttribute36"/>
        <w:spacing w:line="360" w:lineRule="auto"/>
        <w:ind w:firstLine="720"/>
        <w:rPr>
          <w:sz w:val="24"/>
          <w:szCs w:val="24"/>
        </w:rPr>
      </w:pPr>
      <w:r w:rsidRPr="00A368D1">
        <w:rPr>
          <w:rStyle w:val="CharAttribute130"/>
          <w:szCs w:val="24"/>
        </w:rPr>
        <w:t>Данные мероприятия позволят улучшить и сохранить окружающую среду, обесп</w:t>
      </w:r>
      <w:r w:rsidRPr="00A368D1">
        <w:rPr>
          <w:rStyle w:val="CharAttribute130"/>
          <w:szCs w:val="24"/>
        </w:rPr>
        <w:t>е</w:t>
      </w:r>
      <w:r w:rsidRPr="00A368D1">
        <w:rPr>
          <w:rStyle w:val="CharAttribute130"/>
          <w:szCs w:val="24"/>
        </w:rPr>
        <w:t>чить рациональный круговорот в природе, сохранить источники воды для жителей нас</w:t>
      </w:r>
      <w:r w:rsidRPr="00A368D1">
        <w:rPr>
          <w:rStyle w:val="CharAttribute130"/>
          <w:szCs w:val="24"/>
        </w:rPr>
        <w:t>е</w:t>
      </w:r>
      <w:r w:rsidRPr="00A368D1">
        <w:rPr>
          <w:rStyle w:val="CharAttribute130"/>
          <w:szCs w:val="24"/>
        </w:rPr>
        <w:t xml:space="preserve">ленных пунктов </w:t>
      </w:r>
      <w:r w:rsidR="006F18B5">
        <w:rPr>
          <w:rStyle w:val="CharAttribute130"/>
          <w:szCs w:val="24"/>
        </w:rPr>
        <w:t>муниципального образования</w:t>
      </w:r>
      <w:r w:rsidRPr="00A368D1">
        <w:rPr>
          <w:rStyle w:val="CharAttribute130"/>
          <w:szCs w:val="24"/>
        </w:rPr>
        <w:t xml:space="preserve"> </w:t>
      </w:r>
      <w:r>
        <w:rPr>
          <w:rStyle w:val="CharAttribute130"/>
          <w:szCs w:val="24"/>
        </w:rPr>
        <w:t>Черемшанский</w:t>
      </w:r>
      <w:r w:rsidRPr="00A368D1">
        <w:rPr>
          <w:rStyle w:val="CharAttribute130"/>
          <w:szCs w:val="24"/>
        </w:rPr>
        <w:t xml:space="preserve"> сельсовет.</w:t>
      </w:r>
    </w:p>
    <w:p w:rsidR="00F25E26" w:rsidRPr="00754839" w:rsidRDefault="00F25E26" w:rsidP="00F25E26">
      <w:pPr>
        <w:pStyle w:val="S1"/>
        <w:numPr>
          <w:ilvl w:val="0"/>
          <w:numId w:val="0"/>
        </w:numPr>
        <w:rPr>
          <w:highlight w:val="yellow"/>
        </w:rPr>
      </w:pPr>
    </w:p>
    <w:p w:rsidR="00DF3832" w:rsidRPr="00754839" w:rsidRDefault="001971B2" w:rsidP="0060592D">
      <w:pPr>
        <w:pStyle w:val="S1"/>
        <w:numPr>
          <w:ilvl w:val="0"/>
          <w:numId w:val="0"/>
        </w:numPr>
        <w:ind w:left="283"/>
        <w:outlineLvl w:val="2"/>
        <w:rPr>
          <w:b w:val="0"/>
          <w:u w:val="single"/>
        </w:rPr>
      </w:pPr>
      <w:bookmarkStart w:id="272" w:name="_Toc389056501"/>
      <w:r w:rsidRPr="00754839">
        <w:rPr>
          <w:b w:val="0"/>
          <w:u w:val="single"/>
        </w:rPr>
        <w:lastRenderedPageBreak/>
        <w:t>3.</w:t>
      </w:r>
      <w:r w:rsidR="00F441C5" w:rsidRPr="00754839">
        <w:rPr>
          <w:b w:val="0"/>
          <w:u w:val="single"/>
        </w:rPr>
        <w:t>5</w:t>
      </w:r>
      <w:r w:rsidRPr="00754839">
        <w:rPr>
          <w:b w:val="0"/>
          <w:u w:val="single"/>
        </w:rPr>
        <w:t xml:space="preserve">.3 </w:t>
      </w:r>
      <w:r w:rsidR="00DF3832" w:rsidRPr="00754839">
        <w:rPr>
          <w:b w:val="0"/>
          <w:u w:val="single"/>
        </w:rPr>
        <w:t>Теплоснабжение</w:t>
      </w:r>
      <w:bookmarkEnd w:id="266"/>
      <w:bookmarkEnd w:id="267"/>
      <w:bookmarkEnd w:id="268"/>
      <w:bookmarkEnd w:id="269"/>
      <w:bookmarkEnd w:id="270"/>
      <w:bookmarkEnd w:id="271"/>
      <w:bookmarkEnd w:id="272"/>
    </w:p>
    <w:p w:rsidR="00F25E26" w:rsidRPr="00754839" w:rsidRDefault="004571ED" w:rsidP="004571ED">
      <w:pPr>
        <w:pStyle w:val="S"/>
        <w:widowControl w:val="0"/>
        <w:rPr>
          <w:bCs/>
          <w:highlight w:val="yellow"/>
        </w:rPr>
      </w:pPr>
      <w:r w:rsidRPr="00754839">
        <w:t>Все  общественные здания отапливаются от индивидуальных источников тепл</w:t>
      </w:r>
      <w:r w:rsidRPr="00754839">
        <w:t>о</w:t>
      </w:r>
      <w:r w:rsidRPr="00754839">
        <w:t>снабжения. Здание школы отапливается от электр</w:t>
      </w:r>
      <w:r w:rsidR="00191B95" w:rsidRPr="00754839">
        <w:t xml:space="preserve">ического </w:t>
      </w:r>
      <w:r w:rsidRPr="00754839">
        <w:t>котла</w:t>
      </w:r>
      <w:r w:rsidR="00191B95" w:rsidRPr="00754839">
        <w:t xml:space="preserve">. </w:t>
      </w:r>
      <w:r w:rsidR="00DF3832" w:rsidRPr="00754839">
        <w:t>Проект</w:t>
      </w:r>
      <w:r w:rsidR="009E0516" w:rsidRPr="00754839">
        <w:t>ом предусматр</w:t>
      </w:r>
      <w:r w:rsidR="009E0516" w:rsidRPr="00754839">
        <w:t>и</w:t>
      </w:r>
      <w:r w:rsidR="009E0516" w:rsidRPr="00754839">
        <w:t xml:space="preserve">вается строительство котельной для </w:t>
      </w:r>
      <w:r w:rsidR="00DF3832" w:rsidRPr="00754839">
        <w:t xml:space="preserve"> общественны</w:t>
      </w:r>
      <w:r w:rsidR="009E0516" w:rsidRPr="00754839">
        <w:t>х</w:t>
      </w:r>
      <w:r w:rsidR="00DF3832" w:rsidRPr="00754839">
        <w:t xml:space="preserve"> здания</w:t>
      </w:r>
      <w:r w:rsidRPr="00754839">
        <w:t xml:space="preserve"> (клуб</w:t>
      </w:r>
      <w:r w:rsidR="00191B95" w:rsidRPr="00754839">
        <w:t xml:space="preserve">, здание администрации </w:t>
      </w:r>
      <w:r w:rsidRPr="00754839">
        <w:t xml:space="preserve"> и школа). </w:t>
      </w:r>
    </w:p>
    <w:p w:rsidR="00191B95" w:rsidRPr="00754839" w:rsidRDefault="00191B95" w:rsidP="00191B95">
      <w:pPr>
        <w:widowControl w:val="0"/>
        <w:rPr>
          <w:szCs w:val="24"/>
        </w:rPr>
      </w:pPr>
      <w:r w:rsidRPr="00754839">
        <w:rPr>
          <w:szCs w:val="24"/>
        </w:rPr>
        <w:t xml:space="preserve">Расчётная температура наружного воздуха для проектирования отопления – минус 38 </w:t>
      </w:r>
      <w:r w:rsidRPr="00754839">
        <w:rPr>
          <w:szCs w:val="24"/>
          <w:vertAlign w:val="superscript"/>
        </w:rPr>
        <w:t>о</w:t>
      </w:r>
      <w:r w:rsidRPr="00754839">
        <w:rPr>
          <w:szCs w:val="24"/>
        </w:rPr>
        <w:t>С. Продолжительность отопительного периода – 245 дня, согласно СНиП 23-01-99* “Строительная климатология”.</w:t>
      </w:r>
    </w:p>
    <w:p w:rsidR="001853EA" w:rsidRPr="00754839" w:rsidRDefault="00191B95" w:rsidP="001853EA">
      <w:pPr>
        <w:widowControl w:val="0"/>
        <w:rPr>
          <w:szCs w:val="24"/>
        </w:rPr>
      </w:pPr>
      <w:r w:rsidRPr="00754839">
        <w:rPr>
          <w:szCs w:val="24"/>
        </w:rPr>
        <w:t>Максимальный тепловой поток на отопление общественных зданий с. Черемшанка составляет 360391 Вт.</w:t>
      </w:r>
      <w:r w:rsidRPr="00754839">
        <w:t xml:space="preserve"> </w:t>
      </w:r>
      <w:r w:rsidRPr="00754839">
        <w:rPr>
          <w:szCs w:val="24"/>
        </w:rPr>
        <w:t>Средний тепловой поток на отопление общественных зданий равен 2520 кВт</w:t>
      </w:r>
      <w:r w:rsidR="002F52D9" w:rsidRPr="00754839">
        <w:rPr>
          <w:szCs w:val="24"/>
        </w:rPr>
        <w:t>\ч</w:t>
      </w:r>
      <w:r w:rsidRPr="00754839">
        <w:rPr>
          <w:szCs w:val="24"/>
        </w:rPr>
        <w:t>.</w:t>
      </w:r>
      <w:r w:rsidR="002F52D9" w:rsidRPr="00754839">
        <w:rPr>
          <w:szCs w:val="24"/>
        </w:rPr>
        <w:t xml:space="preserve"> Годовой расход тепла составляет 11 113 200 кВт. </w:t>
      </w:r>
    </w:p>
    <w:p w:rsidR="001853EA" w:rsidRPr="00754839" w:rsidRDefault="001853EA" w:rsidP="001853EA">
      <w:pPr>
        <w:widowControl w:val="0"/>
        <w:rPr>
          <w:szCs w:val="24"/>
          <w:lang w:eastAsia="ru-RU"/>
        </w:rPr>
      </w:pPr>
      <w:r w:rsidRPr="00754839">
        <w:rPr>
          <w:szCs w:val="24"/>
          <w:lang w:eastAsia="ru-RU"/>
        </w:rPr>
        <w:t>Для осуществления теплоснабжения административных зданий необходимо орг</w:t>
      </w:r>
      <w:r w:rsidRPr="00754839">
        <w:rPr>
          <w:szCs w:val="24"/>
          <w:lang w:eastAsia="ru-RU"/>
        </w:rPr>
        <w:t>а</w:t>
      </w:r>
      <w:r w:rsidRPr="00754839">
        <w:rPr>
          <w:szCs w:val="24"/>
          <w:lang w:eastAsia="ru-RU"/>
        </w:rPr>
        <w:t xml:space="preserve">низовать котельную, примыкающую к зданию школы, и  установить твердотопливный  котел.  </w:t>
      </w:r>
      <w:r w:rsidR="002F52D9" w:rsidRPr="00754839">
        <w:rPr>
          <w:szCs w:val="24"/>
          <w:lang w:eastAsia="ru-RU"/>
        </w:rPr>
        <w:t>Котёл</w:t>
      </w:r>
      <w:r w:rsidRPr="00754839">
        <w:rPr>
          <w:szCs w:val="24"/>
          <w:lang w:eastAsia="ru-RU"/>
        </w:rPr>
        <w:t xml:space="preserve"> </w:t>
      </w:r>
      <w:r w:rsidR="002F52D9" w:rsidRPr="00754839">
        <w:rPr>
          <w:szCs w:val="24"/>
          <w:lang w:eastAsia="ru-RU"/>
        </w:rPr>
        <w:t xml:space="preserve"> </w:t>
      </w:r>
      <w:r w:rsidRPr="00754839">
        <w:rPr>
          <w:szCs w:val="24"/>
          <w:lang w:eastAsia="ru-RU"/>
        </w:rPr>
        <w:t xml:space="preserve">предлагается установить </w:t>
      </w:r>
      <w:r w:rsidR="002F52D9" w:rsidRPr="00754839">
        <w:rPr>
          <w:szCs w:val="24"/>
          <w:lang w:eastAsia="ru-RU"/>
        </w:rPr>
        <w:t>водогрейный водотрубный с ручной топкой КВр-</w:t>
      </w:r>
      <w:r w:rsidR="00A21125">
        <w:rPr>
          <w:szCs w:val="24"/>
          <w:lang w:eastAsia="ru-RU"/>
        </w:rPr>
        <w:t>3.5 с рабочим давлением 0,3-0,</w:t>
      </w:r>
      <w:r w:rsidR="002F52D9" w:rsidRPr="00754839">
        <w:rPr>
          <w:szCs w:val="24"/>
          <w:lang w:eastAsia="ru-RU"/>
        </w:rPr>
        <w:t>6</w:t>
      </w:r>
      <w:r w:rsidRPr="00754839">
        <w:rPr>
          <w:szCs w:val="24"/>
          <w:lang w:eastAsia="ru-RU"/>
        </w:rPr>
        <w:t xml:space="preserve"> </w:t>
      </w:r>
      <w:r w:rsidR="002F52D9" w:rsidRPr="00754839">
        <w:rPr>
          <w:szCs w:val="24"/>
          <w:lang w:eastAsia="ru-RU"/>
        </w:rPr>
        <w:t>МПа</w:t>
      </w:r>
      <w:r w:rsidRPr="00754839">
        <w:rPr>
          <w:szCs w:val="24"/>
          <w:lang w:eastAsia="ru-RU"/>
        </w:rPr>
        <w:t xml:space="preserve">, </w:t>
      </w:r>
      <w:r w:rsidR="002F52D9" w:rsidRPr="00754839">
        <w:rPr>
          <w:szCs w:val="24"/>
          <w:lang w:eastAsia="ru-RU"/>
        </w:rPr>
        <w:t xml:space="preserve"> предназначен</w:t>
      </w:r>
      <w:r w:rsidRPr="00754839">
        <w:rPr>
          <w:szCs w:val="24"/>
          <w:lang w:eastAsia="ru-RU"/>
        </w:rPr>
        <w:t xml:space="preserve">ный </w:t>
      </w:r>
      <w:r w:rsidR="002F52D9" w:rsidRPr="00754839">
        <w:rPr>
          <w:szCs w:val="24"/>
          <w:lang w:eastAsia="ru-RU"/>
        </w:rPr>
        <w:t xml:space="preserve"> для получения горячей воды с номинальной температурой 95С. Котел используется</w:t>
      </w:r>
      <w:r w:rsidRPr="00754839">
        <w:rPr>
          <w:szCs w:val="24"/>
          <w:lang w:eastAsia="ru-RU"/>
        </w:rPr>
        <w:t xml:space="preserve"> </w:t>
      </w:r>
      <w:r w:rsidR="002F52D9" w:rsidRPr="00754839">
        <w:rPr>
          <w:szCs w:val="24"/>
          <w:lang w:eastAsia="ru-RU"/>
        </w:rPr>
        <w:t>для нужд отопления и горячего в</w:t>
      </w:r>
      <w:r w:rsidR="002F52D9" w:rsidRPr="00754839">
        <w:rPr>
          <w:szCs w:val="24"/>
          <w:lang w:eastAsia="ru-RU"/>
        </w:rPr>
        <w:t>о</w:t>
      </w:r>
      <w:r w:rsidR="002F52D9" w:rsidRPr="00754839">
        <w:rPr>
          <w:szCs w:val="24"/>
          <w:lang w:eastAsia="ru-RU"/>
        </w:rPr>
        <w:t>доснабжения объектов промышленного и бытового назначения</w:t>
      </w:r>
      <w:r w:rsidRPr="00754839">
        <w:rPr>
          <w:szCs w:val="24"/>
          <w:lang w:eastAsia="ru-RU"/>
        </w:rPr>
        <w:t xml:space="preserve">, </w:t>
      </w:r>
      <w:r w:rsidR="002F52D9" w:rsidRPr="00754839">
        <w:rPr>
          <w:szCs w:val="24"/>
          <w:lang w:eastAsia="ru-RU"/>
        </w:rPr>
        <w:t xml:space="preserve"> предназначен для работы в открытых и закрытых системах теплоснабжения с принудительной</w:t>
      </w:r>
      <w:r w:rsidRPr="00754839">
        <w:rPr>
          <w:szCs w:val="24"/>
          <w:lang w:eastAsia="ru-RU"/>
        </w:rPr>
        <w:t xml:space="preserve"> </w:t>
      </w:r>
      <w:r w:rsidR="002F52D9" w:rsidRPr="00754839">
        <w:rPr>
          <w:szCs w:val="24"/>
          <w:lang w:eastAsia="ru-RU"/>
        </w:rPr>
        <w:t>циркуляцией воды.</w:t>
      </w:r>
      <w:r w:rsidRPr="00754839">
        <w:rPr>
          <w:szCs w:val="24"/>
          <w:lang w:eastAsia="ru-RU"/>
        </w:rPr>
        <w:t xml:space="preserve"> </w:t>
      </w:r>
      <w:r w:rsidR="002F52D9" w:rsidRPr="00754839">
        <w:rPr>
          <w:bCs/>
          <w:szCs w:val="24"/>
          <w:lang w:eastAsia="ru-RU"/>
        </w:rPr>
        <w:t>Вид топлива</w:t>
      </w:r>
      <w:r w:rsidR="002F52D9" w:rsidRPr="00754839">
        <w:rPr>
          <w:szCs w:val="24"/>
          <w:lang w:eastAsia="ru-RU"/>
        </w:rPr>
        <w:t>: каменный и бурый уголь.</w:t>
      </w:r>
      <w:r w:rsidRPr="00754839">
        <w:rPr>
          <w:szCs w:val="24"/>
          <w:lang w:eastAsia="ru-RU"/>
        </w:rPr>
        <w:t xml:space="preserve"> В  связи с близостью  к Кемеровской области для организации теплоснабжения села рационально использовать такие виды топлива как уголь и дрова. </w:t>
      </w:r>
    </w:p>
    <w:p w:rsidR="00F25E26" w:rsidRPr="00754839" w:rsidRDefault="00F25E26" w:rsidP="00F25E26">
      <w:pPr>
        <w:pStyle w:val="S1"/>
        <w:numPr>
          <w:ilvl w:val="0"/>
          <w:numId w:val="0"/>
        </w:numPr>
        <w:ind w:firstLine="709"/>
        <w:jc w:val="both"/>
        <w:rPr>
          <w:b w:val="0"/>
          <w:u w:val="single"/>
        </w:rPr>
      </w:pPr>
    </w:p>
    <w:p w:rsidR="00DF3832" w:rsidRPr="00754839" w:rsidRDefault="001971B2" w:rsidP="0060592D">
      <w:pPr>
        <w:pStyle w:val="S1"/>
        <w:numPr>
          <w:ilvl w:val="0"/>
          <w:numId w:val="0"/>
        </w:numPr>
        <w:ind w:left="283"/>
        <w:outlineLvl w:val="2"/>
        <w:rPr>
          <w:b w:val="0"/>
          <w:u w:val="single"/>
        </w:rPr>
      </w:pPr>
      <w:bookmarkStart w:id="273" w:name="_Toc328572521"/>
      <w:bookmarkStart w:id="274" w:name="_Toc328572587"/>
      <w:bookmarkStart w:id="275" w:name="_Toc328572657"/>
      <w:bookmarkStart w:id="276" w:name="_Toc332801482"/>
      <w:bookmarkStart w:id="277" w:name="_Toc332805812"/>
      <w:bookmarkStart w:id="278" w:name="_Toc332805971"/>
      <w:bookmarkStart w:id="279" w:name="_Toc389056502"/>
      <w:r w:rsidRPr="00754839">
        <w:rPr>
          <w:b w:val="0"/>
          <w:u w:val="single"/>
        </w:rPr>
        <w:t>3.</w:t>
      </w:r>
      <w:r w:rsidR="00F441C5" w:rsidRPr="00754839">
        <w:rPr>
          <w:b w:val="0"/>
          <w:u w:val="single"/>
        </w:rPr>
        <w:t>5</w:t>
      </w:r>
      <w:r w:rsidRPr="00754839">
        <w:rPr>
          <w:b w:val="0"/>
          <w:u w:val="single"/>
        </w:rPr>
        <w:t xml:space="preserve">.4 </w:t>
      </w:r>
      <w:r w:rsidR="00DF3832" w:rsidRPr="00754839">
        <w:rPr>
          <w:b w:val="0"/>
          <w:u w:val="single"/>
        </w:rPr>
        <w:t>Электроснабжение</w:t>
      </w:r>
      <w:bookmarkEnd w:id="273"/>
      <w:bookmarkEnd w:id="274"/>
      <w:bookmarkEnd w:id="275"/>
      <w:bookmarkEnd w:id="276"/>
      <w:bookmarkEnd w:id="277"/>
      <w:bookmarkEnd w:id="278"/>
      <w:bookmarkEnd w:id="279"/>
    </w:p>
    <w:p w:rsidR="00290D1E" w:rsidRPr="00754839" w:rsidRDefault="00290D1E" w:rsidP="00290D1E">
      <w:pPr>
        <w:pStyle w:val="ParaAttribute226"/>
        <w:spacing w:line="360" w:lineRule="auto"/>
        <w:rPr>
          <w:sz w:val="24"/>
          <w:szCs w:val="24"/>
          <w:highlight w:val="yellow"/>
        </w:rPr>
      </w:pPr>
      <w:bookmarkStart w:id="280" w:name="_Toc328572520"/>
      <w:bookmarkStart w:id="281" w:name="_Toc328572586"/>
      <w:bookmarkStart w:id="282" w:name="_Toc328572656"/>
      <w:bookmarkStart w:id="283" w:name="_Toc332801481"/>
      <w:bookmarkStart w:id="284" w:name="_Toc332805811"/>
      <w:bookmarkStart w:id="285" w:name="_Toc332805970"/>
      <w:bookmarkStart w:id="286" w:name="_Toc328572522"/>
      <w:bookmarkStart w:id="287" w:name="_Toc328572588"/>
      <w:bookmarkStart w:id="288" w:name="_Toc328572658"/>
      <w:bookmarkStart w:id="289" w:name="_Toc332801483"/>
      <w:bookmarkStart w:id="290" w:name="_Toc332805813"/>
      <w:bookmarkStart w:id="291" w:name="_Toc332805972"/>
      <w:r w:rsidRPr="00754839">
        <w:rPr>
          <w:rStyle w:val="CharAttribute130"/>
          <w:szCs w:val="24"/>
        </w:rPr>
        <w:t>Расчетная потребность в средствах электроснабжения на перспективную застройку определена исходя из удельных электрических нагрузок планируемых объектов социал</w:t>
      </w:r>
      <w:r w:rsidRPr="00754839">
        <w:rPr>
          <w:rStyle w:val="CharAttribute130"/>
          <w:szCs w:val="24"/>
        </w:rPr>
        <w:t>ь</w:t>
      </w:r>
      <w:r w:rsidRPr="00754839">
        <w:rPr>
          <w:rStyle w:val="CharAttribute130"/>
          <w:szCs w:val="24"/>
        </w:rPr>
        <w:t>ной, жилищной сферы и расчетной мощности объектов производственной сферы.</w:t>
      </w:r>
    </w:p>
    <w:p w:rsidR="00290D1E" w:rsidRPr="00754839" w:rsidRDefault="00290D1E" w:rsidP="00290D1E">
      <w:pPr>
        <w:pStyle w:val="ParaAttribute36"/>
        <w:spacing w:line="360" w:lineRule="auto"/>
        <w:rPr>
          <w:rStyle w:val="CharAttribute130"/>
          <w:szCs w:val="24"/>
        </w:rPr>
      </w:pPr>
      <w:r w:rsidRPr="00754839">
        <w:rPr>
          <w:rStyle w:val="CharAttribute121"/>
          <w:rFonts w:eastAsia="№Е"/>
          <w:szCs w:val="24"/>
        </w:rPr>
        <w:t>Нагрузка по планируемым промышленным предприятиям принята ориентирово</w:t>
      </w:r>
      <w:r w:rsidRPr="00754839">
        <w:rPr>
          <w:rStyle w:val="CharAttribute121"/>
          <w:rFonts w:eastAsia="№Е"/>
          <w:szCs w:val="24"/>
        </w:rPr>
        <w:t>ч</w:t>
      </w:r>
      <w:r w:rsidRPr="00754839">
        <w:rPr>
          <w:rStyle w:val="CharAttribute121"/>
          <w:rFonts w:eastAsia="№Е"/>
          <w:szCs w:val="24"/>
        </w:rPr>
        <w:t>но, по соответствующим предприятиям-аналогам, установленная мощность электрооб</w:t>
      </w:r>
      <w:r w:rsidRPr="00754839">
        <w:rPr>
          <w:rStyle w:val="CharAttribute121"/>
          <w:rFonts w:eastAsia="№Е"/>
          <w:szCs w:val="24"/>
        </w:rPr>
        <w:t>о</w:t>
      </w:r>
      <w:r w:rsidRPr="00754839">
        <w:rPr>
          <w:rStyle w:val="CharAttribute121"/>
          <w:rFonts w:eastAsia="№Е"/>
          <w:szCs w:val="24"/>
        </w:rPr>
        <w:t>рудования определяется при разработке рабочих проектов на каждый объект.</w:t>
      </w:r>
    </w:p>
    <w:p w:rsidR="00290D1E" w:rsidRPr="00754839" w:rsidRDefault="00290D1E" w:rsidP="002F04B5">
      <w:pPr>
        <w:pStyle w:val="ParaAttribute227"/>
        <w:numPr>
          <w:ilvl w:val="0"/>
          <w:numId w:val="32"/>
        </w:numPr>
        <w:spacing w:line="360" w:lineRule="auto"/>
        <w:rPr>
          <w:rStyle w:val="CharAttribute130"/>
          <w:szCs w:val="24"/>
        </w:rPr>
      </w:pPr>
      <w:r w:rsidRPr="00754839">
        <w:rPr>
          <w:rStyle w:val="CharAttribute130"/>
          <w:szCs w:val="24"/>
        </w:rPr>
        <w:t xml:space="preserve">Удельные расчетные электрические нагрузки планируемых объектов </w:t>
      </w:r>
      <w:r w:rsidR="00CD0D1C">
        <w:rPr>
          <w:rStyle w:val="CharAttribute130"/>
          <w:szCs w:val="24"/>
        </w:rPr>
        <w:t>муниципального образования</w:t>
      </w:r>
      <w:r w:rsidRPr="00754839">
        <w:rPr>
          <w:rStyle w:val="CharAttribute130"/>
          <w:szCs w:val="24"/>
        </w:rPr>
        <w:t xml:space="preserve"> Черемшанский сельсовет.</w:t>
      </w:r>
    </w:p>
    <w:tbl>
      <w:tblPr>
        <w:tblStyle w:val="DefaultTable"/>
        <w:tblW w:w="0" w:type="auto"/>
        <w:tblInd w:w="0" w:type="dxa"/>
        <w:tblLook w:val="0000"/>
      </w:tblPr>
      <w:tblGrid>
        <w:gridCol w:w="2659"/>
        <w:gridCol w:w="1980"/>
        <w:gridCol w:w="1977"/>
        <w:gridCol w:w="1519"/>
        <w:gridCol w:w="1435"/>
      </w:tblGrid>
      <w:tr w:rsidR="00290D1E" w:rsidRPr="00754839" w:rsidTr="00290D1E">
        <w:trPr>
          <w:trHeight w:val="1218"/>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rStyle w:val="CharAttribute84"/>
                <w:szCs w:val="24"/>
              </w:rPr>
              <w:t>Наименование объекта</w:t>
            </w:r>
          </w:p>
        </w:tc>
        <w:tc>
          <w:tcPr>
            <w:tcW w:w="1980" w:type="dxa"/>
            <w:tcBorders>
              <w:top w:val="single" w:sz="4" w:space="0" w:color="000000"/>
              <w:left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rStyle w:val="CharAttribute84"/>
                <w:szCs w:val="24"/>
              </w:rPr>
              <w:t>Потребляемая мощность (с</w:t>
            </w:r>
            <w:r w:rsidRPr="00754839">
              <w:rPr>
                <w:rStyle w:val="CharAttribute84"/>
                <w:szCs w:val="24"/>
              </w:rPr>
              <w:t>у</w:t>
            </w:r>
            <w:r w:rsidRPr="00754839">
              <w:rPr>
                <w:rStyle w:val="CharAttribute84"/>
                <w:szCs w:val="24"/>
              </w:rPr>
              <w:t>ществующая), кВт/час</w:t>
            </w:r>
          </w:p>
        </w:tc>
        <w:tc>
          <w:tcPr>
            <w:tcW w:w="1977" w:type="dxa"/>
            <w:tcBorders>
              <w:top w:val="single" w:sz="4" w:space="0" w:color="000000"/>
              <w:left w:val="single" w:sz="4" w:space="0" w:color="000000"/>
              <w:right w:val="single" w:sz="4" w:space="0" w:color="000000"/>
            </w:tcBorders>
          </w:tcPr>
          <w:p w:rsidR="00290D1E" w:rsidRPr="00754839" w:rsidRDefault="00290D1E" w:rsidP="00CD6D11">
            <w:pPr>
              <w:pStyle w:val="ParaAttribute131"/>
              <w:rPr>
                <w:rStyle w:val="CharAttribute84"/>
                <w:szCs w:val="24"/>
              </w:rPr>
            </w:pPr>
            <w:r w:rsidRPr="00754839">
              <w:rPr>
                <w:rStyle w:val="CharAttribute84"/>
                <w:szCs w:val="24"/>
              </w:rPr>
              <w:t>Потребляемая мощность (пр</w:t>
            </w:r>
            <w:r w:rsidRPr="00754839">
              <w:rPr>
                <w:rStyle w:val="CharAttribute84"/>
                <w:szCs w:val="24"/>
              </w:rPr>
              <w:t>о</w:t>
            </w:r>
            <w:r w:rsidRPr="00754839">
              <w:rPr>
                <w:rStyle w:val="CharAttribute84"/>
                <w:szCs w:val="24"/>
              </w:rPr>
              <w:t>ектируемая), кВт/час</w:t>
            </w: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rStyle w:val="CharAttribute84"/>
                <w:szCs w:val="24"/>
              </w:rPr>
              <w:t>Категория обеспечения надежности электро-снабжения</w:t>
            </w: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rStyle w:val="CharAttribute84"/>
                <w:szCs w:val="24"/>
              </w:rPr>
              <w:t xml:space="preserve">Расчетный коэф-т мощности соs </w:t>
            </w:r>
            <w:r w:rsidRPr="00754839">
              <w:rPr>
                <w:rStyle w:val="CharAttribute88"/>
                <w:szCs w:val="24"/>
              </w:rPr>
              <w:t>φ</w:t>
            </w:r>
          </w:p>
        </w:tc>
      </w:tr>
      <w:tr w:rsidR="00290D1E" w:rsidRPr="00754839" w:rsidTr="00290D1E">
        <w:trPr>
          <w:trHeight w:val="273"/>
        </w:trPr>
        <w:tc>
          <w:tcPr>
            <w:tcW w:w="9570" w:type="dxa"/>
            <w:gridSpan w:val="5"/>
            <w:tcBorders>
              <w:top w:val="single" w:sz="4" w:space="0" w:color="000000"/>
              <w:left w:val="single" w:sz="4" w:space="0" w:color="000000"/>
              <w:bottom w:val="single" w:sz="4" w:space="0" w:color="000000"/>
              <w:right w:val="single" w:sz="4" w:space="0" w:color="000000"/>
            </w:tcBorders>
          </w:tcPr>
          <w:p w:rsidR="00290D1E" w:rsidRPr="00754839" w:rsidRDefault="00290D1E" w:rsidP="00CD6D11">
            <w:pPr>
              <w:pStyle w:val="ParaAttribute131"/>
              <w:rPr>
                <w:sz w:val="24"/>
                <w:szCs w:val="24"/>
              </w:rPr>
            </w:pPr>
            <w:r w:rsidRPr="00754839">
              <w:rPr>
                <w:rStyle w:val="CharAttribute88"/>
                <w:szCs w:val="24"/>
              </w:rPr>
              <w:lastRenderedPageBreak/>
              <w:t xml:space="preserve">Объекты социальной сферы </w:t>
            </w:r>
          </w:p>
        </w:tc>
      </w:tr>
      <w:tr w:rsidR="00290D1E" w:rsidRPr="00754839" w:rsidTr="00290D1E">
        <w:trPr>
          <w:trHeight w:val="150"/>
        </w:trPr>
        <w:tc>
          <w:tcPr>
            <w:tcW w:w="9570" w:type="dxa"/>
            <w:gridSpan w:val="5"/>
            <w:tcBorders>
              <w:top w:val="single" w:sz="4" w:space="0" w:color="000000"/>
              <w:left w:val="single" w:sz="4" w:space="0" w:color="000000"/>
              <w:bottom w:val="single" w:sz="4" w:space="0" w:color="000000"/>
              <w:right w:val="single" w:sz="4" w:space="0" w:color="000000"/>
            </w:tcBorders>
          </w:tcPr>
          <w:p w:rsidR="00290D1E" w:rsidRPr="00754839" w:rsidRDefault="00290D1E" w:rsidP="00290D1E">
            <w:pPr>
              <w:pStyle w:val="ParaAttribute131"/>
              <w:rPr>
                <w:sz w:val="24"/>
                <w:szCs w:val="24"/>
              </w:rPr>
            </w:pPr>
            <w:r w:rsidRPr="00754839">
              <w:rPr>
                <w:rStyle w:val="CharAttribute88"/>
                <w:szCs w:val="24"/>
              </w:rPr>
              <w:t>с. Черемшанка</w:t>
            </w:r>
          </w:p>
        </w:tc>
      </w:tr>
      <w:tr w:rsidR="00290D1E" w:rsidRPr="00754839" w:rsidTr="00290D1E">
        <w:trPr>
          <w:trHeight w:val="252"/>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3"/>
              <w:rPr>
                <w:sz w:val="24"/>
                <w:szCs w:val="24"/>
              </w:rPr>
            </w:pPr>
            <w:r w:rsidRPr="00754839">
              <w:rPr>
                <w:rStyle w:val="CharAttribute88"/>
                <w:szCs w:val="24"/>
              </w:rPr>
              <w:t>Сельский дом культ</w:t>
            </w:r>
            <w:r w:rsidRPr="00754839">
              <w:rPr>
                <w:rStyle w:val="CharAttribute88"/>
                <w:szCs w:val="24"/>
              </w:rPr>
              <w:t>у</w:t>
            </w:r>
            <w:r w:rsidRPr="00754839">
              <w:rPr>
                <w:rStyle w:val="CharAttribute88"/>
                <w:szCs w:val="24"/>
              </w:rPr>
              <w:t>ры</w:t>
            </w:r>
          </w:p>
        </w:tc>
        <w:tc>
          <w:tcPr>
            <w:tcW w:w="1980"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15</w:t>
            </w:r>
          </w:p>
        </w:tc>
        <w:tc>
          <w:tcPr>
            <w:tcW w:w="1977" w:type="dxa"/>
            <w:tcBorders>
              <w:top w:val="single" w:sz="4" w:space="0" w:color="000000"/>
              <w:left w:val="single" w:sz="4" w:space="0" w:color="000000"/>
              <w:bottom w:val="single" w:sz="4" w:space="0" w:color="000000"/>
              <w:right w:val="single" w:sz="4" w:space="0" w:color="000000"/>
            </w:tcBorders>
          </w:tcPr>
          <w:p w:rsidR="00290D1E" w:rsidRPr="00754839" w:rsidRDefault="00290D1E" w:rsidP="00CD6D11">
            <w:pPr>
              <w:pStyle w:val="ParaAttribute131"/>
              <w:rPr>
                <w:rStyle w:val="CharAttribute88"/>
                <w:szCs w:val="24"/>
              </w:rPr>
            </w:pPr>
            <w:r w:rsidRPr="00754839">
              <w:rPr>
                <w:rStyle w:val="CharAttribute88"/>
                <w:szCs w:val="24"/>
              </w:rPr>
              <w:t>15</w:t>
            </w: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rStyle w:val="CharAttribute88"/>
                <w:szCs w:val="24"/>
              </w:rPr>
              <w:t>3-я</w:t>
            </w: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rStyle w:val="CharAttribute88"/>
                <w:szCs w:val="24"/>
              </w:rPr>
              <w:t>0,92</w:t>
            </w:r>
          </w:p>
        </w:tc>
      </w:tr>
      <w:tr w:rsidR="00290D1E" w:rsidRPr="00754839" w:rsidTr="00290D1E">
        <w:trPr>
          <w:trHeight w:val="252"/>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3"/>
              <w:rPr>
                <w:rStyle w:val="CharAttribute88"/>
                <w:szCs w:val="24"/>
              </w:rPr>
            </w:pPr>
            <w:r w:rsidRPr="00754839">
              <w:rPr>
                <w:rStyle w:val="CharAttribute88"/>
                <w:szCs w:val="24"/>
              </w:rPr>
              <w:t>Административное здание</w:t>
            </w:r>
          </w:p>
        </w:tc>
        <w:tc>
          <w:tcPr>
            <w:tcW w:w="1980"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25</w:t>
            </w:r>
          </w:p>
        </w:tc>
        <w:tc>
          <w:tcPr>
            <w:tcW w:w="1977" w:type="dxa"/>
            <w:tcBorders>
              <w:top w:val="single" w:sz="4" w:space="0" w:color="000000"/>
              <w:left w:val="single" w:sz="4" w:space="0" w:color="000000"/>
              <w:bottom w:val="single" w:sz="4" w:space="0" w:color="000000"/>
              <w:right w:val="single" w:sz="4" w:space="0" w:color="000000"/>
            </w:tcBorders>
          </w:tcPr>
          <w:p w:rsidR="00290D1E" w:rsidRPr="00754839" w:rsidRDefault="00290D1E" w:rsidP="00CD6D11">
            <w:pPr>
              <w:pStyle w:val="ParaAttribute131"/>
              <w:rPr>
                <w:rStyle w:val="CharAttribute88"/>
                <w:szCs w:val="24"/>
              </w:rPr>
            </w:pPr>
            <w:r w:rsidRPr="00754839">
              <w:rPr>
                <w:rStyle w:val="CharAttribute88"/>
                <w:szCs w:val="24"/>
              </w:rPr>
              <w:t>25</w:t>
            </w: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rStyle w:val="CharAttribute88"/>
                <w:szCs w:val="24"/>
              </w:rPr>
            </w:pPr>
            <w:r w:rsidRPr="00754839">
              <w:rPr>
                <w:rStyle w:val="CharAttribute88"/>
                <w:szCs w:val="24"/>
              </w:rPr>
              <w:t>3-я</w:t>
            </w: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rStyle w:val="CharAttribute88"/>
                <w:szCs w:val="24"/>
              </w:rPr>
            </w:pPr>
            <w:r w:rsidRPr="00754839">
              <w:rPr>
                <w:rStyle w:val="CharAttribute88"/>
                <w:szCs w:val="24"/>
              </w:rPr>
              <w:t>0,9</w:t>
            </w:r>
          </w:p>
        </w:tc>
      </w:tr>
      <w:tr w:rsidR="00290D1E" w:rsidRPr="00754839" w:rsidTr="00290D1E">
        <w:trPr>
          <w:trHeight w:val="252"/>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3"/>
              <w:rPr>
                <w:rStyle w:val="CharAttribute88"/>
                <w:szCs w:val="24"/>
              </w:rPr>
            </w:pPr>
            <w:r w:rsidRPr="00754839">
              <w:rPr>
                <w:rStyle w:val="CharAttribute88"/>
                <w:szCs w:val="24"/>
              </w:rPr>
              <w:t>ФАП</w:t>
            </w:r>
          </w:p>
        </w:tc>
        <w:tc>
          <w:tcPr>
            <w:tcW w:w="1980"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15</w:t>
            </w:r>
          </w:p>
        </w:tc>
        <w:tc>
          <w:tcPr>
            <w:tcW w:w="1977" w:type="dxa"/>
            <w:tcBorders>
              <w:top w:val="single" w:sz="4" w:space="0" w:color="000000"/>
              <w:left w:val="single" w:sz="4" w:space="0" w:color="000000"/>
              <w:bottom w:val="single" w:sz="4" w:space="0" w:color="000000"/>
              <w:right w:val="single" w:sz="4" w:space="0" w:color="000000"/>
            </w:tcBorders>
          </w:tcPr>
          <w:p w:rsidR="00290D1E" w:rsidRPr="00754839" w:rsidRDefault="00290D1E" w:rsidP="00CD6D11">
            <w:pPr>
              <w:pStyle w:val="ParaAttribute131"/>
              <w:rPr>
                <w:rStyle w:val="CharAttribute88"/>
                <w:szCs w:val="24"/>
              </w:rPr>
            </w:pPr>
            <w:r w:rsidRPr="00754839">
              <w:rPr>
                <w:rStyle w:val="CharAttribute88"/>
                <w:szCs w:val="24"/>
              </w:rPr>
              <w:t>15</w:t>
            </w: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rStyle w:val="CharAttribute88"/>
                <w:szCs w:val="24"/>
              </w:rPr>
            </w:pPr>
            <w:r w:rsidRPr="00754839">
              <w:rPr>
                <w:rStyle w:val="CharAttribute88"/>
                <w:szCs w:val="24"/>
              </w:rPr>
              <w:t>3-я</w:t>
            </w: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rStyle w:val="CharAttribute88"/>
                <w:szCs w:val="24"/>
              </w:rPr>
            </w:pPr>
            <w:r w:rsidRPr="00754839">
              <w:rPr>
                <w:rStyle w:val="CharAttribute88"/>
                <w:szCs w:val="24"/>
              </w:rPr>
              <w:t>0,9</w:t>
            </w:r>
          </w:p>
        </w:tc>
      </w:tr>
      <w:tr w:rsidR="00290D1E" w:rsidRPr="00754839" w:rsidTr="00290D1E">
        <w:trPr>
          <w:trHeight w:val="256"/>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4412B" w:rsidRDefault="00290D1E" w:rsidP="00CD6D11">
            <w:pPr>
              <w:pStyle w:val="ParaAttribute133"/>
              <w:rPr>
                <w:sz w:val="24"/>
                <w:szCs w:val="24"/>
              </w:rPr>
            </w:pPr>
            <w:r w:rsidRPr="0074412B">
              <w:rPr>
                <w:rStyle w:val="CharAttribute88"/>
                <w:szCs w:val="24"/>
              </w:rPr>
              <w:t xml:space="preserve">Магазин </w:t>
            </w:r>
          </w:p>
        </w:tc>
        <w:tc>
          <w:tcPr>
            <w:tcW w:w="1980" w:type="dxa"/>
            <w:tcBorders>
              <w:top w:val="single" w:sz="4" w:space="0" w:color="000000"/>
              <w:left w:val="single" w:sz="4" w:space="0" w:color="000000"/>
              <w:bottom w:val="single" w:sz="4" w:space="0" w:color="000000"/>
              <w:right w:val="single" w:sz="4" w:space="0" w:color="000000"/>
            </w:tcBorders>
            <w:vAlign w:val="center"/>
          </w:tcPr>
          <w:p w:rsidR="00290D1E" w:rsidRPr="0074412B" w:rsidRDefault="00290D1E" w:rsidP="00CD6D11">
            <w:pPr>
              <w:pStyle w:val="ParaAttribute131"/>
              <w:rPr>
                <w:sz w:val="24"/>
                <w:szCs w:val="24"/>
              </w:rPr>
            </w:pPr>
            <w:r w:rsidRPr="0074412B">
              <w:rPr>
                <w:sz w:val="24"/>
                <w:szCs w:val="24"/>
              </w:rPr>
              <w:t>40</w:t>
            </w:r>
          </w:p>
        </w:tc>
        <w:tc>
          <w:tcPr>
            <w:tcW w:w="1977" w:type="dxa"/>
            <w:tcBorders>
              <w:top w:val="single" w:sz="4" w:space="0" w:color="000000"/>
              <w:left w:val="single" w:sz="4" w:space="0" w:color="000000"/>
              <w:bottom w:val="single" w:sz="4" w:space="0" w:color="000000"/>
              <w:right w:val="single" w:sz="4" w:space="0" w:color="000000"/>
            </w:tcBorders>
          </w:tcPr>
          <w:p w:rsidR="00290D1E" w:rsidRPr="0074412B" w:rsidRDefault="00290D1E" w:rsidP="00CD6D11">
            <w:pPr>
              <w:pStyle w:val="ParaAttribute131"/>
              <w:rPr>
                <w:rStyle w:val="CharAttribute88"/>
                <w:szCs w:val="24"/>
              </w:rPr>
            </w:pPr>
            <w:r w:rsidRPr="0074412B">
              <w:rPr>
                <w:rStyle w:val="CharAttribute88"/>
                <w:szCs w:val="24"/>
              </w:rPr>
              <w:t>45</w:t>
            </w: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4412B" w:rsidRDefault="00290D1E" w:rsidP="00CD6D11">
            <w:pPr>
              <w:pStyle w:val="ParaAttribute131"/>
              <w:rPr>
                <w:sz w:val="24"/>
                <w:szCs w:val="24"/>
              </w:rPr>
            </w:pPr>
            <w:r w:rsidRPr="0074412B">
              <w:rPr>
                <w:rStyle w:val="CharAttribute88"/>
                <w:szCs w:val="24"/>
              </w:rPr>
              <w:t>3-я</w:t>
            </w: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4412B" w:rsidRDefault="00290D1E" w:rsidP="00CD6D11">
            <w:pPr>
              <w:pStyle w:val="ParaAttribute131"/>
              <w:rPr>
                <w:sz w:val="24"/>
                <w:szCs w:val="24"/>
              </w:rPr>
            </w:pPr>
            <w:r w:rsidRPr="0074412B">
              <w:rPr>
                <w:rStyle w:val="CharAttribute88"/>
                <w:szCs w:val="24"/>
              </w:rPr>
              <w:t>0,82</w:t>
            </w:r>
          </w:p>
        </w:tc>
      </w:tr>
      <w:tr w:rsidR="00290D1E" w:rsidRPr="00754839" w:rsidTr="00290D1E">
        <w:trPr>
          <w:trHeight w:val="246"/>
        </w:trPr>
        <w:tc>
          <w:tcPr>
            <w:tcW w:w="9570" w:type="dxa"/>
            <w:gridSpan w:val="5"/>
            <w:tcBorders>
              <w:top w:val="single" w:sz="4" w:space="0" w:color="000000"/>
              <w:left w:val="single" w:sz="4" w:space="0" w:color="000000"/>
              <w:bottom w:val="single" w:sz="4" w:space="0" w:color="000000"/>
              <w:right w:val="single" w:sz="4" w:space="0" w:color="000000"/>
            </w:tcBorders>
          </w:tcPr>
          <w:p w:rsidR="00290D1E" w:rsidRPr="00754839" w:rsidRDefault="00290D1E" w:rsidP="00CD6D11">
            <w:pPr>
              <w:pStyle w:val="ParaAttribute131"/>
              <w:rPr>
                <w:sz w:val="24"/>
                <w:szCs w:val="24"/>
              </w:rPr>
            </w:pPr>
            <w:r w:rsidRPr="00754839">
              <w:rPr>
                <w:rStyle w:val="CharAttribute88"/>
                <w:szCs w:val="24"/>
              </w:rPr>
              <w:t>Объекты жилищной сферы</w:t>
            </w:r>
          </w:p>
        </w:tc>
      </w:tr>
      <w:tr w:rsidR="00290D1E" w:rsidRPr="00754839" w:rsidTr="00290D1E">
        <w:trPr>
          <w:trHeight w:val="1357"/>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3"/>
              <w:rPr>
                <w:sz w:val="24"/>
                <w:szCs w:val="24"/>
              </w:rPr>
            </w:pPr>
            <w:r w:rsidRPr="00754839">
              <w:rPr>
                <w:rStyle w:val="CharAttribute88"/>
                <w:szCs w:val="24"/>
              </w:rPr>
              <w:t>Среднее потребление электроэнергии на д</w:t>
            </w:r>
            <w:r w:rsidRPr="00754839">
              <w:rPr>
                <w:rStyle w:val="CharAttribute88"/>
                <w:szCs w:val="24"/>
              </w:rPr>
              <w:t>о</w:t>
            </w:r>
            <w:r w:rsidRPr="00754839">
              <w:rPr>
                <w:rStyle w:val="CharAttribute88"/>
                <w:szCs w:val="24"/>
              </w:rPr>
              <w:t>мохозяйство:</w:t>
            </w:r>
          </w:p>
          <w:p w:rsidR="00290D1E" w:rsidRPr="00754839" w:rsidRDefault="00290D1E" w:rsidP="00CD6D11">
            <w:pPr>
              <w:pStyle w:val="ParaAttribute133"/>
              <w:rPr>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tc>
        <w:tc>
          <w:tcPr>
            <w:tcW w:w="1977" w:type="dxa"/>
            <w:tcBorders>
              <w:top w:val="single" w:sz="4" w:space="0" w:color="000000"/>
              <w:left w:val="single" w:sz="4" w:space="0" w:color="000000"/>
              <w:bottom w:val="single" w:sz="4" w:space="0" w:color="000000"/>
              <w:right w:val="single" w:sz="4" w:space="0" w:color="000000"/>
            </w:tcBorders>
          </w:tcPr>
          <w:p w:rsidR="00290D1E" w:rsidRPr="00754839" w:rsidRDefault="00290D1E" w:rsidP="00CD6D11">
            <w:pPr>
              <w:pStyle w:val="ParaAttribute131"/>
              <w:rPr>
                <w:sz w:val="24"/>
                <w:szCs w:val="24"/>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p w:rsidR="00290D1E" w:rsidRPr="00754839" w:rsidRDefault="00290D1E" w:rsidP="00CD6D11">
            <w:pPr>
              <w:pStyle w:val="ParaAttribute131"/>
              <w:rPr>
                <w:sz w:val="24"/>
                <w:szCs w:val="24"/>
              </w:rPr>
            </w:pPr>
          </w:p>
        </w:tc>
      </w:tr>
      <w:tr w:rsidR="00290D1E" w:rsidRPr="00754839" w:rsidTr="00290D1E">
        <w:trPr>
          <w:trHeight w:val="313"/>
        </w:trPr>
        <w:tc>
          <w:tcPr>
            <w:tcW w:w="265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290D1E">
            <w:pPr>
              <w:pStyle w:val="ParaAttribute133"/>
              <w:rPr>
                <w:rStyle w:val="CharAttribute88"/>
                <w:szCs w:val="24"/>
              </w:rPr>
            </w:pPr>
            <w:r w:rsidRPr="00754839">
              <w:rPr>
                <w:rStyle w:val="CharAttribute88"/>
                <w:szCs w:val="24"/>
              </w:rPr>
              <w:t>с. Черемшанка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1,0</w:t>
            </w:r>
          </w:p>
        </w:tc>
        <w:tc>
          <w:tcPr>
            <w:tcW w:w="1977"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2,8</w:t>
            </w:r>
          </w:p>
        </w:tc>
        <w:tc>
          <w:tcPr>
            <w:tcW w:w="1519"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3-я</w:t>
            </w:r>
          </w:p>
        </w:tc>
        <w:tc>
          <w:tcPr>
            <w:tcW w:w="1435" w:type="dxa"/>
            <w:tcBorders>
              <w:top w:val="single" w:sz="4" w:space="0" w:color="000000"/>
              <w:left w:val="single" w:sz="4" w:space="0" w:color="000000"/>
              <w:bottom w:val="single" w:sz="4" w:space="0" w:color="000000"/>
              <w:right w:val="single" w:sz="4" w:space="0" w:color="000000"/>
            </w:tcBorders>
            <w:vAlign w:val="center"/>
          </w:tcPr>
          <w:p w:rsidR="00290D1E" w:rsidRPr="00754839" w:rsidRDefault="00290D1E" w:rsidP="00CD6D11">
            <w:pPr>
              <w:pStyle w:val="ParaAttribute131"/>
              <w:rPr>
                <w:sz w:val="24"/>
                <w:szCs w:val="24"/>
              </w:rPr>
            </w:pPr>
            <w:r w:rsidRPr="00754839">
              <w:rPr>
                <w:sz w:val="24"/>
                <w:szCs w:val="24"/>
              </w:rPr>
              <w:t>0,96</w:t>
            </w:r>
          </w:p>
        </w:tc>
      </w:tr>
    </w:tbl>
    <w:p w:rsidR="00290D1E" w:rsidRDefault="00290D1E" w:rsidP="00290D1E">
      <w:pPr>
        <w:pStyle w:val="ParaAttribute226"/>
        <w:spacing w:line="360" w:lineRule="auto"/>
        <w:ind w:firstLine="720"/>
        <w:rPr>
          <w:rStyle w:val="CharAttribute130"/>
          <w:szCs w:val="24"/>
        </w:rPr>
      </w:pPr>
    </w:p>
    <w:p w:rsidR="00620506" w:rsidRPr="002F6A6D" w:rsidRDefault="00620506" w:rsidP="002F04B5">
      <w:pPr>
        <w:pStyle w:val="S"/>
        <w:numPr>
          <w:ilvl w:val="0"/>
          <w:numId w:val="32"/>
        </w:numPr>
      </w:pPr>
      <w:r w:rsidRPr="002F6A6D">
        <w:t>Электропотребление на расчетный срок</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984"/>
        <w:gridCol w:w="2694"/>
        <w:gridCol w:w="2551"/>
      </w:tblGrid>
      <w:tr w:rsidR="00620506" w:rsidRPr="002F6A6D" w:rsidTr="00B17991">
        <w:tc>
          <w:tcPr>
            <w:tcW w:w="2093" w:type="dxa"/>
          </w:tcPr>
          <w:p w:rsidR="00620506" w:rsidRPr="002F6A6D" w:rsidRDefault="00620506" w:rsidP="00B17991">
            <w:pPr>
              <w:pStyle w:val="S"/>
              <w:spacing w:line="240" w:lineRule="auto"/>
              <w:ind w:firstLine="0"/>
            </w:pPr>
          </w:p>
        </w:tc>
        <w:tc>
          <w:tcPr>
            <w:tcW w:w="1984" w:type="dxa"/>
          </w:tcPr>
          <w:p w:rsidR="00620506" w:rsidRPr="002F6A6D" w:rsidRDefault="00620506" w:rsidP="00B17991">
            <w:pPr>
              <w:pStyle w:val="S"/>
              <w:spacing w:line="240" w:lineRule="auto"/>
              <w:ind w:firstLine="0"/>
            </w:pPr>
            <w:r w:rsidRPr="002F6A6D">
              <w:t>Численность н</w:t>
            </w:r>
            <w:r w:rsidRPr="002F6A6D">
              <w:t>а</w:t>
            </w:r>
            <w:r w:rsidRPr="002F6A6D">
              <w:t>селения</w:t>
            </w:r>
          </w:p>
        </w:tc>
        <w:tc>
          <w:tcPr>
            <w:tcW w:w="2694" w:type="dxa"/>
          </w:tcPr>
          <w:p w:rsidR="00620506" w:rsidRPr="002F6A6D" w:rsidRDefault="00620506" w:rsidP="00B17991">
            <w:pPr>
              <w:pStyle w:val="S"/>
              <w:spacing w:line="240" w:lineRule="auto"/>
              <w:ind w:firstLine="0"/>
            </w:pPr>
            <w:r w:rsidRPr="002F6A6D">
              <w:t>Электропотребление кВт.ч/год на 1 чел.</w:t>
            </w:r>
          </w:p>
        </w:tc>
        <w:tc>
          <w:tcPr>
            <w:tcW w:w="2551" w:type="dxa"/>
          </w:tcPr>
          <w:p w:rsidR="00620506" w:rsidRPr="002F6A6D" w:rsidRDefault="00620506" w:rsidP="00B17991">
            <w:pPr>
              <w:pStyle w:val="S"/>
              <w:spacing w:line="240" w:lineRule="auto"/>
              <w:ind w:firstLine="0"/>
            </w:pPr>
            <w:r w:rsidRPr="002F6A6D">
              <w:t>Электропотребление кВт.ч/год</w:t>
            </w:r>
          </w:p>
        </w:tc>
      </w:tr>
      <w:tr w:rsidR="00620506" w:rsidRPr="002F6A6D" w:rsidTr="00B17991">
        <w:tc>
          <w:tcPr>
            <w:tcW w:w="2093" w:type="dxa"/>
          </w:tcPr>
          <w:p w:rsidR="00620506" w:rsidRPr="002F6A6D" w:rsidRDefault="00620506" w:rsidP="00620506">
            <w:pPr>
              <w:pStyle w:val="S"/>
              <w:spacing w:line="240" w:lineRule="auto"/>
              <w:ind w:firstLine="0"/>
            </w:pPr>
            <w:r>
              <w:t>с. Черемшанка</w:t>
            </w:r>
          </w:p>
        </w:tc>
        <w:tc>
          <w:tcPr>
            <w:tcW w:w="1984" w:type="dxa"/>
          </w:tcPr>
          <w:p w:rsidR="00620506" w:rsidRPr="002F6A6D" w:rsidRDefault="00620506" w:rsidP="00F81A46">
            <w:pPr>
              <w:pStyle w:val="S"/>
              <w:spacing w:line="240" w:lineRule="auto"/>
              <w:ind w:firstLine="0"/>
            </w:pPr>
            <w:r>
              <w:t>3</w:t>
            </w:r>
            <w:r w:rsidR="007D1E3C">
              <w:t>6</w:t>
            </w:r>
            <w:r w:rsidR="00F81A46">
              <w:t>2</w:t>
            </w:r>
          </w:p>
        </w:tc>
        <w:tc>
          <w:tcPr>
            <w:tcW w:w="2694" w:type="dxa"/>
          </w:tcPr>
          <w:p w:rsidR="00620506" w:rsidRPr="002F6A6D" w:rsidRDefault="00620506" w:rsidP="00B17991">
            <w:pPr>
              <w:pStyle w:val="S"/>
              <w:spacing w:line="240" w:lineRule="auto"/>
              <w:ind w:firstLine="0"/>
            </w:pPr>
            <w:r w:rsidRPr="002F6A6D">
              <w:t>950</w:t>
            </w:r>
          </w:p>
        </w:tc>
        <w:tc>
          <w:tcPr>
            <w:tcW w:w="2551" w:type="dxa"/>
          </w:tcPr>
          <w:p w:rsidR="00620506" w:rsidRPr="002F6A6D" w:rsidRDefault="00620506" w:rsidP="00E92B53">
            <w:pPr>
              <w:pStyle w:val="S"/>
              <w:spacing w:line="240" w:lineRule="auto"/>
              <w:ind w:firstLine="0"/>
            </w:pPr>
            <w:r>
              <w:t>3</w:t>
            </w:r>
            <w:r w:rsidR="007D1E3C">
              <w:t>4</w:t>
            </w:r>
            <w:r w:rsidR="00E92B53">
              <w:t>39</w:t>
            </w:r>
            <w:r w:rsidR="007D1E3C">
              <w:t>00</w:t>
            </w:r>
          </w:p>
        </w:tc>
      </w:tr>
      <w:tr w:rsidR="00620506" w:rsidRPr="00E17310" w:rsidTr="00B17991">
        <w:tc>
          <w:tcPr>
            <w:tcW w:w="2093" w:type="dxa"/>
          </w:tcPr>
          <w:p w:rsidR="00620506" w:rsidRPr="008368CC" w:rsidRDefault="00620506" w:rsidP="00B17991">
            <w:pPr>
              <w:pStyle w:val="S"/>
              <w:spacing w:line="240" w:lineRule="auto"/>
              <w:ind w:firstLine="0"/>
            </w:pPr>
            <w:r w:rsidRPr="002F6A6D">
              <w:t>Итого</w:t>
            </w:r>
            <w:r w:rsidRPr="008368CC">
              <w:t>:</w:t>
            </w:r>
          </w:p>
        </w:tc>
        <w:tc>
          <w:tcPr>
            <w:tcW w:w="1984" w:type="dxa"/>
          </w:tcPr>
          <w:p w:rsidR="00620506" w:rsidRPr="002F6A6D" w:rsidRDefault="00620506" w:rsidP="00B17991">
            <w:pPr>
              <w:pStyle w:val="S"/>
              <w:spacing w:line="240" w:lineRule="auto"/>
              <w:ind w:firstLine="0"/>
            </w:pPr>
          </w:p>
        </w:tc>
        <w:tc>
          <w:tcPr>
            <w:tcW w:w="2694" w:type="dxa"/>
          </w:tcPr>
          <w:p w:rsidR="00620506" w:rsidRPr="002F6A6D" w:rsidRDefault="00620506" w:rsidP="00B17991">
            <w:pPr>
              <w:pStyle w:val="S"/>
              <w:spacing w:line="240" w:lineRule="auto"/>
              <w:ind w:firstLine="0"/>
            </w:pPr>
          </w:p>
        </w:tc>
        <w:tc>
          <w:tcPr>
            <w:tcW w:w="2551" w:type="dxa"/>
          </w:tcPr>
          <w:p w:rsidR="00620506" w:rsidRPr="00E17310" w:rsidRDefault="00620506" w:rsidP="00E92B53">
            <w:pPr>
              <w:pStyle w:val="S"/>
              <w:spacing w:line="240" w:lineRule="auto"/>
              <w:ind w:firstLine="0"/>
              <w:rPr>
                <w:b/>
              </w:rPr>
            </w:pPr>
            <w:r>
              <w:t>3</w:t>
            </w:r>
            <w:r w:rsidR="00E92B53">
              <w:t>439</w:t>
            </w:r>
            <w:r>
              <w:t>00</w:t>
            </w:r>
          </w:p>
        </w:tc>
      </w:tr>
    </w:tbl>
    <w:p w:rsidR="00620506" w:rsidRPr="00754839" w:rsidRDefault="00620506" w:rsidP="00290D1E">
      <w:pPr>
        <w:pStyle w:val="ParaAttribute226"/>
        <w:spacing w:line="360" w:lineRule="auto"/>
        <w:ind w:firstLine="720"/>
        <w:rPr>
          <w:rStyle w:val="CharAttribute130"/>
          <w:szCs w:val="24"/>
        </w:rPr>
      </w:pPr>
    </w:p>
    <w:p w:rsidR="00290D1E" w:rsidRPr="00754839" w:rsidRDefault="00290D1E" w:rsidP="00290D1E">
      <w:pPr>
        <w:pStyle w:val="ParaAttribute226"/>
        <w:spacing w:line="360" w:lineRule="auto"/>
        <w:ind w:firstLine="720"/>
        <w:rPr>
          <w:sz w:val="24"/>
          <w:szCs w:val="24"/>
          <w:highlight w:val="yellow"/>
        </w:rPr>
      </w:pPr>
      <w:r w:rsidRPr="00754839">
        <w:rPr>
          <w:rStyle w:val="CharAttribute130"/>
          <w:szCs w:val="24"/>
        </w:rPr>
        <w:t>Электропотребление в жилом секторе предполагает оснащение современными б</w:t>
      </w:r>
      <w:r w:rsidRPr="00754839">
        <w:rPr>
          <w:rStyle w:val="CharAttribute130"/>
          <w:szCs w:val="24"/>
        </w:rPr>
        <w:t>ы</w:t>
      </w:r>
      <w:r w:rsidRPr="00754839">
        <w:rPr>
          <w:rStyle w:val="CharAttribute130"/>
          <w:szCs w:val="24"/>
        </w:rPr>
        <w:t>товыми машинами и приборами (стиральная машина с подогревом, моющий пылесос и др. приборы и машины с дополнительными операциями), а также наличие нескольких одн</w:t>
      </w:r>
      <w:r w:rsidRPr="00754839">
        <w:rPr>
          <w:rStyle w:val="CharAttribute130"/>
          <w:szCs w:val="24"/>
        </w:rPr>
        <w:t>о</w:t>
      </w:r>
      <w:r w:rsidRPr="00754839">
        <w:rPr>
          <w:rStyle w:val="CharAttribute130"/>
          <w:szCs w:val="24"/>
        </w:rPr>
        <w:t>именных приборов (телевизоры, магнитофоны и пр.)</w:t>
      </w:r>
      <w:r w:rsidRPr="00754839">
        <w:rPr>
          <w:rStyle w:val="CharAttribute138"/>
          <w:szCs w:val="24"/>
        </w:rPr>
        <w:t xml:space="preserve"> </w:t>
      </w:r>
      <w:r w:rsidRPr="00754839">
        <w:rPr>
          <w:rStyle w:val="CharAttribute130"/>
          <w:szCs w:val="24"/>
        </w:rPr>
        <w:t>с количеством проживающих в ква</w:t>
      </w:r>
      <w:r w:rsidRPr="00754839">
        <w:rPr>
          <w:rStyle w:val="CharAttribute130"/>
          <w:szCs w:val="24"/>
        </w:rPr>
        <w:t>р</w:t>
      </w:r>
      <w:r w:rsidRPr="00754839">
        <w:rPr>
          <w:rStyle w:val="CharAttribute130"/>
          <w:szCs w:val="24"/>
        </w:rPr>
        <w:t>тире (жилом доме) 1-3 человека.</w:t>
      </w:r>
    </w:p>
    <w:p w:rsidR="00290D1E" w:rsidRPr="00754839" w:rsidRDefault="00290D1E" w:rsidP="00290D1E">
      <w:pPr>
        <w:pStyle w:val="ParaAttribute226"/>
        <w:spacing w:line="360" w:lineRule="auto"/>
        <w:ind w:firstLine="720"/>
        <w:rPr>
          <w:sz w:val="24"/>
          <w:szCs w:val="24"/>
          <w:highlight w:val="yellow"/>
        </w:rPr>
      </w:pPr>
      <w:r w:rsidRPr="00754839">
        <w:rPr>
          <w:rStyle w:val="CharAttribute130"/>
          <w:szCs w:val="24"/>
        </w:rPr>
        <w:t>Электропотребление в личном подсобном хозяйстве (ЛПХ) в жилом секторе пе</w:t>
      </w:r>
      <w:r w:rsidRPr="00754839">
        <w:rPr>
          <w:rStyle w:val="CharAttribute130"/>
          <w:szCs w:val="24"/>
        </w:rPr>
        <w:t>р</w:t>
      </w:r>
      <w:r w:rsidRPr="00754839">
        <w:rPr>
          <w:rStyle w:val="CharAttribute130"/>
          <w:szCs w:val="24"/>
        </w:rPr>
        <w:t>спективной застройки предполагает  освещение хоз. блока и содержание в ЛПХ, в сре</w:t>
      </w:r>
      <w:r w:rsidRPr="00754839">
        <w:rPr>
          <w:rStyle w:val="CharAttribute130"/>
          <w:szCs w:val="24"/>
        </w:rPr>
        <w:t>д</w:t>
      </w:r>
      <w:r w:rsidRPr="00754839">
        <w:rPr>
          <w:rStyle w:val="CharAttribute130"/>
          <w:szCs w:val="24"/>
        </w:rPr>
        <w:t>нем: 1 головы КРС,2 свиней, 5 кур.</w:t>
      </w:r>
    </w:p>
    <w:p w:rsidR="00290D1E" w:rsidRPr="00754839" w:rsidRDefault="00290D1E" w:rsidP="00290D1E">
      <w:pPr>
        <w:pStyle w:val="ParaAttribute36"/>
        <w:spacing w:line="360" w:lineRule="auto"/>
        <w:ind w:firstLine="720"/>
        <w:rPr>
          <w:sz w:val="24"/>
          <w:szCs w:val="24"/>
        </w:rPr>
      </w:pPr>
      <w:r w:rsidRPr="00754839">
        <w:rPr>
          <w:rStyle w:val="CharAttribute121"/>
          <w:rFonts w:eastAsia="№Е"/>
          <w:szCs w:val="24"/>
        </w:rPr>
        <w:t>Годовое расчетное электропотребление в жилом секторе составляет:</w:t>
      </w:r>
    </w:p>
    <w:p w:rsidR="00290D1E" w:rsidRPr="00754839" w:rsidRDefault="00290D1E" w:rsidP="00290D1E">
      <w:pPr>
        <w:pStyle w:val="ParaAttribute36"/>
        <w:spacing w:line="360" w:lineRule="auto"/>
        <w:ind w:firstLine="720"/>
        <w:rPr>
          <w:sz w:val="24"/>
          <w:szCs w:val="24"/>
        </w:rPr>
      </w:pPr>
      <w:r w:rsidRPr="00754839">
        <w:rPr>
          <w:rStyle w:val="CharAttribute121"/>
          <w:rFonts w:eastAsia="№Е"/>
          <w:szCs w:val="24"/>
        </w:rPr>
        <w:t>- для жилых домов с плитами на сжиженном газе и на твердом топливе - 2506 кВт. /час в год на одного сельского жителя;</w:t>
      </w:r>
    </w:p>
    <w:p w:rsidR="00290D1E" w:rsidRPr="00754839" w:rsidRDefault="00290D1E" w:rsidP="00290D1E">
      <w:pPr>
        <w:pStyle w:val="ParaAttribute36"/>
        <w:spacing w:line="360" w:lineRule="auto"/>
        <w:ind w:firstLine="720"/>
        <w:rPr>
          <w:sz w:val="24"/>
          <w:szCs w:val="24"/>
        </w:rPr>
      </w:pPr>
      <w:r w:rsidRPr="00754839">
        <w:rPr>
          <w:rStyle w:val="CharAttribute121"/>
          <w:rFonts w:eastAsia="№Е"/>
          <w:szCs w:val="24"/>
        </w:rPr>
        <w:t>- для ЛПХ - 100 кВт./час в год на одного сельского жителя;</w:t>
      </w:r>
    </w:p>
    <w:p w:rsidR="00290D1E" w:rsidRPr="00754839" w:rsidRDefault="00290D1E" w:rsidP="00290D1E">
      <w:pPr>
        <w:pStyle w:val="ParaAttribute36"/>
        <w:spacing w:line="360" w:lineRule="auto"/>
        <w:ind w:firstLine="720"/>
        <w:rPr>
          <w:rStyle w:val="CharAttribute121"/>
          <w:rFonts w:eastAsia="№Е"/>
          <w:szCs w:val="24"/>
        </w:rPr>
      </w:pPr>
      <w:r w:rsidRPr="00754839">
        <w:rPr>
          <w:rStyle w:val="CharAttribute121"/>
          <w:rFonts w:eastAsia="№Е"/>
          <w:szCs w:val="24"/>
        </w:rPr>
        <w:t xml:space="preserve">- всего, для жилых домов с плитами на сжиженном газе и на твердом топливе, с учетом ЛПХ, - 2606 кВт./час в год на одного сельского жителя. </w:t>
      </w:r>
    </w:p>
    <w:p w:rsidR="00290D1E" w:rsidRPr="00754839" w:rsidRDefault="00290D1E" w:rsidP="00A52204">
      <w:pPr>
        <w:pStyle w:val="ParaAttribute36"/>
        <w:spacing w:line="360" w:lineRule="auto"/>
        <w:ind w:firstLine="720"/>
        <w:rPr>
          <w:sz w:val="24"/>
          <w:szCs w:val="24"/>
        </w:rPr>
      </w:pPr>
      <w:r w:rsidRPr="00754839">
        <w:rPr>
          <w:rStyle w:val="CharAttribute121"/>
          <w:rFonts w:eastAsia="№Е"/>
          <w:szCs w:val="24"/>
        </w:rPr>
        <w:t>Максимальная единовременная мощность в квартире составляет 2,8 кВт./час.</w:t>
      </w:r>
      <w:r w:rsidR="00A52204" w:rsidRPr="00754839">
        <w:rPr>
          <w:rStyle w:val="CharAttribute121"/>
          <w:rFonts w:eastAsia="№Е"/>
          <w:szCs w:val="24"/>
        </w:rPr>
        <w:t xml:space="preserve"> </w:t>
      </w:r>
      <w:r w:rsidR="00A52204" w:rsidRPr="00754839">
        <w:rPr>
          <w:rStyle w:val="CharAttribute130"/>
          <w:szCs w:val="24"/>
        </w:rPr>
        <w:t>Ув</w:t>
      </w:r>
      <w:r w:rsidR="00A52204" w:rsidRPr="00754839">
        <w:rPr>
          <w:rStyle w:val="CharAttribute130"/>
          <w:szCs w:val="24"/>
        </w:rPr>
        <w:t>е</w:t>
      </w:r>
      <w:r w:rsidR="00A52204" w:rsidRPr="00754839">
        <w:rPr>
          <w:rStyle w:val="CharAttribute130"/>
          <w:szCs w:val="24"/>
        </w:rPr>
        <w:t>личение мощностей не  требуется.</w:t>
      </w:r>
    </w:p>
    <w:p w:rsidR="001971B2" w:rsidRPr="00754839" w:rsidRDefault="001971B2" w:rsidP="0060592D">
      <w:pPr>
        <w:pStyle w:val="S1"/>
        <w:numPr>
          <w:ilvl w:val="0"/>
          <w:numId w:val="0"/>
        </w:numPr>
        <w:ind w:firstLine="709"/>
        <w:outlineLvl w:val="2"/>
        <w:rPr>
          <w:u w:val="single"/>
        </w:rPr>
      </w:pPr>
      <w:bookmarkStart w:id="292" w:name="_Toc389056503"/>
      <w:r w:rsidRPr="00754839">
        <w:rPr>
          <w:u w:val="single"/>
        </w:rPr>
        <w:t>3.</w:t>
      </w:r>
      <w:r w:rsidR="00F441C5" w:rsidRPr="00754839">
        <w:rPr>
          <w:u w:val="single"/>
        </w:rPr>
        <w:t>5</w:t>
      </w:r>
      <w:r w:rsidRPr="00754839">
        <w:rPr>
          <w:u w:val="single"/>
        </w:rPr>
        <w:t>.5 Газоснабжение</w:t>
      </w:r>
      <w:bookmarkEnd w:id="280"/>
      <w:bookmarkEnd w:id="281"/>
      <w:bookmarkEnd w:id="282"/>
      <w:bookmarkEnd w:id="283"/>
      <w:bookmarkEnd w:id="284"/>
      <w:bookmarkEnd w:id="285"/>
      <w:bookmarkEnd w:id="292"/>
    </w:p>
    <w:p w:rsidR="001971B2" w:rsidRPr="00754839" w:rsidRDefault="001971B2" w:rsidP="001971B2">
      <w:pPr>
        <w:pStyle w:val="S1"/>
        <w:numPr>
          <w:ilvl w:val="0"/>
          <w:numId w:val="0"/>
        </w:numPr>
        <w:ind w:firstLine="709"/>
        <w:jc w:val="both"/>
        <w:rPr>
          <w:b w:val="0"/>
        </w:rPr>
      </w:pPr>
      <w:r w:rsidRPr="00754839">
        <w:rPr>
          <w:b w:val="0"/>
        </w:rPr>
        <w:t xml:space="preserve">Централизованное газоснабжение на территории муниципального образования в </w:t>
      </w:r>
      <w:r w:rsidRPr="00754839">
        <w:rPr>
          <w:b w:val="0"/>
        </w:rPr>
        <w:lastRenderedPageBreak/>
        <w:t xml:space="preserve">настоящее время отсутствует. Для пищеприготовления используется </w:t>
      </w:r>
      <w:r w:rsidRPr="00754839">
        <w:rPr>
          <w:b w:val="0"/>
          <w:bCs/>
        </w:rPr>
        <w:t>привозной сжиже</w:t>
      </w:r>
      <w:r w:rsidRPr="00754839">
        <w:rPr>
          <w:b w:val="0"/>
          <w:bCs/>
        </w:rPr>
        <w:t>н</w:t>
      </w:r>
      <w:r w:rsidRPr="00754839">
        <w:rPr>
          <w:b w:val="0"/>
          <w:bCs/>
        </w:rPr>
        <w:t>ный газ</w:t>
      </w:r>
      <w:r w:rsidRPr="00754839">
        <w:rPr>
          <w:b w:val="0"/>
        </w:rPr>
        <w:t xml:space="preserve"> в баллонах. Прокладка газопровода проектом не предусматривается.</w:t>
      </w:r>
    </w:p>
    <w:p w:rsidR="001971B2" w:rsidRPr="00754839" w:rsidRDefault="001971B2" w:rsidP="001971B2">
      <w:pPr>
        <w:pStyle w:val="S1"/>
        <w:numPr>
          <w:ilvl w:val="0"/>
          <w:numId w:val="0"/>
        </w:numPr>
        <w:ind w:left="283"/>
        <w:rPr>
          <w:b w:val="0"/>
          <w:u w:val="single"/>
        </w:rPr>
      </w:pPr>
    </w:p>
    <w:p w:rsidR="00DF3832" w:rsidRPr="00754839" w:rsidRDefault="001971B2" w:rsidP="0060592D">
      <w:pPr>
        <w:pStyle w:val="S1"/>
        <w:numPr>
          <w:ilvl w:val="0"/>
          <w:numId w:val="0"/>
        </w:numPr>
        <w:ind w:left="283"/>
        <w:outlineLvl w:val="2"/>
        <w:rPr>
          <w:u w:val="single"/>
        </w:rPr>
      </w:pPr>
      <w:bookmarkStart w:id="293" w:name="_Toc389056504"/>
      <w:r w:rsidRPr="00754839">
        <w:rPr>
          <w:u w:val="single"/>
        </w:rPr>
        <w:t>3.</w:t>
      </w:r>
      <w:r w:rsidR="00F441C5" w:rsidRPr="00754839">
        <w:rPr>
          <w:u w:val="single"/>
        </w:rPr>
        <w:t>5</w:t>
      </w:r>
      <w:r w:rsidRPr="00754839">
        <w:rPr>
          <w:u w:val="single"/>
        </w:rPr>
        <w:t xml:space="preserve">.6 </w:t>
      </w:r>
      <w:r w:rsidR="00DF3832" w:rsidRPr="00754839">
        <w:rPr>
          <w:u w:val="single"/>
        </w:rPr>
        <w:t>Связь и информатизация</w:t>
      </w:r>
      <w:bookmarkEnd w:id="286"/>
      <w:bookmarkEnd w:id="287"/>
      <w:bookmarkEnd w:id="288"/>
      <w:bookmarkEnd w:id="289"/>
      <w:bookmarkEnd w:id="290"/>
      <w:bookmarkEnd w:id="291"/>
      <w:bookmarkEnd w:id="293"/>
    </w:p>
    <w:p w:rsidR="00DF3832" w:rsidRPr="00754839" w:rsidRDefault="00DF3832" w:rsidP="00DF3832">
      <w:pPr>
        <w:rPr>
          <w:szCs w:val="24"/>
        </w:rPr>
      </w:pPr>
      <w:r w:rsidRPr="00754839">
        <w:rPr>
          <w:szCs w:val="24"/>
        </w:rPr>
        <w:t>Основными направлениями развития инфраструктуры информатизации и связи п</w:t>
      </w:r>
      <w:r w:rsidRPr="00754839">
        <w:rPr>
          <w:szCs w:val="24"/>
        </w:rPr>
        <w:t>о</w:t>
      </w:r>
      <w:r w:rsidRPr="00754839">
        <w:rPr>
          <w:szCs w:val="24"/>
        </w:rPr>
        <w:t>селения являются:</w:t>
      </w:r>
    </w:p>
    <w:p w:rsidR="00DF3832" w:rsidRPr="00754839" w:rsidRDefault="00DF3832" w:rsidP="00C51983">
      <w:pPr>
        <w:numPr>
          <w:ilvl w:val="0"/>
          <w:numId w:val="20"/>
        </w:numPr>
        <w:ind w:left="0" w:firstLine="0"/>
        <w:rPr>
          <w:szCs w:val="24"/>
        </w:rPr>
      </w:pPr>
      <w:r w:rsidRPr="00754839">
        <w:rPr>
          <w:szCs w:val="24"/>
        </w:rPr>
        <w:t>обеспечение услугами объектов нового строительства;</w:t>
      </w:r>
    </w:p>
    <w:p w:rsidR="00DF3832" w:rsidRPr="00754839" w:rsidRDefault="00DF3832" w:rsidP="00C51983">
      <w:pPr>
        <w:numPr>
          <w:ilvl w:val="0"/>
          <w:numId w:val="20"/>
        </w:numPr>
        <w:ind w:left="0" w:firstLine="0"/>
        <w:rPr>
          <w:szCs w:val="24"/>
        </w:rPr>
      </w:pPr>
      <w:r w:rsidRPr="00754839">
        <w:rPr>
          <w:szCs w:val="24"/>
        </w:rPr>
        <w:t>увеличение пропускной способности линий связи и коммутационных устройств;</w:t>
      </w:r>
    </w:p>
    <w:p w:rsidR="00DF3832" w:rsidRPr="00754839" w:rsidRDefault="00DF3832" w:rsidP="00C51983">
      <w:pPr>
        <w:numPr>
          <w:ilvl w:val="0"/>
          <w:numId w:val="20"/>
        </w:numPr>
        <w:ind w:left="0" w:firstLine="0"/>
        <w:rPr>
          <w:szCs w:val="24"/>
        </w:rPr>
      </w:pPr>
      <w:r w:rsidRPr="00754839">
        <w:rPr>
          <w:szCs w:val="24"/>
        </w:rPr>
        <w:t>расширение ассортимента и повышение качества услуг связи;</w:t>
      </w:r>
    </w:p>
    <w:p w:rsidR="004A271F" w:rsidRPr="00754839" w:rsidRDefault="00DF3832" w:rsidP="00C51983">
      <w:pPr>
        <w:numPr>
          <w:ilvl w:val="0"/>
          <w:numId w:val="20"/>
        </w:numPr>
        <w:ind w:left="0" w:firstLine="0"/>
        <w:rPr>
          <w:szCs w:val="24"/>
        </w:rPr>
      </w:pPr>
      <w:r w:rsidRPr="00754839">
        <w:rPr>
          <w:szCs w:val="24"/>
        </w:rPr>
        <w:t>реконструкция устаревших и изношенных объектов и сооружений связи</w:t>
      </w:r>
      <w:r w:rsidR="000C4A4E">
        <w:rPr>
          <w:szCs w:val="24"/>
        </w:rPr>
        <w:t>.</w:t>
      </w:r>
    </w:p>
    <w:p w:rsidR="00DF3832" w:rsidRPr="00754839" w:rsidRDefault="00DF3832" w:rsidP="00DF3832">
      <w:pPr>
        <w:rPr>
          <w:caps/>
          <w:szCs w:val="24"/>
        </w:rPr>
      </w:pPr>
      <w:r w:rsidRPr="00754839">
        <w:rPr>
          <w:szCs w:val="24"/>
        </w:rPr>
        <w:t xml:space="preserve">Норма телефонной плотности для индивидуального сектора на расчетный срок принята исходя из условий обеспечения возможности установки телефона на семью. При коэффициенте семейности </w:t>
      </w:r>
      <w:r w:rsidR="004834B1" w:rsidRPr="00754839">
        <w:rPr>
          <w:szCs w:val="24"/>
        </w:rPr>
        <w:t>2,</w:t>
      </w:r>
      <w:r w:rsidRPr="00754839">
        <w:rPr>
          <w:szCs w:val="24"/>
        </w:rPr>
        <w:t xml:space="preserve">3 норма составит </w:t>
      </w:r>
      <w:r w:rsidR="00F25E26" w:rsidRPr="00754839">
        <w:rPr>
          <w:szCs w:val="24"/>
        </w:rPr>
        <w:t>283</w:t>
      </w:r>
      <w:r w:rsidRPr="00754839">
        <w:rPr>
          <w:szCs w:val="24"/>
        </w:rPr>
        <w:t xml:space="preserve"> телефонных аппаратов на 1000 жит</w:t>
      </w:r>
      <w:r w:rsidRPr="00754839">
        <w:rPr>
          <w:szCs w:val="24"/>
        </w:rPr>
        <w:t>е</w:t>
      </w:r>
      <w:r w:rsidRPr="00754839">
        <w:rPr>
          <w:szCs w:val="24"/>
        </w:rPr>
        <w:t xml:space="preserve">лей.  </w:t>
      </w:r>
      <w:r w:rsidR="004834B1" w:rsidRPr="00754839">
        <w:rPr>
          <w:szCs w:val="24"/>
        </w:rPr>
        <w:t xml:space="preserve"> </w:t>
      </w:r>
    </w:p>
    <w:p w:rsidR="00F96B6F" w:rsidRPr="0025311F" w:rsidRDefault="00F96B6F" w:rsidP="00F96B6F">
      <w:pPr>
        <w:pStyle w:val="ParaAttribute22"/>
        <w:spacing w:line="360" w:lineRule="auto"/>
        <w:rPr>
          <w:rStyle w:val="CharAttribute142"/>
          <w:rFonts w:eastAsia="№Е"/>
          <w:szCs w:val="24"/>
        </w:rPr>
      </w:pPr>
      <w:r>
        <w:rPr>
          <w:rStyle w:val="CharAttribute142"/>
          <w:rFonts w:eastAsia="№Е"/>
          <w:szCs w:val="24"/>
        </w:rPr>
        <w:t>Генеральном планом предложено строительство вышки связи.</w:t>
      </w:r>
    </w:p>
    <w:p w:rsidR="00FE244F" w:rsidRPr="00754839" w:rsidRDefault="00FE244F" w:rsidP="00DF3832">
      <w:pPr>
        <w:widowControl w:val="0"/>
        <w:rPr>
          <w:szCs w:val="24"/>
        </w:rPr>
      </w:pPr>
    </w:p>
    <w:p w:rsidR="00DF3832" w:rsidRPr="00470044" w:rsidRDefault="001971B2" w:rsidP="0060592D">
      <w:pPr>
        <w:pStyle w:val="S1"/>
        <w:numPr>
          <w:ilvl w:val="0"/>
          <w:numId w:val="0"/>
        </w:numPr>
        <w:ind w:left="283"/>
        <w:outlineLvl w:val="1"/>
      </w:pPr>
      <w:bookmarkStart w:id="294" w:name="_Toc328572523"/>
      <w:bookmarkStart w:id="295" w:name="_Toc328572589"/>
      <w:bookmarkStart w:id="296" w:name="_Toc328572659"/>
      <w:bookmarkStart w:id="297" w:name="_Toc332801484"/>
      <w:bookmarkStart w:id="298" w:name="_Toc332805814"/>
      <w:bookmarkStart w:id="299" w:name="_Toc332805973"/>
      <w:bookmarkStart w:id="300" w:name="_Toc389056505"/>
      <w:r w:rsidRPr="00470044">
        <w:t>3.</w:t>
      </w:r>
      <w:r w:rsidR="00F441C5" w:rsidRPr="00470044">
        <w:t>6</w:t>
      </w:r>
      <w:r w:rsidRPr="00470044">
        <w:t xml:space="preserve"> </w:t>
      </w:r>
      <w:r w:rsidR="00DF3832" w:rsidRPr="00470044">
        <w:t>МЕРОПРИЯТИЯ ПО ИЗМЕНЕНИЮ ГРАНИЦ НАСЕЛЕННЫХ ПУНКТОВИ ЦЕЛЕВОГО НАЗНАЧЕНИЯ ЗЕМЕЛЬ</w:t>
      </w:r>
      <w:bookmarkEnd w:id="294"/>
      <w:bookmarkEnd w:id="295"/>
      <w:bookmarkEnd w:id="296"/>
      <w:bookmarkEnd w:id="297"/>
      <w:bookmarkEnd w:id="298"/>
      <w:bookmarkEnd w:id="299"/>
      <w:bookmarkEnd w:id="300"/>
    </w:p>
    <w:p w:rsidR="00DF3832" w:rsidRPr="00754839" w:rsidRDefault="00DF3832" w:rsidP="00DF3832">
      <w:pPr>
        <w:pStyle w:val="S1"/>
        <w:numPr>
          <w:ilvl w:val="0"/>
          <w:numId w:val="0"/>
        </w:numPr>
        <w:ind w:firstLine="709"/>
        <w:jc w:val="both"/>
        <w:rPr>
          <w:b w:val="0"/>
        </w:rPr>
      </w:pPr>
      <w:r w:rsidRPr="00754839">
        <w:rPr>
          <w:b w:val="0"/>
        </w:rPr>
        <w:t>В соответствии с п. 3 ч. 1 ст. 11 Федерального закона от 06.10.2003 № 131-ФЗ «Об общих принципах организации местного самоуправления в Российской Федерации» те</w:t>
      </w:r>
      <w:r w:rsidRPr="00754839">
        <w:rPr>
          <w:b w:val="0"/>
        </w:rPr>
        <w:t>р</w:t>
      </w:r>
      <w:r w:rsidRPr="00754839">
        <w:rPr>
          <w:b w:val="0"/>
        </w:rPr>
        <w:t>риторию муниципального образования составляют исторически сложившиеся земли нас</w:t>
      </w:r>
      <w:r w:rsidRPr="00754839">
        <w:rPr>
          <w:b w:val="0"/>
        </w:rPr>
        <w:t>е</w:t>
      </w:r>
      <w:r w:rsidRPr="00754839">
        <w:rPr>
          <w:b w:val="0"/>
        </w:rPr>
        <w:t>ленных пунктов, прилегающие к ним земли общего пользования, территории традицио</w:t>
      </w:r>
      <w:r w:rsidRPr="00754839">
        <w:rPr>
          <w:b w:val="0"/>
        </w:rPr>
        <w:t>н</w:t>
      </w:r>
      <w:r w:rsidRPr="00754839">
        <w:rPr>
          <w:b w:val="0"/>
        </w:rPr>
        <w:t>ного природопользования населения.</w:t>
      </w:r>
    </w:p>
    <w:p w:rsidR="00DF3832" w:rsidRDefault="00DF3832" w:rsidP="00DF3832">
      <w:pPr>
        <w:pStyle w:val="S1"/>
        <w:numPr>
          <w:ilvl w:val="0"/>
          <w:numId w:val="0"/>
        </w:numPr>
        <w:ind w:firstLine="709"/>
        <w:jc w:val="both"/>
        <w:rPr>
          <w:b w:val="0"/>
        </w:rPr>
      </w:pPr>
      <w:r w:rsidRPr="00754839">
        <w:rPr>
          <w:b w:val="0"/>
        </w:rPr>
        <w:t>Границы сел</w:t>
      </w:r>
      <w:r w:rsidR="004C7394" w:rsidRPr="00754839">
        <w:rPr>
          <w:b w:val="0"/>
        </w:rPr>
        <w:t>а Черемшанка</w:t>
      </w:r>
      <w:r w:rsidRPr="00754839">
        <w:rPr>
          <w:b w:val="0"/>
        </w:rPr>
        <w:t xml:space="preserve"> отделяют земли населенных пунктов от земель сельск</w:t>
      </w:r>
      <w:r w:rsidRPr="00754839">
        <w:rPr>
          <w:b w:val="0"/>
        </w:rPr>
        <w:t>о</w:t>
      </w:r>
      <w:r w:rsidRPr="00754839">
        <w:rPr>
          <w:b w:val="0"/>
        </w:rPr>
        <w:t>хозяйственного назначения, промышленности и других категорий.</w:t>
      </w:r>
    </w:p>
    <w:p w:rsidR="004E0973" w:rsidRDefault="004E0973" w:rsidP="004E0973">
      <w:pPr>
        <w:adjustRightInd w:val="0"/>
        <w:ind w:firstLine="720"/>
      </w:pPr>
      <w:r>
        <w:t>Проектом предлагается перевод земельного участка под скотомогильник с захор</w:t>
      </w:r>
      <w:r>
        <w:t>о</w:t>
      </w:r>
      <w:r>
        <w:t>нением в ямах  из земель сельхоз.назначения в земли промышленности</w:t>
      </w:r>
      <w:r>
        <w:rPr>
          <w:color w:val="000000"/>
        </w:rPr>
        <w:t>, энергетики, транспорта, связи, радиовещания, телевидения, информатики, земли для обеспечения ко</w:t>
      </w:r>
      <w:r>
        <w:rPr>
          <w:color w:val="000000"/>
        </w:rPr>
        <w:t>с</w:t>
      </w:r>
      <w:r>
        <w:rPr>
          <w:color w:val="000000"/>
        </w:rPr>
        <w:t>мической деятельности, земли обороны, безопасности и земли иного специального назн</w:t>
      </w:r>
      <w:r>
        <w:rPr>
          <w:color w:val="000000"/>
        </w:rPr>
        <w:t>а</w:t>
      </w:r>
      <w:r>
        <w:rPr>
          <w:color w:val="000000"/>
        </w:rPr>
        <w:t>чения.</w:t>
      </w:r>
    </w:p>
    <w:p w:rsidR="00356971" w:rsidRPr="00754839" w:rsidRDefault="00356971" w:rsidP="00DF3832">
      <w:pPr>
        <w:pStyle w:val="S1"/>
        <w:numPr>
          <w:ilvl w:val="0"/>
          <w:numId w:val="0"/>
        </w:numPr>
        <w:ind w:firstLine="709"/>
        <w:jc w:val="both"/>
        <w:rPr>
          <w:b w:val="0"/>
        </w:rPr>
      </w:pPr>
    </w:p>
    <w:p w:rsidR="00DF3832" w:rsidRPr="002F04B5" w:rsidRDefault="00DF3832" w:rsidP="002F04B5">
      <w:pPr>
        <w:pStyle w:val="a6"/>
        <w:numPr>
          <w:ilvl w:val="0"/>
          <w:numId w:val="32"/>
        </w:numPr>
        <w:rPr>
          <w:szCs w:val="24"/>
        </w:rPr>
      </w:pPr>
      <w:r w:rsidRPr="002F04B5">
        <w:rPr>
          <w:szCs w:val="24"/>
        </w:rPr>
        <w:t>Баланс земель</w:t>
      </w:r>
      <w:r w:rsidR="00772DB7">
        <w:rPr>
          <w:szCs w:val="24"/>
        </w:rPr>
        <w:t xml:space="preserve"> </w:t>
      </w:r>
      <w:r w:rsidR="003B6F2F">
        <w:rPr>
          <w:szCs w:val="24"/>
        </w:rPr>
        <w:t xml:space="preserve">муниципального образования </w:t>
      </w:r>
      <w:r w:rsidR="00772DB7">
        <w:rPr>
          <w:szCs w:val="24"/>
        </w:rPr>
        <w:t>Черемшанского сельсовета</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6"/>
        <w:gridCol w:w="1655"/>
        <w:gridCol w:w="2966"/>
        <w:gridCol w:w="2393"/>
      </w:tblGrid>
      <w:tr w:rsidR="002F04B5" w:rsidRPr="00754839" w:rsidTr="00F40519">
        <w:trPr>
          <w:trHeight w:val="1863"/>
        </w:trPr>
        <w:tc>
          <w:tcPr>
            <w:tcW w:w="2706" w:type="dxa"/>
          </w:tcPr>
          <w:p w:rsidR="002F04B5" w:rsidRPr="00754839" w:rsidRDefault="002F04B5" w:rsidP="00160C78">
            <w:pPr>
              <w:widowControl w:val="0"/>
              <w:ind w:firstLine="0"/>
              <w:rPr>
                <w:szCs w:val="24"/>
              </w:rPr>
            </w:pPr>
            <w:r w:rsidRPr="00754839">
              <w:rPr>
                <w:szCs w:val="24"/>
              </w:rPr>
              <w:lastRenderedPageBreak/>
              <w:t xml:space="preserve">Категория земель </w:t>
            </w:r>
            <w:r w:rsidR="00160C78">
              <w:rPr>
                <w:szCs w:val="24"/>
              </w:rPr>
              <w:t>м</w:t>
            </w:r>
            <w:r w:rsidR="00160C78">
              <w:rPr>
                <w:szCs w:val="24"/>
              </w:rPr>
              <w:t>у</w:t>
            </w:r>
            <w:r w:rsidR="00160C78">
              <w:rPr>
                <w:szCs w:val="24"/>
              </w:rPr>
              <w:t>ниципального образ</w:t>
            </w:r>
            <w:r w:rsidR="00160C78">
              <w:rPr>
                <w:szCs w:val="24"/>
              </w:rPr>
              <w:t>о</w:t>
            </w:r>
            <w:r w:rsidR="00160C78">
              <w:rPr>
                <w:szCs w:val="24"/>
              </w:rPr>
              <w:t>вания</w:t>
            </w:r>
            <w:r w:rsidRPr="00754839">
              <w:rPr>
                <w:szCs w:val="24"/>
              </w:rPr>
              <w:t xml:space="preserve"> Черемшанский  сельсовет </w:t>
            </w:r>
          </w:p>
        </w:tc>
        <w:tc>
          <w:tcPr>
            <w:tcW w:w="1655" w:type="dxa"/>
          </w:tcPr>
          <w:p w:rsidR="002F04B5" w:rsidRPr="00754839" w:rsidRDefault="002F04B5" w:rsidP="003A7136">
            <w:pPr>
              <w:widowControl w:val="0"/>
              <w:ind w:firstLine="0"/>
              <w:rPr>
                <w:szCs w:val="24"/>
              </w:rPr>
            </w:pPr>
            <w:r w:rsidRPr="00754839">
              <w:rPr>
                <w:szCs w:val="24"/>
              </w:rPr>
              <w:t>Современное состояние, га</w:t>
            </w:r>
          </w:p>
        </w:tc>
        <w:tc>
          <w:tcPr>
            <w:tcW w:w="2966" w:type="dxa"/>
          </w:tcPr>
          <w:p w:rsidR="002F04B5" w:rsidRPr="00754839" w:rsidRDefault="00FA6A49" w:rsidP="003A7136">
            <w:pPr>
              <w:widowControl w:val="0"/>
              <w:ind w:firstLine="0"/>
              <w:rPr>
                <w:szCs w:val="24"/>
              </w:rPr>
            </w:pPr>
            <w:r w:rsidRPr="00E17310">
              <w:rPr>
                <w:szCs w:val="24"/>
              </w:rPr>
              <w:t>Изменение категории з</w:t>
            </w:r>
            <w:r w:rsidRPr="00E17310">
              <w:rPr>
                <w:szCs w:val="24"/>
              </w:rPr>
              <w:t>е</w:t>
            </w:r>
            <w:r w:rsidRPr="00E17310">
              <w:rPr>
                <w:szCs w:val="24"/>
              </w:rPr>
              <w:t>мель</w:t>
            </w:r>
          </w:p>
        </w:tc>
        <w:tc>
          <w:tcPr>
            <w:tcW w:w="2393" w:type="dxa"/>
          </w:tcPr>
          <w:p w:rsidR="002F04B5" w:rsidRPr="00754839" w:rsidRDefault="002F04B5" w:rsidP="003A7136">
            <w:pPr>
              <w:widowControl w:val="0"/>
              <w:ind w:firstLine="0"/>
              <w:rPr>
                <w:szCs w:val="24"/>
              </w:rPr>
            </w:pPr>
            <w:r w:rsidRPr="00754839">
              <w:rPr>
                <w:szCs w:val="24"/>
              </w:rPr>
              <w:t>Расчетный срок, га</w:t>
            </w:r>
          </w:p>
        </w:tc>
      </w:tr>
      <w:tr w:rsidR="002F04B5" w:rsidRPr="00754839" w:rsidTr="00F40519">
        <w:trPr>
          <w:trHeight w:val="748"/>
        </w:trPr>
        <w:tc>
          <w:tcPr>
            <w:tcW w:w="2706" w:type="dxa"/>
          </w:tcPr>
          <w:p w:rsidR="002F04B5" w:rsidRPr="00754839" w:rsidRDefault="002F04B5" w:rsidP="003A7136">
            <w:pPr>
              <w:widowControl w:val="0"/>
              <w:ind w:firstLine="0"/>
              <w:rPr>
                <w:szCs w:val="24"/>
              </w:rPr>
            </w:pPr>
            <w:r w:rsidRPr="00754839">
              <w:rPr>
                <w:szCs w:val="24"/>
              </w:rPr>
              <w:t>Земли населенных пунктов</w:t>
            </w:r>
          </w:p>
        </w:tc>
        <w:tc>
          <w:tcPr>
            <w:tcW w:w="1655" w:type="dxa"/>
            <w:vAlign w:val="center"/>
          </w:tcPr>
          <w:p w:rsidR="002F04B5" w:rsidRPr="00C71711" w:rsidRDefault="00470044" w:rsidP="003A7136">
            <w:pPr>
              <w:widowControl w:val="0"/>
              <w:ind w:firstLine="0"/>
              <w:jc w:val="center"/>
              <w:rPr>
                <w:szCs w:val="24"/>
                <w:highlight w:val="yellow"/>
              </w:rPr>
            </w:pPr>
            <w:r w:rsidRPr="00C71711">
              <w:rPr>
                <w:szCs w:val="24"/>
                <w:highlight w:val="yellow"/>
              </w:rPr>
              <w:t>134</w:t>
            </w:r>
          </w:p>
        </w:tc>
        <w:tc>
          <w:tcPr>
            <w:tcW w:w="2966" w:type="dxa"/>
          </w:tcPr>
          <w:p w:rsidR="002F04B5" w:rsidRPr="00C71711" w:rsidRDefault="002F04B5" w:rsidP="00CD6D11">
            <w:pPr>
              <w:widowControl w:val="0"/>
              <w:ind w:firstLine="0"/>
              <w:jc w:val="center"/>
              <w:rPr>
                <w:szCs w:val="24"/>
                <w:highlight w:val="yellow"/>
              </w:rPr>
            </w:pPr>
          </w:p>
        </w:tc>
        <w:tc>
          <w:tcPr>
            <w:tcW w:w="2393" w:type="dxa"/>
            <w:vAlign w:val="center"/>
          </w:tcPr>
          <w:p w:rsidR="002F04B5" w:rsidRPr="00C71711" w:rsidRDefault="00470044" w:rsidP="00CD6D11">
            <w:pPr>
              <w:widowControl w:val="0"/>
              <w:ind w:firstLine="0"/>
              <w:jc w:val="center"/>
              <w:rPr>
                <w:szCs w:val="24"/>
                <w:highlight w:val="yellow"/>
              </w:rPr>
            </w:pPr>
            <w:r w:rsidRPr="00C71711">
              <w:rPr>
                <w:szCs w:val="24"/>
                <w:highlight w:val="yellow"/>
              </w:rPr>
              <w:t>134</w:t>
            </w:r>
          </w:p>
        </w:tc>
      </w:tr>
      <w:tr w:rsidR="002F04B5" w:rsidRPr="00754839" w:rsidTr="00F40519">
        <w:trPr>
          <w:trHeight w:val="1129"/>
        </w:trPr>
        <w:tc>
          <w:tcPr>
            <w:tcW w:w="2706" w:type="dxa"/>
          </w:tcPr>
          <w:p w:rsidR="002F04B5" w:rsidRPr="00754839" w:rsidRDefault="002F04B5" w:rsidP="003A7136">
            <w:pPr>
              <w:widowControl w:val="0"/>
              <w:ind w:firstLine="0"/>
              <w:rPr>
                <w:szCs w:val="24"/>
              </w:rPr>
            </w:pPr>
            <w:r w:rsidRPr="00754839">
              <w:rPr>
                <w:szCs w:val="24"/>
              </w:rPr>
              <w:t>Земли сельхоз. назн</w:t>
            </w:r>
            <w:r w:rsidRPr="00754839">
              <w:rPr>
                <w:szCs w:val="24"/>
              </w:rPr>
              <w:t>а</w:t>
            </w:r>
            <w:r w:rsidRPr="00754839">
              <w:rPr>
                <w:szCs w:val="24"/>
              </w:rPr>
              <w:t>чения</w:t>
            </w:r>
          </w:p>
        </w:tc>
        <w:tc>
          <w:tcPr>
            <w:tcW w:w="1655" w:type="dxa"/>
            <w:vAlign w:val="center"/>
          </w:tcPr>
          <w:p w:rsidR="002F04B5" w:rsidRPr="00C71711" w:rsidRDefault="00C71711" w:rsidP="00F40519">
            <w:pPr>
              <w:widowControl w:val="0"/>
              <w:ind w:firstLine="0"/>
              <w:jc w:val="center"/>
              <w:rPr>
                <w:szCs w:val="24"/>
                <w:highlight w:val="yellow"/>
              </w:rPr>
            </w:pPr>
            <w:r w:rsidRPr="00C71711">
              <w:rPr>
                <w:szCs w:val="24"/>
                <w:highlight w:val="yellow"/>
              </w:rPr>
              <w:t>8080</w:t>
            </w:r>
          </w:p>
        </w:tc>
        <w:tc>
          <w:tcPr>
            <w:tcW w:w="2966" w:type="dxa"/>
          </w:tcPr>
          <w:p w:rsidR="00F40519" w:rsidRPr="00C71711" w:rsidRDefault="00F40519" w:rsidP="00F40519">
            <w:pPr>
              <w:widowControl w:val="0"/>
              <w:ind w:firstLine="0"/>
              <w:jc w:val="center"/>
              <w:rPr>
                <w:szCs w:val="24"/>
                <w:highlight w:val="yellow"/>
              </w:rPr>
            </w:pPr>
            <w:r w:rsidRPr="00C71711">
              <w:rPr>
                <w:szCs w:val="24"/>
                <w:highlight w:val="yellow"/>
              </w:rPr>
              <w:t>- 0,8 га (сущ.кладбище);</w:t>
            </w:r>
          </w:p>
          <w:p w:rsidR="002F04B5" w:rsidRPr="00C71711" w:rsidRDefault="00F40519" w:rsidP="00F40519">
            <w:pPr>
              <w:widowControl w:val="0"/>
              <w:ind w:firstLine="0"/>
              <w:jc w:val="center"/>
              <w:rPr>
                <w:szCs w:val="24"/>
                <w:highlight w:val="yellow"/>
              </w:rPr>
            </w:pPr>
            <w:r w:rsidRPr="00C71711">
              <w:rPr>
                <w:szCs w:val="24"/>
                <w:highlight w:val="yellow"/>
              </w:rPr>
              <w:t>-1,0 га(проект.пилорама).</w:t>
            </w:r>
          </w:p>
        </w:tc>
        <w:tc>
          <w:tcPr>
            <w:tcW w:w="2393" w:type="dxa"/>
            <w:vAlign w:val="center"/>
          </w:tcPr>
          <w:p w:rsidR="002F04B5" w:rsidRPr="00C71711" w:rsidRDefault="00C71711" w:rsidP="00F40519">
            <w:pPr>
              <w:widowControl w:val="0"/>
              <w:ind w:firstLine="0"/>
              <w:jc w:val="center"/>
              <w:rPr>
                <w:szCs w:val="24"/>
                <w:highlight w:val="yellow"/>
              </w:rPr>
            </w:pPr>
            <w:r w:rsidRPr="00C71711">
              <w:rPr>
                <w:szCs w:val="24"/>
                <w:highlight w:val="yellow"/>
              </w:rPr>
              <w:t>8078,2</w:t>
            </w:r>
          </w:p>
        </w:tc>
      </w:tr>
      <w:tr w:rsidR="002F04B5" w:rsidRPr="00754839" w:rsidTr="00F40519">
        <w:trPr>
          <w:trHeight w:val="912"/>
        </w:trPr>
        <w:tc>
          <w:tcPr>
            <w:tcW w:w="2706" w:type="dxa"/>
          </w:tcPr>
          <w:p w:rsidR="002F04B5" w:rsidRPr="00754839" w:rsidRDefault="002F04B5" w:rsidP="003A7136">
            <w:pPr>
              <w:widowControl w:val="0"/>
              <w:ind w:firstLine="0"/>
              <w:rPr>
                <w:szCs w:val="24"/>
              </w:rPr>
            </w:pPr>
            <w:r w:rsidRPr="00754839">
              <w:rPr>
                <w:szCs w:val="24"/>
              </w:rPr>
              <w:t>Земли промышленн</w:t>
            </w:r>
            <w:r w:rsidRPr="00754839">
              <w:rPr>
                <w:szCs w:val="24"/>
              </w:rPr>
              <w:t>о</w:t>
            </w:r>
            <w:r w:rsidRPr="00754839">
              <w:rPr>
                <w:szCs w:val="24"/>
              </w:rPr>
              <w:t>сти и иного специал</w:t>
            </w:r>
            <w:r w:rsidRPr="00754839">
              <w:rPr>
                <w:szCs w:val="24"/>
              </w:rPr>
              <w:t>ь</w:t>
            </w:r>
            <w:r w:rsidRPr="00754839">
              <w:rPr>
                <w:szCs w:val="24"/>
              </w:rPr>
              <w:t>ного назначения</w:t>
            </w:r>
          </w:p>
        </w:tc>
        <w:tc>
          <w:tcPr>
            <w:tcW w:w="1655" w:type="dxa"/>
            <w:vAlign w:val="center"/>
          </w:tcPr>
          <w:p w:rsidR="002F04B5" w:rsidRPr="00C71711" w:rsidRDefault="00C71711" w:rsidP="00F40519">
            <w:pPr>
              <w:widowControl w:val="0"/>
              <w:ind w:firstLine="0"/>
              <w:jc w:val="center"/>
              <w:rPr>
                <w:szCs w:val="24"/>
                <w:highlight w:val="yellow"/>
              </w:rPr>
            </w:pPr>
            <w:r w:rsidRPr="00C71711">
              <w:rPr>
                <w:szCs w:val="24"/>
                <w:highlight w:val="yellow"/>
              </w:rPr>
              <w:t>11</w:t>
            </w:r>
          </w:p>
        </w:tc>
        <w:tc>
          <w:tcPr>
            <w:tcW w:w="2966" w:type="dxa"/>
          </w:tcPr>
          <w:p w:rsidR="002F04B5" w:rsidRPr="00C71711" w:rsidRDefault="002F04B5" w:rsidP="00F40519">
            <w:pPr>
              <w:widowControl w:val="0"/>
              <w:ind w:firstLine="0"/>
              <w:jc w:val="center"/>
              <w:rPr>
                <w:szCs w:val="24"/>
                <w:highlight w:val="yellow"/>
              </w:rPr>
            </w:pPr>
            <w:r w:rsidRPr="00C71711">
              <w:rPr>
                <w:szCs w:val="24"/>
                <w:highlight w:val="yellow"/>
              </w:rPr>
              <w:t>+ 0,</w:t>
            </w:r>
            <w:r w:rsidR="00F40519" w:rsidRPr="00C71711">
              <w:rPr>
                <w:szCs w:val="24"/>
                <w:highlight w:val="yellow"/>
              </w:rPr>
              <w:t xml:space="preserve">8 </w:t>
            </w:r>
            <w:r w:rsidRPr="00C71711">
              <w:rPr>
                <w:szCs w:val="24"/>
                <w:highlight w:val="yellow"/>
              </w:rPr>
              <w:t>га (</w:t>
            </w:r>
            <w:r w:rsidR="00F40519" w:rsidRPr="00C71711">
              <w:rPr>
                <w:szCs w:val="24"/>
                <w:highlight w:val="yellow"/>
              </w:rPr>
              <w:t>сущ.кладбище</w:t>
            </w:r>
            <w:r w:rsidRPr="00C71711">
              <w:rPr>
                <w:szCs w:val="24"/>
                <w:highlight w:val="yellow"/>
              </w:rPr>
              <w:t>);</w:t>
            </w:r>
          </w:p>
          <w:p w:rsidR="00F40519" w:rsidRPr="00C71711" w:rsidRDefault="00F40519" w:rsidP="00F40519">
            <w:pPr>
              <w:widowControl w:val="0"/>
              <w:ind w:firstLine="0"/>
              <w:jc w:val="center"/>
              <w:rPr>
                <w:szCs w:val="24"/>
                <w:highlight w:val="yellow"/>
              </w:rPr>
            </w:pPr>
            <w:r w:rsidRPr="00C71711">
              <w:rPr>
                <w:szCs w:val="24"/>
                <w:highlight w:val="yellow"/>
              </w:rPr>
              <w:t>+1,0 га(проект.пилорама).</w:t>
            </w:r>
          </w:p>
        </w:tc>
        <w:tc>
          <w:tcPr>
            <w:tcW w:w="2393" w:type="dxa"/>
            <w:vAlign w:val="center"/>
          </w:tcPr>
          <w:p w:rsidR="002F04B5" w:rsidRPr="00C71711" w:rsidRDefault="00C71711" w:rsidP="00470044">
            <w:pPr>
              <w:widowControl w:val="0"/>
              <w:ind w:firstLine="0"/>
              <w:jc w:val="center"/>
              <w:rPr>
                <w:szCs w:val="24"/>
                <w:highlight w:val="yellow"/>
              </w:rPr>
            </w:pPr>
            <w:r w:rsidRPr="00C71711">
              <w:rPr>
                <w:szCs w:val="24"/>
                <w:highlight w:val="yellow"/>
              </w:rPr>
              <w:t>12,8</w:t>
            </w:r>
          </w:p>
        </w:tc>
      </w:tr>
      <w:tr w:rsidR="002F04B5" w:rsidRPr="00754839" w:rsidTr="00F40519">
        <w:trPr>
          <w:trHeight w:val="298"/>
        </w:trPr>
        <w:tc>
          <w:tcPr>
            <w:tcW w:w="2706" w:type="dxa"/>
          </w:tcPr>
          <w:p w:rsidR="002F04B5" w:rsidRPr="00754839" w:rsidRDefault="002F04B5" w:rsidP="003A7136">
            <w:pPr>
              <w:widowControl w:val="0"/>
              <w:ind w:firstLine="0"/>
              <w:rPr>
                <w:szCs w:val="24"/>
              </w:rPr>
            </w:pPr>
            <w:r w:rsidRPr="00754839">
              <w:rPr>
                <w:szCs w:val="24"/>
              </w:rPr>
              <w:t>Земли лесного фонда</w:t>
            </w:r>
          </w:p>
        </w:tc>
        <w:tc>
          <w:tcPr>
            <w:tcW w:w="1655" w:type="dxa"/>
            <w:vAlign w:val="center"/>
          </w:tcPr>
          <w:p w:rsidR="002F04B5" w:rsidRPr="00C71711" w:rsidRDefault="002F04B5" w:rsidP="003A7136">
            <w:pPr>
              <w:widowControl w:val="0"/>
              <w:ind w:firstLine="0"/>
              <w:jc w:val="center"/>
              <w:rPr>
                <w:szCs w:val="24"/>
                <w:highlight w:val="yellow"/>
              </w:rPr>
            </w:pPr>
            <w:r w:rsidRPr="00C71711">
              <w:rPr>
                <w:szCs w:val="24"/>
                <w:highlight w:val="yellow"/>
              </w:rPr>
              <w:t>1667</w:t>
            </w:r>
          </w:p>
        </w:tc>
        <w:tc>
          <w:tcPr>
            <w:tcW w:w="2966" w:type="dxa"/>
          </w:tcPr>
          <w:p w:rsidR="002F04B5" w:rsidRPr="00C71711" w:rsidRDefault="002F04B5" w:rsidP="00CD6D11">
            <w:pPr>
              <w:widowControl w:val="0"/>
              <w:ind w:firstLine="0"/>
              <w:jc w:val="center"/>
              <w:rPr>
                <w:szCs w:val="24"/>
                <w:highlight w:val="yellow"/>
              </w:rPr>
            </w:pPr>
          </w:p>
        </w:tc>
        <w:tc>
          <w:tcPr>
            <w:tcW w:w="2393" w:type="dxa"/>
            <w:vAlign w:val="center"/>
          </w:tcPr>
          <w:p w:rsidR="002F04B5" w:rsidRPr="00C71711" w:rsidRDefault="002F04B5" w:rsidP="00CD6D11">
            <w:pPr>
              <w:widowControl w:val="0"/>
              <w:ind w:firstLine="0"/>
              <w:jc w:val="center"/>
              <w:rPr>
                <w:szCs w:val="24"/>
                <w:highlight w:val="yellow"/>
              </w:rPr>
            </w:pPr>
            <w:r w:rsidRPr="00C71711">
              <w:rPr>
                <w:szCs w:val="24"/>
                <w:highlight w:val="yellow"/>
              </w:rPr>
              <w:t>1667</w:t>
            </w:r>
          </w:p>
        </w:tc>
      </w:tr>
      <w:tr w:rsidR="002F04B5" w:rsidRPr="00754839" w:rsidTr="00F40519">
        <w:trPr>
          <w:trHeight w:val="381"/>
        </w:trPr>
        <w:tc>
          <w:tcPr>
            <w:tcW w:w="2706" w:type="dxa"/>
          </w:tcPr>
          <w:p w:rsidR="002F04B5" w:rsidRPr="00470044" w:rsidRDefault="002F04B5" w:rsidP="003A7136">
            <w:pPr>
              <w:widowControl w:val="0"/>
              <w:ind w:firstLine="0"/>
              <w:rPr>
                <w:szCs w:val="24"/>
              </w:rPr>
            </w:pPr>
            <w:r w:rsidRPr="00470044">
              <w:rPr>
                <w:szCs w:val="24"/>
              </w:rPr>
              <w:t>Земли водного фонда</w:t>
            </w:r>
          </w:p>
        </w:tc>
        <w:tc>
          <w:tcPr>
            <w:tcW w:w="1655" w:type="dxa"/>
            <w:vAlign w:val="center"/>
          </w:tcPr>
          <w:p w:rsidR="002F04B5" w:rsidRPr="00C71711" w:rsidRDefault="00470044" w:rsidP="003A7136">
            <w:pPr>
              <w:widowControl w:val="0"/>
              <w:ind w:firstLine="0"/>
              <w:jc w:val="center"/>
              <w:rPr>
                <w:szCs w:val="24"/>
                <w:highlight w:val="yellow"/>
              </w:rPr>
            </w:pPr>
            <w:r w:rsidRPr="00C71711">
              <w:rPr>
                <w:szCs w:val="24"/>
                <w:highlight w:val="yellow"/>
              </w:rPr>
              <w:t>97</w:t>
            </w:r>
          </w:p>
        </w:tc>
        <w:tc>
          <w:tcPr>
            <w:tcW w:w="2966" w:type="dxa"/>
          </w:tcPr>
          <w:p w:rsidR="002F04B5" w:rsidRPr="00C71711" w:rsidRDefault="002F04B5" w:rsidP="00CD6D11">
            <w:pPr>
              <w:widowControl w:val="0"/>
              <w:ind w:firstLine="0"/>
              <w:jc w:val="center"/>
              <w:rPr>
                <w:szCs w:val="24"/>
                <w:highlight w:val="yellow"/>
              </w:rPr>
            </w:pPr>
          </w:p>
        </w:tc>
        <w:tc>
          <w:tcPr>
            <w:tcW w:w="2393" w:type="dxa"/>
            <w:vAlign w:val="center"/>
          </w:tcPr>
          <w:p w:rsidR="002F04B5" w:rsidRPr="00C71711" w:rsidRDefault="00470044" w:rsidP="00CD6D11">
            <w:pPr>
              <w:widowControl w:val="0"/>
              <w:ind w:firstLine="0"/>
              <w:jc w:val="center"/>
              <w:rPr>
                <w:szCs w:val="24"/>
                <w:highlight w:val="yellow"/>
              </w:rPr>
            </w:pPr>
            <w:r w:rsidRPr="00C71711">
              <w:rPr>
                <w:szCs w:val="24"/>
                <w:highlight w:val="yellow"/>
              </w:rPr>
              <w:t>97</w:t>
            </w:r>
          </w:p>
        </w:tc>
      </w:tr>
      <w:tr w:rsidR="004210F2" w:rsidRPr="00754839" w:rsidTr="00F40519">
        <w:trPr>
          <w:trHeight w:val="381"/>
        </w:trPr>
        <w:tc>
          <w:tcPr>
            <w:tcW w:w="2706" w:type="dxa"/>
          </w:tcPr>
          <w:p w:rsidR="004210F2" w:rsidRPr="00470044" w:rsidRDefault="004210F2" w:rsidP="003A7136">
            <w:pPr>
              <w:widowControl w:val="0"/>
              <w:ind w:firstLine="0"/>
              <w:rPr>
                <w:szCs w:val="24"/>
              </w:rPr>
            </w:pPr>
            <w:r>
              <w:rPr>
                <w:szCs w:val="24"/>
              </w:rPr>
              <w:t>Земли запаса</w:t>
            </w:r>
          </w:p>
        </w:tc>
        <w:tc>
          <w:tcPr>
            <w:tcW w:w="1655" w:type="dxa"/>
            <w:vAlign w:val="center"/>
          </w:tcPr>
          <w:p w:rsidR="004210F2" w:rsidRPr="00C71711" w:rsidRDefault="00BA146D" w:rsidP="003A7136">
            <w:pPr>
              <w:widowControl w:val="0"/>
              <w:ind w:firstLine="0"/>
              <w:jc w:val="center"/>
              <w:rPr>
                <w:szCs w:val="24"/>
                <w:highlight w:val="yellow"/>
              </w:rPr>
            </w:pPr>
            <w:r w:rsidRPr="00C71711">
              <w:rPr>
                <w:szCs w:val="24"/>
                <w:highlight w:val="yellow"/>
              </w:rPr>
              <w:t>2896</w:t>
            </w:r>
          </w:p>
        </w:tc>
        <w:tc>
          <w:tcPr>
            <w:tcW w:w="2966" w:type="dxa"/>
          </w:tcPr>
          <w:p w:rsidR="004210F2" w:rsidRPr="00C71711" w:rsidRDefault="004210F2" w:rsidP="00CD6D11">
            <w:pPr>
              <w:widowControl w:val="0"/>
              <w:ind w:firstLine="0"/>
              <w:jc w:val="center"/>
              <w:rPr>
                <w:szCs w:val="24"/>
                <w:highlight w:val="yellow"/>
              </w:rPr>
            </w:pPr>
          </w:p>
        </w:tc>
        <w:tc>
          <w:tcPr>
            <w:tcW w:w="2393" w:type="dxa"/>
            <w:vAlign w:val="center"/>
          </w:tcPr>
          <w:p w:rsidR="004210F2" w:rsidRPr="00C71711" w:rsidRDefault="00BA146D" w:rsidP="00CD6D11">
            <w:pPr>
              <w:widowControl w:val="0"/>
              <w:ind w:firstLine="0"/>
              <w:jc w:val="center"/>
              <w:rPr>
                <w:szCs w:val="24"/>
                <w:highlight w:val="yellow"/>
              </w:rPr>
            </w:pPr>
            <w:r w:rsidRPr="00C71711">
              <w:rPr>
                <w:szCs w:val="24"/>
                <w:highlight w:val="yellow"/>
              </w:rPr>
              <w:t>2896</w:t>
            </w:r>
          </w:p>
        </w:tc>
      </w:tr>
      <w:tr w:rsidR="002F04B5" w:rsidRPr="00754839" w:rsidTr="00F40519">
        <w:trPr>
          <w:trHeight w:val="381"/>
        </w:trPr>
        <w:tc>
          <w:tcPr>
            <w:tcW w:w="2706" w:type="dxa"/>
          </w:tcPr>
          <w:p w:rsidR="002F04B5" w:rsidRPr="00754839" w:rsidRDefault="002F04B5" w:rsidP="003A7136">
            <w:pPr>
              <w:widowControl w:val="0"/>
              <w:ind w:firstLine="0"/>
              <w:rPr>
                <w:szCs w:val="24"/>
              </w:rPr>
            </w:pPr>
            <w:r w:rsidRPr="00754839">
              <w:rPr>
                <w:szCs w:val="24"/>
              </w:rPr>
              <w:t>Итого:</w:t>
            </w:r>
          </w:p>
        </w:tc>
        <w:tc>
          <w:tcPr>
            <w:tcW w:w="1655" w:type="dxa"/>
            <w:vAlign w:val="center"/>
          </w:tcPr>
          <w:p w:rsidR="002F04B5" w:rsidRPr="00C71711" w:rsidRDefault="002F04B5" w:rsidP="00BA146D">
            <w:pPr>
              <w:widowControl w:val="0"/>
              <w:ind w:firstLine="0"/>
              <w:jc w:val="center"/>
              <w:rPr>
                <w:szCs w:val="24"/>
                <w:highlight w:val="yellow"/>
              </w:rPr>
            </w:pPr>
            <w:r w:rsidRPr="00C71711">
              <w:rPr>
                <w:szCs w:val="24"/>
                <w:highlight w:val="yellow"/>
              </w:rPr>
              <w:t>1288</w:t>
            </w:r>
            <w:r w:rsidR="00BA146D" w:rsidRPr="00C71711">
              <w:rPr>
                <w:szCs w:val="24"/>
                <w:highlight w:val="yellow"/>
              </w:rPr>
              <w:t>5</w:t>
            </w:r>
          </w:p>
        </w:tc>
        <w:tc>
          <w:tcPr>
            <w:tcW w:w="2966" w:type="dxa"/>
          </w:tcPr>
          <w:p w:rsidR="002F04B5" w:rsidRPr="00C71711" w:rsidRDefault="002F04B5" w:rsidP="00CD6D11">
            <w:pPr>
              <w:widowControl w:val="0"/>
              <w:ind w:firstLine="0"/>
              <w:jc w:val="center"/>
              <w:rPr>
                <w:szCs w:val="24"/>
                <w:highlight w:val="yellow"/>
              </w:rPr>
            </w:pPr>
          </w:p>
        </w:tc>
        <w:tc>
          <w:tcPr>
            <w:tcW w:w="2393" w:type="dxa"/>
            <w:vAlign w:val="center"/>
          </w:tcPr>
          <w:p w:rsidR="002F04B5" w:rsidRPr="00C71711" w:rsidRDefault="002F04B5" w:rsidP="00BA146D">
            <w:pPr>
              <w:widowControl w:val="0"/>
              <w:ind w:firstLine="0"/>
              <w:jc w:val="center"/>
              <w:rPr>
                <w:szCs w:val="24"/>
                <w:highlight w:val="yellow"/>
              </w:rPr>
            </w:pPr>
            <w:r w:rsidRPr="00C71711">
              <w:rPr>
                <w:szCs w:val="24"/>
                <w:highlight w:val="yellow"/>
              </w:rPr>
              <w:t>1288</w:t>
            </w:r>
            <w:r w:rsidR="00BA146D" w:rsidRPr="00C71711">
              <w:rPr>
                <w:szCs w:val="24"/>
                <w:highlight w:val="yellow"/>
              </w:rPr>
              <w:t>5</w:t>
            </w:r>
          </w:p>
        </w:tc>
      </w:tr>
    </w:tbl>
    <w:p w:rsidR="00DF3832" w:rsidRPr="001F6E2E" w:rsidRDefault="00DF3832" w:rsidP="00DF3832">
      <w:pPr>
        <w:widowControl w:val="0"/>
        <w:rPr>
          <w:b/>
          <w:szCs w:val="24"/>
        </w:rPr>
      </w:pPr>
    </w:p>
    <w:p w:rsidR="00DF3832" w:rsidRPr="001F6E2E" w:rsidRDefault="001971B2" w:rsidP="0060592D">
      <w:pPr>
        <w:pStyle w:val="S1"/>
        <w:numPr>
          <w:ilvl w:val="0"/>
          <w:numId w:val="0"/>
        </w:numPr>
        <w:ind w:left="283"/>
        <w:outlineLvl w:val="1"/>
      </w:pPr>
      <w:bookmarkStart w:id="301" w:name="_Toc267552195"/>
      <w:bookmarkStart w:id="302" w:name="_Toc328572524"/>
      <w:bookmarkStart w:id="303" w:name="_Toc328572590"/>
      <w:bookmarkStart w:id="304" w:name="_Toc328572660"/>
      <w:bookmarkStart w:id="305" w:name="_Toc332801485"/>
      <w:bookmarkStart w:id="306" w:name="_Toc332805815"/>
      <w:bookmarkStart w:id="307" w:name="_Toc332805974"/>
      <w:bookmarkStart w:id="308" w:name="_Toc389056506"/>
      <w:bookmarkStart w:id="309" w:name="_Toc190173622"/>
      <w:bookmarkStart w:id="310" w:name="_Toc267552201"/>
      <w:r w:rsidRPr="001F6E2E">
        <w:t>3.</w:t>
      </w:r>
      <w:r w:rsidR="00F441C5" w:rsidRPr="001F6E2E">
        <w:t>7</w:t>
      </w:r>
      <w:r w:rsidRPr="001F6E2E">
        <w:t xml:space="preserve"> </w:t>
      </w:r>
      <w:r w:rsidR="00DF3832" w:rsidRPr="001F6E2E">
        <w:t>МЕРОПРИЯТИЯ ПО ОХРАНЕ ОКРУЖАЮЩЕЙ СРЕДЫ</w:t>
      </w:r>
      <w:bookmarkEnd w:id="301"/>
      <w:bookmarkEnd w:id="302"/>
      <w:bookmarkEnd w:id="303"/>
      <w:bookmarkEnd w:id="304"/>
      <w:bookmarkEnd w:id="305"/>
      <w:bookmarkEnd w:id="306"/>
      <w:bookmarkEnd w:id="307"/>
      <w:bookmarkEnd w:id="308"/>
    </w:p>
    <w:p w:rsidR="00DF3832" w:rsidRPr="00FA3FA9" w:rsidRDefault="001971B2" w:rsidP="0060592D">
      <w:pPr>
        <w:pStyle w:val="S1"/>
        <w:numPr>
          <w:ilvl w:val="0"/>
          <w:numId w:val="0"/>
        </w:numPr>
        <w:ind w:left="283"/>
        <w:outlineLvl w:val="2"/>
        <w:rPr>
          <w:u w:val="single"/>
        </w:rPr>
      </w:pPr>
      <w:bookmarkStart w:id="311" w:name="_Toc328572525"/>
      <w:bookmarkStart w:id="312" w:name="_Toc328572591"/>
      <w:bookmarkStart w:id="313" w:name="_Toc328572661"/>
      <w:bookmarkStart w:id="314" w:name="_Toc332801486"/>
      <w:bookmarkStart w:id="315" w:name="_Toc332805816"/>
      <w:bookmarkStart w:id="316" w:name="_Toc332805975"/>
      <w:bookmarkStart w:id="317" w:name="_Toc389056507"/>
      <w:r w:rsidRPr="00FA3FA9">
        <w:rPr>
          <w:u w:val="single"/>
        </w:rPr>
        <w:t>3.</w:t>
      </w:r>
      <w:r w:rsidR="00F441C5" w:rsidRPr="00FA3FA9">
        <w:rPr>
          <w:u w:val="single"/>
        </w:rPr>
        <w:t>7</w:t>
      </w:r>
      <w:r w:rsidRPr="00FA3FA9">
        <w:rPr>
          <w:u w:val="single"/>
        </w:rPr>
        <w:t xml:space="preserve">.1 </w:t>
      </w:r>
      <w:r w:rsidR="00DF3832" w:rsidRPr="00FA3FA9">
        <w:rPr>
          <w:u w:val="single"/>
        </w:rPr>
        <w:t>Мероприятия по охране атмосферного воздуха</w:t>
      </w:r>
      <w:bookmarkEnd w:id="309"/>
      <w:bookmarkEnd w:id="310"/>
      <w:bookmarkEnd w:id="311"/>
      <w:bookmarkEnd w:id="312"/>
      <w:bookmarkEnd w:id="313"/>
      <w:bookmarkEnd w:id="314"/>
      <w:bookmarkEnd w:id="315"/>
      <w:bookmarkEnd w:id="316"/>
      <w:bookmarkEnd w:id="317"/>
    </w:p>
    <w:p w:rsidR="00483069" w:rsidRPr="00142C02" w:rsidRDefault="00483069" w:rsidP="00483069">
      <w:pPr>
        <w:pStyle w:val="ParaAttribute124"/>
        <w:spacing w:line="360" w:lineRule="auto"/>
        <w:ind w:firstLine="720"/>
        <w:rPr>
          <w:sz w:val="24"/>
          <w:szCs w:val="24"/>
          <w:highlight w:val="yellow"/>
        </w:rPr>
      </w:pPr>
      <w:bookmarkStart w:id="318" w:name="_Toc190173624"/>
      <w:bookmarkStart w:id="319" w:name="_Toc267552203"/>
      <w:bookmarkStart w:id="320" w:name="_Toc328572526"/>
      <w:bookmarkStart w:id="321" w:name="_Toc328572592"/>
      <w:bookmarkStart w:id="322" w:name="_Toc328572662"/>
      <w:bookmarkStart w:id="323" w:name="_Toc332801487"/>
      <w:bookmarkStart w:id="324" w:name="_Toc332805817"/>
      <w:bookmarkStart w:id="325" w:name="_Toc332805976"/>
      <w:bookmarkStart w:id="326" w:name="_Toc389056508"/>
      <w:r w:rsidRPr="00142C02">
        <w:rPr>
          <w:rStyle w:val="CharAttribute153"/>
          <w:szCs w:val="24"/>
        </w:rPr>
        <w:t>Санитарная охрана и оздоровление воздушного бассейна обеспечивается компле</w:t>
      </w:r>
      <w:r w:rsidRPr="00142C02">
        <w:rPr>
          <w:rStyle w:val="CharAttribute153"/>
          <w:szCs w:val="24"/>
        </w:rPr>
        <w:t>к</w:t>
      </w:r>
      <w:r w:rsidRPr="00142C02">
        <w:rPr>
          <w:rStyle w:val="CharAttribute153"/>
          <w:szCs w:val="24"/>
        </w:rPr>
        <w:t>сом защитных мер технологического, санитарно-технического и планировочного характ</w:t>
      </w:r>
      <w:r w:rsidRPr="00142C02">
        <w:rPr>
          <w:rStyle w:val="CharAttribute153"/>
          <w:szCs w:val="24"/>
        </w:rPr>
        <w:t>е</w:t>
      </w:r>
      <w:r w:rsidRPr="00142C02">
        <w:rPr>
          <w:rStyle w:val="CharAttribute153"/>
          <w:szCs w:val="24"/>
        </w:rPr>
        <w:t>ра. Основными путями снижения загрязнения атмосферного воздуха в целях сокращения суммарных выбросов в атмосферу стационарными источниками выделения предусматр</w:t>
      </w:r>
      <w:r w:rsidRPr="00142C02">
        <w:rPr>
          <w:rStyle w:val="CharAttribute153"/>
          <w:szCs w:val="24"/>
        </w:rPr>
        <w:t>и</w:t>
      </w:r>
      <w:r w:rsidRPr="00142C02">
        <w:rPr>
          <w:rStyle w:val="CharAttribute153"/>
          <w:szCs w:val="24"/>
        </w:rPr>
        <w:t xml:space="preserve">вается: </w:t>
      </w:r>
    </w:p>
    <w:p w:rsidR="00483069" w:rsidRPr="00142C02" w:rsidRDefault="00483069" w:rsidP="00483069">
      <w:pPr>
        <w:pStyle w:val="ParaAttribute246"/>
        <w:spacing w:line="360" w:lineRule="auto"/>
        <w:ind w:firstLine="720"/>
        <w:rPr>
          <w:sz w:val="24"/>
          <w:szCs w:val="24"/>
          <w:highlight w:val="yellow"/>
        </w:rPr>
      </w:pPr>
      <w:r w:rsidRPr="00142C02">
        <w:rPr>
          <w:rStyle w:val="CharAttribute153"/>
          <w:szCs w:val="24"/>
        </w:rPr>
        <w:t>– внедрение и реконструкция пылегазоочистного оборудования на котельных и производственных предприятиях, использование высококачественных видов топлива, с</w:t>
      </w:r>
      <w:r w:rsidRPr="00142C02">
        <w:rPr>
          <w:rStyle w:val="CharAttribute153"/>
          <w:szCs w:val="24"/>
        </w:rPr>
        <w:t>о</w:t>
      </w:r>
      <w:r w:rsidRPr="00142C02">
        <w:rPr>
          <w:rStyle w:val="CharAttribute153"/>
          <w:szCs w:val="24"/>
        </w:rPr>
        <w:t>блюдение технологических режимов работы, исключающих аварийные выбросы пр</w:t>
      </w:r>
      <w:r w:rsidRPr="00142C02">
        <w:rPr>
          <w:rStyle w:val="CharAttribute153"/>
          <w:szCs w:val="24"/>
        </w:rPr>
        <w:t>о</w:t>
      </w:r>
      <w:r w:rsidRPr="00142C02">
        <w:rPr>
          <w:rStyle w:val="CharAttribute153"/>
          <w:szCs w:val="24"/>
        </w:rPr>
        <w:t>мышленных токсичных веществ;</w:t>
      </w:r>
    </w:p>
    <w:p w:rsidR="00483069" w:rsidRPr="00142C02" w:rsidRDefault="00483069" w:rsidP="00483069">
      <w:pPr>
        <w:pStyle w:val="ParaAttribute36"/>
        <w:spacing w:line="360" w:lineRule="auto"/>
        <w:ind w:firstLine="720"/>
        <w:rPr>
          <w:sz w:val="24"/>
          <w:szCs w:val="24"/>
          <w:highlight w:val="yellow"/>
        </w:rPr>
      </w:pPr>
      <w:r w:rsidRPr="00142C02">
        <w:rPr>
          <w:rStyle w:val="CharAttribute149"/>
          <w:rFonts w:eastAsia="№Е"/>
          <w:szCs w:val="24"/>
        </w:rPr>
        <w:t>– оборудование автозаправочных станций системой закольцовки паров бензина;</w:t>
      </w:r>
    </w:p>
    <w:p w:rsidR="00483069" w:rsidRPr="00142C02" w:rsidRDefault="00483069" w:rsidP="00483069">
      <w:pPr>
        <w:pStyle w:val="ParaAttribute36"/>
        <w:spacing w:line="360" w:lineRule="auto"/>
        <w:ind w:firstLine="720"/>
        <w:rPr>
          <w:sz w:val="24"/>
          <w:szCs w:val="24"/>
          <w:highlight w:val="yellow"/>
        </w:rPr>
      </w:pPr>
      <w:r w:rsidRPr="00142C02">
        <w:rPr>
          <w:rStyle w:val="CharAttribute149"/>
          <w:rFonts w:eastAsia="№Е"/>
          <w:szCs w:val="24"/>
        </w:rPr>
        <w:t>– вынос коммунальных и производственных объектов на расстояние, обеспеч</w:t>
      </w:r>
      <w:r w:rsidRPr="00142C02">
        <w:rPr>
          <w:rStyle w:val="CharAttribute149"/>
          <w:rFonts w:eastAsia="№Е"/>
          <w:szCs w:val="24"/>
        </w:rPr>
        <w:t>и</w:t>
      </w:r>
      <w:r w:rsidRPr="00142C02">
        <w:rPr>
          <w:rStyle w:val="CharAttribute149"/>
          <w:rFonts w:eastAsia="№Е"/>
          <w:szCs w:val="24"/>
        </w:rPr>
        <w:t>вающее санитарные нормы;</w:t>
      </w:r>
    </w:p>
    <w:p w:rsidR="00483069" w:rsidRPr="00142C02" w:rsidRDefault="00483069" w:rsidP="00483069">
      <w:pPr>
        <w:pStyle w:val="ParaAttribute36"/>
        <w:spacing w:line="360" w:lineRule="auto"/>
        <w:ind w:firstLine="720"/>
        <w:rPr>
          <w:sz w:val="24"/>
          <w:szCs w:val="24"/>
          <w:highlight w:val="yellow"/>
        </w:rPr>
      </w:pPr>
      <w:r w:rsidRPr="00142C02">
        <w:rPr>
          <w:rStyle w:val="CharAttribute149"/>
          <w:rFonts w:eastAsia="№Е"/>
          <w:szCs w:val="24"/>
        </w:rPr>
        <w:t>– создание и благоустройство санитарно-защитных зон промышленных предпр</w:t>
      </w:r>
      <w:r w:rsidRPr="00142C02">
        <w:rPr>
          <w:rStyle w:val="CharAttribute149"/>
          <w:rFonts w:eastAsia="№Е"/>
          <w:szCs w:val="24"/>
        </w:rPr>
        <w:t>и</w:t>
      </w:r>
      <w:r w:rsidRPr="00142C02">
        <w:rPr>
          <w:rStyle w:val="CharAttribute149"/>
          <w:rFonts w:eastAsia="№Е"/>
          <w:szCs w:val="24"/>
        </w:rPr>
        <w:t>ятий и других источников загрязнения атмосферного воздуха, водоемов, почвы;</w:t>
      </w:r>
    </w:p>
    <w:p w:rsidR="00483069" w:rsidRPr="00142C02" w:rsidRDefault="00483069" w:rsidP="00483069">
      <w:pPr>
        <w:pStyle w:val="ParaAttribute36"/>
        <w:spacing w:line="360" w:lineRule="auto"/>
        <w:ind w:firstLine="720"/>
        <w:rPr>
          <w:sz w:val="24"/>
          <w:szCs w:val="24"/>
          <w:highlight w:val="yellow"/>
        </w:rPr>
      </w:pPr>
      <w:r w:rsidRPr="00142C02">
        <w:rPr>
          <w:rStyle w:val="CharAttribute149"/>
          <w:rFonts w:eastAsia="№Е"/>
          <w:szCs w:val="24"/>
        </w:rPr>
        <w:t xml:space="preserve">– благоустройство, озеленение улиц и проектируемой территории в целом. </w:t>
      </w:r>
    </w:p>
    <w:p w:rsidR="00483069" w:rsidRPr="00142C02" w:rsidRDefault="00483069" w:rsidP="00483069">
      <w:pPr>
        <w:pStyle w:val="ParaAttribute36"/>
        <w:spacing w:line="360" w:lineRule="auto"/>
        <w:ind w:firstLine="720"/>
        <w:rPr>
          <w:sz w:val="24"/>
          <w:szCs w:val="24"/>
          <w:highlight w:val="yellow"/>
        </w:rPr>
      </w:pPr>
      <w:r w:rsidRPr="00142C02">
        <w:rPr>
          <w:rStyle w:val="CharAttribute149"/>
          <w:rFonts w:eastAsia="№Е"/>
          <w:szCs w:val="24"/>
        </w:rPr>
        <w:lastRenderedPageBreak/>
        <w:t>Зеленые насаждения защищают застройку от неблагоприятных ветров, играют большую роль в борьбе с шумом, повышают влажность воздуха, обогащают воздух к</w:t>
      </w:r>
      <w:r w:rsidRPr="00142C02">
        <w:rPr>
          <w:rStyle w:val="CharAttribute149"/>
          <w:rFonts w:eastAsia="№Е"/>
          <w:szCs w:val="24"/>
        </w:rPr>
        <w:t>и</w:t>
      </w:r>
      <w:r w:rsidRPr="00142C02">
        <w:rPr>
          <w:rStyle w:val="CharAttribute149"/>
          <w:rFonts w:eastAsia="№Е"/>
          <w:szCs w:val="24"/>
        </w:rPr>
        <w:t>слородом и поглощают из воздуха углекислый газ.</w:t>
      </w:r>
    </w:p>
    <w:p w:rsidR="00DF3832" w:rsidRPr="00FA3FA9" w:rsidRDefault="001971B2" w:rsidP="0060592D">
      <w:pPr>
        <w:pStyle w:val="S1"/>
        <w:numPr>
          <w:ilvl w:val="0"/>
          <w:numId w:val="0"/>
        </w:numPr>
        <w:ind w:left="283"/>
        <w:outlineLvl w:val="2"/>
        <w:rPr>
          <w:u w:val="single"/>
        </w:rPr>
      </w:pPr>
      <w:r w:rsidRPr="00FA3FA9">
        <w:rPr>
          <w:u w:val="single"/>
        </w:rPr>
        <w:t>3.</w:t>
      </w:r>
      <w:r w:rsidR="00F441C5" w:rsidRPr="00FA3FA9">
        <w:rPr>
          <w:u w:val="single"/>
        </w:rPr>
        <w:t>7</w:t>
      </w:r>
      <w:r w:rsidRPr="00FA3FA9">
        <w:rPr>
          <w:u w:val="single"/>
        </w:rPr>
        <w:t xml:space="preserve">.2 </w:t>
      </w:r>
      <w:r w:rsidR="00DF3832" w:rsidRPr="00FA3FA9">
        <w:rPr>
          <w:u w:val="single"/>
        </w:rPr>
        <w:t>Мероприятия по предотвращению загрязнения и разрушения почвенного п</w:t>
      </w:r>
      <w:r w:rsidR="00DF3832" w:rsidRPr="00FA3FA9">
        <w:rPr>
          <w:u w:val="single"/>
        </w:rPr>
        <w:t>о</w:t>
      </w:r>
      <w:r w:rsidR="00DF3832" w:rsidRPr="00FA3FA9">
        <w:rPr>
          <w:u w:val="single"/>
        </w:rPr>
        <w:t>крова</w:t>
      </w:r>
      <w:bookmarkEnd w:id="318"/>
      <w:bookmarkEnd w:id="319"/>
      <w:bookmarkEnd w:id="320"/>
      <w:bookmarkEnd w:id="321"/>
      <w:bookmarkEnd w:id="322"/>
      <w:bookmarkEnd w:id="323"/>
      <w:bookmarkEnd w:id="324"/>
      <w:bookmarkEnd w:id="325"/>
      <w:bookmarkEnd w:id="326"/>
    </w:p>
    <w:p w:rsidR="00483069" w:rsidRPr="00E17310" w:rsidRDefault="00483069" w:rsidP="00483069">
      <w:pPr>
        <w:pStyle w:val="ParaAttribute52"/>
        <w:spacing w:line="360" w:lineRule="auto"/>
        <w:ind w:firstLine="709"/>
        <w:rPr>
          <w:sz w:val="24"/>
          <w:szCs w:val="24"/>
          <w:highlight w:val="yellow"/>
        </w:rPr>
      </w:pPr>
      <w:r w:rsidRPr="00E17310">
        <w:rPr>
          <w:rStyle w:val="CharAttribute153"/>
          <w:szCs w:val="24"/>
        </w:rPr>
        <w:t>Для обеспечения охраны и рационального использования почвы необходимо пр</w:t>
      </w:r>
      <w:r w:rsidRPr="00E17310">
        <w:rPr>
          <w:rStyle w:val="CharAttribute153"/>
          <w:szCs w:val="24"/>
        </w:rPr>
        <w:t>е</w:t>
      </w:r>
      <w:r w:rsidRPr="00E17310">
        <w:rPr>
          <w:rStyle w:val="CharAttribute153"/>
          <w:szCs w:val="24"/>
        </w:rPr>
        <w:t xml:space="preserve">дусмотреть комплекс мероприятий по ее рекультивации. Рекультивации подлежат земли, нарушенные при: </w:t>
      </w:r>
    </w:p>
    <w:p w:rsidR="00483069" w:rsidRPr="00E17310" w:rsidRDefault="00483069" w:rsidP="00483069">
      <w:pPr>
        <w:pStyle w:val="ParaAttribute52"/>
        <w:spacing w:line="360" w:lineRule="auto"/>
        <w:ind w:firstLine="709"/>
        <w:rPr>
          <w:sz w:val="24"/>
          <w:szCs w:val="24"/>
          <w:highlight w:val="yellow"/>
        </w:rPr>
      </w:pPr>
      <w:r w:rsidRPr="00E17310">
        <w:rPr>
          <w:rStyle w:val="CharAttribute153"/>
          <w:szCs w:val="24"/>
        </w:rPr>
        <w:t xml:space="preserve">– прокладке инженерных сетей различного назначения; </w:t>
      </w:r>
    </w:p>
    <w:p w:rsidR="00483069" w:rsidRPr="00E17310" w:rsidRDefault="00483069" w:rsidP="00483069">
      <w:pPr>
        <w:pStyle w:val="ParaAttribute248"/>
        <w:spacing w:line="360" w:lineRule="auto"/>
        <w:ind w:firstLine="709"/>
        <w:rPr>
          <w:sz w:val="24"/>
          <w:szCs w:val="24"/>
          <w:highlight w:val="yellow"/>
        </w:rPr>
      </w:pPr>
      <w:r w:rsidRPr="00E17310">
        <w:rPr>
          <w:rStyle w:val="CharAttribute153"/>
          <w:szCs w:val="24"/>
        </w:rPr>
        <w:t>–  ликвидации последствий загрязнения земель.</w:t>
      </w:r>
    </w:p>
    <w:p w:rsidR="00483069" w:rsidRPr="00E17310" w:rsidRDefault="00483069" w:rsidP="00483069">
      <w:pPr>
        <w:pStyle w:val="ParaAttribute52"/>
        <w:spacing w:line="360" w:lineRule="auto"/>
        <w:ind w:firstLine="709"/>
        <w:rPr>
          <w:sz w:val="24"/>
          <w:szCs w:val="24"/>
          <w:highlight w:val="yellow"/>
        </w:rPr>
      </w:pPr>
      <w:r w:rsidRPr="00E17310">
        <w:rPr>
          <w:rStyle w:val="CharAttribute153"/>
          <w:szCs w:val="24"/>
        </w:rPr>
        <w:t>Для предотвращения загрязнения и разрушения почвенного покрова генеральным планом предполагается ряд мероприятий:</w:t>
      </w:r>
    </w:p>
    <w:p w:rsidR="00483069" w:rsidRPr="00E17310" w:rsidRDefault="00483069" w:rsidP="00483069">
      <w:pPr>
        <w:rPr>
          <w:highlight w:val="yellow"/>
        </w:rPr>
      </w:pPr>
      <w:r w:rsidRPr="00E17310">
        <w:rPr>
          <w:rStyle w:val="CharAttribute149"/>
          <w:rFonts w:eastAsia="№Е"/>
        </w:rPr>
        <w:t>- проведение технической рекультивации земель, нарушенных при строительстве и прокладке инженерных сетей;</w:t>
      </w:r>
    </w:p>
    <w:p w:rsidR="00483069" w:rsidRPr="00E17310" w:rsidRDefault="00483069" w:rsidP="00483069">
      <w:pPr>
        <w:tabs>
          <w:tab w:val="left" w:pos="900"/>
          <w:tab w:val="left" w:pos="1080"/>
          <w:tab w:val="left" w:pos="1211"/>
        </w:tabs>
        <w:rPr>
          <w:highlight w:val="yellow"/>
        </w:rPr>
      </w:pPr>
      <w:r w:rsidRPr="00E17310">
        <w:rPr>
          <w:rStyle w:val="CharAttribute149"/>
          <w:rFonts w:eastAsia="№Е"/>
        </w:rPr>
        <w:t>- выявление и ликвидация несанкционированных свалок, захламленных участков с последующей рекультивацией территории;</w:t>
      </w:r>
    </w:p>
    <w:p w:rsidR="00483069" w:rsidRPr="00E17310" w:rsidRDefault="00483069" w:rsidP="00483069">
      <w:pPr>
        <w:tabs>
          <w:tab w:val="left" w:pos="900"/>
          <w:tab w:val="left" w:pos="1080"/>
          <w:tab w:val="left" w:pos="1211"/>
        </w:tabs>
        <w:rPr>
          <w:rStyle w:val="CharAttribute149"/>
          <w:rFonts w:eastAsia="№Е"/>
        </w:rPr>
      </w:pPr>
      <w:r w:rsidRPr="00E17310">
        <w:rPr>
          <w:rStyle w:val="CharAttribute149"/>
          <w:rFonts w:eastAsia="№Е"/>
        </w:rPr>
        <w:t>- контроль за качеством и своевременностью выполнения работ по рекультивации нарушенных земель.</w:t>
      </w:r>
    </w:p>
    <w:p w:rsidR="00DF3832" w:rsidRPr="00FA3FA9" w:rsidRDefault="001971B2" w:rsidP="0060592D">
      <w:pPr>
        <w:pStyle w:val="S1"/>
        <w:numPr>
          <w:ilvl w:val="0"/>
          <w:numId w:val="0"/>
        </w:numPr>
        <w:ind w:left="283"/>
        <w:outlineLvl w:val="2"/>
        <w:rPr>
          <w:u w:val="single"/>
        </w:rPr>
      </w:pPr>
      <w:bookmarkStart w:id="327" w:name="_Toc190173623"/>
      <w:bookmarkStart w:id="328" w:name="_Toc205956969"/>
      <w:bookmarkStart w:id="329" w:name="_Toc328572527"/>
      <w:bookmarkStart w:id="330" w:name="_Toc328572593"/>
      <w:bookmarkStart w:id="331" w:name="_Toc328572663"/>
      <w:bookmarkStart w:id="332" w:name="_Toc332801488"/>
      <w:bookmarkStart w:id="333" w:name="_Toc332805818"/>
      <w:bookmarkStart w:id="334" w:name="_Toc332805977"/>
      <w:bookmarkStart w:id="335" w:name="_Toc389056509"/>
      <w:r w:rsidRPr="00FA3FA9">
        <w:rPr>
          <w:u w:val="single"/>
        </w:rPr>
        <w:t>3.</w:t>
      </w:r>
      <w:r w:rsidR="00F441C5" w:rsidRPr="00FA3FA9">
        <w:rPr>
          <w:u w:val="single"/>
        </w:rPr>
        <w:t>7</w:t>
      </w:r>
      <w:r w:rsidRPr="00FA3FA9">
        <w:rPr>
          <w:u w:val="single"/>
        </w:rPr>
        <w:t xml:space="preserve">.3 </w:t>
      </w:r>
      <w:r w:rsidR="00DF3832" w:rsidRPr="00FA3FA9">
        <w:rPr>
          <w:u w:val="single"/>
        </w:rPr>
        <w:t>Мероприятия по охране водной среды</w:t>
      </w:r>
      <w:bookmarkEnd w:id="327"/>
      <w:bookmarkEnd w:id="328"/>
      <w:bookmarkEnd w:id="329"/>
      <w:bookmarkEnd w:id="330"/>
      <w:bookmarkEnd w:id="331"/>
      <w:bookmarkEnd w:id="332"/>
      <w:bookmarkEnd w:id="333"/>
      <w:bookmarkEnd w:id="334"/>
      <w:bookmarkEnd w:id="335"/>
    </w:p>
    <w:p w:rsidR="00483069" w:rsidRPr="00E17310" w:rsidRDefault="00483069" w:rsidP="00483069">
      <w:pPr>
        <w:pStyle w:val="ParaAttribute52"/>
        <w:spacing w:line="360" w:lineRule="auto"/>
        <w:ind w:firstLine="709"/>
        <w:rPr>
          <w:sz w:val="24"/>
          <w:szCs w:val="24"/>
          <w:highlight w:val="yellow"/>
        </w:rPr>
      </w:pPr>
      <w:r w:rsidRPr="00E17310">
        <w:rPr>
          <w:rStyle w:val="CharAttribute149"/>
          <w:rFonts w:eastAsia="№Е"/>
          <w:szCs w:val="24"/>
        </w:rPr>
        <w:t xml:space="preserve">Генеральным планом предусмотрены следующие мероприятия по восстановлению и предотвращению загрязнения водных объектов: </w:t>
      </w:r>
    </w:p>
    <w:p w:rsidR="00483069" w:rsidRPr="00E17310" w:rsidRDefault="00483069" w:rsidP="00483069">
      <w:pPr>
        <w:tabs>
          <w:tab w:val="left" w:pos="900"/>
          <w:tab w:val="left" w:pos="3346"/>
        </w:tabs>
        <w:rPr>
          <w:highlight w:val="yellow"/>
        </w:rPr>
      </w:pPr>
      <w:r w:rsidRPr="00E17310">
        <w:rPr>
          <w:rStyle w:val="CharAttribute153"/>
        </w:rPr>
        <w:t>- организация и благоустройство водоохранных зон и прибрежных защитных п</w:t>
      </w:r>
      <w:r w:rsidRPr="00E17310">
        <w:rPr>
          <w:rStyle w:val="CharAttribute153"/>
        </w:rPr>
        <w:t>о</w:t>
      </w:r>
      <w:r w:rsidRPr="00E17310">
        <w:rPr>
          <w:rStyle w:val="CharAttribute153"/>
        </w:rPr>
        <w:t>лос, расчистка прибрежных территорий;</w:t>
      </w:r>
    </w:p>
    <w:p w:rsidR="00483069" w:rsidRPr="00E17310" w:rsidRDefault="00483069" w:rsidP="00483069">
      <w:pPr>
        <w:tabs>
          <w:tab w:val="left" w:pos="900"/>
          <w:tab w:val="left" w:pos="3346"/>
        </w:tabs>
        <w:rPr>
          <w:highlight w:val="yellow"/>
        </w:rPr>
      </w:pPr>
      <w:r w:rsidRPr="00E17310">
        <w:rPr>
          <w:rStyle w:val="CharAttribute153"/>
        </w:rPr>
        <w:t>- организация контроля уровня загрязнения поверхностных и грунтовых вод;</w:t>
      </w:r>
    </w:p>
    <w:p w:rsidR="00483069" w:rsidRPr="00E17310" w:rsidRDefault="00483069" w:rsidP="00483069">
      <w:pPr>
        <w:tabs>
          <w:tab w:val="left" w:pos="900"/>
          <w:tab w:val="left" w:pos="3346"/>
        </w:tabs>
        <w:rPr>
          <w:highlight w:val="yellow"/>
        </w:rPr>
      </w:pPr>
      <w:r w:rsidRPr="00E17310">
        <w:rPr>
          <w:rStyle w:val="CharAttribute153"/>
        </w:rPr>
        <w:t>- разработка планов мероприятий и инструкций по предотвращению аварий на об</w:t>
      </w:r>
      <w:r w:rsidRPr="00E17310">
        <w:rPr>
          <w:rStyle w:val="CharAttribute153"/>
        </w:rPr>
        <w:t>ъ</w:t>
      </w:r>
      <w:r w:rsidRPr="00E17310">
        <w:rPr>
          <w:rStyle w:val="CharAttribute153"/>
        </w:rPr>
        <w:t xml:space="preserve">ектах, представляющих потенциальную угрозу загрязнения; </w:t>
      </w:r>
    </w:p>
    <w:p w:rsidR="00483069" w:rsidRPr="00E17310" w:rsidRDefault="00483069" w:rsidP="00483069">
      <w:pPr>
        <w:tabs>
          <w:tab w:val="left" w:pos="900"/>
          <w:tab w:val="left" w:pos="3346"/>
        </w:tabs>
        <w:rPr>
          <w:highlight w:val="yellow"/>
        </w:rPr>
      </w:pPr>
      <w:r w:rsidRPr="00E17310">
        <w:rPr>
          <w:rStyle w:val="CharAttribute153"/>
        </w:rPr>
        <w:t>- усовершенствование системы сбора и отвода поверхностных стоков и технологии очистки сточных вод;</w:t>
      </w:r>
    </w:p>
    <w:p w:rsidR="00483069" w:rsidRPr="00E17310" w:rsidRDefault="00483069" w:rsidP="00483069">
      <w:pPr>
        <w:tabs>
          <w:tab w:val="left" w:pos="900"/>
          <w:tab w:val="left" w:pos="3346"/>
        </w:tabs>
        <w:rPr>
          <w:highlight w:val="yellow"/>
        </w:rPr>
      </w:pPr>
      <w:r w:rsidRPr="00E17310">
        <w:rPr>
          <w:rStyle w:val="CharAttribute153"/>
        </w:rPr>
        <w:t>- организация контроля уровня загрязнения поверхностных и грунтовых вод.</w:t>
      </w:r>
    </w:p>
    <w:p w:rsidR="00226040" w:rsidRPr="00754839" w:rsidRDefault="00226040" w:rsidP="00DF3832">
      <w:pPr>
        <w:rPr>
          <w:szCs w:val="24"/>
        </w:rPr>
      </w:pPr>
    </w:p>
    <w:p w:rsidR="00DF3832" w:rsidRPr="00FA3FA9" w:rsidRDefault="001971B2" w:rsidP="0060592D">
      <w:pPr>
        <w:pStyle w:val="S1"/>
        <w:numPr>
          <w:ilvl w:val="0"/>
          <w:numId w:val="0"/>
        </w:numPr>
        <w:ind w:left="283"/>
        <w:outlineLvl w:val="2"/>
        <w:rPr>
          <w:u w:val="single"/>
        </w:rPr>
      </w:pPr>
      <w:bookmarkStart w:id="336" w:name="_Toc328572528"/>
      <w:bookmarkStart w:id="337" w:name="_Toc328572594"/>
      <w:bookmarkStart w:id="338" w:name="_Toc328572664"/>
      <w:bookmarkStart w:id="339" w:name="_Toc332801489"/>
      <w:bookmarkStart w:id="340" w:name="_Toc332805819"/>
      <w:bookmarkStart w:id="341" w:name="_Toc332805978"/>
      <w:bookmarkStart w:id="342" w:name="_Toc389056510"/>
      <w:r w:rsidRPr="00FA3FA9">
        <w:rPr>
          <w:u w:val="single"/>
        </w:rPr>
        <w:t>3.</w:t>
      </w:r>
      <w:r w:rsidR="00F441C5" w:rsidRPr="00FA3FA9">
        <w:rPr>
          <w:u w:val="single"/>
        </w:rPr>
        <w:t>7</w:t>
      </w:r>
      <w:r w:rsidRPr="00FA3FA9">
        <w:rPr>
          <w:u w:val="single"/>
        </w:rPr>
        <w:t xml:space="preserve">.4 </w:t>
      </w:r>
      <w:r w:rsidR="00DF3832" w:rsidRPr="00FA3FA9">
        <w:rPr>
          <w:u w:val="single"/>
        </w:rPr>
        <w:t>Мероприятия по благоустройству и санитарной очистке территории</w:t>
      </w:r>
      <w:bookmarkEnd w:id="336"/>
      <w:bookmarkEnd w:id="337"/>
      <w:bookmarkEnd w:id="338"/>
      <w:bookmarkEnd w:id="339"/>
      <w:bookmarkEnd w:id="340"/>
      <w:bookmarkEnd w:id="341"/>
      <w:bookmarkEnd w:id="342"/>
    </w:p>
    <w:p w:rsidR="002A5182" w:rsidRPr="00754839" w:rsidRDefault="002A5182" w:rsidP="002A5182">
      <w:pPr>
        <w:rPr>
          <w:szCs w:val="24"/>
        </w:rPr>
      </w:pPr>
      <w:r w:rsidRPr="00754839">
        <w:rPr>
          <w:szCs w:val="24"/>
        </w:rPr>
        <w:t>Основными положениями организации системы санитарной очистки являются:</w:t>
      </w:r>
    </w:p>
    <w:p w:rsidR="002A5182" w:rsidRPr="00754839" w:rsidRDefault="002A5182" w:rsidP="00C51983">
      <w:pPr>
        <w:pStyle w:val="a6"/>
        <w:numPr>
          <w:ilvl w:val="0"/>
          <w:numId w:val="23"/>
        </w:numPr>
        <w:ind w:left="0" w:firstLine="0"/>
      </w:pPr>
      <w:r w:rsidRPr="00754839">
        <w:t>сбор, транспортировка, обезвреживание и утилизация всех видов отходов;</w:t>
      </w:r>
    </w:p>
    <w:p w:rsidR="002A5182" w:rsidRPr="00754839" w:rsidRDefault="002A5182" w:rsidP="00C51983">
      <w:pPr>
        <w:pStyle w:val="a6"/>
        <w:numPr>
          <w:ilvl w:val="0"/>
          <w:numId w:val="23"/>
        </w:numPr>
        <w:ind w:left="0" w:firstLine="0"/>
      </w:pPr>
      <w:r w:rsidRPr="00754839">
        <w:t>сбор, удаление и обезвреживание специфических отходов;</w:t>
      </w:r>
    </w:p>
    <w:p w:rsidR="002A5182" w:rsidRPr="00754839" w:rsidRDefault="002A5182" w:rsidP="00C51983">
      <w:pPr>
        <w:pStyle w:val="a6"/>
        <w:numPr>
          <w:ilvl w:val="0"/>
          <w:numId w:val="23"/>
        </w:numPr>
        <w:ind w:left="0" w:firstLine="0"/>
      </w:pPr>
      <w:r w:rsidRPr="00754839">
        <w:lastRenderedPageBreak/>
        <w:t>уборка территорий от мусора, смёта, снега.</w:t>
      </w:r>
    </w:p>
    <w:p w:rsidR="002A5182" w:rsidRPr="00754839" w:rsidRDefault="002A5182" w:rsidP="002A5182">
      <w:pPr>
        <w:rPr>
          <w:szCs w:val="24"/>
        </w:rPr>
      </w:pPr>
      <w:r w:rsidRPr="00754839">
        <w:rPr>
          <w:szCs w:val="24"/>
        </w:rPr>
        <w:t>Генеральным планом предусмотрены следующие мероприятия по санитарной оч</w:t>
      </w:r>
      <w:r w:rsidRPr="00754839">
        <w:rPr>
          <w:szCs w:val="24"/>
        </w:rPr>
        <w:t>и</w:t>
      </w:r>
      <w:r w:rsidRPr="00754839">
        <w:rPr>
          <w:szCs w:val="24"/>
        </w:rPr>
        <w:t>стке территории поселения:</w:t>
      </w:r>
    </w:p>
    <w:p w:rsidR="002A5182" w:rsidRPr="00754839" w:rsidRDefault="002A5182" w:rsidP="00C51983">
      <w:pPr>
        <w:pStyle w:val="a6"/>
        <w:numPr>
          <w:ilvl w:val="0"/>
          <w:numId w:val="23"/>
        </w:numPr>
        <w:ind w:left="0" w:firstLine="0"/>
      </w:pPr>
      <w:r w:rsidRPr="00754839">
        <w:t>надлежащее содержание скотомогильников, перевод земель в соответствующую категорию земель спецназначения;</w:t>
      </w:r>
    </w:p>
    <w:p w:rsidR="00F54353" w:rsidRPr="00754839" w:rsidRDefault="00F54353" w:rsidP="00C51983">
      <w:pPr>
        <w:pStyle w:val="a6"/>
        <w:numPr>
          <w:ilvl w:val="0"/>
          <w:numId w:val="23"/>
        </w:numPr>
        <w:ind w:left="0" w:firstLine="0"/>
      </w:pPr>
      <w:r w:rsidRPr="00754839">
        <w:t>установка контейнеров для сбора мусора на территории села;</w:t>
      </w:r>
    </w:p>
    <w:p w:rsidR="002A5182" w:rsidRPr="00754839" w:rsidRDefault="002A5182" w:rsidP="00C51983">
      <w:pPr>
        <w:pStyle w:val="a6"/>
        <w:numPr>
          <w:ilvl w:val="0"/>
          <w:numId w:val="23"/>
        </w:numPr>
        <w:ind w:left="0" w:firstLine="0"/>
      </w:pPr>
      <w:r w:rsidRPr="00754839">
        <w:t>организация планово-регулярной системы очистки населенного пункта, своевр</w:t>
      </w:r>
      <w:r w:rsidRPr="00754839">
        <w:t>е</w:t>
      </w:r>
      <w:r w:rsidRPr="00754839">
        <w:t xml:space="preserve">менного сбора и вывоза </w:t>
      </w:r>
      <w:r w:rsidR="00F378F0">
        <w:t xml:space="preserve">отходов производства и потребления </w:t>
      </w:r>
      <w:r w:rsidRPr="00754839">
        <w:t>на полигон</w:t>
      </w:r>
      <w:r w:rsidR="00F378F0">
        <w:t xml:space="preserve"> ТКО</w:t>
      </w:r>
      <w:r w:rsidRPr="00754839">
        <w:t>;</w:t>
      </w:r>
    </w:p>
    <w:p w:rsidR="00FA3FA9" w:rsidRPr="00F678F8" w:rsidRDefault="002A5182" w:rsidP="00F678F8">
      <w:pPr>
        <w:pStyle w:val="a6"/>
        <w:numPr>
          <w:ilvl w:val="0"/>
          <w:numId w:val="23"/>
        </w:numPr>
        <w:ind w:left="0" w:firstLine="0"/>
        <w:rPr>
          <w:szCs w:val="24"/>
        </w:rPr>
      </w:pPr>
      <w:r w:rsidRPr="00754839">
        <w:t xml:space="preserve">выявление и ликвидация несанкционированных </w:t>
      </w:r>
      <w:r w:rsidR="00366837" w:rsidRPr="00754839">
        <w:t>полигонов Т</w:t>
      </w:r>
      <w:r w:rsidR="009053DA">
        <w:t>К</w:t>
      </w:r>
      <w:r w:rsidR="00366837" w:rsidRPr="00754839">
        <w:t>О</w:t>
      </w:r>
      <w:r w:rsidRPr="00754839">
        <w:t>, захламленных участков с последующей рекультивацией территории.</w:t>
      </w:r>
      <w:r w:rsidRPr="00754839">
        <w:rPr>
          <w:szCs w:val="24"/>
          <w:highlight w:val="yellow"/>
        </w:rPr>
        <w:t xml:space="preserve"> </w:t>
      </w:r>
    </w:p>
    <w:p w:rsidR="005E48B6" w:rsidRPr="00754839" w:rsidRDefault="005E48B6" w:rsidP="00366837">
      <w:pPr>
        <w:pStyle w:val="a6"/>
        <w:ind w:left="0" w:firstLine="0"/>
        <w:rPr>
          <w:szCs w:val="24"/>
        </w:rPr>
      </w:pPr>
    </w:p>
    <w:p w:rsidR="00DF3832" w:rsidRPr="00FA3FA9" w:rsidRDefault="001971B2" w:rsidP="0060592D">
      <w:pPr>
        <w:pStyle w:val="S1"/>
        <w:numPr>
          <w:ilvl w:val="0"/>
          <w:numId w:val="0"/>
        </w:numPr>
        <w:ind w:left="283"/>
        <w:outlineLvl w:val="1"/>
      </w:pPr>
      <w:bookmarkStart w:id="343" w:name="_Toc328572529"/>
      <w:bookmarkStart w:id="344" w:name="_Toc328572595"/>
      <w:bookmarkStart w:id="345" w:name="_Toc328572665"/>
      <w:bookmarkStart w:id="346" w:name="_Toc332801490"/>
      <w:bookmarkStart w:id="347" w:name="_Toc332805820"/>
      <w:bookmarkStart w:id="348" w:name="_Toc332805979"/>
      <w:bookmarkStart w:id="349" w:name="_Toc389056511"/>
      <w:r w:rsidRPr="00FA3FA9">
        <w:t>3.</w:t>
      </w:r>
      <w:r w:rsidR="005E79D2" w:rsidRPr="00FA3FA9">
        <w:t>8</w:t>
      </w:r>
      <w:r w:rsidRPr="00FA3FA9">
        <w:t xml:space="preserve"> </w:t>
      </w:r>
      <w:r w:rsidR="00DF3832" w:rsidRPr="00FA3FA9">
        <w:t>МЕРОПРИЯТИЯ ПО СОХРАНЕНИЮ</w:t>
      </w:r>
      <w:r w:rsidR="00FA3FA9">
        <w:t xml:space="preserve"> ОБЪЕКТОВ ИСТОРИКО-КУЛЬТУРНОГО </w:t>
      </w:r>
      <w:r w:rsidR="00DF3832" w:rsidRPr="00FA3FA9">
        <w:t>НАСЛЕДИЯ</w:t>
      </w:r>
      <w:bookmarkEnd w:id="343"/>
      <w:bookmarkEnd w:id="344"/>
      <w:bookmarkEnd w:id="345"/>
      <w:bookmarkEnd w:id="346"/>
      <w:bookmarkEnd w:id="347"/>
      <w:bookmarkEnd w:id="348"/>
      <w:bookmarkEnd w:id="349"/>
    </w:p>
    <w:p w:rsidR="00B65D63" w:rsidRPr="003B42F4" w:rsidRDefault="00B65D63" w:rsidP="00B65D63">
      <w:pPr>
        <w:widowControl w:val="0"/>
        <w:shd w:val="clear" w:color="auto" w:fill="FFFFFF"/>
        <w:rPr>
          <w:sz w:val="26"/>
          <w:szCs w:val="26"/>
        </w:rPr>
      </w:pPr>
      <w:r w:rsidRPr="003B42F4">
        <w:rPr>
          <w:sz w:val="26"/>
          <w:szCs w:val="26"/>
        </w:rPr>
        <w:t>1. Проектирование и проведение земляных, строительных, мелиоративных, хозяйственных работ, работ по использованию лесов и иных работ (далее - стро</w:t>
      </w:r>
      <w:r w:rsidRPr="003B42F4">
        <w:rPr>
          <w:sz w:val="26"/>
          <w:szCs w:val="26"/>
        </w:rPr>
        <w:t>и</w:t>
      </w:r>
      <w:r w:rsidRPr="003B42F4">
        <w:rPr>
          <w:sz w:val="26"/>
          <w:szCs w:val="26"/>
        </w:rPr>
        <w:t>тельных и иных работ) осуществляются при отсутствии на данной территории об</w:t>
      </w:r>
      <w:r w:rsidRPr="003B42F4">
        <w:rPr>
          <w:sz w:val="26"/>
          <w:szCs w:val="26"/>
        </w:rPr>
        <w:t>ъ</w:t>
      </w:r>
      <w:r w:rsidRPr="003B42F4">
        <w:rPr>
          <w:sz w:val="26"/>
          <w:szCs w:val="26"/>
        </w:rPr>
        <w:t>ектов культурного наследия, включенных в единый государственный реестр объе</w:t>
      </w:r>
      <w:r w:rsidRPr="003B42F4">
        <w:rPr>
          <w:sz w:val="26"/>
          <w:szCs w:val="26"/>
        </w:rPr>
        <w:t>к</w:t>
      </w:r>
      <w:r w:rsidRPr="003B42F4">
        <w:rPr>
          <w:sz w:val="26"/>
          <w:szCs w:val="26"/>
        </w:rPr>
        <w:t>тов культурного наследия (памятников истории и культуры) народов Российской Федерации (далее - реестр), выявленных объектов культурного наследия или об</w:t>
      </w:r>
      <w:r w:rsidRPr="003B42F4">
        <w:rPr>
          <w:sz w:val="26"/>
          <w:szCs w:val="26"/>
        </w:rPr>
        <w:t>ъ</w:t>
      </w:r>
      <w:r w:rsidRPr="003B42F4">
        <w:rPr>
          <w:sz w:val="26"/>
          <w:szCs w:val="26"/>
        </w:rPr>
        <w:t>ектов, обладающих признаками объекта культурного наследия, либо при условии соблюдения техническим заказчиком (застройщиком) объекта капитального стро</w:t>
      </w:r>
      <w:r w:rsidRPr="003B42F4">
        <w:rPr>
          <w:sz w:val="26"/>
          <w:szCs w:val="26"/>
        </w:rPr>
        <w:t>и</w:t>
      </w:r>
      <w:r w:rsidRPr="003B42F4">
        <w:rPr>
          <w:sz w:val="26"/>
          <w:szCs w:val="26"/>
        </w:rPr>
        <w:t>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B65D63" w:rsidRPr="003B42F4" w:rsidRDefault="00B65D63" w:rsidP="00B65D63">
      <w:pPr>
        <w:widowControl w:val="0"/>
        <w:shd w:val="clear" w:color="auto" w:fill="FFFFFF"/>
        <w:rPr>
          <w:sz w:val="26"/>
          <w:szCs w:val="26"/>
        </w:rPr>
      </w:pPr>
      <w:r w:rsidRPr="003B42F4">
        <w:rPr>
          <w:sz w:val="26"/>
          <w:szCs w:val="26"/>
        </w:rPr>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землях лесного фонда либо в границах водных объектов или их частей, подлеж</w:t>
      </w:r>
      <w:r w:rsidRPr="003B42F4">
        <w:rPr>
          <w:sz w:val="26"/>
          <w:szCs w:val="26"/>
        </w:rPr>
        <w:t>а</w:t>
      </w:r>
      <w:r w:rsidRPr="003B42F4">
        <w:rPr>
          <w:sz w:val="26"/>
          <w:szCs w:val="26"/>
        </w:rPr>
        <w:t>щих воздействию строительных и иных работ осуществляется региональным орг</w:t>
      </w:r>
      <w:r w:rsidRPr="003B42F4">
        <w:rPr>
          <w:sz w:val="26"/>
          <w:szCs w:val="26"/>
        </w:rPr>
        <w:t>а</w:t>
      </w:r>
      <w:r w:rsidRPr="003B42F4">
        <w:rPr>
          <w:sz w:val="26"/>
          <w:szCs w:val="26"/>
        </w:rPr>
        <w:t>ном охраны объектов культурного наследия.</w:t>
      </w:r>
    </w:p>
    <w:p w:rsidR="00B65D63" w:rsidRPr="003B42F4" w:rsidRDefault="00B65D63" w:rsidP="00B65D63">
      <w:pPr>
        <w:autoSpaceDE w:val="0"/>
        <w:autoSpaceDN w:val="0"/>
        <w:adjustRightInd w:val="0"/>
        <w:rPr>
          <w:sz w:val="26"/>
          <w:szCs w:val="26"/>
        </w:rPr>
      </w:pPr>
      <w:r w:rsidRPr="003B42F4">
        <w:rPr>
          <w:sz w:val="26"/>
          <w:szCs w:val="26"/>
        </w:rPr>
        <w:t>Государственная историко-культурная экспертиза земель, подлежащих во</w:t>
      </w:r>
      <w:r w:rsidRPr="003B42F4">
        <w:rPr>
          <w:sz w:val="26"/>
          <w:szCs w:val="26"/>
        </w:rPr>
        <w:t>з</w:t>
      </w:r>
      <w:r w:rsidRPr="003B42F4">
        <w:rPr>
          <w:sz w:val="26"/>
          <w:szCs w:val="26"/>
        </w:rPr>
        <w:t xml:space="preserve">действию земляных, строительных, мелиоративных, хозяйственных работ, работ по использованию лесов (за исключением работ, указанных в </w:t>
      </w:r>
      <w:hyperlink r:id="rId11" w:history="1">
        <w:r w:rsidRPr="003B42F4">
          <w:rPr>
            <w:sz w:val="26"/>
            <w:szCs w:val="26"/>
          </w:rPr>
          <w:t>пунктах 3</w:t>
        </w:r>
      </w:hyperlink>
      <w:r w:rsidRPr="003B42F4">
        <w:rPr>
          <w:sz w:val="26"/>
          <w:szCs w:val="26"/>
        </w:rPr>
        <w:t xml:space="preserve">, </w:t>
      </w:r>
      <w:hyperlink r:id="rId12" w:history="1">
        <w:r w:rsidRPr="003B42F4">
          <w:rPr>
            <w:sz w:val="26"/>
            <w:szCs w:val="26"/>
          </w:rPr>
          <w:t>4</w:t>
        </w:r>
      </w:hyperlink>
      <w:r w:rsidRPr="003B42F4">
        <w:rPr>
          <w:sz w:val="26"/>
          <w:szCs w:val="26"/>
        </w:rPr>
        <w:t xml:space="preserve"> и </w:t>
      </w:r>
      <w:hyperlink r:id="rId13" w:history="1">
        <w:r w:rsidRPr="003B42F4">
          <w:rPr>
            <w:sz w:val="26"/>
            <w:szCs w:val="26"/>
          </w:rPr>
          <w:t>7 части 1 статьи 25</w:t>
        </w:r>
      </w:hyperlink>
      <w:r w:rsidRPr="003B42F4">
        <w:rPr>
          <w:sz w:val="26"/>
          <w:szCs w:val="26"/>
        </w:rPr>
        <w:t xml:space="preserve"> Лесного кодекса Российской Федерации) и иных работ, проводится в </w:t>
      </w:r>
      <w:r w:rsidRPr="003B42F4">
        <w:rPr>
          <w:sz w:val="26"/>
          <w:szCs w:val="26"/>
        </w:rPr>
        <w:lastRenderedPageBreak/>
        <w:t>случае, если орган охраны объектов культурного наследия не имеет данных об о</w:t>
      </w:r>
      <w:r w:rsidRPr="003B42F4">
        <w:rPr>
          <w:sz w:val="26"/>
          <w:szCs w:val="26"/>
        </w:rPr>
        <w:t>т</w:t>
      </w:r>
      <w:r w:rsidRPr="003B42F4">
        <w:rPr>
          <w:sz w:val="26"/>
          <w:szCs w:val="26"/>
        </w:rPr>
        <w:t>сутствии на указанных землях объектов культурного наследия, включенных в р</w:t>
      </w:r>
      <w:r w:rsidRPr="003B42F4">
        <w:rPr>
          <w:sz w:val="26"/>
          <w:szCs w:val="26"/>
        </w:rPr>
        <w:t>е</w:t>
      </w:r>
      <w:r w:rsidRPr="003B42F4">
        <w:rPr>
          <w:sz w:val="26"/>
          <w:szCs w:val="26"/>
        </w:rPr>
        <w:t>естр, выявленных объектов культурного наследия либо объектов, обладающих пр</w:t>
      </w:r>
      <w:r w:rsidRPr="003B42F4">
        <w:rPr>
          <w:sz w:val="26"/>
          <w:szCs w:val="26"/>
        </w:rPr>
        <w:t>и</w:t>
      </w:r>
      <w:r w:rsidRPr="003B42F4">
        <w:rPr>
          <w:sz w:val="26"/>
          <w:szCs w:val="26"/>
        </w:rPr>
        <w:t>знаками объекта культурного наследия.</w:t>
      </w:r>
    </w:p>
    <w:p w:rsidR="00B65D63" w:rsidRPr="003B42F4" w:rsidRDefault="00B65D63" w:rsidP="00B65D63">
      <w:pPr>
        <w:widowControl w:val="0"/>
        <w:shd w:val="clear" w:color="auto" w:fill="FFFFFF"/>
        <w:rPr>
          <w:sz w:val="26"/>
          <w:szCs w:val="26"/>
        </w:rPr>
      </w:pPr>
      <w:r w:rsidRPr="003B42F4">
        <w:rPr>
          <w:sz w:val="26"/>
          <w:szCs w:val="26"/>
        </w:rPr>
        <w:t>3. Основные требования по обеспечению сохранности объектов культурного наследия при проведении строительных и иных работ.</w:t>
      </w:r>
    </w:p>
    <w:p w:rsidR="00B65D63" w:rsidRPr="003B42F4" w:rsidRDefault="00B65D63" w:rsidP="00B65D63">
      <w:pPr>
        <w:widowControl w:val="0"/>
        <w:shd w:val="clear" w:color="auto" w:fill="FFFFFF"/>
        <w:rPr>
          <w:sz w:val="26"/>
          <w:szCs w:val="26"/>
        </w:rPr>
      </w:pPr>
      <w:r w:rsidRPr="003B42F4">
        <w:rPr>
          <w:sz w:val="26"/>
          <w:szCs w:val="26"/>
        </w:rPr>
        <w:t>3.1. На территории объекта культурного наследия запрещается:</w:t>
      </w:r>
    </w:p>
    <w:p w:rsidR="00B65D63" w:rsidRPr="003B42F4" w:rsidRDefault="00B65D63" w:rsidP="00B65D63">
      <w:pPr>
        <w:autoSpaceDE w:val="0"/>
        <w:autoSpaceDN w:val="0"/>
        <w:adjustRightInd w:val="0"/>
        <w:rPr>
          <w:sz w:val="26"/>
          <w:szCs w:val="26"/>
        </w:rPr>
      </w:pPr>
      <w:r w:rsidRPr="003B42F4">
        <w:rPr>
          <w:sz w:val="26"/>
          <w:szCs w:val="26"/>
        </w:rPr>
        <w:t>проведение земляных, строительных, мелиоративных и иных работ;</w:t>
      </w:r>
    </w:p>
    <w:p w:rsidR="00B65D63" w:rsidRPr="003B42F4" w:rsidRDefault="00B65D63" w:rsidP="00B65D63">
      <w:pPr>
        <w:widowControl w:val="0"/>
        <w:shd w:val="clear" w:color="auto" w:fill="FFFFFF"/>
        <w:rPr>
          <w:sz w:val="26"/>
          <w:szCs w:val="26"/>
        </w:rPr>
      </w:pPr>
      <w:r w:rsidRPr="003B42F4">
        <w:rPr>
          <w:sz w:val="26"/>
          <w:szCs w:val="26"/>
        </w:rPr>
        <w:t>строительство объектов капитального строительства и увеличение объемно-пространственных характеристик существующих объектов капитального стро</w:t>
      </w:r>
      <w:r w:rsidRPr="003B42F4">
        <w:rPr>
          <w:sz w:val="26"/>
          <w:szCs w:val="26"/>
        </w:rPr>
        <w:t>и</w:t>
      </w:r>
      <w:r w:rsidRPr="003B42F4">
        <w:rPr>
          <w:sz w:val="26"/>
          <w:szCs w:val="26"/>
        </w:rPr>
        <w:t xml:space="preserve">тельства. </w:t>
      </w:r>
    </w:p>
    <w:p w:rsidR="00B65D63" w:rsidRPr="003B42F4" w:rsidRDefault="00B65D63" w:rsidP="00B65D63">
      <w:pPr>
        <w:widowControl w:val="0"/>
        <w:shd w:val="clear" w:color="auto" w:fill="FFFFFF"/>
        <w:rPr>
          <w:sz w:val="26"/>
          <w:szCs w:val="26"/>
        </w:rPr>
      </w:pPr>
      <w:r w:rsidRPr="003B42F4">
        <w:rPr>
          <w:sz w:val="26"/>
          <w:szCs w:val="26"/>
        </w:rPr>
        <w:t>3.2. На территории объекта культурного наследия разрешается:</w:t>
      </w:r>
    </w:p>
    <w:p w:rsidR="00B65D63" w:rsidRPr="003B42F4" w:rsidRDefault="00B65D63" w:rsidP="00B65D63">
      <w:pPr>
        <w:widowControl w:val="0"/>
        <w:shd w:val="clear" w:color="auto" w:fill="FFFFFF"/>
        <w:rPr>
          <w:sz w:val="26"/>
          <w:szCs w:val="26"/>
        </w:rPr>
      </w:pPr>
      <w:r w:rsidRPr="003B42F4">
        <w:rPr>
          <w:sz w:val="26"/>
          <w:szCs w:val="26"/>
        </w:rPr>
        <w:t>проведение работ по сохранению объекта культурного наследия или его о</w:t>
      </w:r>
      <w:r w:rsidRPr="003B42F4">
        <w:rPr>
          <w:sz w:val="26"/>
          <w:szCs w:val="26"/>
        </w:rPr>
        <w:t>т</w:t>
      </w:r>
      <w:r w:rsidRPr="003B42F4">
        <w:rPr>
          <w:sz w:val="26"/>
          <w:szCs w:val="26"/>
        </w:rPr>
        <w:t>дельных элементов, сохранению историко-градостроительной или природной ср</w:t>
      </w:r>
      <w:r w:rsidRPr="003B42F4">
        <w:rPr>
          <w:sz w:val="26"/>
          <w:szCs w:val="26"/>
        </w:rPr>
        <w:t>е</w:t>
      </w:r>
      <w:r w:rsidRPr="003B42F4">
        <w:rPr>
          <w:sz w:val="26"/>
          <w:szCs w:val="26"/>
        </w:rPr>
        <w:t>ды объекта культурного наследия.</w:t>
      </w:r>
    </w:p>
    <w:p w:rsidR="00B65D63" w:rsidRPr="003B42F4" w:rsidRDefault="00B65D63" w:rsidP="00B65D63">
      <w:pPr>
        <w:autoSpaceDE w:val="0"/>
        <w:autoSpaceDN w:val="0"/>
        <w:adjustRightInd w:val="0"/>
        <w:rPr>
          <w:sz w:val="26"/>
          <w:szCs w:val="26"/>
        </w:rPr>
      </w:pPr>
      <w:r w:rsidRPr="003B42F4">
        <w:rPr>
          <w:sz w:val="26"/>
          <w:szCs w:val="26"/>
        </w:rPr>
        <w:t>3.3. Особый режим использования земельного участка, в границах которого располагается объект археологического наследия (памятник археологии), пред</w:t>
      </w:r>
      <w:r w:rsidRPr="003B42F4">
        <w:rPr>
          <w:sz w:val="26"/>
          <w:szCs w:val="26"/>
        </w:rPr>
        <w:t>у</w:t>
      </w:r>
      <w:r w:rsidRPr="003B42F4">
        <w:rPr>
          <w:sz w:val="26"/>
          <w:szCs w:val="26"/>
        </w:rPr>
        <w:t>сматривает возможность проведения археологических полевых работ, земляных, строительных, мелиоративных, хозяйственных работ, работ по использованию л</w:t>
      </w:r>
      <w:r w:rsidRPr="003B42F4">
        <w:rPr>
          <w:sz w:val="26"/>
          <w:szCs w:val="26"/>
        </w:rPr>
        <w:t>е</w:t>
      </w:r>
      <w:r w:rsidRPr="003B42F4">
        <w:rPr>
          <w:sz w:val="26"/>
          <w:szCs w:val="26"/>
        </w:rPr>
        <w:t>сов и иных работ при условии обеспечения сохранности объекта археологического наследия.</w:t>
      </w:r>
    </w:p>
    <w:p w:rsidR="00B65D63" w:rsidRPr="003B42F4" w:rsidRDefault="00B65D63" w:rsidP="00B65D63">
      <w:pPr>
        <w:widowControl w:val="0"/>
        <w:shd w:val="clear" w:color="auto" w:fill="FFFFFF"/>
        <w:rPr>
          <w:sz w:val="26"/>
          <w:szCs w:val="26"/>
        </w:rPr>
      </w:pPr>
      <w:r w:rsidRPr="003B42F4">
        <w:rPr>
          <w:sz w:val="26"/>
          <w:szCs w:val="26"/>
        </w:rPr>
        <w:t>3.4. Проведение строительных и иных работ на земельном участке, неп</w:t>
      </w:r>
      <w:r w:rsidRPr="003B42F4">
        <w:rPr>
          <w:sz w:val="26"/>
          <w:szCs w:val="26"/>
        </w:rPr>
        <w:t>о</w:t>
      </w:r>
      <w:r w:rsidRPr="003B42F4">
        <w:rPr>
          <w:sz w:val="26"/>
          <w:szCs w:val="26"/>
        </w:rPr>
        <w:t>средственно связанном с земельным участком в границах территории объекта культурного наследия, осуществляется при условии наличия в проектной докуме</w:t>
      </w:r>
      <w:r w:rsidRPr="003B42F4">
        <w:rPr>
          <w:sz w:val="26"/>
          <w:szCs w:val="26"/>
        </w:rPr>
        <w:t>н</w:t>
      </w:r>
      <w:r w:rsidRPr="003B42F4">
        <w:rPr>
          <w:sz w:val="26"/>
          <w:szCs w:val="26"/>
        </w:rPr>
        <w:t>тации разделов об обеспечении сохранности объекта культурного наследия (разд</w:t>
      </w:r>
      <w:r w:rsidRPr="003B42F4">
        <w:rPr>
          <w:sz w:val="26"/>
          <w:szCs w:val="26"/>
        </w:rPr>
        <w:t>е</w:t>
      </w:r>
      <w:r w:rsidRPr="003B42F4">
        <w:rPr>
          <w:sz w:val="26"/>
          <w:szCs w:val="26"/>
        </w:rPr>
        <w:t>лов о проведении спасательных археологических полевых работ, проекта обесп</w:t>
      </w:r>
      <w:r w:rsidRPr="003B42F4">
        <w:rPr>
          <w:sz w:val="26"/>
          <w:szCs w:val="26"/>
        </w:rPr>
        <w:t>е</w:t>
      </w:r>
      <w:r w:rsidRPr="003B42F4">
        <w:rPr>
          <w:sz w:val="26"/>
          <w:szCs w:val="26"/>
        </w:rPr>
        <w:t>чения сохранности объекта культурного наследия, плана проведения спасательных археологических полевых работ), согласованных с региональным органом охраны объектов культурного наследия.</w:t>
      </w:r>
    </w:p>
    <w:p w:rsidR="00B65D63" w:rsidRPr="003B42F4" w:rsidRDefault="00B65D63" w:rsidP="00B65D63">
      <w:pPr>
        <w:autoSpaceDE w:val="0"/>
        <w:autoSpaceDN w:val="0"/>
        <w:adjustRightInd w:val="0"/>
        <w:rPr>
          <w:sz w:val="26"/>
          <w:szCs w:val="26"/>
        </w:rPr>
      </w:pPr>
      <w:r w:rsidRPr="003B42F4">
        <w:rPr>
          <w:sz w:val="26"/>
          <w:szCs w:val="26"/>
        </w:rPr>
        <w:t>Документация или разделы документации, обосновывающие меры по обе</w:t>
      </w:r>
      <w:r w:rsidRPr="003B42F4">
        <w:rPr>
          <w:sz w:val="26"/>
          <w:szCs w:val="26"/>
        </w:rPr>
        <w:t>с</w:t>
      </w:r>
      <w:r w:rsidRPr="003B42F4">
        <w:rPr>
          <w:sz w:val="26"/>
          <w:szCs w:val="26"/>
        </w:rPr>
        <w:t>печению сохранности объекта культурного наследия, включенного в реестр, выя</w:t>
      </w:r>
      <w:r w:rsidRPr="003B42F4">
        <w:rPr>
          <w:sz w:val="26"/>
          <w:szCs w:val="26"/>
        </w:rPr>
        <w:t>в</w:t>
      </w:r>
      <w:r w:rsidRPr="003B42F4">
        <w:rPr>
          <w:sz w:val="26"/>
          <w:szCs w:val="26"/>
        </w:rPr>
        <w:t xml:space="preserve">ленного объекта культурного наследия либо объекта, обладающего признаками </w:t>
      </w:r>
      <w:r w:rsidRPr="003B42F4">
        <w:rPr>
          <w:sz w:val="26"/>
          <w:szCs w:val="26"/>
        </w:rPr>
        <w:lastRenderedPageBreak/>
        <w:t>объекта культурного наследия, при проведении земляных, мелиоративных, хозя</w:t>
      </w:r>
      <w:r w:rsidRPr="003B42F4">
        <w:rPr>
          <w:sz w:val="26"/>
          <w:szCs w:val="26"/>
        </w:rPr>
        <w:t>й</w:t>
      </w:r>
      <w:r w:rsidRPr="003B42F4">
        <w:rPr>
          <w:sz w:val="26"/>
          <w:szCs w:val="26"/>
        </w:rPr>
        <w:t>ственных работ, работ по использованию лесов и иных работ в границах террит</w:t>
      </w:r>
      <w:r w:rsidRPr="003B42F4">
        <w:rPr>
          <w:sz w:val="26"/>
          <w:szCs w:val="26"/>
        </w:rPr>
        <w:t>о</w:t>
      </w:r>
      <w:r w:rsidRPr="003B42F4">
        <w:rPr>
          <w:sz w:val="26"/>
          <w:szCs w:val="26"/>
        </w:rPr>
        <w:t>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w:t>
      </w:r>
      <w:r w:rsidRPr="003B42F4">
        <w:rPr>
          <w:sz w:val="26"/>
          <w:szCs w:val="26"/>
        </w:rPr>
        <w:t>а</w:t>
      </w:r>
      <w:r w:rsidRPr="003B42F4">
        <w:rPr>
          <w:sz w:val="26"/>
          <w:szCs w:val="26"/>
        </w:rPr>
        <w:t>следия подлежат государственной историко-культурной экспертизе.</w:t>
      </w:r>
    </w:p>
    <w:p w:rsidR="00B65D63" w:rsidRPr="003B42F4" w:rsidRDefault="00B65D63" w:rsidP="00B65D63">
      <w:pPr>
        <w:autoSpaceDE w:val="0"/>
        <w:autoSpaceDN w:val="0"/>
        <w:adjustRightInd w:val="0"/>
        <w:rPr>
          <w:sz w:val="26"/>
          <w:szCs w:val="26"/>
        </w:rPr>
      </w:pPr>
      <w:r w:rsidRPr="003B42F4">
        <w:rPr>
          <w:sz w:val="26"/>
          <w:szCs w:val="26"/>
        </w:rPr>
        <w:t>3.5. В случае обнаружения в ходе проведения изыскательских, проектных, земляных, строительных, мелиоративных, хозяйственных работ, работ по испол</w:t>
      </w:r>
      <w:r w:rsidRPr="003B42F4">
        <w:rPr>
          <w:sz w:val="26"/>
          <w:szCs w:val="26"/>
        </w:rPr>
        <w:t>ь</w:t>
      </w:r>
      <w:r w:rsidRPr="003B42F4">
        <w:rPr>
          <w:sz w:val="26"/>
          <w:szCs w:val="26"/>
        </w:rPr>
        <w:t>зованию лесов и иных работ объекта, обладающего признаками объекта культурн</w:t>
      </w:r>
      <w:r w:rsidRPr="003B42F4">
        <w:rPr>
          <w:sz w:val="26"/>
          <w:szCs w:val="26"/>
        </w:rPr>
        <w:t>о</w:t>
      </w:r>
      <w:r w:rsidRPr="003B42F4">
        <w:rPr>
          <w:sz w:val="26"/>
          <w:szCs w:val="26"/>
        </w:rPr>
        <w:t>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w:t>
      </w:r>
      <w:r w:rsidRPr="003B42F4">
        <w:rPr>
          <w:sz w:val="26"/>
          <w:szCs w:val="26"/>
        </w:rPr>
        <w:t>а</w:t>
      </w:r>
      <w:r w:rsidRPr="003B42F4">
        <w:rPr>
          <w:sz w:val="26"/>
          <w:szCs w:val="26"/>
        </w:rPr>
        <w:t>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w:t>
      </w:r>
      <w:r w:rsidRPr="003B42F4">
        <w:rPr>
          <w:sz w:val="26"/>
          <w:szCs w:val="26"/>
        </w:rPr>
        <w:t>е</w:t>
      </w:r>
      <w:r w:rsidRPr="003B42F4">
        <w:rPr>
          <w:sz w:val="26"/>
          <w:szCs w:val="26"/>
        </w:rPr>
        <w:t>ние об обнаруженном объекте культурного наследия.</w:t>
      </w:r>
    </w:p>
    <w:p w:rsidR="00B65D63" w:rsidRPr="003B42F4" w:rsidRDefault="00B65D63" w:rsidP="00B65D63">
      <w:pPr>
        <w:autoSpaceDE w:val="0"/>
        <w:autoSpaceDN w:val="0"/>
        <w:adjustRightInd w:val="0"/>
        <w:rPr>
          <w:sz w:val="26"/>
          <w:szCs w:val="26"/>
        </w:rPr>
      </w:pPr>
      <w:r w:rsidRPr="003B42F4">
        <w:rPr>
          <w:sz w:val="26"/>
          <w:szCs w:val="26"/>
        </w:rPr>
        <w:t>Изменение проекта проведения работ, представляющих собой угрозу нар</w:t>
      </w:r>
      <w:r w:rsidRPr="003B42F4">
        <w:rPr>
          <w:sz w:val="26"/>
          <w:szCs w:val="26"/>
        </w:rPr>
        <w:t>у</w:t>
      </w:r>
      <w:r w:rsidRPr="003B42F4">
        <w:rPr>
          <w:sz w:val="26"/>
          <w:szCs w:val="26"/>
        </w:rPr>
        <w:t>шения целостности и сохранности выявленного объекта культурного наследия, объекта культурного наследия, включенного в реестр, разработка проекта обесп</w:t>
      </w:r>
      <w:r w:rsidRPr="003B42F4">
        <w:rPr>
          <w:sz w:val="26"/>
          <w:szCs w:val="26"/>
        </w:rPr>
        <w:t>е</w:t>
      </w:r>
      <w:r w:rsidRPr="003B42F4">
        <w:rPr>
          <w:sz w:val="26"/>
          <w:szCs w:val="26"/>
        </w:rPr>
        <w:t>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работ по использованию л</w:t>
      </w:r>
      <w:r w:rsidRPr="003B42F4">
        <w:rPr>
          <w:sz w:val="26"/>
          <w:szCs w:val="26"/>
        </w:rPr>
        <w:t>е</w:t>
      </w:r>
      <w:r w:rsidRPr="003B42F4">
        <w:rPr>
          <w:sz w:val="26"/>
          <w:szCs w:val="26"/>
        </w:rPr>
        <w:t>сов и иных работ, а также работы по обеспечению сохранности указанных в н</w:t>
      </w:r>
      <w:r w:rsidRPr="003B42F4">
        <w:rPr>
          <w:sz w:val="26"/>
          <w:szCs w:val="26"/>
        </w:rPr>
        <w:t>а</w:t>
      </w:r>
      <w:r w:rsidRPr="003B42F4">
        <w:rPr>
          <w:sz w:val="26"/>
          <w:szCs w:val="26"/>
        </w:rPr>
        <w:t>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B65D63" w:rsidRPr="003B42F4" w:rsidRDefault="00B65D63" w:rsidP="00B65D63">
      <w:pPr>
        <w:widowControl w:val="0"/>
        <w:shd w:val="clear" w:color="auto" w:fill="FFFFFF"/>
        <w:rPr>
          <w:sz w:val="26"/>
          <w:szCs w:val="26"/>
        </w:rPr>
      </w:pPr>
      <w:r w:rsidRPr="003B42F4">
        <w:rPr>
          <w:sz w:val="26"/>
          <w:szCs w:val="26"/>
        </w:rPr>
        <w:t>4. Сохранение объекта культурного наследия - меры, направленные на обе</w:t>
      </w:r>
      <w:r w:rsidRPr="003B42F4">
        <w:rPr>
          <w:sz w:val="26"/>
          <w:szCs w:val="26"/>
        </w:rPr>
        <w:t>с</w:t>
      </w:r>
      <w:r w:rsidRPr="003B42F4">
        <w:rPr>
          <w:sz w:val="26"/>
          <w:szCs w:val="26"/>
        </w:rPr>
        <w:t>печение физической сохранности и сохранение историко-культурной ценности объекта культурного наследия, предусматривающие консервацию, ремонт, реста</w:t>
      </w:r>
      <w:r w:rsidRPr="003B42F4">
        <w:rPr>
          <w:sz w:val="26"/>
          <w:szCs w:val="26"/>
        </w:rPr>
        <w:t>в</w:t>
      </w:r>
      <w:r w:rsidRPr="003B42F4">
        <w:rPr>
          <w:sz w:val="26"/>
          <w:szCs w:val="26"/>
        </w:rPr>
        <w:t>рацию, приспособление объекта культурного наследия для современного использ</w:t>
      </w:r>
      <w:r w:rsidRPr="003B42F4">
        <w:rPr>
          <w:sz w:val="26"/>
          <w:szCs w:val="26"/>
        </w:rPr>
        <w:t>о</w:t>
      </w:r>
      <w:r w:rsidRPr="003B42F4">
        <w:rPr>
          <w:sz w:val="26"/>
          <w:szCs w:val="26"/>
        </w:rPr>
        <w:t>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w:t>
      </w:r>
      <w:r w:rsidRPr="003B42F4">
        <w:rPr>
          <w:sz w:val="26"/>
          <w:szCs w:val="26"/>
        </w:rPr>
        <w:t>е</w:t>
      </w:r>
      <w:r w:rsidRPr="003B42F4">
        <w:rPr>
          <w:sz w:val="26"/>
          <w:szCs w:val="26"/>
        </w:rPr>
        <w:t>нию объекта культурного наследия, технический и авторский надзор за проведен</w:t>
      </w:r>
      <w:r w:rsidRPr="003B42F4">
        <w:rPr>
          <w:sz w:val="26"/>
          <w:szCs w:val="26"/>
        </w:rPr>
        <w:t>и</w:t>
      </w:r>
      <w:r w:rsidRPr="003B42F4">
        <w:rPr>
          <w:sz w:val="26"/>
          <w:szCs w:val="26"/>
        </w:rPr>
        <w:t xml:space="preserve">ем этих работ, </w:t>
      </w:r>
      <w:bookmarkStart w:id="350" w:name="Par824"/>
      <w:bookmarkEnd w:id="350"/>
      <w:r w:rsidRPr="003B42F4">
        <w:rPr>
          <w:sz w:val="26"/>
          <w:szCs w:val="26"/>
        </w:rPr>
        <w:t>спасательные археологические полевые работы, проводимые в п</w:t>
      </w:r>
      <w:r w:rsidRPr="003B42F4">
        <w:rPr>
          <w:sz w:val="26"/>
          <w:szCs w:val="26"/>
        </w:rPr>
        <w:t>о</w:t>
      </w:r>
      <w:r w:rsidRPr="003B42F4">
        <w:rPr>
          <w:sz w:val="26"/>
          <w:szCs w:val="26"/>
        </w:rPr>
        <w:lastRenderedPageBreak/>
        <w:t>рядке, определенном Федеральным законом от 25.06.2002 № 73-ФЗ «Об объектах культурного наследия (памятниках истории и культуры) народов Российской Ф</w:t>
      </w:r>
      <w:r w:rsidRPr="003B42F4">
        <w:rPr>
          <w:sz w:val="26"/>
          <w:szCs w:val="26"/>
        </w:rPr>
        <w:t>е</w:t>
      </w:r>
      <w:r w:rsidRPr="003B42F4">
        <w:rPr>
          <w:sz w:val="26"/>
          <w:szCs w:val="26"/>
        </w:rPr>
        <w:t>дерации», с полным или частичным изъятием археологических предметов из ра</w:t>
      </w:r>
      <w:r w:rsidRPr="003B42F4">
        <w:rPr>
          <w:sz w:val="26"/>
          <w:szCs w:val="26"/>
        </w:rPr>
        <w:t>с</w:t>
      </w:r>
      <w:r w:rsidRPr="003B42F4">
        <w:rPr>
          <w:sz w:val="26"/>
          <w:szCs w:val="26"/>
        </w:rPr>
        <w:t>копов.</w:t>
      </w:r>
    </w:p>
    <w:p w:rsidR="00B65D63" w:rsidRPr="003B42F4" w:rsidRDefault="00B65D63" w:rsidP="00B65D63">
      <w:pPr>
        <w:widowControl w:val="0"/>
        <w:shd w:val="clear" w:color="auto" w:fill="FFFFFF"/>
        <w:rPr>
          <w:sz w:val="26"/>
          <w:szCs w:val="26"/>
        </w:rPr>
      </w:pPr>
      <w:r w:rsidRPr="003B42F4">
        <w:rPr>
          <w:sz w:val="26"/>
          <w:szCs w:val="26"/>
        </w:rPr>
        <w:t>4.1. Работы по сохранению объекта культурного наследия проводятся:</w:t>
      </w:r>
    </w:p>
    <w:p w:rsidR="00B65D63" w:rsidRPr="003B42F4" w:rsidRDefault="00B65D63" w:rsidP="00B65D63">
      <w:pPr>
        <w:widowControl w:val="0"/>
        <w:shd w:val="clear" w:color="auto" w:fill="FFFFFF"/>
        <w:rPr>
          <w:sz w:val="26"/>
          <w:szCs w:val="26"/>
        </w:rPr>
      </w:pPr>
      <w:r w:rsidRPr="003B42F4">
        <w:rPr>
          <w:sz w:val="26"/>
          <w:szCs w:val="26"/>
        </w:rPr>
        <w:t>на основании задания на проведение указанных работ, разрешения на пров</w:t>
      </w:r>
      <w:r w:rsidRPr="003B42F4">
        <w:rPr>
          <w:sz w:val="26"/>
          <w:szCs w:val="26"/>
        </w:rPr>
        <w:t>е</w:t>
      </w:r>
      <w:r w:rsidRPr="003B42F4">
        <w:rPr>
          <w:sz w:val="26"/>
          <w:szCs w:val="26"/>
        </w:rPr>
        <w:t>дение указанных работ, выданных региональным органом охраны объектов кул</w:t>
      </w:r>
      <w:r w:rsidRPr="003B42F4">
        <w:rPr>
          <w:sz w:val="26"/>
          <w:szCs w:val="26"/>
        </w:rPr>
        <w:t>ь</w:t>
      </w:r>
      <w:r w:rsidRPr="003B42F4">
        <w:rPr>
          <w:sz w:val="26"/>
          <w:szCs w:val="26"/>
        </w:rPr>
        <w:t>турного наследия;</w:t>
      </w:r>
    </w:p>
    <w:p w:rsidR="00B65D63" w:rsidRPr="003B42F4" w:rsidRDefault="00B65D63" w:rsidP="00B65D63">
      <w:pPr>
        <w:widowControl w:val="0"/>
        <w:shd w:val="clear" w:color="auto" w:fill="FFFFFF"/>
        <w:rPr>
          <w:sz w:val="26"/>
          <w:szCs w:val="26"/>
        </w:rPr>
      </w:pPr>
      <w:r w:rsidRPr="003B42F4">
        <w:rPr>
          <w:sz w:val="26"/>
          <w:szCs w:val="26"/>
        </w:rPr>
        <w:t>на основании проектной документации на проведение указанных работ, с</w:t>
      </w:r>
      <w:r w:rsidRPr="003B42F4">
        <w:rPr>
          <w:sz w:val="26"/>
          <w:szCs w:val="26"/>
        </w:rPr>
        <w:t>о</w:t>
      </w:r>
      <w:r w:rsidRPr="003B42F4">
        <w:rPr>
          <w:sz w:val="26"/>
          <w:szCs w:val="26"/>
        </w:rPr>
        <w:t>гласованной региональным органом охраны объектов культурного наследия;</w:t>
      </w:r>
    </w:p>
    <w:p w:rsidR="00B65D63" w:rsidRPr="003B42F4" w:rsidRDefault="00B65D63" w:rsidP="00B65D63">
      <w:pPr>
        <w:widowControl w:val="0"/>
        <w:shd w:val="clear" w:color="auto" w:fill="FFFFFF"/>
        <w:rPr>
          <w:sz w:val="26"/>
          <w:szCs w:val="26"/>
        </w:rPr>
      </w:pPr>
      <w:r w:rsidRPr="003B42F4">
        <w:rPr>
          <w:sz w:val="26"/>
          <w:szCs w:val="26"/>
        </w:rPr>
        <w:t>при условии осуществления технического, авторского надзора и государс</w:t>
      </w:r>
      <w:r w:rsidRPr="003B42F4">
        <w:rPr>
          <w:sz w:val="26"/>
          <w:szCs w:val="26"/>
        </w:rPr>
        <w:t>т</w:t>
      </w:r>
      <w:r w:rsidRPr="003B42F4">
        <w:rPr>
          <w:sz w:val="26"/>
          <w:szCs w:val="26"/>
        </w:rPr>
        <w:t>венного надзора в области охраны объектов культурного наследия за их провед</w:t>
      </w:r>
      <w:r w:rsidRPr="003B42F4">
        <w:rPr>
          <w:sz w:val="26"/>
          <w:szCs w:val="26"/>
        </w:rPr>
        <w:t>е</w:t>
      </w:r>
      <w:r w:rsidRPr="003B42F4">
        <w:rPr>
          <w:sz w:val="26"/>
          <w:szCs w:val="26"/>
        </w:rPr>
        <w:t>нием;</w:t>
      </w:r>
    </w:p>
    <w:p w:rsidR="00B65D63" w:rsidRPr="003B42F4" w:rsidRDefault="00B65D63" w:rsidP="00B65D63">
      <w:pPr>
        <w:widowControl w:val="0"/>
        <w:shd w:val="clear" w:color="auto" w:fill="FFFFFF"/>
        <w:rPr>
          <w:sz w:val="26"/>
          <w:szCs w:val="26"/>
        </w:rPr>
      </w:pPr>
      <w:r w:rsidRPr="003B42F4">
        <w:rPr>
          <w:sz w:val="26"/>
          <w:szCs w:val="26"/>
        </w:rPr>
        <w:t>при наличии положительного заключения государственной экспертизы пр</w:t>
      </w:r>
      <w:r w:rsidRPr="003B42F4">
        <w:rPr>
          <w:sz w:val="26"/>
          <w:szCs w:val="26"/>
        </w:rPr>
        <w:t>о</w:t>
      </w:r>
      <w:r w:rsidRPr="003B42F4">
        <w:rPr>
          <w:sz w:val="26"/>
          <w:szCs w:val="26"/>
        </w:rPr>
        <w:t>ектной документации и при условии осуществления государственного строител</w:t>
      </w:r>
      <w:r w:rsidRPr="003B42F4">
        <w:rPr>
          <w:sz w:val="26"/>
          <w:szCs w:val="26"/>
        </w:rPr>
        <w:t>ь</w:t>
      </w:r>
      <w:r w:rsidRPr="003B42F4">
        <w:rPr>
          <w:sz w:val="26"/>
          <w:szCs w:val="26"/>
        </w:rPr>
        <w:t>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w:t>
      </w:r>
      <w:r w:rsidRPr="003B42F4">
        <w:rPr>
          <w:sz w:val="26"/>
          <w:szCs w:val="26"/>
        </w:rPr>
        <w:t>и</w:t>
      </w:r>
      <w:r w:rsidRPr="003B42F4">
        <w:rPr>
          <w:sz w:val="26"/>
          <w:szCs w:val="26"/>
        </w:rPr>
        <w:t>стики надежности и безопасности объекта.</w:t>
      </w:r>
    </w:p>
    <w:p w:rsidR="00B65D63" w:rsidRPr="003B42F4" w:rsidRDefault="00B65D63" w:rsidP="00B65D63">
      <w:pPr>
        <w:widowControl w:val="0"/>
        <w:shd w:val="clear" w:color="auto" w:fill="FFFFFF"/>
        <w:rPr>
          <w:sz w:val="26"/>
          <w:szCs w:val="26"/>
        </w:rPr>
      </w:pPr>
      <w:r w:rsidRPr="003B42F4">
        <w:rPr>
          <w:sz w:val="26"/>
          <w:szCs w:val="26"/>
        </w:rPr>
        <w:t>4.2. В случае невозможности обеспечить физическую сохранность объекта археологического наследия под сохранением этого объекта археологического н</w:t>
      </w:r>
      <w:r w:rsidRPr="003B42F4">
        <w:rPr>
          <w:sz w:val="26"/>
          <w:szCs w:val="26"/>
        </w:rPr>
        <w:t>а</w:t>
      </w:r>
      <w:r w:rsidRPr="003B42F4">
        <w:rPr>
          <w:sz w:val="26"/>
          <w:szCs w:val="26"/>
        </w:rPr>
        <w:t>следия понимаются спасательные археологические полевые работы, проводимые на основании разрешения (открытого листа), выдаваемого Министерством культ</w:t>
      </w:r>
      <w:r w:rsidRPr="003B42F4">
        <w:rPr>
          <w:sz w:val="26"/>
          <w:szCs w:val="26"/>
        </w:rPr>
        <w:t>у</w:t>
      </w:r>
      <w:r w:rsidRPr="003B42F4">
        <w:rPr>
          <w:sz w:val="26"/>
          <w:szCs w:val="26"/>
        </w:rPr>
        <w:t xml:space="preserve">ры Российской Федерации. </w:t>
      </w:r>
    </w:p>
    <w:p w:rsidR="00B65D63" w:rsidRPr="003B42F4" w:rsidRDefault="00B65D63" w:rsidP="00B65D63">
      <w:pPr>
        <w:autoSpaceDE w:val="0"/>
        <w:autoSpaceDN w:val="0"/>
        <w:adjustRightInd w:val="0"/>
        <w:rPr>
          <w:sz w:val="26"/>
          <w:szCs w:val="26"/>
        </w:rPr>
      </w:pPr>
      <w:r w:rsidRPr="003B42F4">
        <w:rPr>
          <w:sz w:val="26"/>
          <w:szCs w:val="26"/>
        </w:rPr>
        <w:t>5. Не допускается распространение наружной рекламы на объектах культу</w:t>
      </w:r>
      <w:r w:rsidRPr="003B42F4">
        <w:rPr>
          <w:sz w:val="26"/>
          <w:szCs w:val="26"/>
        </w:rPr>
        <w:t>р</w:t>
      </w:r>
      <w:r w:rsidRPr="003B42F4">
        <w:rPr>
          <w:sz w:val="26"/>
          <w:szCs w:val="26"/>
        </w:rPr>
        <w:t>ного наследия, включенных в реестр, а также на их территориях, за исключением территорий достопримечательных мест.</w:t>
      </w:r>
    </w:p>
    <w:p w:rsidR="00B65D63" w:rsidRPr="003B42F4" w:rsidRDefault="00B65D63" w:rsidP="00B65D63">
      <w:pPr>
        <w:widowControl w:val="0"/>
        <w:shd w:val="clear" w:color="auto" w:fill="FFFFFF"/>
        <w:rPr>
          <w:sz w:val="26"/>
          <w:szCs w:val="26"/>
        </w:rPr>
      </w:pPr>
      <w:r w:rsidRPr="003B42F4">
        <w:rPr>
          <w:sz w:val="26"/>
          <w:szCs w:val="26"/>
        </w:rPr>
        <w:t>6. Земельные участки в границах территорий объектов культурного насл</w:t>
      </w:r>
      <w:r w:rsidRPr="003B42F4">
        <w:rPr>
          <w:sz w:val="26"/>
          <w:szCs w:val="26"/>
        </w:rPr>
        <w:t>е</w:t>
      </w:r>
      <w:r w:rsidRPr="003B42F4">
        <w:rPr>
          <w:sz w:val="26"/>
          <w:szCs w:val="26"/>
        </w:rPr>
        <w:t>дия, включенных в реестр, а также в границах территорий выявленных объектов культурного наследия относятся к землям историко-культурного назначения, пр</w:t>
      </w:r>
      <w:r w:rsidRPr="003B42F4">
        <w:rPr>
          <w:sz w:val="26"/>
          <w:szCs w:val="26"/>
        </w:rPr>
        <w:t>а</w:t>
      </w:r>
      <w:r w:rsidRPr="003B42F4">
        <w:rPr>
          <w:sz w:val="26"/>
          <w:szCs w:val="26"/>
        </w:rPr>
        <w:t>вовой режим которых регулируется земельным законодательством Российской Ф</w:t>
      </w:r>
      <w:r w:rsidRPr="003B42F4">
        <w:rPr>
          <w:sz w:val="26"/>
          <w:szCs w:val="26"/>
        </w:rPr>
        <w:t>е</w:t>
      </w:r>
      <w:r w:rsidRPr="003B42F4">
        <w:rPr>
          <w:sz w:val="26"/>
          <w:szCs w:val="26"/>
        </w:rPr>
        <w:t xml:space="preserve">дерации и Федеральным законом от 25.06.2002 № 73-ФЗ «Об объектах культурного наследия (памятниках истории и культуры) народов Российской Федерации». </w:t>
      </w:r>
    </w:p>
    <w:p w:rsidR="00B65D63" w:rsidRPr="003B42F4" w:rsidRDefault="00B65D63" w:rsidP="00B65D63">
      <w:pPr>
        <w:widowControl w:val="0"/>
        <w:shd w:val="clear" w:color="auto" w:fill="FFFFFF"/>
        <w:rPr>
          <w:sz w:val="26"/>
          <w:szCs w:val="26"/>
        </w:rPr>
      </w:pPr>
      <w:r w:rsidRPr="003B42F4">
        <w:rPr>
          <w:sz w:val="26"/>
          <w:szCs w:val="26"/>
        </w:rPr>
        <w:lastRenderedPageBreak/>
        <w:t>7. В целях обеспечения сохранности объекта культурного наследия в его и</w:t>
      </w:r>
      <w:r w:rsidRPr="003B42F4">
        <w:rPr>
          <w:sz w:val="26"/>
          <w:szCs w:val="26"/>
        </w:rPr>
        <w:t>с</w:t>
      </w:r>
      <w:r w:rsidRPr="003B42F4">
        <w:rPr>
          <w:sz w:val="26"/>
          <w:szCs w:val="26"/>
        </w:rPr>
        <w:t>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w:t>
      </w:r>
      <w:r w:rsidRPr="003B42F4">
        <w:rPr>
          <w:sz w:val="26"/>
          <w:szCs w:val="26"/>
        </w:rPr>
        <w:t>о</w:t>
      </w:r>
      <w:r w:rsidRPr="003B42F4">
        <w:rPr>
          <w:sz w:val="26"/>
          <w:szCs w:val="26"/>
        </w:rPr>
        <w:t>зяйственной деятельности, зона охраняемого природного ландшафта.</w:t>
      </w:r>
    </w:p>
    <w:p w:rsidR="00B65D63" w:rsidRPr="003B42F4" w:rsidRDefault="00B65D63" w:rsidP="00B65D63">
      <w:pPr>
        <w:widowControl w:val="0"/>
        <w:shd w:val="clear" w:color="auto" w:fill="FFFFFF"/>
        <w:rPr>
          <w:sz w:val="26"/>
          <w:szCs w:val="26"/>
        </w:rPr>
      </w:pPr>
      <w:r w:rsidRPr="003B42F4">
        <w:rPr>
          <w:sz w:val="26"/>
          <w:szCs w:val="26"/>
        </w:rPr>
        <w:t>Границы зон охраны объектов культурного наследия, особые режимы и</w:t>
      </w:r>
      <w:r w:rsidRPr="003B42F4">
        <w:rPr>
          <w:sz w:val="26"/>
          <w:szCs w:val="26"/>
        </w:rPr>
        <w:t>с</w:t>
      </w:r>
      <w:r w:rsidRPr="003B42F4">
        <w:rPr>
          <w:sz w:val="26"/>
          <w:szCs w:val="26"/>
        </w:rPr>
        <w:t>пользования земель в границах территорий данных зон и требования к градостро</w:t>
      </w:r>
      <w:r w:rsidRPr="003B42F4">
        <w:rPr>
          <w:sz w:val="26"/>
          <w:szCs w:val="26"/>
        </w:rPr>
        <w:t>и</w:t>
      </w:r>
      <w:r w:rsidRPr="003B42F4">
        <w:rPr>
          <w:sz w:val="26"/>
          <w:szCs w:val="26"/>
        </w:rPr>
        <w:t>тельным регламентам в границах территорий данных зон утверждаются нормати</w:t>
      </w:r>
      <w:r w:rsidRPr="003B42F4">
        <w:rPr>
          <w:sz w:val="26"/>
          <w:szCs w:val="26"/>
        </w:rPr>
        <w:t>в</w:t>
      </w:r>
      <w:r w:rsidRPr="003B42F4">
        <w:rPr>
          <w:sz w:val="26"/>
          <w:szCs w:val="26"/>
        </w:rPr>
        <w:t>ным правовым актом Алтайского края на основании проектов зон охраны объектов культурного наследия, согласованных с региональным органом охраны объектов культурного наследия.</w:t>
      </w:r>
    </w:p>
    <w:p w:rsidR="00B65D63" w:rsidRPr="003B42F4" w:rsidRDefault="00B65D63" w:rsidP="00B65D63">
      <w:pPr>
        <w:widowControl w:val="0"/>
        <w:shd w:val="clear" w:color="auto" w:fill="FFFFFF"/>
        <w:rPr>
          <w:sz w:val="26"/>
          <w:szCs w:val="26"/>
        </w:rPr>
      </w:pPr>
      <w:r w:rsidRPr="003B42F4">
        <w:rPr>
          <w:sz w:val="26"/>
          <w:szCs w:val="26"/>
        </w:rPr>
        <w:t>8. До утверждения зон охраны для объектов культурного наследия (за и</w:t>
      </w:r>
      <w:r w:rsidRPr="003B42F4">
        <w:rPr>
          <w:sz w:val="26"/>
          <w:szCs w:val="26"/>
        </w:rPr>
        <w:t>с</w:t>
      </w:r>
      <w:r w:rsidRPr="003B42F4">
        <w:rPr>
          <w:sz w:val="26"/>
          <w:szCs w:val="26"/>
        </w:rPr>
        <w:t>ключением объектов археологического наследия, некрополей, захоронений, расп</w:t>
      </w:r>
      <w:r w:rsidRPr="003B42F4">
        <w:rPr>
          <w:sz w:val="26"/>
          <w:szCs w:val="26"/>
        </w:rPr>
        <w:t>о</w:t>
      </w:r>
      <w:r w:rsidRPr="003B42F4">
        <w:rPr>
          <w:sz w:val="26"/>
          <w:szCs w:val="26"/>
        </w:rPr>
        <w:t>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w:t>
      </w:r>
      <w:r w:rsidRPr="003B42F4">
        <w:rPr>
          <w:sz w:val="26"/>
          <w:szCs w:val="26"/>
        </w:rPr>
        <w:t>ю</w:t>
      </w:r>
      <w:r w:rsidRPr="003B42F4">
        <w:rPr>
          <w:sz w:val="26"/>
          <w:szCs w:val="26"/>
        </w:rPr>
        <w:t>щих границах:</w:t>
      </w:r>
    </w:p>
    <w:p w:rsidR="00B65D63" w:rsidRPr="003B42F4" w:rsidRDefault="00B65D63" w:rsidP="00B65D63">
      <w:pPr>
        <w:widowControl w:val="0"/>
        <w:shd w:val="clear" w:color="auto" w:fill="FFFFFF"/>
        <w:rPr>
          <w:sz w:val="26"/>
          <w:szCs w:val="26"/>
        </w:rPr>
      </w:pPr>
      <w:r w:rsidRPr="003B42F4">
        <w:rPr>
          <w:sz w:val="26"/>
          <w:szCs w:val="26"/>
        </w:rPr>
        <w:t>для памятника, расположенного в границах населенного пункта, на рассто</w:t>
      </w:r>
      <w:r w:rsidRPr="003B42F4">
        <w:rPr>
          <w:sz w:val="26"/>
          <w:szCs w:val="26"/>
        </w:rPr>
        <w:t>я</w:t>
      </w:r>
      <w:r w:rsidRPr="003B42F4">
        <w:rPr>
          <w:sz w:val="26"/>
          <w:szCs w:val="26"/>
        </w:rPr>
        <w:t>нии 100 метров от внешних границ территории памятника (в случае отсутствия у</w:t>
      </w:r>
      <w:r w:rsidRPr="003B42F4">
        <w:rPr>
          <w:sz w:val="26"/>
          <w:szCs w:val="26"/>
        </w:rPr>
        <w:t>т</w:t>
      </w:r>
      <w:r w:rsidRPr="003B42F4">
        <w:rPr>
          <w:sz w:val="26"/>
          <w:szCs w:val="26"/>
        </w:rPr>
        <w:t xml:space="preserve">вержденных границ территории памятника на расстоянии 200 метров от линии внешней стены памятника); </w:t>
      </w:r>
    </w:p>
    <w:p w:rsidR="00B65D63" w:rsidRPr="003B42F4" w:rsidRDefault="00B65D63" w:rsidP="00B65D63">
      <w:pPr>
        <w:widowControl w:val="0"/>
        <w:shd w:val="clear" w:color="auto" w:fill="FFFFFF"/>
        <w:rPr>
          <w:sz w:val="26"/>
          <w:szCs w:val="26"/>
        </w:rPr>
      </w:pPr>
      <w:r w:rsidRPr="003B42F4">
        <w:rPr>
          <w:sz w:val="26"/>
          <w:szCs w:val="26"/>
        </w:rPr>
        <w:t>для памятника, расположенного вне границ населенного пункта, на рассто</w:t>
      </w:r>
      <w:r w:rsidRPr="003B42F4">
        <w:rPr>
          <w:sz w:val="26"/>
          <w:szCs w:val="26"/>
        </w:rPr>
        <w:t>я</w:t>
      </w:r>
      <w:r w:rsidRPr="003B42F4">
        <w:rPr>
          <w:sz w:val="26"/>
          <w:szCs w:val="26"/>
        </w:rPr>
        <w:t>нии 200 метров от внешних границ территории памятника (в случае отсутствия у</w:t>
      </w:r>
      <w:r w:rsidRPr="003B42F4">
        <w:rPr>
          <w:sz w:val="26"/>
          <w:szCs w:val="26"/>
        </w:rPr>
        <w:t>т</w:t>
      </w:r>
      <w:r w:rsidRPr="003B42F4">
        <w:rPr>
          <w:sz w:val="26"/>
          <w:szCs w:val="26"/>
        </w:rPr>
        <w:t>вержденных границ территории памятника на расстоянии 300 метров от линии внешней стены памятника);</w:t>
      </w:r>
    </w:p>
    <w:p w:rsidR="00B65D63" w:rsidRPr="003B42F4" w:rsidRDefault="00B65D63" w:rsidP="00B65D63">
      <w:pPr>
        <w:widowControl w:val="0"/>
        <w:shd w:val="clear" w:color="auto" w:fill="FFFFFF"/>
        <w:rPr>
          <w:sz w:val="26"/>
          <w:szCs w:val="26"/>
        </w:rPr>
      </w:pPr>
      <w:r w:rsidRPr="003B42F4">
        <w:rPr>
          <w:sz w:val="26"/>
          <w:szCs w:val="26"/>
        </w:rPr>
        <w:t>для ансамбля, расположенного в границах населенного пункта, на рассто</w:t>
      </w:r>
      <w:r w:rsidRPr="003B42F4">
        <w:rPr>
          <w:sz w:val="26"/>
          <w:szCs w:val="26"/>
        </w:rPr>
        <w:t>я</w:t>
      </w:r>
      <w:r w:rsidRPr="003B42F4">
        <w:rPr>
          <w:sz w:val="26"/>
          <w:szCs w:val="26"/>
        </w:rPr>
        <w:t>нии 150 метров от внешних границ территории ансамбля (в случае отсутствия у</w:t>
      </w:r>
      <w:r w:rsidRPr="003B42F4">
        <w:rPr>
          <w:sz w:val="26"/>
          <w:szCs w:val="26"/>
        </w:rPr>
        <w:t>т</w:t>
      </w:r>
      <w:r w:rsidRPr="003B42F4">
        <w:rPr>
          <w:sz w:val="26"/>
          <w:szCs w:val="26"/>
        </w:rPr>
        <w:t>вержденных границ территории ансамбля  на расстоянии 200 метров от линии о</w:t>
      </w:r>
      <w:r w:rsidRPr="003B42F4">
        <w:rPr>
          <w:sz w:val="26"/>
          <w:szCs w:val="26"/>
        </w:rPr>
        <w:t>б</w:t>
      </w:r>
      <w:r w:rsidRPr="003B42F4">
        <w:rPr>
          <w:sz w:val="26"/>
          <w:szCs w:val="26"/>
        </w:rPr>
        <w:t>щего контура ансамбля, образуемого соединением внешних точек наиболее уд</w:t>
      </w:r>
      <w:r w:rsidRPr="003B42F4">
        <w:rPr>
          <w:sz w:val="26"/>
          <w:szCs w:val="26"/>
        </w:rPr>
        <w:t>а</w:t>
      </w:r>
      <w:r w:rsidRPr="003B42F4">
        <w:rPr>
          <w:sz w:val="26"/>
          <w:szCs w:val="26"/>
        </w:rPr>
        <w:t xml:space="preserve">ленных элементов ансамбля, включая парковую территорию); </w:t>
      </w:r>
    </w:p>
    <w:p w:rsidR="00B65D63" w:rsidRPr="003B42F4" w:rsidRDefault="00B65D63" w:rsidP="00B65D63">
      <w:pPr>
        <w:widowControl w:val="0"/>
        <w:shd w:val="clear" w:color="auto" w:fill="FFFFFF"/>
        <w:rPr>
          <w:sz w:val="26"/>
          <w:szCs w:val="26"/>
        </w:rPr>
      </w:pPr>
      <w:r w:rsidRPr="003B42F4">
        <w:rPr>
          <w:sz w:val="26"/>
          <w:szCs w:val="26"/>
        </w:rPr>
        <w:t>для ансамбля, расположенного вне границ населенного пункта, на рассто</w:t>
      </w:r>
      <w:r w:rsidRPr="003B42F4">
        <w:rPr>
          <w:sz w:val="26"/>
          <w:szCs w:val="26"/>
        </w:rPr>
        <w:t>я</w:t>
      </w:r>
      <w:r w:rsidRPr="003B42F4">
        <w:rPr>
          <w:sz w:val="26"/>
          <w:szCs w:val="26"/>
        </w:rPr>
        <w:t>нии 250 метров от внешних границ территории ансамбля (в случае отсутствия у</w:t>
      </w:r>
      <w:r w:rsidRPr="003B42F4">
        <w:rPr>
          <w:sz w:val="26"/>
          <w:szCs w:val="26"/>
        </w:rPr>
        <w:t>т</w:t>
      </w:r>
      <w:r w:rsidRPr="003B42F4">
        <w:rPr>
          <w:sz w:val="26"/>
          <w:szCs w:val="26"/>
        </w:rPr>
        <w:t>вержденных границ территории ансамбля  на расстоянии 300 метров от линии о</w:t>
      </w:r>
      <w:r w:rsidRPr="003B42F4">
        <w:rPr>
          <w:sz w:val="26"/>
          <w:szCs w:val="26"/>
        </w:rPr>
        <w:t>б</w:t>
      </w:r>
      <w:r w:rsidRPr="003B42F4">
        <w:rPr>
          <w:sz w:val="26"/>
          <w:szCs w:val="26"/>
        </w:rPr>
        <w:lastRenderedPageBreak/>
        <w:t>щего контура ансамбля, образуемого соединением внешних точек наиболее уд</w:t>
      </w:r>
      <w:r w:rsidRPr="003B42F4">
        <w:rPr>
          <w:sz w:val="26"/>
          <w:szCs w:val="26"/>
        </w:rPr>
        <w:t>а</w:t>
      </w:r>
      <w:r w:rsidRPr="003B42F4">
        <w:rPr>
          <w:sz w:val="26"/>
          <w:szCs w:val="26"/>
        </w:rPr>
        <w:t>ленных элементов ансамбля, включая парковую территорию).</w:t>
      </w:r>
    </w:p>
    <w:p w:rsidR="00B65D63" w:rsidRPr="003B42F4" w:rsidRDefault="00B65D63" w:rsidP="00B65D63">
      <w:pPr>
        <w:widowControl w:val="0"/>
        <w:shd w:val="clear" w:color="auto" w:fill="FFFFFF"/>
        <w:rPr>
          <w:sz w:val="26"/>
          <w:szCs w:val="26"/>
        </w:rPr>
      </w:pPr>
      <w:r w:rsidRPr="003B42F4">
        <w:rPr>
          <w:sz w:val="26"/>
          <w:szCs w:val="26"/>
        </w:rPr>
        <w:t>В границах защитных зон запрещаются строительство объектов капитальн</w:t>
      </w:r>
      <w:r w:rsidRPr="003B42F4">
        <w:rPr>
          <w:sz w:val="26"/>
          <w:szCs w:val="26"/>
        </w:rPr>
        <w:t>о</w:t>
      </w:r>
      <w:r w:rsidRPr="003B42F4">
        <w:rPr>
          <w:sz w:val="26"/>
          <w:szCs w:val="26"/>
        </w:rPr>
        <w:t>го строительства и их реконструкция, связанная с изменением их параметров (в</w:t>
      </w:r>
      <w:r w:rsidRPr="003B42F4">
        <w:rPr>
          <w:sz w:val="26"/>
          <w:szCs w:val="26"/>
        </w:rPr>
        <w:t>ы</w:t>
      </w:r>
      <w:r w:rsidRPr="003B42F4">
        <w:rPr>
          <w:sz w:val="26"/>
          <w:szCs w:val="26"/>
        </w:rPr>
        <w:t>соты, количества этажей, площади), за исключением строительства и реконстру</w:t>
      </w:r>
      <w:r w:rsidRPr="003B42F4">
        <w:rPr>
          <w:sz w:val="26"/>
          <w:szCs w:val="26"/>
        </w:rPr>
        <w:t>к</w:t>
      </w:r>
      <w:r w:rsidRPr="003B42F4">
        <w:rPr>
          <w:sz w:val="26"/>
          <w:szCs w:val="26"/>
        </w:rPr>
        <w:t>ции линейных объектов.</w:t>
      </w:r>
    </w:p>
    <w:p w:rsidR="00B65D63" w:rsidRDefault="00B65D63" w:rsidP="00B65D63">
      <w:pPr>
        <w:widowControl w:val="0"/>
        <w:shd w:val="clear" w:color="auto" w:fill="FFFFFF"/>
        <w:rPr>
          <w:sz w:val="27"/>
          <w:szCs w:val="27"/>
        </w:rPr>
      </w:pPr>
    </w:p>
    <w:p w:rsidR="00DF3832" w:rsidRPr="00964681" w:rsidRDefault="005E79D2" w:rsidP="0060592D">
      <w:pPr>
        <w:pStyle w:val="S1"/>
        <w:numPr>
          <w:ilvl w:val="0"/>
          <w:numId w:val="0"/>
        </w:numPr>
        <w:ind w:left="283"/>
        <w:outlineLvl w:val="1"/>
      </w:pPr>
      <w:bookmarkStart w:id="351" w:name="_Toc328572530"/>
      <w:bookmarkStart w:id="352" w:name="_Toc328572596"/>
      <w:bookmarkStart w:id="353" w:name="_Toc328572666"/>
      <w:bookmarkStart w:id="354" w:name="_Toc332801491"/>
      <w:bookmarkStart w:id="355" w:name="_Toc332805821"/>
      <w:bookmarkStart w:id="356" w:name="_Toc332805980"/>
      <w:bookmarkStart w:id="357" w:name="_Toc389056512"/>
      <w:r w:rsidRPr="00964681">
        <w:t xml:space="preserve">3.9. </w:t>
      </w:r>
      <w:r w:rsidR="001971B2" w:rsidRPr="00964681">
        <w:t xml:space="preserve"> </w:t>
      </w:r>
      <w:r w:rsidR="00DF3832" w:rsidRPr="00964681">
        <w:t xml:space="preserve">МЕРОПРИЯТИЯ ПО ОРГАНИЗАЦИИ ЗОН С ОСОБЫМИ УСЛОВИЯМИ </w:t>
      </w:r>
      <w:r w:rsidR="00DF3832" w:rsidRPr="00964681">
        <w:br/>
        <w:t>ИСПОЛЬЗОВАНИЯ ТЕРРИТОРИИ</w:t>
      </w:r>
      <w:bookmarkEnd w:id="351"/>
      <w:bookmarkEnd w:id="352"/>
      <w:bookmarkEnd w:id="353"/>
      <w:bookmarkEnd w:id="354"/>
      <w:bookmarkEnd w:id="355"/>
      <w:bookmarkEnd w:id="356"/>
      <w:bookmarkEnd w:id="357"/>
    </w:p>
    <w:p w:rsidR="00DF3832" w:rsidRPr="00754839" w:rsidRDefault="00DF3832" w:rsidP="00DF3832">
      <w:pPr>
        <w:rPr>
          <w:szCs w:val="24"/>
        </w:rPr>
      </w:pPr>
      <w:r w:rsidRPr="00754839">
        <w:rPr>
          <w:szCs w:val="24"/>
        </w:rPr>
        <w:t>Основными мероприятиями по охране окружающей среды и поддержанию благ</w:t>
      </w:r>
      <w:r w:rsidRPr="00754839">
        <w:rPr>
          <w:szCs w:val="24"/>
        </w:rPr>
        <w:t>о</w:t>
      </w:r>
      <w:r w:rsidRPr="00754839">
        <w:rPr>
          <w:szCs w:val="24"/>
        </w:rPr>
        <w:t>приятной санитарно-эпидемиологической обстановки в условиях градостроительного ра</w:t>
      </w:r>
      <w:r w:rsidRPr="00754839">
        <w:rPr>
          <w:szCs w:val="24"/>
        </w:rPr>
        <w:t>з</w:t>
      </w:r>
      <w:r w:rsidRPr="00754839">
        <w:rPr>
          <w:szCs w:val="24"/>
        </w:rPr>
        <w:t>вития поселения, является установление зон с особыми условиями использования терр</w:t>
      </w:r>
      <w:r w:rsidRPr="00754839">
        <w:rPr>
          <w:szCs w:val="24"/>
        </w:rPr>
        <w:t>и</w:t>
      </w:r>
      <w:r w:rsidRPr="00754839">
        <w:rPr>
          <w:szCs w:val="24"/>
        </w:rPr>
        <w:t>тории.</w:t>
      </w:r>
    </w:p>
    <w:p w:rsidR="00DF3832" w:rsidRPr="00754839" w:rsidRDefault="00DF3832" w:rsidP="00DF3832">
      <w:pPr>
        <w:rPr>
          <w:szCs w:val="24"/>
        </w:rPr>
      </w:pPr>
      <w:r w:rsidRPr="00754839">
        <w:rPr>
          <w:szCs w:val="24"/>
        </w:rPr>
        <w:t>Зоны с особыми условиями использования на территории образования</w:t>
      </w:r>
      <w:r w:rsidRPr="00754839">
        <w:rPr>
          <w:spacing w:val="-1"/>
          <w:szCs w:val="24"/>
        </w:rPr>
        <w:t xml:space="preserve"> </w:t>
      </w:r>
      <w:r w:rsidRPr="00754839">
        <w:rPr>
          <w:szCs w:val="24"/>
        </w:rPr>
        <w:t>представл</w:t>
      </w:r>
      <w:r w:rsidRPr="00754839">
        <w:rPr>
          <w:szCs w:val="24"/>
        </w:rPr>
        <w:t>е</w:t>
      </w:r>
      <w:r w:rsidRPr="00754839">
        <w:rPr>
          <w:szCs w:val="24"/>
        </w:rPr>
        <w:t>ны:</w:t>
      </w:r>
    </w:p>
    <w:p w:rsidR="00DF3832" w:rsidRPr="00754839" w:rsidRDefault="00DF3832" w:rsidP="00C51983">
      <w:pPr>
        <w:numPr>
          <w:ilvl w:val="0"/>
          <w:numId w:val="10"/>
        </w:numPr>
        <w:ind w:left="0" w:firstLine="709"/>
        <w:rPr>
          <w:szCs w:val="24"/>
        </w:rPr>
      </w:pPr>
      <w:r w:rsidRPr="00754839">
        <w:rPr>
          <w:szCs w:val="24"/>
        </w:rPr>
        <w:t>санитарно-защитными зонами (СЗЗ) предприятий, сооружений и иных объектов;</w:t>
      </w:r>
    </w:p>
    <w:p w:rsidR="00DF3832" w:rsidRPr="00754839" w:rsidRDefault="00DF3832" w:rsidP="00C51983">
      <w:pPr>
        <w:numPr>
          <w:ilvl w:val="0"/>
          <w:numId w:val="10"/>
        </w:numPr>
        <w:ind w:left="0" w:firstLine="709"/>
        <w:rPr>
          <w:szCs w:val="24"/>
        </w:rPr>
      </w:pPr>
      <w:r w:rsidRPr="00754839">
        <w:rPr>
          <w:szCs w:val="24"/>
        </w:rPr>
        <w:t>зонами охраны источников водоснабжения;</w:t>
      </w:r>
    </w:p>
    <w:p w:rsidR="00DF3832" w:rsidRPr="00754839" w:rsidRDefault="00DF3832" w:rsidP="00C51983">
      <w:pPr>
        <w:numPr>
          <w:ilvl w:val="0"/>
          <w:numId w:val="10"/>
        </w:numPr>
        <w:ind w:left="0" w:firstLine="709"/>
        <w:rPr>
          <w:szCs w:val="24"/>
        </w:rPr>
      </w:pPr>
      <w:r w:rsidRPr="00754839">
        <w:rPr>
          <w:szCs w:val="24"/>
        </w:rPr>
        <w:t>охранными и санитарно-защитными зонами инженерной и транспортной инфр</w:t>
      </w:r>
      <w:r w:rsidRPr="00754839">
        <w:rPr>
          <w:szCs w:val="24"/>
        </w:rPr>
        <w:t>а</w:t>
      </w:r>
      <w:r w:rsidRPr="00754839">
        <w:rPr>
          <w:szCs w:val="24"/>
        </w:rPr>
        <w:t>структуры;</w:t>
      </w:r>
    </w:p>
    <w:p w:rsidR="00DF3832" w:rsidRPr="00754839" w:rsidRDefault="00DF3832" w:rsidP="00C51983">
      <w:pPr>
        <w:numPr>
          <w:ilvl w:val="0"/>
          <w:numId w:val="10"/>
        </w:numPr>
        <w:ind w:left="0" w:firstLine="709"/>
        <w:rPr>
          <w:szCs w:val="24"/>
        </w:rPr>
      </w:pPr>
      <w:r w:rsidRPr="00754839">
        <w:rPr>
          <w:szCs w:val="24"/>
        </w:rPr>
        <w:t>водоохранными зонами;</w:t>
      </w:r>
    </w:p>
    <w:p w:rsidR="00DF3832" w:rsidRPr="00754839" w:rsidRDefault="00DF3832" w:rsidP="00C51983">
      <w:pPr>
        <w:numPr>
          <w:ilvl w:val="0"/>
          <w:numId w:val="10"/>
        </w:numPr>
        <w:ind w:left="0" w:firstLine="709"/>
        <w:rPr>
          <w:szCs w:val="24"/>
        </w:rPr>
      </w:pPr>
      <w:r w:rsidRPr="00754839">
        <w:rPr>
          <w:szCs w:val="24"/>
        </w:rPr>
        <w:t>охранными зонами объектов культурного наследия.</w:t>
      </w:r>
    </w:p>
    <w:p w:rsidR="005869DC" w:rsidRPr="00754839" w:rsidRDefault="005869DC" w:rsidP="00DF3832">
      <w:pPr>
        <w:rPr>
          <w:szCs w:val="24"/>
        </w:rPr>
      </w:pPr>
      <w:r w:rsidRPr="00754839">
        <w:rPr>
          <w:szCs w:val="24"/>
        </w:rPr>
        <w:t>Промышленных и  иных предприятий на  территории сельсовета нет. Опасными объектами, требующими организации санитарно-защитных зон,  являются кладбище, ск</w:t>
      </w:r>
      <w:r w:rsidRPr="00754839">
        <w:rPr>
          <w:szCs w:val="24"/>
        </w:rPr>
        <w:t>о</w:t>
      </w:r>
      <w:r w:rsidRPr="00754839">
        <w:rPr>
          <w:szCs w:val="24"/>
        </w:rPr>
        <w:t>томогильник, объекты водоснабжения.</w:t>
      </w:r>
    </w:p>
    <w:p w:rsidR="00DF3832" w:rsidRPr="00754839" w:rsidRDefault="00DF3832" w:rsidP="00DF3832">
      <w:pPr>
        <w:rPr>
          <w:szCs w:val="24"/>
        </w:rPr>
      </w:pPr>
      <w:r w:rsidRPr="00754839">
        <w:rPr>
          <w:szCs w:val="24"/>
        </w:rPr>
        <w:t>В настоящее время сооружения и объекты, являющиеся источниками загрязнения окружающей среды, не имеют проектов санитарно-защитных зон и располагаются в неп</w:t>
      </w:r>
      <w:r w:rsidRPr="00754839">
        <w:rPr>
          <w:szCs w:val="24"/>
        </w:rPr>
        <w:t>о</w:t>
      </w:r>
      <w:r w:rsidRPr="00754839">
        <w:rPr>
          <w:szCs w:val="24"/>
        </w:rPr>
        <w:t>средственной близости от жилой застройки, оказывая на нее негативное воздействие. В результате проектных решений объекты, являющиеся источниками загрязнения окр</w:t>
      </w:r>
      <w:r w:rsidRPr="00754839">
        <w:rPr>
          <w:szCs w:val="24"/>
        </w:rPr>
        <w:t>у</w:t>
      </w:r>
      <w:r w:rsidRPr="00754839">
        <w:rPr>
          <w:szCs w:val="24"/>
        </w:rPr>
        <w:t>жающей среды, предусматривается размещать от жилой застройки на расстоянии, обесп</w:t>
      </w:r>
      <w:r w:rsidRPr="00754839">
        <w:rPr>
          <w:szCs w:val="24"/>
        </w:rPr>
        <w:t>е</w:t>
      </w:r>
      <w:r w:rsidRPr="00754839">
        <w:rPr>
          <w:szCs w:val="24"/>
        </w:rPr>
        <w:t>чивающем нормативный размер санитарно-защитных зон</w:t>
      </w:r>
      <w:r w:rsidR="00F54353" w:rsidRPr="00754839">
        <w:rPr>
          <w:szCs w:val="24"/>
        </w:rPr>
        <w:t xml:space="preserve">, посадка лесонасаждений. </w:t>
      </w:r>
      <w:r w:rsidRPr="00754839">
        <w:rPr>
          <w:szCs w:val="24"/>
        </w:rPr>
        <w:t>.</w:t>
      </w:r>
    </w:p>
    <w:p w:rsidR="00DF3832" w:rsidRPr="00754839" w:rsidRDefault="00DF3832" w:rsidP="00DF3832">
      <w:pPr>
        <w:rPr>
          <w:szCs w:val="24"/>
        </w:rPr>
      </w:pPr>
      <w:r w:rsidRPr="00754839">
        <w:rPr>
          <w:szCs w:val="24"/>
        </w:rPr>
        <w:t xml:space="preserve">Для каждого объекта необходимо разработать  проект санитарно-защитной зоны. В </w:t>
      </w:r>
      <w:r w:rsidR="00F54353" w:rsidRPr="00754839">
        <w:rPr>
          <w:szCs w:val="24"/>
        </w:rPr>
        <w:t>данных</w:t>
      </w:r>
      <w:r w:rsidRPr="00754839">
        <w:rPr>
          <w:szCs w:val="24"/>
        </w:rPr>
        <w:t xml:space="preserve"> проект</w:t>
      </w:r>
      <w:r w:rsidR="00F54353" w:rsidRPr="00754839">
        <w:rPr>
          <w:szCs w:val="24"/>
        </w:rPr>
        <w:t>ах</w:t>
      </w:r>
      <w:r w:rsidRPr="00754839">
        <w:rPr>
          <w:szCs w:val="24"/>
        </w:rPr>
        <w:t xml:space="preserve"> предусмотреть конкретные меро</w:t>
      </w:r>
      <w:r w:rsidR="005869DC" w:rsidRPr="00754839">
        <w:rPr>
          <w:szCs w:val="24"/>
        </w:rPr>
        <w:t>приятия, учитывающие специфику об</w:t>
      </w:r>
      <w:r w:rsidR="005869DC" w:rsidRPr="00754839">
        <w:rPr>
          <w:szCs w:val="24"/>
        </w:rPr>
        <w:t>ъ</w:t>
      </w:r>
      <w:r w:rsidR="005869DC" w:rsidRPr="00754839">
        <w:rPr>
          <w:szCs w:val="24"/>
        </w:rPr>
        <w:t>екта</w:t>
      </w:r>
      <w:r w:rsidRPr="00754839">
        <w:rPr>
          <w:szCs w:val="24"/>
        </w:rPr>
        <w:t xml:space="preserve"> и защиту населения от его вредных воздействий.</w:t>
      </w:r>
    </w:p>
    <w:p w:rsidR="00DF3832" w:rsidRPr="00754839" w:rsidRDefault="00DF3832" w:rsidP="00DF3832">
      <w:pPr>
        <w:rPr>
          <w:szCs w:val="24"/>
        </w:rPr>
      </w:pPr>
      <w:r w:rsidRPr="00754839">
        <w:rPr>
          <w:szCs w:val="24"/>
        </w:rPr>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w:t>
      </w:r>
      <w:r w:rsidRPr="00754839">
        <w:rPr>
          <w:szCs w:val="24"/>
        </w:rPr>
        <w:t>и</w:t>
      </w:r>
      <w:r w:rsidRPr="00754839">
        <w:rPr>
          <w:szCs w:val="24"/>
        </w:rPr>
        <w:t>лой территории без соответствующей обоснованной корректировки границ санитарно-защитной зоны.</w:t>
      </w:r>
    </w:p>
    <w:p w:rsidR="00DF3832" w:rsidRPr="00754839" w:rsidRDefault="00DF3832" w:rsidP="00DF3832">
      <w:pPr>
        <w:rPr>
          <w:szCs w:val="24"/>
        </w:rPr>
      </w:pPr>
      <w:r w:rsidRPr="00754839">
        <w:rPr>
          <w:szCs w:val="24"/>
        </w:rPr>
        <w:t>Охранные зоны транспортной инфраструктуры.</w:t>
      </w:r>
    </w:p>
    <w:p w:rsidR="00DF3832" w:rsidRPr="00754839" w:rsidRDefault="00DF3832" w:rsidP="00DF3832">
      <w:pPr>
        <w:rPr>
          <w:szCs w:val="24"/>
        </w:rPr>
      </w:pPr>
      <w:r w:rsidRPr="00754839">
        <w:rPr>
          <w:szCs w:val="24"/>
        </w:rPr>
        <w:t>В соответствии с п. 2.6 СанПин 2.2.1/2.1.1.1200-03 «Санитарно-защитные зоны и санитарная классификация предприятий, сооружений и иных объектов» для автомагис</w:t>
      </w:r>
      <w:r w:rsidRPr="00754839">
        <w:rPr>
          <w:szCs w:val="24"/>
        </w:rPr>
        <w:t>т</w:t>
      </w:r>
      <w:r w:rsidRPr="00754839">
        <w:rPr>
          <w:szCs w:val="24"/>
        </w:rPr>
        <w:t>ралей, линий железнодорожного транспорта и метрополитена, гаражей и автостоянок,…., устанавливаются расстояние от источника воздействия, уменьшающее воздействие до значения гигиенических нормативов (далее – санитарные разрывы). Величина разрыва у</w:t>
      </w:r>
      <w:r w:rsidRPr="00754839">
        <w:rPr>
          <w:szCs w:val="24"/>
        </w:rPr>
        <w:t>с</w:t>
      </w:r>
      <w:r w:rsidRPr="00754839">
        <w:rPr>
          <w:szCs w:val="24"/>
        </w:rPr>
        <w:t>танавливается в каждом конкретном случае на основании расчетов рассеивания загрязн</w:t>
      </w:r>
      <w:r w:rsidRPr="00754839">
        <w:rPr>
          <w:szCs w:val="24"/>
        </w:rPr>
        <w:t>е</w:t>
      </w:r>
      <w:r w:rsidRPr="00754839">
        <w:rPr>
          <w:szCs w:val="24"/>
        </w:rPr>
        <w:t>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F3832" w:rsidRPr="00754839" w:rsidRDefault="00DF3832" w:rsidP="00DF3832">
      <w:pPr>
        <w:rPr>
          <w:szCs w:val="24"/>
        </w:rPr>
      </w:pPr>
      <w:r w:rsidRPr="00754839">
        <w:rPr>
          <w:szCs w:val="24"/>
        </w:rPr>
        <w:t>Водоохранные зоны.</w:t>
      </w:r>
    </w:p>
    <w:p w:rsidR="00DF3832" w:rsidRPr="00754839" w:rsidRDefault="00DF3832" w:rsidP="00DF3832">
      <w:pPr>
        <w:rPr>
          <w:szCs w:val="24"/>
        </w:rPr>
      </w:pPr>
      <w:r w:rsidRPr="00754839">
        <w:rPr>
          <w:szCs w:val="24"/>
        </w:rPr>
        <w:t>Помимо санитарно-защитных зон на территории сельского поселения градостро</w:t>
      </w:r>
      <w:r w:rsidRPr="00754839">
        <w:rPr>
          <w:szCs w:val="24"/>
        </w:rPr>
        <w:t>и</w:t>
      </w:r>
      <w:r w:rsidRPr="00754839">
        <w:rPr>
          <w:szCs w:val="24"/>
        </w:rPr>
        <w:t>тельные ограничения на использование территории накладывает наличие водоохранных зон и прибрежных защитных полос. Гидрогр</w:t>
      </w:r>
      <w:r w:rsidR="00231241" w:rsidRPr="00754839">
        <w:rPr>
          <w:szCs w:val="24"/>
        </w:rPr>
        <w:t>афия поселения представлена рекой</w:t>
      </w:r>
      <w:r w:rsidRPr="00754839">
        <w:rPr>
          <w:szCs w:val="24"/>
        </w:rPr>
        <w:t xml:space="preserve"> Чумыш и</w:t>
      </w:r>
      <w:r w:rsidR="00231241" w:rsidRPr="00754839">
        <w:rPr>
          <w:szCs w:val="24"/>
        </w:rPr>
        <w:t xml:space="preserve"> её притоками. </w:t>
      </w:r>
    </w:p>
    <w:p w:rsidR="00DF3832" w:rsidRPr="00754839" w:rsidRDefault="00DF3832" w:rsidP="00DF3832">
      <w:pPr>
        <w:rPr>
          <w:szCs w:val="24"/>
        </w:rPr>
      </w:pPr>
      <w:r w:rsidRPr="00754839">
        <w:rPr>
          <w:szCs w:val="24"/>
        </w:rPr>
        <w:t>Разработанных и утвержденных проектов водоохранных зон и прибрежных защи</w:t>
      </w:r>
      <w:r w:rsidRPr="00754839">
        <w:rPr>
          <w:szCs w:val="24"/>
        </w:rPr>
        <w:t>т</w:t>
      </w:r>
      <w:r w:rsidRPr="00754839">
        <w:rPr>
          <w:szCs w:val="24"/>
        </w:rPr>
        <w:t>ных полос водных объектов в районе поселения в настоящее время нет. Для отображения водоохранных зон и прибрежных защитных полос на схемах был использован нормати</w:t>
      </w:r>
      <w:r w:rsidRPr="00754839">
        <w:rPr>
          <w:szCs w:val="24"/>
        </w:rPr>
        <w:t>в</w:t>
      </w:r>
      <w:r w:rsidRPr="00754839">
        <w:rPr>
          <w:szCs w:val="24"/>
        </w:rPr>
        <w:t>но-правовой подход, предполагающий установление размеров водоохранных зон и пр</w:t>
      </w:r>
      <w:r w:rsidRPr="00754839">
        <w:rPr>
          <w:szCs w:val="24"/>
        </w:rPr>
        <w:t>и</w:t>
      </w:r>
      <w:r w:rsidRPr="00754839">
        <w:rPr>
          <w:szCs w:val="24"/>
        </w:rPr>
        <w:t>брежных защитных полос в зависимости от длины рек и площади озер на основе утве</w:t>
      </w:r>
      <w:r w:rsidRPr="00754839">
        <w:rPr>
          <w:szCs w:val="24"/>
        </w:rPr>
        <w:t>р</w:t>
      </w:r>
      <w:r w:rsidRPr="00754839">
        <w:rPr>
          <w:szCs w:val="24"/>
        </w:rPr>
        <w:t>жденных федеральных нормативов без учета региональной специфики, в соответствие со статьей 65 «Водного кодекса Российской Федерации».</w:t>
      </w:r>
    </w:p>
    <w:p w:rsidR="00DF3832" w:rsidRPr="00754839" w:rsidRDefault="00DF3832" w:rsidP="00DF3832">
      <w:pPr>
        <w:rPr>
          <w:szCs w:val="24"/>
        </w:rPr>
      </w:pPr>
      <w:r w:rsidRPr="00754839">
        <w:rPr>
          <w:szCs w:val="24"/>
        </w:rPr>
        <w:t xml:space="preserve">Ширина </w:t>
      </w:r>
      <w:r w:rsidR="004E689A">
        <w:rPr>
          <w:szCs w:val="24"/>
        </w:rPr>
        <w:t xml:space="preserve"> </w:t>
      </w:r>
      <w:r w:rsidR="00D71733">
        <w:rPr>
          <w:szCs w:val="24"/>
        </w:rPr>
        <w:t>в</w:t>
      </w:r>
      <w:r w:rsidR="001971B2" w:rsidRPr="00754839">
        <w:rPr>
          <w:szCs w:val="24"/>
        </w:rPr>
        <w:t>одоохраной</w:t>
      </w:r>
      <w:r w:rsidRPr="00754839">
        <w:rPr>
          <w:szCs w:val="24"/>
        </w:rPr>
        <w:t xml:space="preserve"> зоны реки Чумыш – 200 м</w:t>
      </w:r>
      <w:r w:rsidR="00231241" w:rsidRPr="00754839">
        <w:rPr>
          <w:szCs w:val="24"/>
        </w:rPr>
        <w:t xml:space="preserve">. </w:t>
      </w:r>
      <w:r w:rsidRPr="00754839">
        <w:rPr>
          <w:szCs w:val="24"/>
        </w:rPr>
        <w:t xml:space="preserve">Ширина прибрежной защитной полосы водотоков поселения устанавливается в размере </w:t>
      </w:r>
      <w:smartTag w:uri="urn:schemas-microsoft-com:office:smarttags" w:element="metricconverter">
        <w:smartTagPr>
          <w:attr w:name="ProductID" w:val="50 м"/>
        </w:smartTagPr>
        <w:r w:rsidRPr="00754839">
          <w:rPr>
            <w:szCs w:val="24"/>
          </w:rPr>
          <w:t>50 м</w:t>
        </w:r>
      </w:smartTag>
      <w:r w:rsidRPr="00754839">
        <w:rPr>
          <w:szCs w:val="24"/>
        </w:rPr>
        <w:t>.</w:t>
      </w:r>
    </w:p>
    <w:p w:rsidR="00DF3832" w:rsidRPr="00754839" w:rsidRDefault="00DF3832" w:rsidP="00DF3832">
      <w:pPr>
        <w:rPr>
          <w:szCs w:val="24"/>
        </w:rPr>
      </w:pPr>
      <w:r w:rsidRPr="00754839">
        <w:rPr>
          <w:szCs w:val="24"/>
        </w:rPr>
        <w:t>Проектом предлагается расчистка прибрежной защитной полосы реки (процент выносимой застройки учтен в расчете проектируемого жилого фонда на расчетный срок), контроль использования территории с целью исключения деятельности, противоречащей ст. 65 «Водного кодекса РФ», в том числе распашки земель и выпаса скота.</w:t>
      </w:r>
    </w:p>
    <w:p w:rsidR="00DF3832" w:rsidRPr="00754839" w:rsidRDefault="00DF3832" w:rsidP="00DF3832">
      <w:pPr>
        <w:pStyle w:val="S"/>
        <w:widowControl w:val="0"/>
      </w:pPr>
      <w:r w:rsidRPr="00754839">
        <w:t>На всех проектируемых и реконструируемых водопроводных системах хозяйстве</w:t>
      </w:r>
      <w:r w:rsidRPr="00754839">
        <w:t>н</w:t>
      </w:r>
      <w:r w:rsidRPr="00754839">
        <w:t>но-питьевого назначения предусматриваются зоны санитарной охраны в целях обеспеч</w:t>
      </w:r>
      <w:r w:rsidRPr="00754839">
        <w:t>е</w:t>
      </w:r>
      <w:r w:rsidRPr="00754839">
        <w:t xml:space="preserve">ния их санитарно-эпидемиологической надежности. </w:t>
      </w:r>
    </w:p>
    <w:p w:rsidR="00DF3832" w:rsidRPr="00754839" w:rsidRDefault="00DF3832" w:rsidP="00DF3832">
      <w:pPr>
        <w:widowControl w:val="0"/>
        <w:rPr>
          <w:szCs w:val="24"/>
        </w:rPr>
      </w:pPr>
      <w:r w:rsidRPr="00754839">
        <w:rPr>
          <w:szCs w:val="24"/>
        </w:rPr>
        <w:lastRenderedPageBreak/>
        <w:t>Первый пояс зоны санитарной охраны скважин для забора воды на территории МО установлен в размере 50 м в соответствии с СанПин 2.1.4.1110-02 «Зоны санитарной охр</w:t>
      </w:r>
      <w:r w:rsidRPr="00754839">
        <w:rPr>
          <w:szCs w:val="24"/>
        </w:rPr>
        <w:t>а</w:t>
      </w:r>
      <w:r w:rsidRPr="00754839">
        <w:rPr>
          <w:szCs w:val="24"/>
        </w:rPr>
        <w:t>ны источников водоснабжения и водопроводов питьевого назначения».</w:t>
      </w:r>
    </w:p>
    <w:p w:rsidR="00EA3C20" w:rsidRPr="00754839" w:rsidRDefault="00DF3832" w:rsidP="00DF3832">
      <w:pPr>
        <w:widowControl w:val="0"/>
        <w:rPr>
          <w:szCs w:val="24"/>
        </w:rPr>
      </w:pPr>
      <w:r w:rsidRPr="00754839">
        <w:rPr>
          <w:szCs w:val="24"/>
        </w:rPr>
        <w:t xml:space="preserve">Кроме того из объектов, имеющих градостроительные ограничения на территории  образования, имеются линии электропередачи 10 </w:t>
      </w:r>
      <w:r w:rsidR="001971B2" w:rsidRPr="00754839">
        <w:rPr>
          <w:szCs w:val="24"/>
        </w:rPr>
        <w:t>Кв</w:t>
      </w:r>
      <w:r w:rsidRPr="00754839">
        <w:rPr>
          <w:szCs w:val="24"/>
        </w:rPr>
        <w:t>. Санитарные разрывы от ЛЭП  н</w:t>
      </w:r>
      <w:r w:rsidRPr="00754839">
        <w:rPr>
          <w:szCs w:val="24"/>
        </w:rPr>
        <w:t>а</w:t>
      </w:r>
      <w:r w:rsidRPr="00754839">
        <w:rPr>
          <w:szCs w:val="24"/>
        </w:rPr>
        <w:t>пряжением установлены в соответствии с «Правилами охраны электрических сетей н</w:t>
      </w:r>
      <w:r w:rsidRPr="00754839">
        <w:rPr>
          <w:szCs w:val="24"/>
        </w:rPr>
        <w:t>а</w:t>
      </w:r>
      <w:r w:rsidRPr="00754839">
        <w:rPr>
          <w:szCs w:val="24"/>
        </w:rPr>
        <w:t xml:space="preserve">пряжением свыше 1000 вольт» утвержденными Постановлением Совета Министров СССР от 26 марта </w:t>
      </w:r>
      <w:smartTag w:uri="urn:schemas-microsoft-com:office:smarttags" w:element="metricconverter">
        <w:smartTagPr>
          <w:attr w:name="ProductID" w:val="1984 г"/>
        </w:smartTagPr>
        <w:r w:rsidRPr="00754839">
          <w:rPr>
            <w:szCs w:val="24"/>
          </w:rPr>
          <w:t>1984 г</w:t>
        </w:r>
      </w:smartTag>
      <w:r w:rsidRPr="00754839">
        <w:rPr>
          <w:szCs w:val="24"/>
        </w:rPr>
        <w:t>. № 255</w:t>
      </w:r>
    </w:p>
    <w:p w:rsidR="00DF3832" w:rsidRPr="00754839" w:rsidRDefault="00DF3832" w:rsidP="00DF3832">
      <w:pPr>
        <w:widowControl w:val="0"/>
        <w:rPr>
          <w:szCs w:val="24"/>
          <w:highlight w:val="yellow"/>
        </w:rPr>
      </w:pPr>
      <w:r w:rsidRPr="00754839">
        <w:rPr>
          <w:szCs w:val="24"/>
          <w:highlight w:val="yellow"/>
        </w:rPr>
        <w:t xml:space="preserve"> </w:t>
      </w:r>
    </w:p>
    <w:p w:rsidR="00103A07" w:rsidRPr="00754839" w:rsidRDefault="00103A07" w:rsidP="00DF3832">
      <w:pPr>
        <w:widowControl w:val="0"/>
        <w:rPr>
          <w:szCs w:val="24"/>
          <w:highlight w:val="yellow"/>
        </w:rPr>
      </w:pPr>
    </w:p>
    <w:p w:rsidR="00DF3832" w:rsidRPr="00964681" w:rsidRDefault="005E79D2" w:rsidP="0060592D">
      <w:pPr>
        <w:pStyle w:val="S1"/>
        <w:numPr>
          <w:ilvl w:val="0"/>
          <w:numId w:val="0"/>
        </w:numPr>
        <w:ind w:left="283"/>
        <w:outlineLvl w:val="1"/>
      </w:pPr>
      <w:bookmarkStart w:id="358" w:name="_Toc332805822"/>
      <w:bookmarkStart w:id="359" w:name="_Toc332805981"/>
      <w:bookmarkStart w:id="360" w:name="_Toc389056513"/>
      <w:r w:rsidRPr="00964681">
        <w:t xml:space="preserve">3.10. </w:t>
      </w:r>
      <w:r w:rsidR="001971B2" w:rsidRPr="00964681">
        <w:t xml:space="preserve"> </w:t>
      </w:r>
      <w:r w:rsidR="00DF3832" w:rsidRPr="00964681">
        <w:t>МЕРОПРИЯТИЯ ПО ПРЕДУПРЕЖДЕНИЮ ЧРЕЗВЫЧАЙНЫХ СИТУ</w:t>
      </w:r>
      <w:r w:rsidR="00DF3832" w:rsidRPr="00964681">
        <w:t>А</w:t>
      </w:r>
      <w:r w:rsidR="00DF3832" w:rsidRPr="00964681">
        <w:t>ЦИЙ ПРИРОДНОГО И ТЕХНОГЕННОГО ХАРАКТЕРА. МЕРОПРИЯТИЯ ПО ГРАЖДАНСКОЙ ОБОРОНЕ</w:t>
      </w:r>
      <w:bookmarkEnd w:id="358"/>
      <w:bookmarkEnd w:id="359"/>
      <w:bookmarkEnd w:id="360"/>
    </w:p>
    <w:p w:rsidR="001971B2" w:rsidRPr="00C741FE" w:rsidRDefault="005E79D2" w:rsidP="0060592D">
      <w:pPr>
        <w:pStyle w:val="S1"/>
        <w:numPr>
          <w:ilvl w:val="0"/>
          <w:numId w:val="0"/>
        </w:numPr>
        <w:ind w:left="283"/>
        <w:outlineLvl w:val="2"/>
        <w:rPr>
          <w:u w:val="single"/>
        </w:rPr>
      </w:pPr>
      <w:bookmarkStart w:id="361" w:name="_Toc389056514"/>
      <w:r w:rsidRPr="00C741FE">
        <w:rPr>
          <w:u w:val="single"/>
        </w:rPr>
        <w:t>3.10</w:t>
      </w:r>
      <w:r w:rsidR="001971B2" w:rsidRPr="00C741FE">
        <w:rPr>
          <w:u w:val="single"/>
        </w:rPr>
        <w:t>.1 Мероприятия по предотвращению чрезвычайных ситуаций природного х</w:t>
      </w:r>
      <w:r w:rsidR="001971B2" w:rsidRPr="00C741FE">
        <w:rPr>
          <w:u w:val="single"/>
        </w:rPr>
        <w:t>а</w:t>
      </w:r>
      <w:r w:rsidR="001971B2" w:rsidRPr="00C741FE">
        <w:rPr>
          <w:u w:val="single"/>
        </w:rPr>
        <w:t>рактера</w:t>
      </w:r>
      <w:bookmarkEnd w:id="361"/>
      <w:r w:rsidR="001971B2" w:rsidRPr="00C741FE">
        <w:rPr>
          <w:u w:val="single"/>
        </w:rPr>
        <w:t xml:space="preserve">   </w:t>
      </w:r>
    </w:p>
    <w:p w:rsidR="00DF3832" w:rsidRPr="00754839" w:rsidRDefault="00DF3832" w:rsidP="00DF3832">
      <w:pPr>
        <w:pStyle w:val="S1"/>
        <w:numPr>
          <w:ilvl w:val="0"/>
          <w:numId w:val="0"/>
        </w:numPr>
        <w:ind w:firstLine="709"/>
        <w:jc w:val="both"/>
        <w:rPr>
          <w:b w:val="0"/>
        </w:rPr>
      </w:pPr>
      <w:bookmarkStart w:id="362" w:name="_Toc262565296"/>
      <w:bookmarkStart w:id="363" w:name="_Toc328572533"/>
      <w:bookmarkStart w:id="364" w:name="_Toc328572599"/>
      <w:bookmarkStart w:id="365" w:name="_Toc328572669"/>
      <w:bookmarkStart w:id="366" w:name="_Toc332801494"/>
      <w:bookmarkStart w:id="367" w:name="_Toc332805824"/>
      <w:bookmarkStart w:id="368" w:name="_Toc332805983"/>
      <w:r w:rsidRPr="00754839">
        <w:rPr>
          <w:b w:val="0"/>
        </w:rPr>
        <w:t>Обследование территории района показало, что источниками нарушений приро</w:t>
      </w:r>
      <w:r w:rsidRPr="00754839">
        <w:rPr>
          <w:b w:val="0"/>
        </w:rPr>
        <w:t>д</w:t>
      </w:r>
      <w:r w:rsidRPr="00754839">
        <w:rPr>
          <w:b w:val="0"/>
        </w:rPr>
        <w:t>ной среды является хозяйственная деятельность, сопровождающаяся изменением естес</w:t>
      </w:r>
      <w:r w:rsidRPr="00754839">
        <w:rPr>
          <w:b w:val="0"/>
        </w:rPr>
        <w:t>т</w:t>
      </w:r>
      <w:r w:rsidRPr="00754839">
        <w:rPr>
          <w:b w:val="0"/>
        </w:rPr>
        <w:t>венного баланса экосистем, их главных компонентов – почв и биоты (растительного и ж</w:t>
      </w:r>
      <w:r w:rsidRPr="00754839">
        <w:rPr>
          <w:b w:val="0"/>
        </w:rPr>
        <w:t>и</w:t>
      </w:r>
      <w:r w:rsidRPr="00754839">
        <w:rPr>
          <w:b w:val="0"/>
        </w:rPr>
        <w:t>вотного мира).</w:t>
      </w:r>
    </w:p>
    <w:p w:rsidR="00DF3832" w:rsidRPr="00754839" w:rsidRDefault="00DF3832" w:rsidP="00DF3832">
      <w:pPr>
        <w:pStyle w:val="S1"/>
        <w:numPr>
          <w:ilvl w:val="0"/>
          <w:numId w:val="0"/>
        </w:numPr>
        <w:ind w:firstLine="709"/>
        <w:jc w:val="both"/>
        <w:rPr>
          <w:b w:val="0"/>
          <w:i/>
        </w:rPr>
      </w:pPr>
      <w:r w:rsidRPr="00754839">
        <w:rPr>
          <w:b w:val="0"/>
          <w:i/>
        </w:rPr>
        <w:t>Риски биолого-социального характера</w:t>
      </w:r>
    </w:p>
    <w:p w:rsidR="00DF3832" w:rsidRPr="00754839" w:rsidRDefault="00DF3832" w:rsidP="00DF3832">
      <w:pPr>
        <w:pStyle w:val="S1"/>
        <w:numPr>
          <w:ilvl w:val="0"/>
          <w:numId w:val="0"/>
        </w:numPr>
        <w:ind w:firstLine="709"/>
        <w:jc w:val="both"/>
        <w:rPr>
          <w:b w:val="0"/>
        </w:rPr>
      </w:pPr>
      <w:r w:rsidRPr="00754839">
        <w:rPr>
          <w:b w:val="0"/>
        </w:rPr>
        <w:t xml:space="preserve">На территории </w:t>
      </w:r>
      <w:r w:rsidR="00C741FE">
        <w:rPr>
          <w:b w:val="0"/>
        </w:rPr>
        <w:t>муниципального образования</w:t>
      </w:r>
      <w:r w:rsidRPr="00754839">
        <w:rPr>
          <w:b w:val="0"/>
        </w:rPr>
        <w:t xml:space="preserve"> </w:t>
      </w:r>
      <w:r w:rsidR="00ED61FC" w:rsidRPr="00754839">
        <w:rPr>
          <w:b w:val="0"/>
        </w:rPr>
        <w:t>Черемшанский</w:t>
      </w:r>
      <w:r w:rsidRPr="00754839">
        <w:rPr>
          <w:b w:val="0"/>
        </w:rPr>
        <w:t xml:space="preserve"> сельсовет имеются природные очаги особо опасных инфекций, способных вызвать эпидемии (Таблица</w:t>
      </w:r>
      <w:r w:rsidR="002F04B5">
        <w:rPr>
          <w:b w:val="0"/>
        </w:rPr>
        <w:t xml:space="preserve"> </w:t>
      </w:r>
      <w:r w:rsidR="00385B81">
        <w:rPr>
          <w:b w:val="0"/>
        </w:rPr>
        <w:t>19</w:t>
      </w:r>
      <w:r w:rsidRPr="00754839">
        <w:rPr>
          <w:b w:val="0"/>
        </w:rPr>
        <w:t>).</w:t>
      </w:r>
    </w:p>
    <w:p w:rsidR="002917A7" w:rsidRPr="00754839" w:rsidRDefault="002917A7" w:rsidP="00DF3832">
      <w:pPr>
        <w:jc w:val="center"/>
        <w:rPr>
          <w:szCs w:val="24"/>
        </w:rPr>
      </w:pPr>
    </w:p>
    <w:p w:rsidR="00DF3832" w:rsidRPr="002F04B5" w:rsidRDefault="00DF3832" w:rsidP="002F04B5">
      <w:pPr>
        <w:pStyle w:val="a6"/>
        <w:numPr>
          <w:ilvl w:val="0"/>
          <w:numId w:val="32"/>
        </w:numPr>
        <w:jc w:val="center"/>
        <w:rPr>
          <w:szCs w:val="24"/>
        </w:rPr>
      </w:pPr>
      <w:r w:rsidRPr="002F04B5">
        <w:rPr>
          <w:szCs w:val="24"/>
        </w:rPr>
        <w:t>Риски возникновения ЧС биолого-социального характера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4"/>
        <w:gridCol w:w="124"/>
        <w:gridCol w:w="1909"/>
        <w:gridCol w:w="6"/>
        <w:gridCol w:w="2472"/>
        <w:gridCol w:w="7"/>
        <w:gridCol w:w="35"/>
        <w:gridCol w:w="2881"/>
      </w:tblGrid>
      <w:tr w:rsidR="00DF3832" w:rsidRPr="00754839" w:rsidTr="003A7136">
        <w:tc>
          <w:tcPr>
            <w:tcW w:w="2394" w:type="dxa"/>
            <w:tcBorders>
              <w:bottom w:val="single" w:sz="4" w:space="0" w:color="auto"/>
            </w:tcBorders>
            <w:shd w:val="clear" w:color="auto" w:fill="FBD4B4"/>
            <w:vAlign w:val="center"/>
          </w:tcPr>
          <w:p w:rsidR="00DF3832" w:rsidRPr="00754839" w:rsidRDefault="00DF3832" w:rsidP="008346DB">
            <w:pPr>
              <w:spacing w:line="240" w:lineRule="auto"/>
              <w:ind w:firstLine="0"/>
              <w:rPr>
                <w:b/>
              </w:rPr>
            </w:pPr>
            <w:r w:rsidRPr="00754839">
              <w:rPr>
                <w:b/>
              </w:rPr>
              <w:t>Наименование ос</w:t>
            </w:r>
            <w:r w:rsidRPr="00754839">
              <w:rPr>
                <w:b/>
              </w:rPr>
              <w:t>о</w:t>
            </w:r>
            <w:r w:rsidRPr="00754839">
              <w:rPr>
                <w:b/>
              </w:rPr>
              <w:t>бо опасных и пр</w:t>
            </w:r>
            <w:r w:rsidRPr="00754839">
              <w:rPr>
                <w:b/>
              </w:rPr>
              <w:t>и</w:t>
            </w:r>
            <w:r w:rsidRPr="00754839">
              <w:rPr>
                <w:b/>
              </w:rPr>
              <w:t xml:space="preserve">родно-очаговых </w:t>
            </w:r>
            <w:r w:rsidRPr="00754839">
              <w:rPr>
                <w:b/>
              </w:rPr>
              <w:br/>
              <w:t>инфекций</w:t>
            </w:r>
          </w:p>
        </w:tc>
        <w:tc>
          <w:tcPr>
            <w:tcW w:w="2039" w:type="dxa"/>
            <w:gridSpan w:val="3"/>
            <w:tcBorders>
              <w:bottom w:val="single" w:sz="4" w:space="0" w:color="auto"/>
            </w:tcBorders>
            <w:shd w:val="clear" w:color="auto" w:fill="FBD4B4"/>
            <w:vAlign w:val="center"/>
          </w:tcPr>
          <w:p w:rsidR="00DF3832" w:rsidRPr="00754839" w:rsidRDefault="00DF3832" w:rsidP="008346DB">
            <w:pPr>
              <w:spacing w:line="240" w:lineRule="auto"/>
              <w:ind w:firstLine="0"/>
              <w:rPr>
                <w:b/>
              </w:rPr>
            </w:pPr>
            <w:r w:rsidRPr="00754839">
              <w:rPr>
                <w:b/>
              </w:rPr>
              <w:t>Источник во</w:t>
            </w:r>
            <w:r w:rsidRPr="00754839">
              <w:rPr>
                <w:b/>
              </w:rPr>
              <w:t>з</w:t>
            </w:r>
            <w:r w:rsidRPr="00754839">
              <w:rPr>
                <w:b/>
              </w:rPr>
              <w:t>будителя и</w:t>
            </w:r>
            <w:r w:rsidRPr="00754839">
              <w:rPr>
                <w:b/>
              </w:rPr>
              <w:t>н</w:t>
            </w:r>
            <w:r w:rsidRPr="00754839">
              <w:rPr>
                <w:b/>
              </w:rPr>
              <w:t>фекции</w:t>
            </w:r>
          </w:p>
        </w:tc>
        <w:tc>
          <w:tcPr>
            <w:tcW w:w="2514" w:type="dxa"/>
            <w:gridSpan w:val="3"/>
            <w:tcBorders>
              <w:bottom w:val="single" w:sz="4" w:space="0" w:color="auto"/>
            </w:tcBorders>
            <w:shd w:val="clear" w:color="auto" w:fill="FBD4B4"/>
            <w:vAlign w:val="center"/>
          </w:tcPr>
          <w:p w:rsidR="00DF3832" w:rsidRPr="00754839" w:rsidRDefault="00DF3832" w:rsidP="008346DB">
            <w:pPr>
              <w:spacing w:line="240" w:lineRule="auto"/>
              <w:ind w:firstLine="0"/>
              <w:rPr>
                <w:b/>
              </w:rPr>
            </w:pPr>
            <w:r w:rsidRPr="00754839">
              <w:rPr>
                <w:b/>
              </w:rPr>
              <w:t>Пути и факторы п</w:t>
            </w:r>
            <w:r w:rsidRPr="00754839">
              <w:rPr>
                <w:b/>
              </w:rPr>
              <w:t>е</w:t>
            </w:r>
            <w:r w:rsidRPr="00754839">
              <w:rPr>
                <w:b/>
              </w:rPr>
              <w:t>редачи инфекции</w:t>
            </w:r>
          </w:p>
        </w:tc>
        <w:tc>
          <w:tcPr>
            <w:tcW w:w="2881" w:type="dxa"/>
            <w:tcBorders>
              <w:bottom w:val="single" w:sz="4" w:space="0" w:color="auto"/>
            </w:tcBorders>
            <w:shd w:val="clear" w:color="auto" w:fill="FBD4B4"/>
            <w:vAlign w:val="center"/>
          </w:tcPr>
          <w:p w:rsidR="00DF3832" w:rsidRPr="00754839" w:rsidRDefault="00DF3832" w:rsidP="008346DB">
            <w:pPr>
              <w:spacing w:line="240" w:lineRule="auto"/>
              <w:ind w:firstLine="0"/>
              <w:rPr>
                <w:b/>
              </w:rPr>
            </w:pPr>
            <w:r w:rsidRPr="00754839">
              <w:rPr>
                <w:b/>
              </w:rPr>
              <w:t>Меры профилактики и борьбы</w:t>
            </w:r>
          </w:p>
        </w:tc>
      </w:tr>
      <w:tr w:rsidR="00DF3832" w:rsidRPr="00754839" w:rsidTr="003A7136">
        <w:trPr>
          <w:trHeight w:val="808"/>
        </w:trPr>
        <w:tc>
          <w:tcPr>
            <w:tcW w:w="9828" w:type="dxa"/>
            <w:gridSpan w:val="8"/>
            <w:shd w:val="clear" w:color="auto" w:fill="FDE9D9"/>
            <w:vAlign w:val="center"/>
          </w:tcPr>
          <w:p w:rsidR="00DF3832" w:rsidRPr="00754839" w:rsidRDefault="00DF3832" w:rsidP="008346DB">
            <w:pPr>
              <w:spacing w:line="240" w:lineRule="auto"/>
              <w:jc w:val="center"/>
              <w:rPr>
                <w:b/>
              </w:rPr>
            </w:pPr>
            <w:r w:rsidRPr="00754839">
              <w:rPr>
                <w:b/>
              </w:rPr>
              <w:t>Риски возникновения эпидемий</w:t>
            </w:r>
          </w:p>
        </w:tc>
      </w:tr>
      <w:tr w:rsidR="00DF3832" w:rsidRPr="00754839" w:rsidTr="002917A7">
        <w:trPr>
          <w:trHeight w:val="1364"/>
        </w:trPr>
        <w:tc>
          <w:tcPr>
            <w:tcW w:w="2518" w:type="dxa"/>
            <w:gridSpan w:val="2"/>
            <w:tcBorders>
              <w:bottom w:val="single" w:sz="4" w:space="0" w:color="auto"/>
            </w:tcBorders>
            <w:vAlign w:val="center"/>
          </w:tcPr>
          <w:p w:rsidR="00DF3832" w:rsidRPr="00754839" w:rsidRDefault="00DF3832" w:rsidP="008346DB">
            <w:pPr>
              <w:spacing w:line="240" w:lineRule="auto"/>
              <w:ind w:firstLine="0"/>
            </w:pPr>
            <w:r w:rsidRPr="00754839">
              <w:t>Лептоспироз</w:t>
            </w:r>
          </w:p>
        </w:tc>
        <w:tc>
          <w:tcPr>
            <w:tcW w:w="1915" w:type="dxa"/>
            <w:gridSpan w:val="2"/>
            <w:tcBorders>
              <w:bottom w:val="single" w:sz="4" w:space="0" w:color="auto"/>
            </w:tcBorders>
            <w:vAlign w:val="center"/>
          </w:tcPr>
          <w:p w:rsidR="00DF3832" w:rsidRPr="00754839" w:rsidRDefault="00DF3832" w:rsidP="008346DB">
            <w:pPr>
              <w:spacing w:line="240" w:lineRule="auto"/>
              <w:ind w:firstLine="0"/>
            </w:pPr>
            <w:r w:rsidRPr="00754839">
              <w:t>Зооноз</w:t>
            </w:r>
          </w:p>
        </w:tc>
        <w:tc>
          <w:tcPr>
            <w:tcW w:w="2472" w:type="dxa"/>
            <w:tcBorders>
              <w:bottom w:val="single" w:sz="4" w:space="0" w:color="auto"/>
            </w:tcBorders>
            <w:vAlign w:val="center"/>
          </w:tcPr>
          <w:p w:rsidR="00DF3832" w:rsidRPr="00754839" w:rsidRDefault="00DF3832" w:rsidP="008346DB">
            <w:pPr>
              <w:spacing w:line="240" w:lineRule="auto"/>
              <w:ind w:firstLine="0"/>
            </w:pPr>
            <w:r w:rsidRPr="00754839">
              <w:t>Водный (использов</w:t>
            </w:r>
            <w:r w:rsidRPr="00754839">
              <w:t>а</w:t>
            </w:r>
            <w:r w:rsidRPr="00754839">
              <w:t>ние для купания и хозяйственных нужд воды мелких откр</w:t>
            </w:r>
            <w:r w:rsidRPr="00754839">
              <w:t>ы</w:t>
            </w:r>
            <w:r w:rsidRPr="00754839">
              <w:t>тых водоёмов)</w:t>
            </w:r>
          </w:p>
        </w:tc>
        <w:tc>
          <w:tcPr>
            <w:tcW w:w="2923" w:type="dxa"/>
            <w:gridSpan w:val="3"/>
            <w:tcBorders>
              <w:bottom w:val="single" w:sz="4" w:space="0" w:color="auto"/>
            </w:tcBorders>
            <w:vAlign w:val="center"/>
          </w:tcPr>
          <w:p w:rsidR="00DF3832" w:rsidRPr="00754839" w:rsidRDefault="00DF3832" w:rsidP="00EE5FC4">
            <w:pPr>
              <w:spacing w:line="240" w:lineRule="auto"/>
              <w:ind w:firstLine="0"/>
            </w:pPr>
            <w:r w:rsidRPr="00754839">
              <w:t>Профилактическая работа с населением и отдыха</w:t>
            </w:r>
            <w:r w:rsidRPr="00754839">
              <w:t>ю</w:t>
            </w:r>
            <w:r w:rsidRPr="00754839">
              <w:t>щими, са</w:t>
            </w:r>
            <w:r w:rsidR="00F740C7">
              <w:t xml:space="preserve">нэпиднадзор за неблагополучными </w:t>
            </w:r>
            <w:r w:rsidR="00EE5FC4">
              <w:t>м</w:t>
            </w:r>
            <w:r w:rsidR="001971B2" w:rsidRPr="00754839">
              <w:t>е</w:t>
            </w:r>
            <w:r w:rsidR="001971B2" w:rsidRPr="00754839">
              <w:t>с</w:t>
            </w:r>
            <w:r w:rsidR="001971B2" w:rsidRPr="00754839">
              <w:t>с</w:t>
            </w:r>
            <w:r w:rsidRPr="00754839">
              <w:t>тами, обработка зар</w:t>
            </w:r>
            <w:r w:rsidRPr="00754839">
              <w:t>а</w:t>
            </w:r>
            <w:r w:rsidRPr="00754839">
              <w:t>жённых мест, контроль за наличием в медицинских учреждениях района в</w:t>
            </w:r>
            <w:r w:rsidRPr="00754839">
              <w:t>ы</w:t>
            </w:r>
            <w:r w:rsidRPr="00754839">
              <w:lastRenderedPageBreak/>
              <w:t>сокоэффективных лече</w:t>
            </w:r>
            <w:r w:rsidRPr="00754839">
              <w:t>б</w:t>
            </w:r>
            <w:r w:rsidRPr="00754839">
              <w:t>ных препаратов по сн</w:t>
            </w:r>
            <w:r w:rsidRPr="00754839">
              <w:t>и</w:t>
            </w:r>
            <w:r w:rsidRPr="00754839">
              <w:t>жению риска заболев</w:t>
            </w:r>
            <w:r w:rsidRPr="00754839">
              <w:t>а</w:t>
            </w:r>
            <w:r w:rsidRPr="00754839">
              <w:t>ний.</w:t>
            </w:r>
          </w:p>
        </w:tc>
      </w:tr>
      <w:tr w:rsidR="00DF3832" w:rsidRPr="00754839" w:rsidTr="002917A7">
        <w:trPr>
          <w:trHeight w:val="3818"/>
        </w:trPr>
        <w:tc>
          <w:tcPr>
            <w:tcW w:w="2518" w:type="dxa"/>
            <w:gridSpan w:val="2"/>
            <w:vAlign w:val="center"/>
          </w:tcPr>
          <w:p w:rsidR="00DF3832" w:rsidRPr="00754839" w:rsidRDefault="00DF3832" w:rsidP="008346DB">
            <w:pPr>
              <w:spacing w:line="240" w:lineRule="auto"/>
              <w:ind w:firstLine="0"/>
            </w:pPr>
            <w:r w:rsidRPr="00754839">
              <w:lastRenderedPageBreak/>
              <w:t>Клещевой энцифалит</w:t>
            </w:r>
          </w:p>
        </w:tc>
        <w:tc>
          <w:tcPr>
            <w:tcW w:w="1909" w:type="dxa"/>
            <w:vAlign w:val="center"/>
          </w:tcPr>
          <w:p w:rsidR="00DF3832" w:rsidRPr="00754839" w:rsidRDefault="00DF3832" w:rsidP="008346DB">
            <w:pPr>
              <w:spacing w:line="240" w:lineRule="auto"/>
              <w:ind w:firstLine="0"/>
            </w:pPr>
            <w:r w:rsidRPr="00754839">
              <w:t xml:space="preserve">Зооноз </w:t>
            </w:r>
          </w:p>
        </w:tc>
        <w:tc>
          <w:tcPr>
            <w:tcW w:w="2485" w:type="dxa"/>
            <w:gridSpan w:val="3"/>
            <w:vAlign w:val="center"/>
          </w:tcPr>
          <w:p w:rsidR="00DF3832" w:rsidRPr="00754839" w:rsidRDefault="00DF3832" w:rsidP="008346DB">
            <w:pPr>
              <w:spacing w:line="240" w:lineRule="auto"/>
              <w:ind w:firstLine="0"/>
              <w:rPr>
                <w:spacing w:val="-8"/>
              </w:rPr>
            </w:pPr>
            <w:r w:rsidRPr="00754839">
              <w:rPr>
                <w:spacing w:val="-8"/>
              </w:rPr>
              <w:t>В основном трансми</w:t>
            </w:r>
            <w:r w:rsidRPr="00754839">
              <w:rPr>
                <w:spacing w:val="-8"/>
              </w:rPr>
              <w:t>с</w:t>
            </w:r>
            <w:r w:rsidRPr="00754839">
              <w:rPr>
                <w:spacing w:val="-8"/>
              </w:rPr>
              <w:t>сивная передача и</w:t>
            </w:r>
            <w:r w:rsidRPr="00754839">
              <w:rPr>
                <w:spacing w:val="-8"/>
              </w:rPr>
              <w:t>н</w:t>
            </w:r>
            <w:r w:rsidRPr="00754839">
              <w:rPr>
                <w:spacing w:val="-8"/>
              </w:rPr>
              <w:t>фекции (покусы икс</w:t>
            </w:r>
            <w:r w:rsidRPr="00754839">
              <w:rPr>
                <w:spacing w:val="-8"/>
              </w:rPr>
              <w:t>о</w:t>
            </w:r>
            <w:r w:rsidRPr="00754839">
              <w:rPr>
                <w:spacing w:val="-8"/>
              </w:rPr>
              <w:t>довыми клещами)</w:t>
            </w:r>
          </w:p>
        </w:tc>
        <w:tc>
          <w:tcPr>
            <w:tcW w:w="2916" w:type="dxa"/>
            <w:gridSpan w:val="2"/>
            <w:vAlign w:val="center"/>
          </w:tcPr>
          <w:p w:rsidR="00DF3832" w:rsidRPr="00754839" w:rsidRDefault="00DF3832" w:rsidP="008346DB">
            <w:pPr>
              <w:spacing w:line="240" w:lineRule="auto"/>
              <w:ind w:firstLine="0"/>
            </w:pPr>
            <w:r w:rsidRPr="00754839">
              <w:t>В качестве профилактики применяют вакцинацию. Неспецифические меры профилактики сводятся к предупреждению прис</w:t>
            </w:r>
            <w:r w:rsidRPr="00754839">
              <w:t>а</w:t>
            </w:r>
            <w:r w:rsidRPr="00754839">
              <w:t>сывания клещей.</w:t>
            </w:r>
          </w:p>
        </w:tc>
      </w:tr>
    </w:tbl>
    <w:p w:rsidR="00DF3832" w:rsidRPr="00754839" w:rsidRDefault="00DF3832" w:rsidP="00DF3832">
      <w:pPr>
        <w:rPr>
          <w:sz w:val="28"/>
          <w:szCs w:val="28"/>
          <w:highlight w:val="yellow"/>
        </w:rPr>
      </w:pPr>
    </w:p>
    <w:p w:rsidR="00DF3832" w:rsidRPr="00754839" w:rsidRDefault="00DF3832" w:rsidP="00DF3832">
      <w:pPr>
        <w:pStyle w:val="S1"/>
        <w:numPr>
          <w:ilvl w:val="0"/>
          <w:numId w:val="0"/>
        </w:numPr>
        <w:ind w:firstLine="709"/>
        <w:jc w:val="both"/>
        <w:rPr>
          <w:b w:val="0"/>
          <w:i/>
          <w:highlight w:val="yellow"/>
        </w:rPr>
      </w:pPr>
    </w:p>
    <w:p w:rsidR="00DF3832" w:rsidRPr="00754839" w:rsidRDefault="00DF3832" w:rsidP="00DF3832">
      <w:pPr>
        <w:pStyle w:val="S1"/>
        <w:numPr>
          <w:ilvl w:val="0"/>
          <w:numId w:val="0"/>
        </w:numPr>
        <w:ind w:firstLine="709"/>
        <w:jc w:val="both"/>
        <w:rPr>
          <w:b w:val="0"/>
          <w:i/>
        </w:rPr>
      </w:pPr>
      <w:r w:rsidRPr="00754839">
        <w:rPr>
          <w:b w:val="0"/>
          <w:i/>
        </w:rPr>
        <w:t>Риски природного характера.</w:t>
      </w:r>
    </w:p>
    <w:p w:rsidR="00DF3832" w:rsidRPr="00754839" w:rsidRDefault="00DF3832" w:rsidP="00ED61FC">
      <w:pPr>
        <w:pStyle w:val="S"/>
        <w:rPr>
          <w:b/>
        </w:rPr>
      </w:pPr>
      <w:r w:rsidRPr="00754839">
        <w:rPr>
          <w:i/>
        </w:rPr>
        <w:t xml:space="preserve">Риски пожаров. </w:t>
      </w:r>
      <w:r w:rsidRPr="00754839">
        <w:t>Территория Ельцовского района находится в зоне с высокой пож</w:t>
      </w:r>
      <w:r w:rsidRPr="00754839">
        <w:t>а</w:t>
      </w:r>
      <w:r w:rsidRPr="00754839">
        <w:t xml:space="preserve">роопасностью. Данной территории присвоен 4 класс природной пожарной опасности. </w:t>
      </w:r>
      <w:r w:rsidR="001B3B48" w:rsidRPr="00754839">
        <w:t>С</w:t>
      </w:r>
      <w:r w:rsidR="001B3B48" w:rsidRPr="00754839">
        <w:t>о</w:t>
      </w:r>
      <w:r w:rsidR="001B3B48" w:rsidRPr="00754839">
        <w:t>гласно правилам пожарной безопасности запрещается разводить костры в пожароопасных местах (под кронами деревьев, на сухой подстилке, на торфяных почвах) и в пожароопа</w:t>
      </w:r>
      <w:r w:rsidR="001B3B48" w:rsidRPr="00754839">
        <w:t>с</w:t>
      </w:r>
      <w:r w:rsidR="001B3B48" w:rsidRPr="00754839">
        <w:t>ный период, оставлять непогашенные костры, бросать окурки. Лесные пожары возникают даже от незначительных источников огня, быстро распространяются и создают дополн</w:t>
      </w:r>
      <w:r w:rsidR="001B3B48" w:rsidRPr="00754839">
        <w:t>и</w:t>
      </w:r>
      <w:r w:rsidR="001B3B48" w:rsidRPr="00754839">
        <w:t xml:space="preserve">тельные мелкие очаги. </w:t>
      </w:r>
      <w:r w:rsidRPr="00754839">
        <w:t xml:space="preserve">Непосредственное тушение фронта огня, как правило, невозможно. </w:t>
      </w:r>
      <w:r w:rsidR="001B3B48" w:rsidRPr="00754839">
        <w:t>Для остановки распространения огня и его тушения необходимо использовать заблаг</w:t>
      </w:r>
      <w:r w:rsidR="001B3B48" w:rsidRPr="00754839">
        <w:t>о</w:t>
      </w:r>
      <w:r w:rsidR="001B3B48" w:rsidRPr="00754839">
        <w:t>временно созданные и существующие преграды. Необходимо создать специализирова</w:t>
      </w:r>
      <w:r w:rsidR="001B3B48" w:rsidRPr="00754839">
        <w:t>н</w:t>
      </w:r>
      <w:r w:rsidR="001B3B48" w:rsidRPr="00754839">
        <w:t xml:space="preserve">ные формирования (пожарные и медицинские), отряд добровольцев и обеспечить полную их готовность в пожароопасный период. </w:t>
      </w:r>
      <w:r w:rsidRPr="00754839">
        <w:t>Для территории субъекта Российской Федерации также</w:t>
      </w:r>
      <w:r w:rsidRPr="00754839">
        <w:rPr>
          <w:b/>
        </w:rPr>
        <w:t xml:space="preserve"> </w:t>
      </w:r>
      <w:r w:rsidRPr="00754839">
        <w:t>разрабатывается сводный план тушения лесных пожаров, который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w:t>
      </w:r>
      <w:r w:rsidRPr="00754839">
        <w:t>о</w:t>
      </w:r>
      <w:r w:rsidRPr="00754839">
        <w:t>гласованию с уполномоченным федеральным органом исполнительной власти (Рослесх</w:t>
      </w:r>
      <w:r w:rsidRPr="00754839">
        <w:t>о</w:t>
      </w:r>
      <w:r w:rsidRPr="00754839">
        <w:t>зом).</w:t>
      </w:r>
      <w:r w:rsidRPr="00754839">
        <w:rPr>
          <w:b/>
        </w:rPr>
        <w:t xml:space="preserve"> </w:t>
      </w:r>
    </w:p>
    <w:p w:rsidR="00DF3832" w:rsidRPr="00754839" w:rsidRDefault="00DF3832" w:rsidP="00DF3832">
      <w:pPr>
        <w:pStyle w:val="S1"/>
        <w:numPr>
          <w:ilvl w:val="0"/>
          <w:numId w:val="0"/>
        </w:numPr>
        <w:ind w:firstLine="709"/>
        <w:jc w:val="both"/>
        <w:rPr>
          <w:b w:val="0"/>
        </w:rPr>
      </w:pPr>
      <w:r w:rsidRPr="00754839">
        <w:rPr>
          <w:b w:val="0"/>
        </w:rPr>
        <w:t>Регламент действий по предупреждению лесных пожаров в зависимости от классов пожарной опасности по условиям погоды:</w:t>
      </w:r>
    </w:p>
    <w:p w:rsidR="00DF3832" w:rsidRPr="00754839" w:rsidRDefault="00DF3832" w:rsidP="00C51983">
      <w:pPr>
        <w:pStyle w:val="S1"/>
        <w:numPr>
          <w:ilvl w:val="0"/>
          <w:numId w:val="21"/>
        </w:numPr>
        <w:ind w:left="0" w:firstLine="709"/>
        <w:jc w:val="both"/>
        <w:rPr>
          <w:b w:val="0"/>
        </w:rPr>
      </w:pPr>
      <w:r w:rsidRPr="00754839">
        <w:rPr>
          <w:b w:val="0"/>
        </w:rPr>
        <w:t>Наземное патрулирование проводится с 8 до 20 часов в местах работ, прои</w:t>
      </w:r>
      <w:r w:rsidRPr="00754839">
        <w:rPr>
          <w:b w:val="0"/>
        </w:rPr>
        <w:t>з</w:t>
      </w:r>
      <w:r w:rsidRPr="00754839">
        <w:rPr>
          <w:b w:val="0"/>
        </w:rPr>
        <w:lastRenderedPageBreak/>
        <w:t>водственных объектов в лесу, в местах, посещаемых населением, независимо от класса пожарной опасности лесных участков.</w:t>
      </w:r>
    </w:p>
    <w:p w:rsidR="00DF3832" w:rsidRPr="00754839" w:rsidRDefault="00DF3832" w:rsidP="00C51983">
      <w:pPr>
        <w:pStyle w:val="S1"/>
        <w:numPr>
          <w:ilvl w:val="0"/>
          <w:numId w:val="21"/>
        </w:numPr>
        <w:ind w:left="0" w:firstLine="709"/>
        <w:jc w:val="both"/>
        <w:rPr>
          <w:b w:val="0"/>
        </w:rPr>
      </w:pPr>
      <w:r w:rsidRPr="00754839">
        <w:rPr>
          <w:b w:val="0"/>
        </w:rPr>
        <w:t>Авиационное патрулирование проводится не менее двух раз в день по ка</w:t>
      </w:r>
      <w:r w:rsidRPr="00754839">
        <w:rPr>
          <w:b w:val="0"/>
        </w:rPr>
        <w:t>ж</w:t>
      </w:r>
      <w:r w:rsidRPr="00754839">
        <w:rPr>
          <w:b w:val="0"/>
        </w:rPr>
        <w:t>дому маршруту</w:t>
      </w:r>
    </w:p>
    <w:p w:rsidR="00DF3832" w:rsidRPr="00754839" w:rsidRDefault="00DF3832" w:rsidP="00C51983">
      <w:pPr>
        <w:pStyle w:val="S1"/>
        <w:numPr>
          <w:ilvl w:val="0"/>
          <w:numId w:val="21"/>
        </w:numPr>
        <w:ind w:left="0" w:firstLine="709"/>
        <w:jc w:val="both"/>
        <w:rPr>
          <w:b w:val="0"/>
        </w:rPr>
      </w:pPr>
      <w:r w:rsidRPr="00754839">
        <w:rPr>
          <w:b w:val="0"/>
        </w:rPr>
        <w:t>Дежурство на пожарных наблюдательных пунктах проводится в течение всего светлого времени, а на пунктах приема донесений от экипажей патрульных самол</w:t>
      </w:r>
      <w:r w:rsidRPr="00754839">
        <w:rPr>
          <w:b w:val="0"/>
        </w:rPr>
        <w:t>е</w:t>
      </w:r>
      <w:r w:rsidRPr="00754839">
        <w:rPr>
          <w:b w:val="0"/>
        </w:rPr>
        <w:t>тов и вертолетов с 9 до 20 часов. Резервные пожарные команды и лесопожарные форм</w:t>
      </w:r>
      <w:r w:rsidRPr="00754839">
        <w:rPr>
          <w:b w:val="0"/>
        </w:rPr>
        <w:t>и</w:t>
      </w:r>
      <w:r w:rsidRPr="00754839">
        <w:rPr>
          <w:b w:val="0"/>
        </w:rPr>
        <w:t>рования приводятся в полную готовность. Закрепленные за ними противопожарный и</w:t>
      </w:r>
      <w:r w:rsidRPr="00754839">
        <w:rPr>
          <w:b w:val="0"/>
        </w:rPr>
        <w:t>н</w:t>
      </w:r>
      <w:r w:rsidRPr="00754839">
        <w:rPr>
          <w:b w:val="0"/>
        </w:rPr>
        <w:t>вентарь и средства транспорта должны находиться в местах работы команд или вблизи них.</w:t>
      </w:r>
    </w:p>
    <w:p w:rsidR="00DF3832" w:rsidRPr="00754839" w:rsidRDefault="00DF3832" w:rsidP="00C51983">
      <w:pPr>
        <w:pStyle w:val="S1"/>
        <w:numPr>
          <w:ilvl w:val="0"/>
          <w:numId w:val="21"/>
        </w:numPr>
        <w:ind w:left="0" w:firstLine="709"/>
        <w:jc w:val="both"/>
        <w:rPr>
          <w:b w:val="0"/>
        </w:rPr>
      </w:pPr>
      <w:r w:rsidRPr="00754839">
        <w:rPr>
          <w:b w:val="0"/>
        </w:rPr>
        <w:t>В лесничествах, подразделениях наземной и авиационной охраны организ</w:t>
      </w:r>
      <w:r w:rsidRPr="00754839">
        <w:rPr>
          <w:b w:val="0"/>
        </w:rPr>
        <w:t>у</w:t>
      </w:r>
      <w:r w:rsidRPr="00754839">
        <w:rPr>
          <w:b w:val="0"/>
        </w:rPr>
        <w:t>ется дежурство ответственных лиц в рабочие дни после окончания работы до 24 часов, а в выходные и праздничные дни с 9 до 24 часов</w:t>
      </w:r>
    </w:p>
    <w:p w:rsidR="00DF3832" w:rsidRPr="00754839" w:rsidRDefault="00DF3832" w:rsidP="00C51983">
      <w:pPr>
        <w:pStyle w:val="S1"/>
        <w:numPr>
          <w:ilvl w:val="0"/>
          <w:numId w:val="21"/>
        </w:numPr>
        <w:ind w:left="0" w:firstLine="709"/>
        <w:jc w:val="both"/>
        <w:rPr>
          <w:b w:val="0"/>
        </w:rPr>
      </w:pPr>
      <w:r w:rsidRPr="00754839">
        <w:rPr>
          <w:b w:val="0"/>
        </w:rPr>
        <w:t>Ограничивается или запрещается посещение отдельных наиболее опасных участков леса.</w:t>
      </w:r>
    </w:p>
    <w:p w:rsidR="00DF3832" w:rsidRPr="00754839" w:rsidRDefault="00DF3832" w:rsidP="00C51983">
      <w:pPr>
        <w:pStyle w:val="S1"/>
        <w:numPr>
          <w:ilvl w:val="0"/>
          <w:numId w:val="21"/>
        </w:numPr>
        <w:ind w:left="0" w:firstLine="709"/>
        <w:jc w:val="both"/>
        <w:rPr>
          <w:b w:val="0"/>
        </w:rPr>
      </w:pPr>
      <w:r w:rsidRPr="00754839">
        <w:rPr>
          <w:b w:val="0"/>
        </w:rPr>
        <w:t>Проводится систематическое (через телевидение, радио, прессу и др.) и</w:t>
      </w:r>
      <w:r w:rsidRPr="00754839">
        <w:rPr>
          <w:b w:val="0"/>
        </w:rPr>
        <w:t>н</w:t>
      </w:r>
      <w:r w:rsidRPr="00754839">
        <w:rPr>
          <w:b w:val="0"/>
        </w:rPr>
        <w:t>формирование населения (в местах проживания, на вокзалах, в пригородных поездах и автобусах, на остановках транспорта и т.п.) о правилах обращения с огнем в лесах</w:t>
      </w:r>
    </w:p>
    <w:p w:rsidR="00DF3832" w:rsidRPr="00754839" w:rsidRDefault="00DF3832" w:rsidP="00DF3832">
      <w:pPr>
        <w:pStyle w:val="S1"/>
        <w:numPr>
          <w:ilvl w:val="0"/>
          <w:numId w:val="0"/>
        </w:numPr>
        <w:ind w:firstLine="709"/>
        <w:jc w:val="both"/>
        <w:rPr>
          <w:b w:val="0"/>
        </w:rPr>
      </w:pPr>
      <w:r w:rsidRPr="00754839">
        <w:rPr>
          <w:b w:val="0"/>
        </w:rPr>
        <w:t>Исполнителями данного регламента являются лесная охрана, подразделения ави</w:t>
      </w:r>
      <w:r w:rsidRPr="00754839">
        <w:rPr>
          <w:b w:val="0"/>
        </w:rPr>
        <w:t>а</w:t>
      </w:r>
      <w:r w:rsidRPr="00754839">
        <w:rPr>
          <w:b w:val="0"/>
        </w:rPr>
        <w:t>ционной охраны лесов, специализированные лесопожарные организации, органы испо</w:t>
      </w:r>
      <w:r w:rsidRPr="00754839">
        <w:rPr>
          <w:b w:val="0"/>
        </w:rPr>
        <w:t>л</w:t>
      </w:r>
      <w:r w:rsidRPr="00754839">
        <w:rPr>
          <w:b w:val="0"/>
        </w:rPr>
        <w:t>нительной власти субъектов Российской Федерации, органы местного самоуправления.</w:t>
      </w:r>
    </w:p>
    <w:p w:rsidR="00DF3832" w:rsidRPr="00754839" w:rsidRDefault="00DF3832" w:rsidP="00DF3832">
      <w:pPr>
        <w:pStyle w:val="S1"/>
        <w:numPr>
          <w:ilvl w:val="0"/>
          <w:numId w:val="0"/>
        </w:numPr>
        <w:ind w:firstLine="709"/>
        <w:jc w:val="both"/>
        <w:rPr>
          <w:b w:val="0"/>
          <w:i/>
        </w:rPr>
      </w:pPr>
    </w:p>
    <w:p w:rsidR="00DF3832" w:rsidRPr="00754839" w:rsidRDefault="00DF3832" w:rsidP="00DF3832">
      <w:pPr>
        <w:pStyle w:val="S1"/>
        <w:numPr>
          <w:ilvl w:val="0"/>
          <w:numId w:val="0"/>
        </w:numPr>
        <w:ind w:firstLine="709"/>
        <w:jc w:val="both"/>
        <w:rPr>
          <w:b w:val="0"/>
        </w:rPr>
      </w:pPr>
      <w:r w:rsidRPr="00754839">
        <w:rPr>
          <w:b w:val="0"/>
          <w:i/>
        </w:rPr>
        <w:t xml:space="preserve">Риски сейсмичности. </w:t>
      </w:r>
      <w:r w:rsidRPr="00754839">
        <w:rPr>
          <w:b w:val="0"/>
        </w:rPr>
        <w:t xml:space="preserve">Территория МО </w:t>
      </w:r>
      <w:r w:rsidR="00ED61FC" w:rsidRPr="00754839">
        <w:rPr>
          <w:b w:val="0"/>
        </w:rPr>
        <w:t xml:space="preserve">Черемшанский </w:t>
      </w:r>
      <w:r w:rsidRPr="00754839">
        <w:rPr>
          <w:b w:val="0"/>
        </w:rPr>
        <w:t xml:space="preserve">сельсовет находится в зоне несильных сотрясений (5-7 баллов шкалы </w:t>
      </w:r>
      <w:r w:rsidRPr="00754839">
        <w:rPr>
          <w:b w:val="0"/>
          <w:lang w:val="en-US"/>
        </w:rPr>
        <w:t>MSK</w:t>
      </w:r>
      <w:r w:rsidRPr="00754839">
        <w:rPr>
          <w:b w:val="0"/>
        </w:rPr>
        <w:t>-64 на средних грунтах в соответствии с районированием ОСР-97А). Необходимо учитывать данные по сейсмичности территории при проектировании и строительстве объектов капитального строительства.</w:t>
      </w:r>
    </w:p>
    <w:p w:rsidR="00DF3832" w:rsidRPr="00754839" w:rsidRDefault="00DF3832" w:rsidP="00DF3832">
      <w:pPr>
        <w:pStyle w:val="S1"/>
        <w:numPr>
          <w:ilvl w:val="0"/>
          <w:numId w:val="0"/>
        </w:numPr>
        <w:ind w:firstLine="709"/>
        <w:jc w:val="both"/>
        <w:rPr>
          <w:b w:val="0"/>
        </w:rPr>
      </w:pPr>
    </w:p>
    <w:p w:rsidR="00DF3832" w:rsidRPr="00C741FE" w:rsidRDefault="001971B2" w:rsidP="0060592D">
      <w:pPr>
        <w:pStyle w:val="S1"/>
        <w:numPr>
          <w:ilvl w:val="0"/>
          <w:numId w:val="0"/>
        </w:numPr>
        <w:ind w:left="283"/>
        <w:outlineLvl w:val="2"/>
        <w:rPr>
          <w:u w:val="single"/>
        </w:rPr>
      </w:pPr>
      <w:bookmarkStart w:id="369" w:name="_Toc389056515"/>
      <w:r w:rsidRPr="00C741FE">
        <w:rPr>
          <w:u w:val="single"/>
        </w:rPr>
        <w:t>3.1</w:t>
      </w:r>
      <w:r w:rsidR="005E79D2" w:rsidRPr="00C741FE">
        <w:rPr>
          <w:u w:val="single"/>
        </w:rPr>
        <w:t>0</w:t>
      </w:r>
      <w:r w:rsidRPr="00C741FE">
        <w:rPr>
          <w:u w:val="single"/>
        </w:rPr>
        <w:t xml:space="preserve">.2 </w:t>
      </w:r>
      <w:r w:rsidR="00DF3832" w:rsidRPr="00C741FE">
        <w:rPr>
          <w:u w:val="single"/>
        </w:rPr>
        <w:t>Мероприятия по предотвращению чрезвычайных ситуаций техногенного характера</w:t>
      </w:r>
      <w:bookmarkEnd w:id="369"/>
    </w:p>
    <w:p w:rsidR="00DF3832" w:rsidRPr="00754839" w:rsidRDefault="00DF3832" w:rsidP="00DF3832">
      <w:pPr>
        <w:pStyle w:val="S1"/>
        <w:numPr>
          <w:ilvl w:val="0"/>
          <w:numId w:val="0"/>
        </w:numPr>
        <w:ind w:firstLine="709"/>
        <w:jc w:val="both"/>
        <w:rPr>
          <w:b w:val="0"/>
        </w:rPr>
      </w:pPr>
      <w:r w:rsidRPr="00754839">
        <w:rPr>
          <w:b w:val="0"/>
        </w:rPr>
        <w:t xml:space="preserve">По данным Главного управления МЧС России по Алтайскому краю на территории </w:t>
      </w:r>
      <w:r w:rsidR="00617108">
        <w:rPr>
          <w:b w:val="0"/>
        </w:rPr>
        <w:t>муниципального образования</w:t>
      </w:r>
      <w:r w:rsidRPr="00754839">
        <w:rPr>
          <w:b w:val="0"/>
        </w:rPr>
        <w:t xml:space="preserve"> </w:t>
      </w:r>
      <w:r w:rsidR="00ED61FC" w:rsidRPr="00754839">
        <w:rPr>
          <w:b w:val="0"/>
        </w:rPr>
        <w:t xml:space="preserve">Черемшанский </w:t>
      </w:r>
      <w:r w:rsidRPr="00754839">
        <w:rPr>
          <w:b w:val="0"/>
        </w:rPr>
        <w:t xml:space="preserve">сельсовет нет пожаро- и взрыво-опасных объектов. </w:t>
      </w:r>
    </w:p>
    <w:p w:rsidR="00DF3832" w:rsidRPr="00754839" w:rsidRDefault="00DF3832" w:rsidP="00DF3832">
      <w:pPr>
        <w:pStyle w:val="S1"/>
        <w:numPr>
          <w:ilvl w:val="0"/>
          <w:numId w:val="0"/>
        </w:numPr>
        <w:ind w:firstLine="709"/>
        <w:jc w:val="both"/>
        <w:rPr>
          <w:b w:val="0"/>
          <w:snapToGrid w:val="0"/>
        </w:rPr>
      </w:pPr>
      <w:r w:rsidRPr="00754839">
        <w:rPr>
          <w:b w:val="0"/>
          <w:snapToGrid w:val="0"/>
        </w:rPr>
        <w:t>Общий комплекс мероприятий, которые целесообразно выполнять заблаговреме</w:t>
      </w:r>
      <w:r w:rsidRPr="00754839">
        <w:rPr>
          <w:b w:val="0"/>
          <w:snapToGrid w:val="0"/>
        </w:rPr>
        <w:t>н</w:t>
      </w:r>
      <w:r w:rsidRPr="00754839">
        <w:rPr>
          <w:b w:val="0"/>
          <w:snapToGrid w:val="0"/>
        </w:rPr>
        <w:t xml:space="preserve">но по снижению риска возникновения биолого-социального, природного и техногенного </w:t>
      </w:r>
      <w:r w:rsidRPr="00754839">
        <w:rPr>
          <w:b w:val="0"/>
          <w:snapToGrid w:val="0"/>
        </w:rPr>
        <w:lastRenderedPageBreak/>
        <w:t>характера и уменьшения их масштабов при стихийных бедствиях и реальной угрозе т</w:t>
      </w:r>
      <w:r w:rsidRPr="00754839">
        <w:rPr>
          <w:b w:val="0"/>
          <w:snapToGrid w:val="0"/>
        </w:rPr>
        <w:t>е</w:t>
      </w:r>
      <w:r w:rsidRPr="00754839">
        <w:rPr>
          <w:b w:val="0"/>
          <w:snapToGrid w:val="0"/>
        </w:rPr>
        <w:t>рактов.</w:t>
      </w:r>
    </w:p>
    <w:p w:rsidR="00DF3832" w:rsidRPr="00754839" w:rsidRDefault="00DF3832" w:rsidP="00DF3832">
      <w:pPr>
        <w:pStyle w:val="S1"/>
        <w:numPr>
          <w:ilvl w:val="0"/>
          <w:numId w:val="0"/>
        </w:numPr>
        <w:ind w:firstLine="708"/>
        <w:jc w:val="both"/>
        <w:rPr>
          <w:b w:val="0"/>
        </w:rPr>
      </w:pPr>
      <w:r w:rsidRPr="00754839">
        <w:rPr>
          <w:b w:val="0"/>
        </w:rPr>
        <w:t>Для предотвращения чрезвычайных ситуаций природного и техногенного характ</w:t>
      </w:r>
      <w:r w:rsidRPr="00754839">
        <w:rPr>
          <w:b w:val="0"/>
        </w:rPr>
        <w:t>е</w:t>
      </w:r>
      <w:r w:rsidRPr="00754839">
        <w:rPr>
          <w:b w:val="0"/>
        </w:rPr>
        <w:t>ра и в случае их возникновения должны приниматься все необходимые меры в соответс</w:t>
      </w:r>
      <w:r w:rsidRPr="00754839">
        <w:rPr>
          <w:b w:val="0"/>
        </w:rPr>
        <w:t>т</w:t>
      </w:r>
      <w:r w:rsidRPr="00754839">
        <w:rPr>
          <w:b w:val="0"/>
        </w:rPr>
        <w:t>вии с действующим федеральным законодательством, Уставом Алтайского края, законом Алтайского края «О защите населения и территории Алтайского края от чрезвычайных ситуаций природного и техногенного характера» (Закон № 15-ЗС от 17.03.1998 г., в реда</w:t>
      </w:r>
      <w:r w:rsidRPr="00754839">
        <w:rPr>
          <w:b w:val="0"/>
        </w:rPr>
        <w:t>к</w:t>
      </w:r>
      <w:r w:rsidRPr="00754839">
        <w:rPr>
          <w:b w:val="0"/>
        </w:rPr>
        <w:t>ции Закона Алтайского края от 12.07.2005 г. № 53-ЗС):</w:t>
      </w:r>
    </w:p>
    <w:p w:rsidR="00DF3832" w:rsidRPr="00754839" w:rsidRDefault="00DF3832" w:rsidP="00DF3832">
      <w:pPr>
        <w:pStyle w:val="S1"/>
        <w:numPr>
          <w:ilvl w:val="0"/>
          <w:numId w:val="0"/>
        </w:numPr>
        <w:ind w:firstLine="709"/>
        <w:jc w:val="both"/>
        <w:rPr>
          <w:b w:val="0"/>
          <w:snapToGrid w:val="0"/>
        </w:rPr>
      </w:pPr>
      <w:r w:rsidRPr="00754839">
        <w:rPr>
          <w:b w:val="0"/>
          <w:snapToGrid w:val="0"/>
        </w:rPr>
        <w:t>- организовать и поддерживать в постоянной готовности системы оповещения н</w:t>
      </w:r>
      <w:r w:rsidRPr="00754839">
        <w:rPr>
          <w:b w:val="0"/>
          <w:snapToGrid w:val="0"/>
        </w:rPr>
        <w:t>а</w:t>
      </w:r>
      <w:r w:rsidRPr="00754839">
        <w:rPr>
          <w:b w:val="0"/>
          <w:snapToGrid w:val="0"/>
        </w:rPr>
        <w:t>селения об опасности возникновения чрезвычайных ситуаций;</w:t>
      </w:r>
    </w:p>
    <w:p w:rsidR="00DF3832" w:rsidRPr="00754839" w:rsidRDefault="00DF3832" w:rsidP="00DF3832">
      <w:pPr>
        <w:pStyle w:val="S1"/>
        <w:numPr>
          <w:ilvl w:val="0"/>
          <w:numId w:val="0"/>
        </w:numPr>
        <w:ind w:firstLine="709"/>
        <w:jc w:val="both"/>
        <w:rPr>
          <w:b w:val="0"/>
          <w:snapToGrid w:val="0"/>
        </w:rPr>
      </w:pPr>
      <w:r w:rsidRPr="00754839">
        <w:rPr>
          <w:b w:val="0"/>
          <w:snapToGrid w:val="0"/>
        </w:rPr>
        <w:t>- организовать взаимодействие с руководителями прилегающих районов по испол</w:t>
      </w:r>
      <w:r w:rsidRPr="00754839">
        <w:rPr>
          <w:b w:val="0"/>
          <w:snapToGrid w:val="0"/>
        </w:rPr>
        <w:t>ь</w:t>
      </w:r>
      <w:r w:rsidRPr="00754839">
        <w:rPr>
          <w:b w:val="0"/>
          <w:snapToGrid w:val="0"/>
        </w:rPr>
        <w:t>зованию сил и средств других объектов. Порядок их привлечения в случае возникновения чрезвычайных ситуаций;</w:t>
      </w:r>
    </w:p>
    <w:p w:rsidR="00DF3832" w:rsidRPr="00754839" w:rsidRDefault="00DF3832" w:rsidP="00DF3832">
      <w:pPr>
        <w:pStyle w:val="S1"/>
        <w:numPr>
          <w:ilvl w:val="0"/>
          <w:numId w:val="0"/>
        </w:numPr>
        <w:ind w:firstLine="709"/>
        <w:jc w:val="both"/>
        <w:rPr>
          <w:b w:val="0"/>
          <w:snapToGrid w:val="0"/>
        </w:rPr>
      </w:pPr>
      <w:r w:rsidRPr="00754839">
        <w:rPr>
          <w:b w:val="0"/>
          <w:snapToGrid w:val="0"/>
        </w:rPr>
        <w:t>- постоянно обучать руководящий состав района выполнять специальные работы по ликвидации ЧС;</w:t>
      </w:r>
    </w:p>
    <w:p w:rsidR="00DF3832" w:rsidRPr="00754839" w:rsidRDefault="00DF3832" w:rsidP="00DF3832">
      <w:pPr>
        <w:pStyle w:val="S1"/>
        <w:numPr>
          <w:ilvl w:val="0"/>
          <w:numId w:val="0"/>
        </w:numPr>
        <w:ind w:firstLine="709"/>
        <w:jc w:val="both"/>
        <w:rPr>
          <w:b w:val="0"/>
          <w:spacing w:val="8"/>
        </w:rPr>
      </w:pPr>
      <w:r w:rsidRPr="00754839">
        <w:rPr>
          <w:b w:val="0"/>
          <w:snapToGrid w:val="0"/>
        </w:rPr>
        <w:t>- накапливать и своевременно обновлять средства индивидуальной защиты насел</w:t>
      </w:r>
      <w:r w:rsidRPr="00754839">
        <w:rPr>
          <w:b w:val="0"/>
          <w:snapToGrid w:val="0"/>
        </w:rPr>
        <w:t>е</w:t>
      </w:r>
      <w:r w:rsidRPr="00754839">
        <w:rPr>
          <w:b w:val="0"/>
          <w:snapToGrid w:val="0"/>
        </w:rPr>
        <w:t>ния для обеспечения рабочих и служащих предприятий и организаций района, хранить и поддерживать средства защиты в постоянной готовности.</w:t>
      </w:r>
    </w:p>
    <w:p w:rsidR="001971B2" w:rsidRPr="00754839" w:rsidRDefault="001971B2" w:rsidP="00DF3832">
      <w:pPr>
        <w:pStyle w:val="af0"/>
        <w:widowControl w:val="0"/>
        <w:spacing w:after="0" w:line="360" w:lineRule="auto"/>
        <w:ind w:left="0"/>
        <w:contextualSpacing/>
        <w:rPr>
          <w:b/>
          <w:u w:val="single"/>
        </w:rPr>
      </w:pPr>
      <w:bookmarkStart w:id="370" w:name="_Toc328572534"/>
      <w:bookmarkStart w:id="371" w:name="_Toc328572600"/>
      <w:bookmarkStart w:id="372" w:name="_Toc328572670"/>
      <w:bookmarkStart w:id="373" w:name="_Toc332801495"/>
      <w:bookmarkStart w:id="374" w:name="_Toc332805825"/>
      <w:bookmarkStart w:id="375" w:name="_Toc332805984"/>
      <w:bookmarkEnd w:id="362"/>
      <w:bookmarkEnd w:id="363"/>
      <w:bookmarkEnd w:id="364"/>
      <w:bookmarkEnd w:id="365"/>
      <w:bookmarkEnd w:id="366"/>
      <w:bookmarkEnd w:id="367"/>
      <w:bookmarkEnd w:id="368"/>
    </w:p>
    <w:p w:rsidR="00DF3832" w:rsidRPr="00754839" w:rsidRDefault="001971B2" w:rsidP="0060592D">
      <w:pPr>
        <w:pStyle w:val="af0"/>
        <w:widowControl w:val="0"/>
        <w:spacing w:after="0" w:line="360" w:lineRule="auto"/>
        <w:ind w:left="0"/>
        <w:contextualSpacing/>
        <w:outlineLvl w:val="2"/>
      </w:pPr>
      <w:bookmarkStart w:id="376" w:name="_Toc389056516"/>
      <w:r w:rsidRPr="00754839">
        <w:rPr>
          <w:b/>
          <w:u w:val="single"/>
        </w:rPr>
        <w:t>3.1</w:t>
      </w:r>
      <w:r w:rsidR="005E79D2" w:rsidRPr="00754839">
        <w:rPr>
          <w:b/>
          <w:u w:val="single"/>
        </w:rPr>
        <w:t>0</w:t>
      </w:r>
      <w:r w:rsidRPr="00754839">
        <w:rPr>
          <w:b/>
          <w:u w:val="single"/>
        </w:rPr>
        <w:t xml:space="preserve">.3 </w:t>
      </w:r>
      <w:r w:rsidR="00DF3832" w:rsidRPr="00754839">
        <w:rPr>
          <w:b/>
          <w:u w:val="single"/>
        </w:rPr>
        <w:t>Мероприятия по гражданской обороне</w:t>
      </w:r>
      <w:bookmarkEnd w:id="370"/>
      <w:bookmarkEnd w:id="371"/>
      <w:bookmarkEnd w:id="372"/>
      <w:bookmarkEnd w:id="373"/>
      <w:bookmarkEnd w:id="374"/>
      <w:bookmarkEnd w:id="375"/>
      <w:bookmarkEnd w:id="376"/>
      <w:r w:rsidR="00DF3832" w:rsidRPr="00754839">
        <w:t xml:space="preserve"> </w:t>
      </w:r>
    </w:p>
    <w:p w:rsidR="00DF3832" w:rsidRPr="00754839" w:rsidRDefault="00DF3832" w:rsidP="00DF3832">
      <w:pPr>
        <w:pStyle w:val="af0"/>
        <w:widowControl w:val="0"/>
        <w:spacing w:after="0" w:line="360" w:lineRule="auto"/>
        <w:ind w:left="0"/>
        <w:contextualSpacing/>
      </w:pPr>
      <w:r w:rsidRPr="00754839">
        <w:t xml:space="preserve">Раздел «Мероприятия по гражданской обороне» </w:t>
      </w:r>
      <w:r w:rsidR="009D6EF6" w:rsidRPr="00754839">
        <w:t>Черемшанск</w:t>
      </w:r>
      <w:r w:rsidR="00A52204" w:rsidRPr="00754839">
        <w:t>о</w:t>
      </w:r>
      <w:r w:rsidR="009D6EF6" w:rsidRPr="00754839">
        <w:t>го</w:t>
      </w:r>
      <w:r w:rsidRPr="00754839">
        <w:t xml:space="preserve"> сельсовета разр</w:t>
      </w:r>
      <w:r w:rsidRPr="00754839">
        <w:t>а</w:t>
      </w:r>
      <w:r w:rsidRPr="00754839">
        <w:t>ботан на основании СНиП 2.01.51-90 «Инженерно-технические мероприятия гражданской обороны». Между жилой и производственной зонами проектом предусмотрены санита</w:t>
      </w:r>
      <w:r w:rsidRPr="00754839">
        <w:t>р</w:t>
      </w:r>
      <w:r w:rsidRPr="00754839">
        <w:t>но-защитные зоны в соответствии с требованиями СанПиН 2.2.1/2.1.1.1200-03.</w:t>
      </w:r>
    </w:p>
    <w:p w:rsidR="00DF3832" w:rsidRPr="00754839" w:rsidRDefault="00DF3832" w:rsidP="00DF3832">
      <w:pPr>
        <w:pStyle w:val="af0"/>
        <w:widowControl w:val="0"/>
        <w:spacing w:after="0" w:line="360" w:lineRule="auto"/>
        <w:ind w:left="0"/>
        <w:contextualSpacing/>
      </w:pPr>
      <w:r w:rsidRPr="00754839">
        <w:t>В наст</w:t>
      </w:r>
      <w:r w:rsidR="00EA3C20" w:rsidRPr="00754839">
        <w:t>оящее время на территории села Черемшанка</w:t>
      </w:r>
      <w:r w:rsidRPr="00754839">
        <w:t xml:space="preserve"> </w:t>
      </w:r>
      <w:r w:rsidRPr="005A0083">
        <w:rPr>
          <w:color w:val="000000" w:themeColor="text1"/>
        </w:rPr>
        <w:t xml:space="preserve">проживает </w:t>
      </w:r>
      <w:r w:rsidR="00EA3C20" w:rsidRPr="005A0083">
        <w:rPr>
          <w:color w:val="000000" w:themeColor="text1"/>
        </w:rPr>
        <w:t>3</w:t>
      </w:r>
      <w:r w:rsidR="005A0083" w:rsidRPr="005A0083">
        <w:rPr>
          <w:color w:val="000000" w:themeColor="text1"/>
        </w:rPr>
        <w:t>16</w:t>
      </w:r>
      <w:r w:rsidRPr="00754839">
        <w:t xml:space="preserve"> человек, с уч</w:t>
      </w:r>
      <w:r w:rsidRPr="00754839">
        <w:t>ё</w:t>
      </w:r>
      <w:r w:rsidRPr="00754839">
        <w:t xml:space="preserve">том занятости и перспектив развития, численность населения на расчётный срок составит </w:t>
      </w:r>
      <w:r w:rsidR="000E655E" w:rsidRPr="005A0083">
        <w:rPr>
          <w:color w:val="000000" w:themeColor="text1"/>
        </w:rPr>
        <w:t>3</w:t>
      </w:r>
      <w:r w:rsidR="005A0083" w:rsidRPr="005A0083">
        <w:rPr>
          <w:color w:val="000000" w:themeColor="text1"/>
        </w:rPr>
        <w:t>6</w:t>
      </w:r>
      <w:r w:rsidR="00FF2E25">
        <w:rPr>
          <w:color w:val="000000" w:themeColor="text1"/>
        </w:rPr>
        <w:t>2</w:t>
      </w:r>
      <w:r w:rsidRPr="00754839">
        <w:t xml:space="preserve"> человек.</w:t>
      </w:r>
      <w:r w:rsidR="00EA3C20" w:rsidRPr="00754839">
        <w:t xml:space="preserve"> </w:t>
      </w:r>
    </w:p>
    <w:p w:rsidR="00DF3832" w:rsidRPr="00D70047" w:rsidRDefault="00DF3832" w:rsidP="00DF3832">
      <w:pPr>
        <w:pStyle w:val="af0"/>
        <w:spacing w:after="0" w:line="360" w:lineRule="auto"/>
        <w:ind w:left="0"/>
        <w:contextualSpacing/>
        <w:rPr>
          <w:highlight w:val="yellow"/>
        </w:rPr>
      </w:pPr>
      <w:r w:rsidRPr="00754839">
        <w:t>Защита населения предусматривается в противорадиационных укрытиях (ПРУ). Общая вместимость ПРУ должна обеспечивать укрытием 85 % работающего населения, что составит 17</w:t>
      </w:r>
      <w:r w:rsidR="00EA3C20" w:rsidRPr="00754839">
        <w:t>3</w:t>
      </w:r>
      <w:r w:rsidRPr="00754839">
        <w:t xml:space="preserve"> человек</w:t>
      </w:r>
      <w:r w:rsidR="00EA3C20" w:rsidRPr="00754839">
        <w:t>а</w:t>
      </w:r>
      <w:r w:rsidRPr="00055C54">
        <w:t xml:space="preserve">. </w:t>
      </w:r>
      <w:r w:rsidR="00EA3C20" w:rsidRPr="00055C54">
        <w:t>На территории сельсовета действует одно</w:t>
      </w:r>
      <w:r w:rsidRPr="00055C54">
        <w:t xml:space="preserve"> противорадиацио</w:t>
      </w:r>
      <w:r w:rsidRPr="00055C54">
        <w:t>н</w:t>
      </w:r>
      <w:r w:rsidR="00EA3C20" w:rsidRPr="00055C54">
        <w:t>ное</w:t>
      </w:r>
      <w:r w:rsidRPr="00055C54">
        <w:t xml:space="preserve"> укрыти</w:t>
      </w:r>
      <w:r w:rsidR="00EA3C20" w:rsidRPr="00055C54">
        <w:t>е</w:t>
      </w:r>
      <w:r w:rsidRPr="00055C54">
        <w:t xml:space="preserve"> ГО, находящие</w:t>
      </w:r>
      <w:r w:rsidR="00EA3C20" w:rsidRPr="00055C54">
        <w:t xml:space="preserve">ся в здании </w:t>
      </w:r>
      <w:r w:rsidR="001B3B48" w:rsidRPr="00055C54">
        <w:t>сельского</w:t>
      </w:r>
      <w:r w:rsidR="00EA3C20" w:rsidRPr="00055C54">
        <w:t xml:space="preserve"> совета</w:t>
      </w:r>
      <w:r w:rsidRPr="00055C54">
        <w:t>.</w:t>
      </w:r>
    </w:p>
    <w:p w:rsidR="00DF3832" w:rsidRPr="00754839" w:rsidRDefault="00DF3832" w:rsidP="00DF3832">
      <w:pPr>
        <w:contextualSpacing/>
        <w:rPr>
          <w:szCs w:val="24"/>
          <w:highlight w:val="yellow"/>
        </w:rPr>
      </w:pPr>
      <w:r w:rsidRPr="00754839">
        <w:rPr>
          <w:szCs w:val="24"/>
        </w:rPr>
        <w:t>В мирное время убежища будут использоваться для нужд народного хозяйства и обслуживания населения. Защитные сооружения должны приводиться в готовность, для приёма укрываемых, в течение 12 часов</w:t>
      </w:r>
      <w:r w:rsidR="00DA313A">
        <w:rPr>
          <w:szCs w:val="24"/>
        </w:rPr>
        <w:t>.</w:t>
      </w:r>
    </w:p>
    <w:p w:rsidR="005E79D2" w:rsidRPr="00754839" w:rsidRDefault="00DF3832" w:rsidP="00DF3832">
      <w:pPr>
        <w:pStyle w:val="af0"/>
        <w:spacing w:after="0" w:line="360" w:lineRule="auto"/>
        <w:ind w:left="0"/>
        <w:contextualSpacing/>
      </w:pPr>
      <w:r w:rsidRPr="00754839">
        <w:lastRenderedPageBreak/>
        <w:t xml:space="preserve">Сирены </w:t>
      </w:r>
      <w:r w:rsidR="0098326C" w:rsidRPr="00754839">
        <w:t>оповещения в селе нет</w:t>
      </w:r>
      <w:r w:rsidRPr="00754839">
        <w:t>.</w:t>
      </w:r>
      <w:r w:rsidR="0098326C" w:rsidRPr="00754839">
        <w:t xml:space="preserve"> Оповещение населения проводится посредствам телефона. </w:t>
      </w:r>
      <w:r w:rsidRPr="00754839">
        <w:t xml:space="preserve"> Генеральным планом предусмотрено размещение сирен</w:t>
      </w:r>
      <w:r w:rsidR="0098326C" w:rsidRPr="00754839">
        <w:t>ы</w:t>
      </w:r>
      <w:r w:rsidRPr="00754839">
        <w:t xml:space="preserve"> оповещения</w:t>
      </w:r>
      <w:r w:rsidR="0098326C" w:rsidRPr="00754839">
        <w:t xml:space="preserve"> у здания администрации</w:t>
      </w:r>
      <w:r w:rsidRPr="00754839">
        <w:t xml:space="preserve">. </w:t>
      </w:r>
    </w:p>
    <w:p w:rsidR="00DF3832" w:rsidRPr="00754839" w:rsidRDefault="00DF3832" w:rsidP="00DF3832">
      <w:pPr>
        <w:pStyle w:val="af0"/>
        <w:spacing w:after="0" w:line="360" w:lineRule="auto"/>
        <w:ind w:left="0"/>
        <w:contextualSpacing/>
      </w:pPr>
      <w:r w:rsidRPr="00754839">
        <w:t>Для предотвращения чрезвычайных ситуаций природного и техногенного характ</w:t>
      </w:r>
      <w:r w:rsidRPr="00754839">
        <w:t>е</w:t>
      </w:r>
      <w:r w:rsidRPr="00754839">
        <w:t>ра и в случае их возникновения принимаются меры в соответствии с  законом Алтайского края «О защите населения и территории Алтайского края от чрезвычайных ситуаций пр</w:t>
      </w:r>
      <w:r w:rsidRPr="00754839">
        <w:t>и</w:t>
      </w:r>
      <w:r w:rsidRPr="00754839">
        <w:t>родного и техногенного характера» (Закон № 15-ЗС от 17.03.1998 г., в редакции Закона Алтайского края от 12.07.2005 г. № 53-ЗС).</w:t>
      </w:r>
    </w:p>
    <w:p w:rsidR="00DF3832" w:rsidRPr="00754839" w:rsidRDefault="00DF3832" w:rsidP="00DF3832"/>
    <w:p w:rsidR="00EA3E14" w:rsidRPr="00754839" w:rsidRDefault="00EA3E14" w:rsidP="00F96312"/>
    <w:sectPr w:rsidR="00EA3E14" w:rsidRPr="00754839" w:rsidSect="00560B62">
      <w:pgSz w:w="11906" w:h="16838"/>
      <w:pgMar w:top="127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0C8" w:rsidRDefault="000340C8" w:rsidP="007C3AB9">
      <w:r>
        <w:separator/>
      </w:r>
    </w:p>
  </w:endnote>
  <w:endnote w:type="continuationSeparator" w:id="1">
    <w:p w:rsidR="000340C8" w:rsidRDefault="000340C8" w:rsidP="007C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Е">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35" w:rsidRPr="002E5066" w:rsidRDefault="00D16FB3">
    <w:pPr>
      <w:pStyle w:val="aa"/>
      <w:jc w:val="right"/>
    </w:pPr>
    <w:fldSimple w:instr=" PAGE   \* MERGEFORMAT ">
      <w:r w:rsidR="00F96B6F">
        <w:rPr>
          <w:noProof/>
        </w:rPr>
        <w:t>20</w:t>
      </w:r>
    </w:fldSimple>
  </w:p>
  <w:p w:rsidR="007D6635" w:rsidRDefault="007D663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4032"/>
    </w:sdtPr>
    <w:sdtContent>
      <w:p w:rsidR="007D6635" w:rsidRDefault="00D16FB3">
        <w:pPr>
          <w:pStyle w:val="aa"/>
          <w:jc w:val="center"/>
        </w:pPr>
        <w:fldSimple w:instr=" PAGE   \* MERGEFORMAT ">
          <w:r w:rsidR="00F96B6F">
            <w:rPr>
              <w:noProof/>
            </w:rPr>
            <w:t>57</w:t>
          </w:r>
        </w:fldSimple>
      </w:p>
    </w:sdtContent>
  </w:sdt>
  <w:p w:rsidR="007D6635" w:rsidRDefault="007D66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0C8" w:rsidRDefault="000340C8" w:rsidP="007C3AB9">
      <w:r>
        <w:separator/>
      </w:r>
    </w:p>
  </w:footnote>
  <w:footnote w:type="continuationSeparator" w:id="1">
    <w:p w:rsidR="000340C8" w:rsidRDefault="000340C8" w:rsidP="007C3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4">
    <w:nsid w:val="00000024"/>
    <w:multiLevelType w:val="multilevel"/>
    <w:tmpl w:val="00000024"/>
    <w:name w:val="WWNum36"/>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25"/>
    <w:multiLevelType w:val="multilevel"/>
    <w:tmpl w:val="00000025"/>
    <w:name w:val="WWNum37"/>
    <w:lvl w:ilvl="0">
      <w:start w:val="1"/>
      <w:numFmt w:val="bullet"/>
      <w:lvlText w:val=""/>
      <w:lvlJc w:val="left"/>
      <w:pPr>
        <w:tabs>
          <w:tab w:val="num" w:pos="0"/>
        </w:tabs>
        <w:ind w:left="1146" w:hanging="360"/>
      </w:pPr>
      <w:rPr>
        <w:rFonts w:ascii="Symbol" w:hAnsi="Symbol"/>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6">
    <w:nsid w:val="00043757"/>
    <w:multiLevelType w:val="hybridMultilevel"/>
    <w:tmpl w:val="A3800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807004"/>
    <w:multiLevelType w:val="multilevel"/>
    <w:tmpl w:val="4A1C76F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5460485"/>
    <w:multiLevelType w:val="multilevel"/>
    <w:tmpl w:val="754C5112"/>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576" w:hanging="576"/>
      </w:pPr>
      <w:rPr>
        <w:rFonts w:hint="default"/>
      </w:rPr>
    </w:lvl>
    <w:lvl w:ilvl="2">
      <w:start w:val="1"/>
      <w:numFmt w:val="decimal"/>
      <w:pStyle w:val="3"/>
      <w:suff w:val="space"/>
      <w:lvlText w:val="%1.%2.%3"/>
      <w:lvlJc w:val="left"/>
      <w:pPr>
        <w:ind w:left="3273"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06691A5D"/>
    <w:multiLevelType w:val="hybridMultilevel"/>
    <w:tmpl w:val="54BC3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0B1F44"/>
    <w:multiLevelType w:val="hybridMultilevel"/>
    <w:tmpl w:val="3200A34E"/>
    <w:lvl w:ilvl="0" w:tplc="5C405AF6">
      <w:start w:val="1"/>
      <w:numFmt w:val="bullet"/>
      <w:suff w:val="nothing"/>
      <w:lvlText w:val=""/>
      <w:lvlJc w:val="left"/>
      <w:pPr>
        <w:ind w:left="216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40225"/>
    <w:multiLevelType w:val="multilevel"/>
    <w:tmpl w:val="95B818BC"/>
    <w:lvl w:ilvl="0">
      <w:start w:val="1"/>
      <w:numFmt w:val="decimal"/>
      <w:pStyle w:val="S1"/>
      <w:suff w:val="space"/>
      <w:lvlText w:val="%1."/>
      <w:lvlJc w:val="center"/>
      <w:pPr>
        <w:ind w:left="283" w:firstLine="0"/>
      </w:pPr>
      <w:rPr>
        <w:rFonts w:ascii="Times New Roman" w:hAnsi="Times New Roman" w:hint="default"/>
        <w:b/>
        <w:i w:val="0"/>
        <w:sz w:val="24"/>
      </w:rPr>
    </w:lvl>
    <w:lvl w:ilvl="1">
      <w:start w:val="1"/>
      <w:numFmt w:val="decimal"/>
      <w:suff w:val="space"/>
      <w:lvlText w:val="%1.%2."/>
      <w:lvlJc w:val="center"/>
      <w:pPr>
        <w:ind w:left="283" w:firstLine="0"/>
      </w:pPr>
      <w:rPr>
        <w:rFonts w:ascii="Times New Roman" w:hAnsi="Times New Roman" w:hint="default"/>
        <w:b w:val="0"/>
        <w:i w:val="0"/>
        <w:sz w:val="24"/>
      </w:rPr>
    </w:lvl>
    <w:lvl w:ilvl="2">
      <w:start w:val="1"/>
      <w:numFmt w:val="decimal"/>
      <w:suff w:val="space"/>
      <w:lvlText w:val="%1.%2.%3."/>
      <w:lvlJc w:val="center"/>
      <w:pPr>
        <w:ind w:left="283" w:firstLine="0"/>
      </w:pPr>
      <w:rPr>
        <w:rFonts w:ascii="Times New Roman" w:hAnsi="Times New Roman" w:hint="default"/>
        <w:b w:val="0"/>
        <w:i w:val="0"/>
        <w:sz w:val="24"/>
        <w:u w:val="single"/>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2">
    <w:nsid w:val="14640689"/>
    <w:multiLevelType w:val="hybridMultilevel"/>
    <w:tmpl w:val="E7567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8371DF"/>
    <w:multiLevelType w:val="hybridMultilevel"/>
    <w:tmpl w:val="7C5A16BA"/>
    <w:lvl w:ilvl="0" w:tplc="9062A5A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CB75177"/>
    <w:multiLevelType w:val="hybridMultilevel"/>
    <w:tmpl w:val="1E56478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1DDC3820"/>
    <w:multiLevelType w:val="multilevel"/>
    <w:tmpl w:val="2CA05AA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6">
    <w:nsid w:val="29D1694E"/>
    <w:multiLevelType w:val="hybridMultilevel"/>
    <w:tmpl w:val="58A2D802"/>
    <w:lvl w:ilvl="0" w:tplc="0320584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A5C49CD"/>
    <w:multiLevelType w:val="hybridMultilevel"/>
    <w:tmpl w:val="3A00799C"/>
    <w:lvl w:ilvl="0" w:tplc="25B286BE">
      <w:start w:val="1"/>
      <w:numFmt w:val="decimal"/>
      <w:lvlText w:val="%1."/>
      <w:lvlJc w:val="left"/>
      <w:pPr>
        <w:ind w:left="927" w:hanging="360"/>
      </w:p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8">
    <w:nsid w:val="2D416099"/>
    <w:multiLevelType w:val="hybridMultilevel"/>
    <w:tmpl w:val="32D81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4BCA"/>
    <w:multiLevelType w:val="hybridMultilevel"/>
    <w:tmpl w:val="A30CAD1E"/>
    <w:lvl w:ilvl="0" w:tplc="0419000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E1699A"/>
    <w:multiLevelType w:val="hybridMultilevel"/>
    <w:tmpl w:val="84367C00"/>
    <w:lvl w:ilvl="0" w:tplc="3CD40FE0">
      <w:start w:val="1"/>
      <w:numFmt w:val="bullet"/>
      <w:suff w:val="space"/>
      <w:lvlText w:val=""/>
      <w:lvlJc w:val="left"/>
      <w:pPr>
        <w:ind w:left="2858"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40C04DC5"/>
    <w:multiLevelType w:val="hybridMultilevel"/>
    <w:tmpl w:val="0FE4DAF2"/>
    <w:lvl w:ilvl="0" w:tplc="436C1498">
      <w:start w:val="1"/>
      <w:numFmt w:val="decimal"/>
      <w:lvlText w:val="Таблица %1."/>
      <w:lvlJc w:val="left"/>
      <w:pPr>
        <w:ind w:left="360" w:hanging="360"/>
      </w:pPr>
      <w:rPr>
        <w:rFonts w:ascii="Times New Roman" w:hAnsi="Times New Roman"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nsid w:val="417204D9"/>
    <w:multiLevelType w:val="multilevel"/>
    <w:tmpl w:val="1A244EF4"/>
    <w:lvl w:ilvl="0">
      <w:start w:val="1"/>
      <w:numFmt w:val="decimal"/>
      <w:lvlText w:val="%1."/>
      <w:lvlJc w:val="left"/>
      <w:pPr>
        <w:ind w:left="1211" w:hanging="360"/>
      </w:pPr>
      <w:rPr>
        <w:rFonts w:hint="default"/>
      </w:rPr>
    </w:lvl>
    <w:lvl w:ilvl="1">
      <w:start w:val="3"/>
      <w:numFmt w:val="decimal"/>
      <w:isLgl/>
      <w:lvlText w:val="%1.%2"/>
      <w:lvlJc w:val="left"/>
      <w:pPr>
        <w:ind w:left="1481" w:hanging="630"/>
      </w:pPr>
      <w:rPr>
        <w:rFonts w:hint="default"/>
        <w:color w:val="6EA0B0"/>
        <w:u w:val="single"/>
      </w:rPr>
    </w:lvl>
    <w:lvl w:ilvl="2">
      <w:start w:val="7"/>
      <w:numFmt w:val="decimal"/>
      <w:isLgl/>
      <w:lvlText w:val="%1.%2.%3"/>
      <w:lvlJc w:val="left"/>
      <w:pPr>
        <w:ind w:left="1571" w:hanging="720"/>
      </w:pPr>
      <w:rPr>
        <w:rFonts w:hint="default"/>
        <w:color w:val="4F81BD"/>
        <w:u w:val="none"/>
      </w:rPr>
    </w:lvl>
    <w:lvl w:ilvl="3">
      <w:start w:val="1"/>
      <w:numFmt w:val="decimal"/>
      <w:isLgl/>
      <w:lvlText w:val="%1.%2.%3.%4"/>
      <w:lvlJc w:val="left"/>
      <w:pPr>
        <w:ind w:left="1571" w:hanging="720"/>
      </w:pPr>
      <w:rPr>
        <w:rFonts w:hint="default"/>
        <w:color w:val="6EA0B0"/>
        <w:u w:val="single"/>
      </w:rPr>
    </w:lvl>
    <w:lvl w:ilvl="4">
      <w:start w:val="1"/>
      <w:numFmt w:val="decimal"/>
      <w:isLgl/>
      <w:lvlText w:val="%1.%2.%3.%4.%5"/>
      <w:lvlJc w:val="left"/>
      <w:pPr>
        <w:ind w:left="1931" w:hanging="1080"/>
      </w:pPr>
      <w:rPr>
        <w:rFonts w:hint="default"/>
        <w:color w:val="6EA0B0"/>
        <w:u w:val="single"/>
      </w:rPr>
    </w:lvl>
    <w:lvl w:ilvl="5">
      <w:start w:val="1"/>
      <w:numFmt w:val="decimal"/>
      <w:isLgl/>
      <w:lvlText w:val="%1.%2.%3.%4.%5.%6"/>
      <w:lvlJc w:val="left"/>
      <w:pPr>
        <w:ind w:left="1931" w:hanging="1080"/>
      </w:pPr>
      <w:rPr>
        <w:rFonts w:hint="default"/>
        <w:color w:val="6EA0B0"/>
        <w:u w:val="single"/>
      </w:rPr>
    </w:lvl>
    <w:lvl w:ilvl="6">
      <w:start w:val="1"/>
      <w:numFmt w:val="decimal"/>
      <w:isLgl/>
      <w:lvlText w:val="%1.%2.%3.%4.%5.%6.%7"/>
      <w:lvlJc w:val="left"/>
      <w:pPr>
        <w:ind w:left="2291" w:hanging="1440"/>
      </w:pPr>
      <w:rPr>
        <w:rFonts w:hint="default"/>
        <w:color w:val="6EA0B0"/>
        <w:u w:val="single"/>
      </w:rPr>
    </w:lvl>
    <w:lvl w:ilvl="7">
      <w:start w:val="1"/>
      <w:numFmt w:val="decimal"/>
      <w:isLgl/>
      <w:lvlText w:val="%1.%2.%3.%4.%5.%6.%7.%8"/>
      <w:lvlJc w:val="left"/>
      <w:pPr>
        <w:ind w:left="2291" w:hanging="1440"/>
      </w:pPr>
      <w:rPr>
        <w:rFonts w:hint="default"/>
        <w:color w:val="6EA0B0"/>
        <w:u w:val="single"/>
      </w:rPr>
    </w:lvl>
    <w:lvl w:ilvl="8">
      <w:start w:val="1"/>
      <w:numFmt w:val="decimal"/>
      <w:isLgl/>
      <w:lvlText w:val="%1.%2.%3.%4.%5.%6.%7.%8.%9"/>
      <w:lvlJc w:val="left"/>
      <w:pPr>
        <w:ind w:left="2651" w:hanging="1800"/>
      </w:pPr>
      <w:rPr>
        <w:rFonts w:hint="default"/>
        <w:color w:val="6EA0B0"/>
        <w:u w:val="single"/>
      </w:rPr>
    </w:lvl>
  </w:abstractNum>
  <w:abstractNum w:abstractNumId="23">
    <w:nsid w:val="438A5346"/>
    <w:multiLevelType w:val="hybridMultilevel"/>
    <w:tmpl w:val="EAB23322"/>
    <w:lvl w:ilvl="0" w:tplc="6F84874C">
      <w:start w:val="1"/>
      <w:numFmt w:val="decimal"/>
      <w:lvlText w:val="%1."/>
      <w:lvlJc w:val="left"/>
      <w:pPr>
        <w:ind w:left="720" w:hanging="360"/>
      </w:pPr>
    </w:lvl>
    <w:lvl w:ilvl="1" w:tplc="FF64478A" w:tentative="1">
      <w:start w:val="1"/>
      <w:numFmt w:val="lowerLetter"/>
      <w:lvlText w:val="%2."/>
      <w:lvlJc w:val="left"/>
      <w:pPr>
        <w:ind w:left="1440" w:hanging="360"/>
      </w:pPr>
    </w:lvl>
    <w:lvl w:ilvl="2" w:tplc="D8E8C204" w:tentative="1">
      <w:start w:val="1"/>
      <w:numFmt w:val="lowerRoman"/>
      <w:lvlText w:val="%3."/>
      <w:lvlJc w:val="right"/>
      <w:pPr>
        <w:ind w:left="2160" w:hanging="180"/>
      </w:pPr>
    </w:lvl>
    <w:lvl w:ilvl="3" w:tplc="9EE4137C" w:tentative="1">
      <w:start w:val="1"/>
      <w:numFmt w:val="decimal"/>
      <w:lvlText w:val="%4."/>
      <w:lvlJc w:val="left"/>
      <w:pPr>
        <w:ind w:left="2880" w:hanging="360"/>
      </w:pPr>
    </w:lvl>
    <w:lvl w:ilvl="4" w:tplc="CC86BC6C" w:tentative="1">
      <w:start w:val="1"/>
      <w:numFmt w:val="lowerLetter"/>
      <w:lvlText w:val="%5."/>
      <w:lvlJc w:val="left"/>
      <w:pPr>
        <w:ind w:left="3600" w:hanging="360"/>
      </w:pPr>
    </w:lvl>
    <w:lvl w:ilvl="5" w:tplc="FC364866" w:tentative="1">
      <w:start w:val="1"/>
      <w:numFmt w:val="lowerRoman"/>
      <w:lvlText w:val="%6."/>
      <w:lvlJc w:val="right"/>
      <w:pPr>
        <w:ind w:left="4320" w:hanging="180"/>
      </w:pPr>
    </w:lvl>
    <w:lvl w:ilvl="6" w:tplc="01FC5826" w:tentative="1">
      <w:start w:val="1"/>
      <w:numFmt w:val="decimal"/>
      <w:lvlText w:val="%7."/>
      <w:lvlJc w:val="left"/>
      <w:pPr>
        <w:ind w:left="5040" w:hanging="360"/>
      </w:pPr>
    </w:lvl>
    <w:lvl w:ilvl="7" w:tplc="125A4D0E" w:tentative="1">
      <w:start w:val="1"/>
      <w:numFmt w:val="lowerLetter"/>
      <w:lvlText w:val="%8."/>
      <w:lvlJc w:val="left"/>
      <w:pPr>
        <w:ind w:left="5760" w:hanging="360"/>
      </w:pPr>
    </w:lvl>
    <w:lvl w:ilvl="8" w:tplc="84D086C8" w:tentative="1">
      <w:start w:val="1"/>
      <w:numFmt w:val="lowerRoman"/>
      <w:lvlText w:val="%9."/>
      <w:lvlJc w:val="right"/>
      <w:pPr>
        <w:ind w:left="6480" w:hanging="180"/>
      </w:pPr>
    </w:lvl>
  </w:abstractNum>
  <w:abstractNum w:abstractNumId="24">
    <w:nsid w:val="45FA5A0B"/>
    <w:multiLevelType w:val="hybridMultilevel"/>
    <w:tmpl w:val="57C6B478"/>
    <w:lvl w:ilvl="0" w:tplc="6608A52E">
      <w:start w:val="1"/>
      <w:numFmt w:val="bullet"/>
      <w:lvlText w:val=""/>
      <w:lvlJc w:val="left"/>
      <w:pPr>
        <w:ind w:left="1070" w:hanging="360"/>
      </w:pPr>
      <w:rPr>
        <w:rFonts w:ascii="Symbol" w:hAnsi="Symbol" w:hint="default"/>
        <w:color w:val="auto"/>
      </w:rPr>
    </w:lvl>
    <w:lvl w:ilvl="1" w:tplc="78B09054" w:tentative="1">
      <w:start w:val="1"/>
      <w:numFmt w:val="bullet"/>
      <w:lvlText w:val="o"/>
      <w:lvlJc w:val="left"/>
      <w:pPr>
        <w:ind w:left="2007" w:hanging="360"/>
      </w:pPr>
      <w:rPr>
        <w:rFonts w:ascii="Courier New" w:hAnsi="Courier New" w:cs="Courier New" w:hint="default"/>
      </w:rPr>
    </w:lvl>
    <w:lvl w:ilvl="2" w:tplc="80CEEA3C" w:tentative="1">
      <w:start w:val="1"/>
      <w:numFmt w:val="bullet"/>
      <w:lvlText w:val=""/>
      <w:lvlJc w:val="left"/>
      <w:pPr>
        <w:ind w:left="2727" w:hanging="360"/>
      </w:pPr>
      <w:rPr>
        <w:rFonts w:ascii="Wingdings" w:hAnsi="Wingdings" w:hint="default"/>
      </w:rPr>
    </w:lvl>
    <w:lvl w:ilvl="3" w:tplc="B4DC0BFE" w:tentative="1">
      <w:start w:val="1"/>
      <w:numFmt w:val="bullet"/>
      <w:lvlText w:val=""/>
      <w:lvlJc w:val="left"/>
      <w:pPr>
        <w:ind w:left="3447" w:hanging="360"/>
      </w:pPr>
      <w:rPr>
        <w:rFonts w:ascii="Symbol" w:hAnsi="Symbol" w:hint="default"/>
      </w:rPr>
    </w:lvl>
    <w:lvl w:ilvl="4" w:tplc="72F49832" w:tentative="1">
      <w:start w:val="1"/>
      <w:numFmt w:val="bullet"/>
      <w:lvlText w:val="o"/>
      <w:lvlJc w:val="left"/>
      <w:pPr>
        <w:ind w:left="4167" w:hanging="360"/>
      </w:pPr>
      <w:rPr>
        <w:rFonts w:ascii="Courier New" w:hAnsi="Courier New" w:cs="Courier New" w:hint="default"/>
      </w:rPr>
    </w:lvl>
    <w:lvl w:ilvl="5" w:tplc="5BCC351A" w:tentative="1">
      <w:start w:val="1"/>
      <w:numFmt w:val="bullet"/>
      <w:lvlText w:val=""/>
      <w:lvlJc w:val="left"/>
      <w:pPr>
        <w:ind w:left="4887" w:hanging="360"/>
      </w:pPr>
      <w:rPr>
        <w:rFonts w:ascii="Wingdings" w:hAnsi="Wingdings" w:hint="default"/>
      </w:rPr>
    </w:lvl>
    <w:lvl w:ilvl="6" w:tplc="88024102" w:tentative="1">
      <w:start w:val="1"/>
      <w:numFmt w:val="bullet"/>
      <w:lvlText w:val=""/>
      <w:lvlJc w:val="left"/>
      <w:pPr>
        <w:ind w:left="5607" w:hanging="360"/>
      </w:pPr>
      <w:rPr>
        <w:rFonts w:ascii="Symbol" w:hAnsi="Symbol" w:hint="default"/>
      </w:rPr>
    </w:lvl>
    <w:lvl w:ilvl="7" w:tplc="733C23BA" w:tentative="1">
      <w:start w:val="1"/>
      <w:numFmt w:val="bullet"/>
      <w:lvlText w:val="o"/>
      <w:lvlJc w:val="left"/>
      <w:pPr>
        <w:ind w:left="6327" w:hanging="360"/>
      </w:pPr>
      <w:rPr>
        <w:rFonts w:ascii="Courier New" w:hAnsi="Courier New" w:cs="Courier New" w:hint="default"/>
      </w:rPr>
    </w:lvl>
    <w:lvl w:ilvl="8" w:tplc="0D605A18" w:tentative="1">
      <w:start w:val="1"/>
      <w:numFmt w:val="bullet"/>
      <w:lvlText w:val=""/>
      <w:lvlJc w:val="left"/>
      <w:pPr>
        <w:ind w:left="7047" w:hanging="360"/>
      </w:pPr>
      <w:rPr>
        <w:rFonts w:ascii="Wingdings" w:hAnsi="Wingdings" w:hint="default"/>
      </w:rPr>
    </w:lvl>
  </w:abstractNum>
  <w:abstractNum w:abstractNumId="25">
    <w:nsid w:val="464215AD"/>
    <w:multiLevelType w:val="hybridMultilevel"/>
    <w:tmpl w:val="9034C430"/>
    <w:lvl w:ilvl="0" w:tplc="62D02D0C">
      <w:start w:val="1"/>
      <w:numFmt w:val="bullet"/>
      <w:lvlText w:val=""/>
      <w:lvlJc w:val="left"/>
      <w:pPr>
        <w:ind w:left="1287" w:hanging="360"/>
      </w:pPr>
      <w:rPr>
        <w:rFonts w:ascii="Symbol" w:hAnsi="Symbol" w:hint="default"/>
        <w:color w:val="auto"/>
      </w:rPr>
    </w:lvl>
    <w:lvl w:ilvl="1" w:tplc="A14A2BD8" w:tentative="1">
      <w:start w:val="1"/>
      <w:numFmt w:val="bullet"/>
      <w:lvlText w:val="o"/>
      <w:lvlJc w:val="left"/>
      <w:pPr>
        <w:ind w:left="2007" w:hanging="360"/>
      </w:pPr>
      <w:rPr>
        <w:rFonts w:ascii="Courier New" w:hAnsi="Courier New" w:cs="Courier New" w:hint="default"/>
      </w:rPr>
    </w:lvl>
    <w:lvl w:ilvl="2" w:tplc="4DAC5248" w:tentative="1">
      <w:start w:val="1"/>
      <w:numFmt w:val="bullet"/>
      <w:lvlText w:val=""/>
      <w:lvlJc w:val="left"/>
      <w:pPr>
        <w:ind w:left="2727" w:hanging="360"/>
      </w:pPr>
      <w:rPr>
        <w:rFonts w:ascii="Wingdings" w:hAnsi="Wingdings" w:hint="default"/>
      </w:rPr>
    </w:lvl>
    <w:lvl w:ilvl="3" w:tplc="F8741AD0" w:tentative="1">
      <w:start w:val="1"/>
      <w:numFmt w:val="bullet"/>
      <w:lvlText w:val=""/>
      <w:lvlJc w:val="left"/>
      <w:pPr>
        <w:ind w:left="3447" w:hanging="360"/>
      </w:pPr>
      <w:rPr>
        <w:rFonts w:ascii="Symbol" w:hAnsi="Symbol" w:hint="default"/>
      </w:rPr>
    </w:lvl>
    <w:lvl w:ilvl="4" w:tplc="0F8494B2" w:tentative="1">
      <w:start w:val="1"/>
      <w:numFmt w:val="bullet"/>
      <w:lvlText w:val="o"/>
      <w:lvlJc w:val="left"/>
      <w:pPr>
        <w:ind w:left="4167" w:hanging="360"/>
      </w:pPr>
      <w:rPr>
        <w:rFonts w:ascii="Courier New" w:hAnsi="Courier New" w:cs="Courier New" w:hint="default"/>
      </w:rPr>
    </w:lvl>
    <w:lvl w:ilvl="5" w:tplc="F07A2852" w:tentative="1">
      <w:start w:val="1"/>
      <w:numFmt w:val="bullet"/>
      <w:lvlText w:val=""/>
      <w:lvlJc w:val="left"/>
      <w:pPr>
        <w:ind w:left="4887" w:hanging="360"/>
      </w:pPr>
      <w:rPr>
        <w:rFonts w:ascii="Wingdings" w:hAnsi="Wingdings" w:hint="default"/>
      </w:rPr>
    </w:lvl>
    <w:lvl w:ilvl="6" w:tplc="4978F4A6" w:tentative="1">
      <w:start w:val="1"/>
      <w:numFmt w:val="bullet"/>
      <w:lvlText w:val=""/>
      <w:lvlJc w:val="left"/>
      <w:pPr>
        <w:ind w:left="5607" w:hanging="360"/>
      </w:pPr>
      <w:rPr>
        <w:rFonts w:ascii="Symbol" w:hAnsi="Symbol" w:hint="default"/>
      </w:rPr>
    </w:lvl>
    <w:lvl w:ilvl="7" w:tplc="3DEE3A60" w:tentative="1">
      <w:start w:val="1"/>
      <w:numFmt w:val="bullet"/>
      <w:lvlText w:val="o"/>
      <w:lvlJc w:val="left"/>
      <w:pPr>
        <w:ind w:left="6327" w:hanging="360"/>
      </w:pPr>
      <w:rPr>
        <w:rFonts w:ascii="Courier New" w:hAnsi="Courier New" w:cs="Courier New" w:hint="default"/>
      </w:rPr>
    </w:lvl>
    <w:lvl w:ilvl="8" w:tplc="DB9A38F6" w:tentative="1">
      <w:start w:val="1"/>
      <w:numFmt w:val="bullet"/>
      <w:lvlText w:val=""/>
      <w:lvlJc w:val="left"/>
      <w:pPr>
        <w:ind w:left="7047" w:hanging="360"/>
      </w:pPr>
      <w:rPr>
        <w:rFonts w:ascii="Wingdings" w:hAnsi="Wingdings" w:hint="default"/>
      </w:rPr>
    </w:lvl>
  </w:abstractNum>
  <w:abstractNum w:abstractNumId="26">
    <w:nsid w:val="46C706D9"/>
    <w:multiLevelType w:val="multilevel"/>
    <w:tmpl w:val="3D3C9CE2"/>
    <w:lvl w:ilvl="0">
      <w:start w:val="1"/>
      <w:numFmt w:val="decimal"/>
      <w:lvlText w:val="%1."/>
      <w:lvlJc w:val="left"/>
      <w:pPr>
        <w:ind w:left="927" w:hanging="360"/>
      </w:pPr>
      <w:rPr>
        <w:rFonts w:ascii="Times New Roman" w:eastAsia="Calibri" w:hint="default"/>
      </w:rPr>
    </w:lvl>
    <w:lvl w:ilvl="1">
      <w:start w:val="3"/>
      <w:numFmt w:val="decimal"/>
      <w:isLgl/>
      <w:lvlText w:val="%1.%2."/>
      <w:lvlJc w:val="left"/>
      <w:pPr>
        <w:ind w:left="1238" w:hanging="600"/>
      </w:pPr>
      <w:rPr>
        <w:rFonts w:hint="default"/>
      </w:rPr>
    </w:lvl>
    <w:lvl w:ilvl="2">
      <w:start w:val="7"/>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27">
    <w:nsid w:val="487912B6"/>
    <w:multiLevelType w:val="hybridMultilevel"/>
    <w:tmpl w:val="2A0A374E"/>
    <w:lvl w:ilvl="0" w:tplc="FFFFFFFF">
      <w:start w:val="1"/>
      <w:numFmt w:val="bullet"/>
      <w:lvlText w:val="-"/>
      <w:lvlJc w:val="left"/>
      <w:pPr>
        <w:tabs>
          <w:tab w:val="num" w:pos="1429"/>
        </w:tabs>
        <w:ind w:left="1429" w:hanging="360"/>
      </w:pPr>
      <w:rPr>
        <w:rFonts w:ascii="Vrinda" w:hAnsi="Vrinda"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4A107F96"/>
    <w:multiLevelType w:val="hybridMultilevel"/>
    <w:tmpl w:val="D868B0D0"/>
    <w:lvl w:ilvl="0" w:tplc="94367892">
      <w:start w:val="1"/>
      <w:numFmt w:val="bullet"/>
      <w:suff w:val="space"/>
      <w:lvlText w:val=""/>
      <w:lvlJc w:val="left"/>
      <w:pPr>
        <w:ind w:left="2858" w:hanging="360"/>
      </w:pPr>
      <w:rPr>
        <w:rFonts w:ascii="Symbol" w:hAnsi="Symbol" w:hint="default"/>
        <w:color w:val="auto"/>
      </w:rPr>
    </w:lvl>
    <w:lvl w:ilvl="1" w:tplc="E6BC6426" w:tentative="1">
      <w:start w:val="1"/>
      <w:numFmt w:val="bullet"/>
      <w:lvlText w:val="o"/>
      <w:lvlJc w:val="left"/>
      <w:pPr>
        <w:ind w:left="2149" w:hanging="360"/>
      </w:pPr>
      <w:rPr>
        <w:rFonts w:ascii="Courier New" w:hAnsi="Courier New" w:cs="Courier New" w:hint="default"/>
      </w:rPr>
    </w:lvl>
    <w:lvl w:ilvl="2" w:tplc="7B4A6C72" w:tentative="1">
      <w:start w:val="1"/>
      <w:numFmt w:val="bullet"/>
      <w:lvlText w:val=""/>
      <w:lvlJc w:val="left"/>
      <w:pPr>
        <w:ind w:left="2869" w:hanging="360"/>
      </w:pPr>
      <w:rPr>
        <w:rFonts w:ascii="Wingdings" w:hAnsi="Wingdings" w:hint="default"/>
      </w:rPr>
    </w:lvl>
    <w:lvl w:ilvl="3" w:tplc="B43CE6DA" w:tentative="1">
      <w:start w:val="1"/>
      <w:numFmt w:val="bullet"/>
      <w:lvlText w:val=""/>
      <w:lvlJc w:val="left"/>
      <w:pPr>
        <w:ind w:left="3589" w:hanging="360"/>
      </w:pPr>
      <w:rPr>
        <w:rFonts w:ascii="Symbol" w:hAnsi="Symbol" w:hint="default"/>
      </w:rPr>
    </w:lvl>
    <w:lvl w:ilvl="4" w:tplc="E190D4CA" w:tentative="1">
      <w:start w:val="1"/>
      <w:numFmt w:val="bullet"/>
      <w:lvlText w:val="o"/>
      <w:lvlJc w:val="left"/>
      <w:pPr>
        <w:ind w:left="4309" w:hanging="360"/>
      </w:pPr>
      <w:rPr>
        <w:rFonts w:ascii="Courier New" w:hAnsi="Courier New" w:cs="Courier New" w:hint="default"/>
      </w:rPr>
    </w:lvl>
    <w:lvl w:ilvl="5" w:tplc="EFDEB394" w:tentative="1">
      <w:start w:val="1"/>
      <w:numFmt w:val="bullet"/>
      <w:lvlText w:val=""/>
      <w:lvlJc w:val="left"/>
      <w:pPr>
        <w:ind w:left="5029" w:hanging="360"/>
      </w:pPr>
      <w:rPr>
        <w:rFonts w:ascii="Wingdings" w:hAnsi="Wingdings" w:hint="default"/>
      </w:rPr>
    </w:lvl>
    <w:lvl w:ilvl="6" w:tplc="AE56A38C" w:tentative="1">
      <w:start w:val="1"/>
      <w:numFmt w:val="bullet"/>
      <w:lvlText w:val=""/>
      <w:lvlJc w:val="left"/>
      <w:pPr>
        <w:ind w:left="5749" w:hanging="360"/>
      </w:pPr>
      <w:rPr>
        <w:rFonts w:ascii="Symbol" w:hAnsi="Symbol" w:hint="default"/>
      </w:rPr>
    </w:lvl>
    <w:lvl w:ilvl="7" w:tplc="DCCC1A66" w:tentative="1">
      <w:start w:val="1"/>
      <w:numFmt w:val="bullet"/>
      <w:lvlText w:val="o"/>
      <w:lvlJc w:val="left"/>
      <w:pPr>
        <w:ind w:left="6469" w:hanging="360"/>
      </w:pPr>
      <w:rPr>
        <w:rFonts w:ascii="Courier New" w:hAnsi="Courier New" w:cs="Courier New" w:hint="default"/>
      </w:rPr>
    </w:lvl>
    <w:lvl w:ilvl="8" w:tplc="087CFB96" w:tentative="1">
      <w:start w:val="1"/>
      <w:numFmt w:val="bullet"/>
      <w:lvlText w:val=""/>
      <w:lvlJc w:val="left"/>
      <w:pPr>
        <w:ind w:left="7189" w:hanging="360"/>
      </w:pPr>
      <w:rPr>
        <w:rFonts w:ascii="Wingdings" w:hAnsi="Wingdings" w:hint="default"/>
      </w:rPr>
    </w:lvl>
  </w:abstractNum>
  <w:abstractNum w:abstractNumId="29">
    <w:nsid w:val="4DC30039"/>
    <w:multiLevelType w:val="hybridMultilevel"/>
    <w:tmpl w:val="33523550"/>
    <w:lvl w:ilvl="0" w:tplc="436C1498">
      <w:start w:val="1"/>
      <w:numFmt w:val="decimal"/>
      <w:lvlText w:val="Таблица %1."/>
      <w:lvlJc w:val="left"/>
      <w:pPr>
        <w:ind w:left="1429" w:hanging="360"/>
      </w:pPr>
      <w:rPr>
        <w:rFonts w:ascii="Times New Roman" w:hAnsi="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3E962A4"/>
    <w:multiLevelType w:val="hybridMultilevel"/>
    <w:tmpl w:val="E93A1D0E"/>
    <w:lvl w:ilvl="0" w:tplc="04190001">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41F6901"/>
    <w:multiLevelType w:val="hybridMultilevel"/>
    <w:tmpl w:val="35F08C86"/>
    <w:lvl w:ilvl="0" w:tplc="0419000B">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4E4256"/>
    <w:multiLevelType w:val="hybridMultilevel"/>
    <w:tmpl w:val="A8E27782"/>
    <w:lvl w:ilvl="0" w:tplc="FFFFFFFF">
      <w:start w:val="1"/>
      <w:numFmt w:val="bullet"/>
      <w:lvlText w:val="—"/>
      <w:lvlJc w:val="left"/>
      <w:pPr>
        <w:tabs>
          <w:tab w:val="num" w:pos="1429"/>
        </w:tabs>
        <w:ind w:left="1429" w:hanging="360"/>
      </w:pPr>
      <w:rPr>
        <w:rFonts w:ascii="Vladimir Script" w:hAnsi="Vladimir Script"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nsid w:val="58811701"/>
    <w:multiLevelType w:val="hybridMultilevel"/>
    <w:tmpl w:val="4594D09A"/>
    <w:lvl w:ilvl="0" w:tplc="64C8CE7C">
      <w:start w:val="1"/>
      <w:numFmt w:val="bullet"/>
      <w:suff w:val="space"/>
      <w:lvlText w:val=""/>
      <w:lvlJc w:val="left"/>
      <w:pPr>
        <w:ind w:left="720" w:hanging="360"/>
      </w:pPr>
      <w:rPr>
        <w:rFonts w:ascii="Symbol" w:hAnsi="Symbol" w:hint="default"/>
        <w:color w:val="auto"/>
      </w:rPr>
    </w:lvl>
    <w:lvl w:ilvl="1" w:tplc="06E28574" w:tentative="1">
      <w:start w:val="1"/>
      <w:numFmt w:val="bullet"/>
      <w:lvlText w:val="o"/>
      <w:lvlJc w:val="left"/>
      <w:pPr>
        <w:ind w:left="2149" w:hanging="360"/>
      </w:pPr>
      <w:rPr>
        <w:rFonts w:ascii="Courier New" w:hAnsi="Courier New" w:cs="Courier New" w:hint="default"/>
      </w:rPr>
    </w:lvl>
    <w:lvl w:ilvl="2" w:tplc="3146CD38" w:tentative="1">
      <w:start w:val="1"/>
      <w:numFmt w:val="bullet"/>
      <w:lvlText w:val=""/>
      <w:lvlJc w:val="left"/>
      <w:pPr>
        <w:ind w:left="2869" w:hanging="360"/>
      </w:pPr>
      <w:rPr>
        <w:rFonts w:ascii="Wingdings" w:hAnsi="Wingdings" w:hint="default"/>
      </w:rPr>
    </w:lvl>
    <w:lvl w:ilvl="3" w:tplc="96B0809E" w:tentative="1">
      <w:start w:val="1"/>
      <w:numFmt w:val="bullet"/>
      <w:lvlText w:val=""/>
      <w:lvlJc w:val="left"/>
      <w:pPr>
        <w:ind w:left="3589" w:hanging="360"/>
      </w:pPr>
      <w:rPr>
        <w:rFonts w:ascii="Symbol" w:hAnsi="Symbol" w:hint="default"/>
      </w:rPr>
    </w:lvl>
    <w:lvl w:ilvl="4" w:tplc="D0D04992" w:tentative="1">
      <w:start w:val="1"/>
      <w:numFmt w:val="bullet"/>
      <w:lvlText w:val="o"/>
      <w:lvlJc w:val="left"/>
      <w:pPr>
        <w:ind w:left="4309" w:hanging="360"/>
      </w:pPr>
      <w:rPr>
        <w:rFonts w:ascii="Courier New" w:hAnsi="Courier New" w:cs="Courier New" w:hint="default"/>
      </w:rPr>
    </w:lvl>
    <w:lvl w:ilvl="5" w:tplc="C32C1520" w:tentative="1">
      <w:start w:val="1"/>
      <w:numFmt w:val="bullet"/>
      <w:lvlText w:val=""/>
      <w:lvlJc w:val="left"/>
      <w:pPr>
        <w:ind w:left="5029" w:hanging="360"/>
      </w:pPr>
      <w:rPr>
        <w:rFonts w:ascii="Wingdings" w:hAnsi="Wingdings" w:hint="default"/>
      </w:rPr>
    </w:lvl>
    <w:lvl w:ilvl="6" w:tplc="DDC8D0C8" w:tentative="1">
      <w:start w:val="1"/>
      <w:numFmt w:val="bullet"/>
      <w:lvlText w:val=""/>
      <w:lvlJc w:val="left"/>
      <w:pPr>
        <w:ind w:left="5749" w:hanging="360"/>
      </w:pPr>
      <w:rPr>
        <w:rFonts w:ascii="Symbol" w:hAnsi="Symbol" w:hint="default"/>
      </w:rPr>
    </w:lvl>
    <w:lvl w:ilvl="7" w:tplc="23608A26" w:tentative="1">
      <w:start w:val="1"/>
      <w:numFmt w:val="bullet"/>
      <w:lvlText w:val="o"/>
      <w:lvlJc w:val="left"/>
      <w:pPr>
        <w:ind w:left="6469" w:hanging="360"/>
      </w:pPr>
      <w:rPr>
        <w:rFonts w:ascii="Courier New" w:hAnsi="Courier New" w:cs="Courier New" w:hint="default"/>
      </w:rPr>
    </w:lvl>
    <w:lvl w:ilvl="8" w:tplc="66C40DC4" w:tentative="1">
      <w:start w:val="1"/>
      <w:numFmt w:val="bullet"/>
      <w:lvlText w:val=""/>
      <w:lvlJc w:val="left"/>
      <w:pPr>
        <w:ind w:left="7189" w:hanging="360"/>
      </w:pPr>
      <w:rPr>
        <w:rFonts w:ascii="Wingdings" w:hAnsi="Wingdings" w:hint="default"/>
      </w:rPr>
    </w:lvl>
  </w:abstractNum>
  <w:abstractNum w:abstractNumId="34">
    <w:nsid w:val="59E60585"/>
    <w:multiLevelType w:val="hybridMultilevel"/>
    <w:tmpl w:val="04190001"/>
    <w:styleLink w:val="a"/>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AEB2689"/>
    <w:multiLevelType w:val="hybridMultilevel"/>
    <w:tmpl w:val="3202C4D2"/>
    <w:lvl w:ilvl="0" w:tplc="E3E8E18A">
      <w:start w:val="1"/>
      <w:numFmt w:val="bullet"/>
      <w:suff w:val="nothing"/>
      <w:lvlText w:val=""/>
      <w:lvlJc w:val="left"/>
      <w:pPr>
        <w:ind w:left="216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60D92D71"/>
    <w:multiLevelType w:val="hybridMultilevel"/>
    <w:tmpl w:val="EAFECEC2"/>
    <w:lvl w:ilvl="0" w:tplc="601C734E">
      <w:start w:val="1"/>
      <w:numFmt w:val="bullet"/>
      <w:suff w:val="nothing"/>
      <w:lvlText w:val=""/>
      <w:lvlJc w:val="left"/>
      <w:pPr>
        <w:ind w:left="2869" w:hanging="360"/>
      </w:pPr>
      <w:rPr>
        <w:rFonts w:ascii="Symbol" w:hAnsi="Symbol" w:hint="default"/>
        <w:color w:val="auto"/>
      </w:rPr>
    </w:lvl>
    <w:lvl w:ilvl="1" w:tplc="D0F4B910">
      <w:start w:val="1"/>
      <w:numFmt w:val="bullet"/>
      <w:suff w:val="nothing"/>
      <w:lvlText w:val=""/>
      <w:lvlJc w:val="left"/>
      <w:pPr>
        <w:ind w:left="2149" w:hanging="360"/>
      </w:pPr>
      <w:rPr>
        <w:rFonts w:ascii="Symbol" w:hAnsi="Symbol" w:hint="default"/>
        <w:color w:val="auto"/>
      </w:rPr>
    </w:lvl>
    <w:lvl w:ilvl="2" w:tplc="1610B914" w:tentative="1">
      <w:start w:val="1"/>
      <w:numFmt w:val="bullet"/>
      <w:lvlText w:val=""/>
      <w:lvlJc w:val="left"/>
      <w:pPr>
        <w:ind w:left="2869" w:hanging="360"/>
      </w:pPr>
      <w:rPr>
        <w:rFonts w:ascii="Wingdings" w:hAnsi="Wingdings" w:hint="default"/>
      </w:rPr>
    </w:lvl>
    <w:lvl w:ilvl="3" w:tplc="A412CEAE" w:tentative="1">
      <w:start w:val="1"/>
      <w:numFmt w:val="bullet"/>
      <w:lvlText w:val=""/>
      <w:lvlJc w:val="left"/>
      <w:pPr>
        <w:ind w:left="3589" w:hanging="360"/>
      </w:pPr>
      <w:rPr>
        <w:rFonts w:ascii="Symbol" w:hAnsi="Symbol" w:hint="default"/>
      </w:rPr>
    </w:lvl>
    <w:lvl w:ilvl="4" w:tplc="677EC130" w:tentative="1">
      <w:start w:val="1"/>
      <w:numFmt w:val="bullet"/>
      <w:lvlText w:val="o"/>
      <w:lvlJc w:val="left"/>
      <w:pPr>
        <w:ind w:left="4309" w:hanging="360"/>
      </w:pPr>
      <w:rPr>
        <w:rFonts w:ascii="Courier New" w:hAnsi="Courier New" w:cs="Courier New" w:hint="default"/>
      </w:rPr>
    </w:lvl>
    <w:lvl w:ilvl="5" w:tplc="C6ECC192" w:tentative="1">
      <w:start w:val="1"/>
      <w:numFmt w:val="bullet"/>
      <w:lvlText w:val=""/>
      <w:lvlJc w:val="left"/>
      <w:pPr>
        <w:ind w:left="5029" w:hanging="360"/>
      </w:pPr>
      <w:rPr>
        <w:rFonts w:ascii="Wingdings" w:hAnsi="Wingdings" w:hint="default"/>
      </w:rPr>
    </w:lvl>
    <w:lvl w:ilvl="6" w:tplc="95B6D69C" w:tentative="1">
      <w:start w:val="1"/>
      <w:numFmt w:val="bullet"/>
      <w:lvlText w:val=""/>
      <w:lvlJc w:val="left"/>
      <w:pPr>
        <w:ind w:left="5749" w:hanging="360"/>
      </w:pPr>
      <w:rPr>
        <w:rFonts w:ascii="Symbol" w:hAnsi="Symbol" w:hint="default"/>
      </w:rPr>
    </w:lvl>
    <w:lvl w:ilvl="7" w:tplc="A0D0F404" w:tentative="1">
      <w:start w:val="1"/>
      <w:numFmt w:val="bullet"/>
      <w:lvlText w:val="o"/>
      <w:lvlJc w:val="left"/>
      <w:pPr>
        <w:ind w:left="6469" w:hanging="360"/>
      </w:pPr>
      <w:rPr>
        <w:rFonts w:ascii="Courier New" w:hAnsi="Courier New" w:cs="Courier New" w:hint="default"/>
      </w:rPr>
    </w:lvl>
    <w:lvl w:ilvl="8" w:tplc="D7823D2A" w:tentative="1">
      <w:start w:val="1"/>
      <w:numFmt w:val="bullet"/>
      <w:lvlText w:val=""/>
      <w:lvlJc w:val="left"/>
      <w:pPr>
        <w:ind w:left="7189" w:hanging="360"/>
      </w:pPr>
      <w:rPr>
        <w:rFonts w:ascii="Wingdings" w:hAnsi="Wingdings" w:hint="default"/>
      </w:rPr>
    </w:lvl>
  </w:abstractNum>
  <w:abstractNum w:abstractNumId="37">
    <w:nsid w:val="68B711A9"/>
    <w:multiLevelType w:val="hybridMultilevel"/>
    <w:tmpl w:val="5FFEEB0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E562E6"/>
    <w:multiLevelType w:val="hybridMultilevel"/>
    <w:tmpl w:val="008EB89E"/>
    <w:lvl w:ilvl="0" w:tplc="F17E1DF8">
      <w:start w:val="1"/>
      <w:numFmt w:val="bullet"/>
      <w:suff w:val="space"/>
      <w:lvlText w:val=""/>
      <w:lvlJc w:val="left"/>
      <w:pPr>
        <w:ind w:left="285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0332BD"/>
    <w:multiLevelType w:val="hybridMultilevel"/>
    <w:tmpl w:val="99665F0A"/>
    <w:lvl w:ilvl="0" w:tplc="0419000F">
      <w:start w:val="1"/>
      <w:numFmt w:val="bullet"/>
      <w:lvlText w:val="−"/>
      <w:lvlJc w:val="left"/>
      <w:pPr>
        <w:ind w:left="1428" w:hanging="360"/>
      </w:pPr>
      <w:rPr>
        <w:rFonts w:ascii="Times New Roman" w:hAnsi="Times New Roman" w:cs="Times New Roman"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num w:numId="1">
    <w:abstractNumId w:val="34"/>
    <w:lvlOverride w:ilvl="0">
      <w:lvl w:ilvl="0" w:tplc="04190001">
        <w:numFmt w:val="decimal"/>
        <w:lvlText w:val=""/>
        <w:lvlJc w:val="left"/>
      </w:lvl>
    </w:lvlOverride>
    <w:lvlOverride w:ilvl="1">
      <w:lvl w:ilvl="1" w:tplc="04190003">
        <w:start w:val="1"/>
        <w:numFmt w:val="bullet"/>
        <w:pStyle w:val="1"/>
        <w:lvlText w:val=""/>
        <w:lvlJc w:val="left"/>
        <w:pPr>
          <w:tabs>
            <w:tab w:val="num" w:pos="2149"/>
          </w:tabs>
          <w:ind w:left="2149" w:hanging="360"/>
        </w:pPr>
        <w:rPr>
          <w:rFonts w:ascii="Symbol" w:hAnsi="Symbol" w:hint="default"/>
          <w:color w:val="auto"/>
        </w:rPr>
      </w:lvl>
    </w:lvlOverride>
  </w:num>
  <w:num w:numId="2">
    <w:abstractNumId w:val="34"/>
  </w:num>
  <w:num w:numId="3">
    <w:abstractNumId w:val="8"/>
  </w:num>
  <w:num w:numId="4">
    <w:abstractNumId w:val="20"/>
  </w:num>
  <w:num w:numId="5">
    <w:abstractNumId w:val="38"/>
  </w:num>
  <w:num w:numId="6">
    <w:abstractNumId w:val="28"/>
  </w:num>
  <w:num w:numId="7">
    <w:abstractNumId w:val="35"/>
  </w:num>
  <w:num w:numId="8">
    <w:abstractNumId w:val="10"/>
  </w:num>
  <w:num w:numId="9">
    <w:abstractNumId w:val="36"/>
  </w:num>
  <w:num w:numId="10">
    <w:abstractNumId w:val="33"/>
  </w:num>
  <w:num w:numId="11">
    <w:abstractNumId w:val="11"/>
  </w:num>
  <w:num w:numId="12">
    <w:abstractNumId w:val="37"/>
  </w:num>
  <w:num w:numId="13">
    <w:abstractNumId w:val="17"/>
  </w:num>
  <w:num w:numId="14">
    <w:abstractNumId w:val="24"/>
  </w:num>
  <w:num w:numId="15">
    <w:abstractNumId w:val="25"/>
  </w:num>
  <w:num w:numId="16">
    <w:abstractNumId w:val="22"/>
  </w:num>
  <w:num w:numId="17">
    <w:abstractNumId w:val="23"/>
  </w:num>
  <w:num w:numId="18">
    <w:abstractNumId w:val="15"/>
  </w:num>
  <w:num w:numId="19">
    <w:abstractNumId w:val="9"/>
  </w:num>
  <w:num w:numId="20">
    <w:abstractNumId w:val="31"/>
  </w:num>
  <w:num w:numId="21">
    <w:abstractNumId w:val="6"/>
  </w:num>
  <w:num w:numId="22">
    <w:abstractNumId w:val="39"/>
  </w:num>
  <w:num w:numId="23">
    <w:abstractNumId w:val="14"/>
  </w:num>
  <w:num w:numId="24">
    <w:abstractNumId w:val="16"/>
  </w:num>
  <w:num w:numId="25">
    <w:abstractNumId w:val="30"/>
  </w:num>
  <w:num w:numId="26">
    <w:abstractNumId w:val="32"/>
  </w:num>
  <w:num w:numId="27">
    <w:abstractNumId w:val="27"/>
  </w:num>
  <w:num w:numId="28">
    <w:abstractNumId w:val="13"/>
  </w:num>
  <w:num w:numId="29">
    <w:abstractNumId w:val="19"/>
  </w:num>
  <w:num w:numId="30">
    <w:abstractNumId w:val="7"/>
  </w:num>
  <w:num w:numId="31">
    <w:abstractNumId w:val="21"/>
  </w:num>
  <w:num w:numId="32">
    <w:abstractNumId w:val="29"/>
  </w:num>
  <w:num w:numId="33">
    <w:abstractNumId w:val="26"/>
  </w:num>
  <w:num w:numId="34">
    <w:abstractNumId w:val="12"/>
  </w:num>
  <w:num w:numId="35">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145410"/>
  </w:hdrShapeDefaults>
  <w:footnotePr>
    <w:footnote w:id="0"/>
    <w:footnote w:id="1"/>
  </w:footnotePr>
  <w:endnotePr>
    <w:endnote w:id="0"/>
    <w:endnote w:id="1"/>
  </w:endnotePr>
  <w:compat/>
  <w:rsids>
    <w:rsidRoot w:val="002E3589"/>
    <w:rsid w:val="0000177A"/>
    <w:rsid w:val="000025B2"/>
    <w:rsid w:val="0000477C"/>
    <w:rsid w:val="000053C1"/>
    <w:rsid w:val="00005E28"/>
    <w:rsid w:val="00006EF8"/>
    <w:rsid w:val="000070D0"/>
    <w:rsid w:val="00010359"/>
    <w:rsid w:val="0001115F"/>
    <w:rsid w:val="00011A2A"/>
    <w:rsid w:val="000124E0"/>
    <w:rsid w:val="00013D83"/>
    <w:rsid w:val="000146C0"/>
    <w:rsid w:val="00014B4E"/>
    <w:rsid w:val="000153F8"/>
    <w:rsid w:val="000211FD"/>
    <w:rsid w:val="00021ADA"/>
    <w:rsid w:val="00024952"/>
    <w:rsid w:val="000249EB"/>
    <w:rsid w:val="000251D6"/>
    <w:rsid w:val="000254B3"/>
    <w:rsid w:val="00025F82"/>
    <w:rsid w:val="000264E0"/>
    <w:rsid w:val="000301EB"/>
    <w:rsid w:val="000330F6"/>
    <w:rsid w:val="00033574"/>
    <w:rsid w:val="000340C8"/>
    <w:rsid w:val="00034508"/>
    <w:rsid w:val="00035558"/>
    <w:rsid w:val="00035A62"/>
    <w:rsid w:val="00036203"/>
    <w:rsid w:val="0004407E"/>
    <w:rsid w:val="000459FE"/>
    <w:rsid w:val="00046507"/>
    <w:rsid w:val="00046FCE"/>
    <w:rsid w:val="00047381"/>
    <w:rsid w:val="000526E6"/>
    <w:rsid w:val="000527D3"/>
    <w:rsid w:val="00052C05"/>
    <w:rsid w:val="000549CC"/>
    <w:rsid w:val="000557E9"/>
    <w:rsid w:val="00055C54"/>
    <w:rsid w:val="00056035"/>
    <w:rsid w:val="00057A28"/>
    <w:rsid w:val="0006067B"/>
    <w:rsid w:val="00060927"/>
    <w:rsid w:val="00060D98"/>
    <w:rsid w:val="00062C20"/>
    <w:rsid w:val="00063FE1"/>
    <w:rsid w:val="000667A6"/>
    <w:rsid w:val="00071B6B"/>
    <w:rsid w:val="00075C2E"/>
    <w:rsid w:val="000774FD"/>
    <w:rsid w:val="00080A94"/>
    <w:rsid w:val="000856F3"/>
    <w:rsid w:val="0008738F"/>
    <w:rsid w:val="000908FB"/>
    <w:rsid w:val="000915FB"/>
    <w:rsid w:val="00093606"/>
    <w:rsid w:val="000948B2"/>
    <w:rsid w:val="000953CE"/>
    <w:rsid w:val="00096575"/>
    <w:rsid w:val="000968A4"/>
    <w:rsid w:val="000971DD"/>
    <w:rsid w:val="000A1C84"/>
    <w:rsid w:val="000A2B3E"/>
    <w:rsid w:val="000A3F53"/>
    <w:rsid w:val="000A40DE"/>
    <w:rsid w:val="000A5352"/>
    <w:rsid w:val="000B685E"/>
    <w:rsid w:val="000B6F95"/>
    <w:rsid w:val="000C4A4E"/>
    <w:rsid w:val="000C5709"/>
    <w:rsid w:val="000C7051"/>
    <w:rsid w:val="000D1411"/>
    <w:rsid w:val="000D2107"/>
    <w:rsid w:val="000E225B"/>
    <w:rsid w:val="000E4687"/>
    <w:rsid w:val="000E4D02"/>
    <w:rsid w:val="000E6183"/>
    <w:rsid w:val="000E655E"/>
    <w:rsid w:val="000E7C5E"/>
    <w:rsid w:val="000F0F2C"/>
    <w:rsid w:val="000F1921"/>
    <w:rsid w:val="000F1D32"/>
    <w:rsid w:val="000F731D"/>
    <w:rsid w:val="001007AD"/>
    <w:rsid w:val="00103A07"/>
    <w:rsid w:val="00114208"/>
    <w:rsid w:val="00114B3A"/>
    <w:rsid w:val="00114FB9"/>
    <w:rsid w:val="00120FC5"/>
    <w:rsid w:val="001252B4"/>
    <w:rsid w:val="00126B73"/>
    <w:rsid w:val="00126FB6"/>
    <w:rsid w:val="00127FC7"/>
    <w:rsid w:val="00137659"/>
    <w:rsid w:val="00140304"/>
    <w:rsid w:val="001456D0"/>
    <w:rsid w:val="00145BDB"/>
    <w:rsid w:val="00147F57"/>
    <w:rsid w:val="00150CF8"/>
    <w:rsid w:val="0015105A"/>
    <w:rsid w:val="00152533"/>
    <w:rsid w:val="001529FF"/>
    <w:rsid w:val="00156196"/>
    <w:rsid w:val="00156237"/>
    <w:rsid w:val="00160C78"/>
    <w:rsid w:val="001632C0"/>
    <w:rsid w:val="001637B1"/>
    <w:rsid w:val="0016667D"/>
    <w:rsid w:val="00166C3D"/>
    <w:rsid w:val="0016764C"/>
    <w:rsid w:val="00171020"/>
    <w:rsid w:val="00172566"/>
    <w:rsid w:val="001802CF"/>
    <w:rsid w:val="001822F8"/>
    <w:rsid w:val="00183A57"/>
    <w:rsid w:val="001853EA"/>
    <w:rsid w:val="00186C66"/>
    <w:rsid w:val="00191B95"/>
    <w:rsid w:val="00191C4B"/>
    <w:rsid w:val="00193E68"/>
    <w:rsid w:val="001971B2"/>
    <w:rsid w:val="001A062D"/>
    <w:rsid w:val="001A0FF4"/>
    <w:rsid w:val="001A14CC"/>
    <w:rsid w:val="001A2055"/>
    <w:rsid w:val="001A23C9"/>
    <w:rsid w:val="001A3340"/>
    <w:rsid w:val="001A5964"/>
    <w:rsid w:val="001A5AA0"/>
    <w:rsid w:val="001A7AC1"/>
    <w:rsid w:val="001B3B48"/>
    <w:rsid w:val="001B5E70"/>
    <w:rsid w:val="001B7628"/>
    <w:rsid w:val="001C00A0"/>
    <w:rsid w:val="001C1116"/>
    <w:rsid w:val="001C1CEA"/>
    <w:rsid w:val="001C605F"/>
    <w:rsid w:val="001C619B"/>
    <w:rsid w:val="001C71C5"/>
    <w:rsid w:val="001D213E"/>
    <w:rsid w:val="001D261C"/>
    <w:rsid w:val="001D36E6"/>
    <w:rsid w:val="001D5CCA"/>
    <w:rsid w:val="001D5EFB"/>
    <w:rsid w:val="001D77C5"/>
    <w:rsid w:val="001E2ACC"/>
    <w:rsid w:val="001E33BF"/>
    <w:rsid w:val="001E56B8"/>
    <w:rsid w:val="001E5DD3"/>
    <w:rsid w:val="001E631B"/>
    <w:rsid w:val="001F11E0"/>
    <w:rsid w:val="001F1D79"/>
    <w:rsid w:val="001F3CEA"/>
    <w:rsid w:val="001F495D"/>
    <w:rsid w:val="001F6E2E"/>
    <w:rsid w:val="00202A02"/>
    <w:rsid w:val="0020338D"/>
    <w:rsid w:val="00204AF5"/>
    <w:rsid w:val="00205059"/>
    <w:rsid w:val="002103F2"/>
    <w:rsid w:val="002126AA"/>
    <w:rsid w:val="00212C65"/>
    <w:rsid w:val="0021589A"/>
    <w:rsid w:val="00220C55"/>
    <w:rsid w:val="00221755"/>
    <w:rsid w:val="0022244F"/>
    <w:rsid w:val="00223B8A"/>
    <w:rsid w:val="00223CA3"/>
    <w:rsid w:val="00226040"/>
    <w:rsid w:val="00231241"/>
    <w:rsid w:val="002314C9"/>
    <w:rsid w:val="00232D25"/>
    <w:rsid w:val="00235BC8"/>
    <w:rsid w:val="00235FA9"/>
    <w:rsid w:val="00236064"/>
    <w:rsid w:val="0023648C"/>
    <w:rsid w:val="00247375"/>
    <w:rsid w:val="00250905"/>
    <w:rsid w:val="00252341"/>
    <w:rsid w:val="002572EE"/>
    <w:rsid w:val="002618E5"/>
    <w:rsid w:val="00261A60"/>
    <w:rsid w:val="00262FA4"/>
    <w:rsid w:val="00263DC6"/>
    <w:rsid w:val="00264415"/>
    <w:rsid w:val="00265C5D"/>
    <w:rsid w:val="00266C3A"/>
    <w:rsid w:val="00266E51"/>
    <w:rsid w:val="00271221"/>
    <w:rsid w:val="00275D9F"/>
    <w:rsid w:val="00280E58"/>
    <w:rsid w:val="002825A2"/>
    <w:rsid w:val="00290D1E"/>
    <w:rsid w:val="00290E4B"/>
    <w:rsid w:val="002913C8"/>
    <w:rsid w:val="002917A7"/>
    <w:rsid w:val="002935AA"/>
    <w:rsid w:val="00294DDE"/>
    <w:rsid w:val="002973F8"/>
    <w:rsid w:val="00297E3F"/>
    <w:rsid w:val="002A37F5"/>
    <w:rsid w:val="002A5182"/>
    <w:rsid w:val="002A597F"/>
    <w:rsid w:val="002A5C45"/>
    <w:rsid w:val="002A78BD"/>
    <w:rsid w:val="002B3E00"/>
    <w:rsid w:val="002B5A9D"/>
    <w:rsid w:val="002C122A"/>
    <w:rsid w:val="002C32BD"/>
    <w:rsid w:val="002C4379"/>
    <w:rsid w:val="002C4CFB"/>
    <w:rsid w:val="002C6277"/>
    <w:rsid w:val="002C6433"/>
    <w:rsid w:val="002C64C8"/>
    <w:rsid w:val="002C777D"/>
    <w:rsid w:val="002D0D3C"/>
    <w:rsid w:val="002D42B7"/>
    <w:rsid w:val="002D567F"/>
    <w:rsid w:val="002D57BE"/>
    <w:rsid w:val="002D6F8B"/>
    <w:rsid w:val="002E1DC3"/>
    <w:rsid w:val="002E2EE2"/>
    <w:rsid w:val="002E305C"/>
    <w:rsid w:val="002E325A"/>
    <w:rsid w:val="002E3589"/>
    <w:rsid w:val="002E4B52"/>
    <w:rsid w:val="002E75F5"/>
    <w:rsid w:val="002E7899"/>
    <w:rsid w:val="002F0080"/>
    <w:rsid w:val="002F04B5"/>
    <w:rsid w:val="002F3027"/>
    <w:rsid w:val="002F423E"/>
    <w:rsid w:val="002F4E01"/>
    <w:rsid w:val="002F52D9"/>
    <w:rsid w:val="002F68FF"/>
    <w:rsid w:val="0030260C"/>
    <w:rsid w:val="00304047"/>
    <w:rsid w:val="0030785E"/>
    <w:rsid w:val="00307C11"/>
    <w:rsid w:val="00311560"/>
    <w:rsid w:val="00311CED"/>
    <w:rsid w:val="003125D8"/>
    <w:rsid w:val="00316267"/>
    <w:rsid w:val="00323F8E"/>
    <w:rsid w:val="0032450C"/>
    <w:rsid w:val="00331F32"/>
    <w:rsid w:val="00334C08"/>
    <w:rsid w:val="003360B2"/>
    <w:rsid w:val="00337104"/>
    <w:rsid w:val="0033758F"/>
    <w:rsid w:val="0034027B"/>
    <w:rsid w:val="00344CD8"/>
    <w:rsid w:val="00346C0A"/>
    <w:rsid w:val="0034783C"/>
    <w:rsid w:val="0035021E"/>
    <w:rsid w:val="0035168D"/>
    <w:rsid w:val="00353FB1"/>
    <w:rsid w:val="003557A1"/>
    <w:rsid w:val="00356949"/>
    <w:rsid w:val="00356971"/>
    <w:rsid w:val="00356B83"/>
    <w:rsid w:val="003609BE"/>
    <w:rsid w:val="0036144D"/>
    <w:rsid w:val="00362E9E"/>
    <w:rsid w:val="00363F55"/>
    <w:rsid w:val="00365869"/>
    <w:rsid w:val="003666A3"/>
    <w:rsid w:val="0036680D"/>
    <w:rsid w:val="00366837"/>
    <w:rsid w:val="003709AD"/>
    <w:rsid w:val="00372A5F"/>
    <w:rsid w:val="003754B0"/>
    <w:rsid w:val="003757BB"/>
    <w:rsid w:val="003757FC"/>
    <w:rsid w:val="0037587B"/>
    <w:rsid w:val="0037611D"/>
    <w:rsid w:val="0037744C"/>
    <w:rsid w:val="00377D6C"/>
    <w:rsid w:val="003801C6"/>
    <w:rsid w:val="00380B0C"/>
    <w:rsid w:val="00383547"/>
    <w:rsid w:val="0038536F"/>
    <w:rsid w:val="00385B81"/>
    <w:rsid w:val="003917BF"/>
    <w:rsid w:val="00395C5C"/>
    <w:rsid w:val="00397FCE"/>
    <w:rsid w:val="003A23C0"/>
    <w:rsid w:val="003A2F56"/>
    <w:rsid w:val="003A3508"/>
    <w:rsid w:val="003A552D"/>
    <w:rsid w:val="003A580B"/>
    <w:rsid w:val="003A7136"/>
    <w:rsid w:val="003B050C"/>
    <w:rsid w:val="003B42F4"/>
    <w:rsid w:val="003B6F2F"/>
    <w:rsid w:val="003B76BF"/>
    <w:rsid w:val="003C3B15"/>
    <w:rsid w:val="003C70F8"/>
    <w:rsid w:val="003C775D"/>
    <w:rsid w:val="003D131E"/>
    <w:rsid w:val="003D1EA3"/>
    <w:rsid w:val="003D2471"/>
    <w:rsid w:val="003D54FF"/>
    <w:rsid w:val="003D73F2"/>
    <w:rsid w:val="003E225C"/>
    <w:rsid w:val="003F0405"/>
    <w:rsid w:val="003F069E"/>
    <w:rsid w:val="003F1AFE"/>
    <w:rsid w:val="003F1B67"/>
    <w:rsid w:val="003F5AD4"/>
    <w:rsid w:val="003F7130"/>
    <w:rsid w:val="003F789E"/>
    <w:rsid w:val="00400CD0"/>
    <w:rsid w:val="00400FEE"/>
    <w:rsid w:val="00401116"/>
    <w:rsid w:val="00404127"/>
    <w:rsid w:val="004074A4"/>
    <w:rsid w:val="00407F75"/>
    <w:rsid w:val="004117E6"/>
    <w:rsid w:val="00412C76"/>
    <w:rsid w:val="0041478A"/>
    <w:rsid w:val="0041521B"/>
    <w:rsid w:val="00415249"/>
    <w:rsid w:val="00421059"/>
    <w:rsid w:val="004210F2"/>
    <w:rsid w:val="00421346"/>
    <w:rsid w:val="00421B0D"/>
    <w:rsid w:val="00423F89"/>
    <w:rsid w:val="0042463D"/>
    <w:rsid w:val="00424CC2"/>
    <w:rsid w:val="00424D8F"/>
    <w:rsid w:val="0042519B"/>
    <w:rsid w:val="00426898"/>
    <w:rsid w:val="00426B50"/>
    <w:rsid w:val="004312E7"/>
    <w:rsid w:val="0043132A"/>
    <w:rsid w:val="004316E1"/>
    <w:rsid w:val="004333C3"/>
    <w:rsid w:val="00434704"/>
    <w:rsid w:val="004362E5"/>
    <w:rsid w:val="00440D8E"/>
    <w:rsid w:val="00441708"/>
    <w:rsid w:val="00442A53"/>
    <w:rsid w:val="00442C8A"/>
    <w:rsid w:val="00444913"/>
    <w:rsid w:val="00445E6C"/>
    <w:rsid w:val="00446462"/>
    <w:rsid w:val="004469B3"/>
    <w:rsid w:val="00450714"/>
    <w:rsid w:val="00450AB4"/>
    <w:rsid w:val="00451DBB"/>
    <w:rsid w:val="00452410"/>
    <w:rsid w:val="00454353"/>
    <w:rsid w:val="004546ED"/>
    <w:rsid w:val="004571ED"/>
    <w:rsid w:val="0046427A"/>
    <w:rsid w:val="004643A0"/>
    <w:rsid w:val="0046787D"/>
    <w:rsid w:val="00470044"/>
    <w:rsid w:val="004701DB"/>
    <w:rsid w:val="00470699"/>
    <w:rsid w:val="004740A9"/>
    <w:rsid w:val="00474762"/>
    <w:rsid w:val="004752F2"/>
    <w:rsid w:val="00476713"/>
    <w:rsid w:val="004815C4"/>
    <w:rsid w:val="004823C2"/>
    <w:rsid w:val="00483069"/>
    <w:rsid w:val="004834B1"/>
    <w:rsid w:val="00483995"/>
    <w:rsid w:val="00485F22"/>
    <w:rsid w:val="0048731D"/>
    <w:rsid w:val="00490608"/>
    <w:rsid w:val="0049153F"/>
    <w:rsid w:val="00493412"/>
    <w:rsid w:val="00496AEB"/>
    <w:rsid w:val="00497CE4"/>
    <w:rsid w:val="004A14EB"/>
    <w:rsid w:val="004A271F"/>
    <w:rsid w:val="004A275B"/>
    <w:rsid w:val="004A4E54"/>
    <w:rsid w:val="004A7D78"/>
    <w:rsid w:val="004B1F1C"/>
    <w:rsid w:val="004B2737"/>
    <w:rsid w:val="004B2F5D"/>
    <w:rsid w:val="004B6213"/>
    <w:rsid w:val="004C53FF"/>
    <w:rsid w:val="004C706E"/>
    <w:rsid w:val="004C7394"/>
    <w:rsid w:val="004D1BEA"/>
    <w:rsid w:val="004D371E"/>
    <w:rsid w:val="004D527A"/>
    <w:rsid w:val="004D75B0"/>
    <w:rsid w:val="004E0973"/>
    <w:rsid w:val="004E229D"/>
    <w:rsid w:val="004E439B"/>
    <w:rsid w:val="004E689A"/>
    <w:rsid w:val="004E6A1D"/>
    <w:rsid w:val="004E6EF5"/>
    <w:rsid w:val="004F0282"/>
    <w:rsid w:val="004F2253"/>
    <w:rsid w:val="004F5295"/>
    <w:rsid w:val="00500BB8"/>
    <w:rsid w:val="005059EC"/>
    <w:rsid w:val="0051088F"/>
    <w:rsid w:val="00510ED5"/>
    <w:rsid w:val="00513A30"/>
    <w:rsid w:val="00515543"/>
    <w:rsid w:val="0051559E"/>
    <w:rsid w:val="00521525"/>
    <w:rsid w:val="005215F3"/>
    <w:rsid w:val="00522335"/>
    <w:rsid w:val="00525D86"/>
    <w:rsid w:val="005270B6"/>
    <w:rsid w:val="005276CF"/>
    <w:rsid w:val="00531FB1"/>
    <w:rsid w:val="00533223"/>
    <w:rsid w:val="00540830"/>
    <w:rsid w:val="00543DB2"/>
    <w:rsid w:val="00545AD3"/>
    <w:rsid w:val="00551E95"/>
    <w:rsid w:val="005545B5"/>
    <w:rsid w:val="00556634"/>
    <w:rsid w:val="00556C19"/>
    <w:rsid w:val="005604BF"/>
    <w:rsid w:val="00560595"/>
    <w:rsid w:val="005606D8"/>
    <w:rsid w:val="00560B62"/>
    <w:rsid w:val="005675AD"/>
    <w:rsid w:val="00567A84"/>
    <w:rsid w:val="0057006C"/>
    <w:rsid w:val="00571BF0"/>
    <w:rsid w:val="00572FA4"/>
    <w:rsid w:val="005737D3"/>
    <w:rsid w:val="0057453F"/>
    <w:rsid w:val="005800D3"/>
    <w:rsid w:val="0058077F"/>
    <w:rsid w:val="00583FA8"/>
    <w:rsid w:val="005869DC"/>
    <w:rsid w:val="005916B0"/>
    <w:rsid w:val="0059272E"/>
    <w:rsid w:val="00592A55"/>
    <w:rsid w:val="00594863"/>
    <w:rsid w:val="005952F1"/>
    <w:rsid w:val="00595CAE"/>
    <w:rsid w:val="0059686A"/>
    <w:rsid w:val="00597D46"/>
    <w:rsid w:val="00597DAA"/>
    <w:rsid w:val="005A0083"/>
    <w:rsid w:val="005A0CF7"/>
    <w:rsid w:val="005A1989"/>
    <w:rsid w:val="005A3713"/>
    <w:rsid w:val="005A6970"/>
    <w:rsid w:val="005A6FE6"/>
    <w:rsid w:val="005A7617"/>
    <w:rsid w:val="005B0296"/>
    <w:rsid w:val="005B0B68"/>
    <w:rsid w:val="005B1E09"/>
    <w:rsid w:val="005B7179"/>
    <w:rsid w:val="005C037E"/>
    <w:rsid w:val="005C32E1"/>
    <w:rsid w:val="005C3853"/>
    <w:rsid w:val="005C461F"/>
    <w:rsid w:val="005C74F0"/>
    <w:rsid w:val="005C7804"/>
    <w:rsid w:val="005D3A9F"/>
    <w:rsid w:val="005D4BFE"/>
    <w:rsid w:val="005D5336"/>
    <w:rsid w:val="005D6522"/>
    <w:rsid w:val="005D7F29"/>
    <w:rsid w:val="005E00D2"/>
    <w:rsid w:val="005E1B31"/>
    <w:rsid w:val="005E3E3C"/>
    <w:rsid w:val="005E48B6"/>
    <w:rsid w:val="005E49D0"/>
    <w:rsid w:val="005E79D2"/>
    <w:rsid w:val="005F391C"/>
    <w:rsid w:val="005F3A3D"/>
    <w:rsid w:val="005F7299"/>
    <w:rsid w:val="0060079D"/>
    <w:rsid w:val="00602CBD"/>
    <w:rsid w:val="00602D09"/>
    <w:rsid w:val="00602D56"/>
    <w:rsid w:val="0060592D"/>
    <w:rsid w:val="00605F2D"/>
    <w:rsid w:val="006064C2"/>
    <w:rsid w:val="006067A5"/>
    <w:rsid w:val="0060686D"/>
    <w:rsid w:val="00610F1A"/>
    <w:rsid w:val="00617108"/>
    <w:rsid w:val="0061796F"/>
    <w:rsid w:val="00617D7F"/>
    <w:rsid w:val="00620506"/>
    <w:rsid w:val="00621A0E"/>
    <w:rsid w:val="006223EA"/>
    <w:rsid w:val="00622662"/>
    <w:rsid w:val="006233D8"/>
    <w:rsid w:val="006248B5"/>
    <w:rsid w:val="00627F3B"/>
    <w:rsid w:val="00634352"/>
    <w:rsid w:val="0063762E"/>
    <w:rsid w:val="00637CE5"/>
    <w:rsid w:val="006442C7"/>
    <w:rsid w:val="00647F58"/>
    <w:rsid w:val="00654B6E"/>
    <w:rsid w:val="006556EA"/>
    <w:rsid w:val="00656AE7"/>
    <w:rsid w:val="00661383"/>
    <w:rsid w:val="00661FB0"/>
    <w:rsid w:val="0066215C"/>
    <w:rsid w:val="006635DE"/>
    <w:rsid w:val="00664CF2"/>
    <w:rsid w:val="00665236"/>
    <w:rsid w:val="006674AA"/>
    <w:rsid w:val="00667CE6"/>
    <w:rsid w:val="0067631B"/>
    <w:rsid w:val="00676C29"/>
    <w:rsid w:val="00681BA1"/>
    <w:rsid w:val="006837C5"/>
    <w:rsid w:val="006859CA"/>
    <w:rsid w:val="00686113"/>
    <w:rsid w:val="006905A4"/>
    <w:rsid w:val="0069390C"/>
    <w:rsid w:val="00696282"/>
    <w:rsid w:val="00697538"/>
    <w:rsid w:val="006A0BDD"/>
    <w:rsid w:val="006A0DC7"/>
    <w:rsid w:val="006A20E8"/>
    <w:rsid w:val="006A24FC"/>
    <w:rsid w:val="006A4444"/>
    <w:rsid w:val="006A7F1E"/>
    <w:rsid w:val="006B1265"/>
    <w:rsid w:val="006B284C"/>
    <w:rsid w:val="006B3935"/>
    <w:rsid w:val="006C0956"/>
    <w:rsid w:val="006C198B"/>
    <w:rsid w:val="006C286C"/>
    <w:rsid w:val="006C2E2C"/>
    <w:rsid w:val="006C63C0"/>
    <w:rsid w:val="006C6AD2"/>
    <w:rsid w:val="006D1948"/>
    <w:rsid w:val="006D1B84"/>
    <w:rsid w:val="006D2BDB"/>
    <w:rsid w:val="006D2CBA"/>
    <w:rsid w:val="006D42B8"/>
    <w:rsid w:val="006D7810"/>
    <w:rsid w:val="006E031F"/>
    <w:rsid w:val="006E1610"/>
    <w:rsid w:val="006E1869"/>
    <w:rsid w:val="006E2AAC"/>
    <w:rsid w:val="006E4220"/>
    <w:rsid w:val="006E4379"/>
    <w:rsid w:val="006E5D35"/>
    <w:rsid w:val="006E7979"/>
    <w:rsid w:val="006E7C9B"/>
    <w:rsid w:val="006F18B5"/>
    <w:rsid w:val="006F1A17"/>
    <w:rsid w:val="006F1A1B"/>
    <w:rsid w:val="006F44CC"/>
    <w:rsid w:val="006F5024"/>
    <w:rsid w:val="006F5099"/>
    <w:rsid w:val="006F5FA2"/>
    <w:rsid w:val="006F64F6"/>
    <w:rsid w:val="006F689D"/>
    <w:rsid w:val="006F6B2F"/>
    <w:rsid w:val="00705E43"/>
    <w:rsid w:val="007073A2"/>
    <w:rsid w:val="00707D51"/>
    <w:rsid w:val="00710B43"/>
    <w:rsid w:val="007112DC"/>
    <w:rsid w:val="00711E95"/>
    <w:rsid w:val="00715EC9"/>
    <w:rsid w:val="00720B5E"/>
    <w:rsid w:val="00720FE1"/>
    <w:rsid w:val="00721DCA"/>
    <w:rsid w:val="00722FD8"/>
    <w:rsid w:val="00723247"/>
    <w:rsid w:val="007239AB"/>
    <w:rsid w:val="00724B31"/>
    <w:rsid w:val="00727B97"/>
    <w:rsid w:val="0073210A"/>
    <w:rsid w:val="00733B92"/>
    <w:rsid w:val="00734DB9"/>
    <w:rsid w:val="007375CD"/>
    <w:rsid w:val="0074245B"/>
    <w:rsid w:val="007427BA"/>
    <w:rsid w:val="0074412B"/>
    <w:rsid w:val="00744316"/>
    <w:rsid w:val="00744ACF"/>
    <w:rsid w:val="00745DFD"/>
    <w:rsid w:val="00750261"/>
    <w:rsid w:val="00754839"/>
    <w:rsid w:val="00754912"/>
    <w:rsid w:val="007574CF"/>
    <w:rsid w:val="00763C9A"/>
    <w:rsid w:val="00764482"/>
    <w:rsid w:val="00772B33"/>
    <w:rsid w:val="00772DB7"/>
    <w:rsid w:val="00774E44"/>
    <w:rsid w:val="00775ECC"/>
    <w:rsid w:val="00777DCB"/>
    <w:rsid w:val="00780802"/>
    <w:rsid w:val="007823F1"/>
    <w:rsid w:val="0078272D"/>
    <w:rsid w:val="00782903"/>
    <w:rsid w:val="00782D49"/>
    <w:rsid w:val="00790172"/>
    <w:rsid w:val="0079306A"/>
    <w:rsid w:val="007940F3"/>
    <w:rsid w:val="0079541A"/>
    <w:rsid w:val="007A0440"/>
    <w:rsid w:val="007A0CD5"/>
    <w:rsid w:val="007A11F1"/>
    <w:rsid w:val="007A2B41"/>
    <w:rsid w:val="007A4140"/>
    <w:rsid w:val="007A4573"/>
    <w:rsid w:val="007A6EE3"/>
    <w:rsid w:val="007B1EF1"/>
    <w:rsid w:val="007B424B"/>
    <w:rsid w:val="007B4E9A"/>
    <w:rsid w:val="007B781D"/>
    <w:rsid w:val="007B7DBC"/>
    <w:rsid w:val="007C265B"/>
    <w:rsid w:val="007C3AB9"/>
    <w:rsid w:val="007C467C"/>
    <w:rsid w:val="007C6C7F"/>
    <w:rsid w:val="007D1E3C"/>
    <w:rsid w:val="007D6635"/>
    <w:rsid w:val="007E2D39"/>
    <w:rsid w:val="007E5C56"/>
    <w:rsid w:val="007F0AAA"/>
    <w:rsid w:val="007F1A44"/>
    <w:rsid w:val="00800951"/>
    <w:rsid w:val="008039EA"/>
    <w:rsid w:val="0080677A"/>
    <w:rsid w:val="00807025"/>
    <w:rsid w:val="00810C48"/>
    <w:rsid w:val="00811ECE"/>
    <w:rsid w:val="00812278"/>
    <w:rsid w:val="00813385"/>
    <w:rsid w:val="00816C6E"/>
    <w:rsid w:val="00820545"/>
    <w:rsid w:val="0082228C"/>
    <w:rsid w:val="00822FFF"/>
    <w:rsid w:val="0083188F"/>
    <w:rsid w:val="008346DB"/>
    <w:rsid w:val="00834F61"/>
    <w:rsid w:val="008353BE"/>
    <w:rsid w:val="00840344"/>
    <w:rsid w:val="00847B30"/>
    <w:rsid w:val="008523D0"/>
    <w:rsid w:val="00853998"/>
    <w:rsid w:val="008578E9"/>
    <w:rsid w:val="0086404B"/>
    <w:rsid w:val="0086466B"/>
    <w:rsid w:val="0086665E"/>
    <w:rsid w:val="00866BDE"/>
    <w:rsid w:val="0087111F"/>
    <w:rsid w:val="00876267"/>
    <w:rsid w:val="00876F86"/>
    <w:rsid w:val="008868FC"/>
    <w:rsid w:val="00890E3A"/>
    <w:rsid w:val="008913EB"/>
    <w:rsid w:val="0089323A"/>
    <w:rsid w:val="008955E7"/>
    <w:rsid w:val="00897788"/>
    <w:rsid w:val="008A1039"/>
    <w:rsid w:val="008A6622"/>
    <w:rsid w:val="008A771A"/>
    <w:rsid w:val="008B0280"/>
    <w:rsid w:val="008B1EE4"/>
    <w:rsid w:val="008C3B25"/>
    <w:rsid w:val="008C5D1C"/>
    <w:rsid w:val="008C5F8F"/>
    <w:rsid w:val="008C67CF"/>
    <w:rsid w:val="008D337A"/>
    <w:rsid w:val="008D70D3"/>
    <w:rsid w:val="008E1066"/>
    <w:rsid w:val="008E12A1"/>
    <w:rsid w:val="008E1892"/>
    <w:rsid w:val="008E412B"/>
    <w:rsid w:val="008E443C"/>
    <w:rsid w:val="008E5E7F"/>
    <w:rsid w:val="008F1197"/>
    <w:rsid w:val="008F206A"/>
    <w:rsid w:val="008F6DAA"/>
    <w:rsid w:val="008F70BE"/>
    <w:rsid w:val="00901BDD"/>
    <w:rsid w:val="009053DA"/>
    <w:rsid w:val="00905F83"/>
    <w:rsid w:val="0091158C"/>
    <w:rsid w:val="00912590"/>
    <w:rsid w:val="00914311"/>
    <w:rsid w:val="00914EB1"/>
    <w:rsid w:val="00915001"/>
    <w:rsid w:val="009150FD"/>
    <w:rsid w:val="00915E88"/>
    <w:rsid w:val="00916107"/>
    <w:rsid w:val="00917C1B"/>
    <w:rsid w:val="00922444"/>
    <w:rsid w:val="0092647C"/>
    <w:rsid w:val="00926AB6"/>
    <w:rsid w:val="0093065B"/>
    <w:rsid w:val="00930853"/>
    <w:rsid w:val="00934071"/>
    <w:rsid w:val="00934453"/>
    <w:rsid w:val="00934DF0"/>
    <w:rsid w:val="00935218"/>
    <w:rsid w:val="0093731B"/>
    <w:rsid w:val="00941486"/>
    <w:rsid w:val="00944C89"/>
    <w:rsid w:val="00944F00"/>
    <w:rsid w:val="0094516B"/>
    <w:rsid w:val="00952966"/>
    <w:rsid w:val="009550D6"/>
    <w:rsid w:val="00955A07"/>
    <w:rsid w:val="009571A2"/>
    <w:rsid w:val="00957A1C"/>
    <w:rsid w:val="00957AAD"/>
    <w:rsid w:val="009642C6"/>
    <w:rsid w:val="00964681"/>
    <w:rsid w:val="00966115"/>
    <w:rsid w:val="00966FC9"/>
    <w:rsid w:val="0096703C"/>
    <w:rsid w:val="00967C53"/>
    <w:rsid w:val="00971C57"/>
    <w:rsid w:val="009724A8"/>
    <w:rsid w:val="009725E3"/>
    <w:rsid w:val="00972B11"/>
    <w:rsid w:val="009751C0"/>
    <w:rsid w:val="009757D2"/>
    <w:rsid w:val="00976DFF"/>
    <w:rsid w:val="0097700D"/>
    <w:rsid w:val="009806E3"/>
    <w:rsid w:val="00980CCB"/>
    <w:rsid w:val="00981209"/>
    <w:rsid w:val="0098326C"/>
    <w:rsid w:val="00992471"/>
    <w:rsid w:val="00995109"/>
    <w:rsid w:val="009956AB"/>
    <w:rsid w:val="009A2638"/>
    <w:rsid w:val="009A40B9"/>
    <w:rsid w:val="009B434D"/>
    <w:rsid w:val="009B714E"/>
    <w:rsid w:val="009B779D"/>
    <w:rsid w:val="009C02B0"/>
    <w:rsid w:val="009C52B0"/>
    <w:rsid w:val="009C5E70"/>
    <w:rsid w:val="009C6ABE"/>
    <w:rsid w:val="009C7121"/>
    <w:rsid w:val="009C7FA8"/>
    <w:rsid w:val="009D0ADC"/>
    <w:rsid w:val="009D2592"/>
    <w:rsid w:val="009D3DDF"/>
    <w:rsid w:val="009D6EF6"/>
    <w:rsid w:val="009E0061"/>
    <w:rsid w:val="009E0516"/>
    <w:rsid w:val="009E0FA2"/>
    <w:rsid w:val="009F37CC"/>
    <w:rsid w:val="009F42D7"/>
    <w:rsid w:val="009F4B05"/>
    <w:rsid w:val="009F775D"/>
    <w:rsid w:val="00A011D8"/>
    <w:rsid w:val="00A02468"/>
    <w:rsid w:val="00A029C4"/>
    <w:rsid w:val="00A04918"/>
    <w:rsid w:val="00A04B87"/>
    <w:rsid w:val="00A0613E"/>
    <w:rsid w:val="00A10503"/>
    <w:rsid w:val="00A12F50"/>
    <w:rsid w:val="00A160F0"/>
    <w:rsid w:val="00A21125"/>
    <w:rsid w:val="00A227C5"/>
    <w:rsid w:val="00A2466C"/>
    <w:rsid w:val="00A2533E"/>
    <w:rsid w:val="00A25444"/>
    <w:rsid w:val="00A27DE6"/>
    <w:rsid w:val="00A328D3"/>
    <w:rsid w:val="00A34043"/>
    <w:rsid w:val="00A3535B"/>
    <w:rsid w:val="00A3537A"/>
    <w:rsid w:val="00A356BE"/>
    <w:rsid w:val="00A35DAB"/>
    <w:rsid w:val="00A43CD2"/>
    <w:rsid w:val="00A45377"/>
    <w:rsid w:val="00A45B1F"/>
    <w:rsid w:val="00A45F8C"/>
    <w:rsid w:val="00A465C9"/>
    <w:rsid w:val="00A47F12"/>
    <w:rsid w:val="00A52204"/>
    <w:rsid w:val="00A5337F"/>
    <w:rsid w:val="00A53883"/>
    <w:rsid w:val="00A560BD"/>
    <w:rsid w:val="00A576E2"/>
    <w:rsid w:val="00A602B8"/>
    <w:rsid w:val="00A629CB"/>
    <w:rsid w:val="00A63B18"/>
    <w:rsid w:val="00A63E8D"/>
    <w:rsid w:val="00A71FAE"/>
    <w:rsid w:val="00A737CB"/>
    <w:rsid w:val="00A74C0D"/>
    <w:rsid w:val="00A772F2"/>
    <w:rsid w:val="00A77BEC"/>
    <w:rsid w:val="00A81D5E"/>
    <w:rsid w:val="00A83C92"/>
    <w:rsid w:val="00A926D0"/>
    <w:rsid w:val="00A9393B"/>
    <w:rsid w:val="00A94469"/>
    <w:rsid w:val="00A94837"/>
    <w:rsid w:val="00A96153"/>
    <w:rsid w:val="00A9640E"/>
    <w:rsid w:val="00A97BE8"/>
    <w:rsid w:val="00AA0F15"/>
    <w:rsid w:val="00AA2D9B"/>
    <w:rsid w:val="00AA71E0"/>
    <w:rsid w:val="00AB14CE"/>
    <w:rsid w:val="00AB33DC"/>
    <w:rsid w:val="00AB51B1"/>
    <w:rsid w:val="00AB771C"/>
    <w:rsid w:val="00AD1325"/>
    <w:rsid w:val="00AD2853"/>
    <w:rsid w:val="00AD4008"/>
    <w:rsid w:val="00AD66CF"/>
    <w:rsid w:val="00AD67C5"/>
    <w:rsid w:val="00AD77E2"/>
    <w:rsid w:val="00AE02AE"/>
    <w:rsid w:val="00AE3EFC"/>
    <w:rsid w:val="00AF013A"/>
    <w:rsid w:val="00AF190D"/>
    <w:rsid w:val="00AF251E"/>
    <w:rsid w:val="00AF442D"/>
    <w:rsid w:val="00AF4D70"/>
    <w:rsid w:val="00B00FBA"/>
    <w:rsid w:val="00B0714C"/>
    <w:rsid w:val="00B121FE"/>
    <w:rsid w:val="00B15611"/>
    <w:rsid w:val="00B15F79"/>
    <w:rsid w:val="00B17991"/>
    <w:rsid w:val="00B21BFC"/>
    <w:rsid w:val="00B25B56"/>
    <w:rsid w:val="00B30129"/>
    <w:rsid w:val="00B3040B"/>
    <w:rsid w:val="00B32C7D"/>
    <w:rsid w:val="00B3353C"/>
    <w:rsid w:val="00B34F18"/>
    <w:rsid w:val="00B37402"/>
    <w:rsid w:val="00B43573"/>
    <w:rsid w:val="00B44644"/>
    <w:rsid w:val="00B469B1"/>
    <w:rsid w:val="00B46BB7"/>
    <w:rsid w:val="00B518B2"/>
    <w:rsid w:val="00B52AD1"/>
    <w:rsid w:val="00B53015"/>
    <w:rsid w:val="00B62AD4"/>
    <w:rsid w:val="00B657E4"/>
    <w:rsid w:val="00B65D63"/>
    <w:rsid w:val="00B66055"/>
    <w:rsid w:val="00B70EEA"/>
    <w:rsid w:val="00B71F2A"/>
    <w:rsid w:val="00B72620"/>
    <w:rsid w:val="00B727E8"/>
    <w:rsid w:val="00B73C24"/>
    <w:rsid w:val="00B73DB1"/>
    <w:rsid w:val="00B74339"/>
    <w:rsid w:val="00B7788F"/>
    <w:rsid w:val="00B806B2"/>
    <w:rsid w:val="00B81F97"/>
    <w:rsid w:val="00B82375"/>
    <w:rsid w:val="00B839AE"/>
    <w:rsid w:val="00B90996"/>
    <w:rsid w:val="00B964D9"/>
    <w:rsid w:val="00BA146D"/>
    <w:rsid w:val="00BA703C"/>
    <w:rsid w:val="00BB0068"/>
    <w:rsid w:val="00BB1064"/>
    <w:rsid w:val="00BB2B14"/>
    <w:rsid w:val="00BB3A87"/>
    <w:rsid w:val="00BB5496"/>
    <w:rsid w:val="00BB7B1B"/>
    <w:rsid w:val="00BC5A74"/>
    <w:rsid w:val="00BC6670"/>
    <w:rsid w:val="00BC7961"/>
    <w:rsid w:val="00BD0A16"/>
    <w:rsid w:val="00BD0C33"/>
    <w:rsid w:val="00BD1E3C"/>
    <w:rsid w:val="00BD2C0A"/>
    <w:rsid w:val="00BD4720"/>
    <w:rsid w:val="00BD47AE"/>
    <w:rsid w:val="00BD597B"/>
    <w:rsid w:val="00BD7FDF"/>
    <w:rsid w:val="00BE0B04"/>
    <w:rsid w:val="00BE4DF8"/>
    <w:rsid w:val="00BE52D7"/>
    <w:rsid w:val="00BE5894"/>
    <w:rsid w:val="00BE6BEB"/>
    <w:rsid w:val="00BE7EE2"/>
    <w:rsid w:val="00BF061A"/>
    <w:rsid w:val="00BF154F"/>
    <w:rsid w:val="00BF1819"/>
    <w:rsid w:val="00BF2485"/>
    <w:rsid w:val="00BF3574"/>
    <w:rsid w:val="00BF5021"/>
    <w:rsid w:val="00BF5A89"/>
    <w:rsid w:val="00BF64B1"/>
    <w:rsid w:val="00BF6C29"/>
    <w:rsid w:val="00C00A9C"/>
    <w:rsid w:val="00C03B6A"/>
    <w:rsid w:val="00C10B10"/>
    <w:rsid w:val="00C1292D"/>
    <w:rsid w:val="00C1345B"/>
    <w:rsid w:val="00C22C17"/>
    <w:rsid w:val="00C22C69"/>
    <w:rsid w:val="00C23227"/>
    <w:rsid w:val="00C23CD8"/>
    <w:rsid w:val="00C261D3"/>
    <w:rsid w:val="00C3597B"/>
    <w:rsid w:val="00C3619D"/>
    <w:rsid w:val="00C37364"/>
    <w:rsid w:val="00C401FF"/>
    <w:rsid w:val="00C4375C"/>
    <w:rsid w:val="00C445D6"/>
    <w:rsid w:val="00C47722"/>
    <w:rsid w:val="00C51983"/>
    <w:rsid w:val="00C525B6"/>
    <w:rsid w:val="00C568E1"/>
    <w:rsid w:val="00C61D72"/>
    <w:rsid w:val="00C62FC0"/>
    <w:rsid w:val="00C6716D"/>
    <w:rsid w:val="00C714B1"/>
    <w:rsid w:val="00C71711"/>
    <w:rsid w:val="00C71C8C"/>
    <w:rsid w:val="00C741FE"/>
    <w:rsid w:val="00C74D64"/>
    <w:rsid w:val="00C80AD6"/>
    <w:rsid w:val="00C80E42"/>
    <w:rsid w:val="00C81119"/>
    <w:rsid w:val="00C814DE"/>
    <w:rsid w:val="00C84369"/>
    <w:rsid w:val="00C84F58"/>
    <w:rsid w:val="00C853DE"/>
    <w:rsid w:val="00C86184"/>
    <w:rsid w:val="00C86C0B"/>
    <w:rsid w:val="00C8728C"/>
    <w:rsid w:val="00C90994"/>
    <w:rsid w:val="00C93992"/>
    <w:rsid w:val="00C956C9"/>
    <w:rsid w:val="00C970E0"/>
    <w:rsid w:val="00CA0201"/>
    <w:rsid w:val="00CA0395"/>
    <w:rsid w:val="00CA0AE0"/>
    <w:rsid w:val="00CA42BE"/>
    <w:rsid w:val="00CA5B28"/>
    <w:rsid w:val="00CA65D5"/>
    <w:rsid w:val="00CA66E2"/>
    <w:rsid w:val="00CB0A0E"/>
    <w:rsid w:val="00CB124D"/>
    <w:rsid w:val="00CB1892"/>
    <w:rsid w:val="00CB1EEF"/>
    <w:rsid w:val="00CB200D"/>
    <w:rsid w:val="00CB2A8A"/>
    <w:rsid w:val="00CB2FC9"/>
    <w:rsid w:val="00CB5FA9"/>
    <w:rsid w:val="00CB6237"/>
    <w:rsid w:val="00CC0330"/>
    <w:rsid w:val="00CC05EE"/>
    <w:rsid w:val="00CC4117"/>
    <w:rsid w:val="00CC6E33"/>
    <w:rsid w:val="00CD0228"/>
    <w:rsid w:val="00CD0D1C"/>
    <w:rsid w:val="00CD4A29"/>
    <w:rsid w:val="00CD5370"/>
    <w:rsid w:val="00CD61E2"/>
    <w:rsid w:val="00CD6A52"/>
    <w:rsid w:val="00CD6D11"/>
    <w:rsid w:val="00CE1155"/>
    <w:rsid w:val="00CE1495"/>
    <w:rsid w:val="00CE2766"/>
    <w:rsid w:val="00CE4A32"/>
    <w:rsid w:val="00CF1CE3"/>
    <w:rsid w:val="00CF7C64"/>
    <w:rsid w:val="00D017C5"/>
    <w:rsid w:val="00D01F5D"/>
    <w:rsid w:val="00D04925"/>
    <w:rsid w:val="00D16FB3"/>
    <w:rsid w:val="00D20FC8"/>
    <w:rsid w:val="00D217AD"/>
    <w:rsid w:val="00D22D48"/>
    <w:rsid w:val="00D30D6D"/>
    <w:rsid w:val="00D350CF"/>
    <w:rsid w:val="00D40015"/>
    <w:rsid w:val="00D5188E"/>
    <w:rsid w:val="00D51CA2"/>
    <w:rsid w:val="00D51DAA"/>
    <w:rsid w:val="00D53562"/>
    <w:rsid w:val="00D54A0D"/>
    <w:rsid w:val="00D602BB"/>
    <w:rsid w:val="00D622AB"/>
    <w:rsid w:val="00D65593"/>
    <w:rsid w:val="00D65E03"/>
    <w:rsid w:val="00D70047"/>
    <w:rsid w:val="00D713A1"/>
    <w:rsid w:val="00D71733"/>
    <w:rsid w:val="00D73857"/>
    <w:rsid w:val="00D756B4"/>
    <w:rsid w:val="00D76729"/>
    <w:rsid w:val="00D820E8"/>
    <w:rsid w:val="00D82535"/>
    <w:rsid w:val="00D856C2"/>
    <w:rsid w:val="00D9308D"/>
    <w:rsid w:val="00D94608"/>
    <w:rsid w:val="00D9560D"/>
    <w:rsid w:val="00DA0A53"/>
    <w:rsid w:val="00DA313A"/>
    <w:rsid w:val="00DA336B"/>
    <w:rsid w:val="00DA4035"/>
    <w:rsid w:val="00DA4F6B"/>
    <w:rsid w:val="00DA706D"/>
    <w:rsid w:val="00DB2239"/>
    <w:rsid w:val="00DB4FFC"/>
    <w:rsid w:val="00DB7E25"/>
    <w:rsid w:val="00DC0474"/>
    <w:rsid w:val="00DC29D8"/>
    <w:rsid w:val="00DC44AE"/>
    <w:rsid w:val="00DC5DFE"/>
    <w:rsid w:val="00DC64AC"/>
    <w:rsid w:val="00DD1103"/>
    <w:rsid w:val="00DD5D14"/>
    <w:rsid w:val="00DE01D9"/>
    <w:rsid w:val="00DE16D3"/>
    <w:rsid w:val="00DE1ED4"/>
    <w:rsid w:val="00DF3832"/>
    <w:rsid w:val="00DF7F99"/>
    <w:rsid w:val="00E0005F"/>
    <w:rsid w:val="00E0429F"/>
    <w:rsid w:val="00E112BE"/>
    <w:rsid w:val="00E12167"/>
    <w:rsid w:val="00E12ED9"/>
    <w:rsid w:val="00E135D7"/>
    <w:rsid w:val="00E24D87"/>
    <w:rsid w:val="00E25192"/>
    <w:rsid w:val="00E26340"/>
    <w:rsid w:val="00E27BB6"/>
    <w:rsid w:val="00E360BA"/>
    <w:rsid w:val="00E37AF7"/>
    <w:rsid w:val="00E43780"/>
    <w:rsid w:val="00E43A44"/>
    <w:rsid w:val="00E47208"/>
    <w:rsid w:val="00E50C0F"/>
    <w:rsid w:val="00E513FA"/>
    <w:rsid w:val="00E519CD"/>
    <w:rsid w:val="00E5482F"/>
    <w:rsid w:val="00E572C0"/>
    <w:rsid w:val="00E57503"/>
    <w:rsid w:val="00E609AA"/>
    <w:rsid w:val="00E63443"/>
    <w:rsid w:val="00E65A8B"/>
    <w:rsid w:val="00E6679C"/>
    <w:rsid w:val="00E70CE7"/>
    <w:rsid w:val="00E710A1"/>
    <w:rsid w:val="00E737A1"/>
    <w:rsid w:val="00E7787A"/>
    <w:rsid w:val="00E80FEE"/>
    <w:rsid w:val="00E81E43"/>
    <w:rsid w:val="00E83213"/>
    <w:rsid w:val="00E83D93"/>
    <w:rsid w:val="00E84427"/>
    <w:rsid w:val="00E8719A"/>
    <w:rsid w:val="00E91993"/>
    <w:rsid w:val="00E926E4"/>
    <w:rsid w:val="00E92B53"/>
    <w:rsid w:val="00E92D2D"/>
    <w:rsid w:val="00E95E7E"/>
    <w:rsid w:val="00E95F3E"/>
    <w:rsid w:val="00EA0C48"/>
    <w:rsid w:val="00EA159D"/>
    <w:rsid w:val="00EA1CC2"/>
    <w:rsid w:val="00EA215C"/>
    <w:rsid w:val="00EA3C20"/>
    <w:rsid w:val="00EA3E14"/>
    <w:rsid w:val="00EA44A2"/>
    <w:rsid w:val="00EA7DE3"/>
    <w:rsid w:val="00EB21E3"/>
    <w:rsid w:val="00EB303F"/>
    <w:rsid w:val="00EB393A"/>
    <w:rsid w:val="00EB4B7F"/>
    <w:rsid w:val="00EB4E8A"/>
    <w:rsid w:val="00EC02D5"/>
    <w:rsid w:val="00EC2336"/>
    <w:rsid w:val="00EC2FD0"/>
    <w:rsid w:val="00EC3FE2"/>
    <w:rsid w:val="00EC57E1"/>
    <w:rsid w:val="00EC5E22"/>
    <w:rsid w:val="00EC64F3"/>
    <w:rsid w:val="00EC69B0"/>
    <w:rsid w:val="00ED2481"/>
    <w:rsid w:val="00ED48B2"/>
    <w:rsid w:val="00ED4969"/>
    <w:rsid w:val="00ED5619"/>
    <w:rsid w:val="00ED61FC"/>
    <w:rsid w:val="00EE0160"/>
    <w:rsid w:val="00EE0D6D"/>
    <w:rsid w:val="00EE5FC4"/>
    <w:rsid w:val="00EF0B12"/>
    <w:rsid w:val="00EF1C37"/>
    <w:rsid w:val="00EF42FB"/>
    <w:rsid w:val="00EF47F5"/>
    <w:rsid w:val="00EF6A43"/>
    <w:rsid w:val="00F016E1"/>
    <w:rsid w:val="00F01BC1"/>
    <w:rsid w:val="00F03D90"/>
    <w:rsid w:val="00F048E3"/>
    <w:rsid w:val="00F07080"/>
    <w:rsid w:val="00F22E3F"/>
    <w:rsid w:val="00F23015"/>
    <w:rsid w:val="00F23B88"/>
    <w:rsid w:val="00F25C67"/>
    <w:rsid w:val="00F25E26"/>
    <w:rsid w:val="00F36731"/>
    <w:rsid w:val="00F378F0"/>
    <w:rsid w:val="00F40519"/>
    <w:rsid w:val="00F40A51"/>
    <w:rsid w:val="00F40B75"/>
    <w:rsid w:val="00F41F4E"/>
    <w:rsid w:val="00F423A2"/>
    <w:rsid w:val="00F42BCB"/>
    <w:rsid w:val="00F441C5"/>
    <w:rsid w:val="00F459F7"/>
    <w:rsid w:val="00F47F37"/>
    <w:rsid w:val="00F5003D"/>
    <w:rsid w:val="00F50BBC"/>
    <w:rsid w:val="00F5191D"/>
    <w:rsid w:val="00F5237C"/>
    <w:rsid w:val="00F54353"/>
    <w:rsid w:val="00F5713E"/>
    <w:rsid w:val="00F61599"/>
    <w:rsid w:val="00F62DF1"/>
    <w:rsid w:val="00F678F8"/>
    <w:rsid w:val="00F7084E"/>
    <w:rsid w:val="00F72120"/>
    <w:rsid w:val="00F721CF"/>
    <w:rsid w:val="00F726A6"/>
    <w:rsid w:val="00F740C7"/>
    <w:rsid w:val="00F7624E"/>
    <w:rsid w:val="00F81A46"/>
    <w:rsid w:val="00F85AE4"/>
    <w:rsid w:val="00F87DE6"/>
    <w:rsid w:val="00F91C53"/>
    <w:rsid w:val="00F92AD1"/>
    <w:rsid w:val="00F93C2A"/>
    <w:rsid w:val="00F96312"/>
    <w:rsid w:val="00F96B6F"/>
    <w:rsid w:val="00FA03CB"/>
    <w:rsid w:val="00FA3B83"/>
    <w:rsid w:val="00FA3FA9"/>
    <w:rsid w:val="00FA5732"/>
    <w:rsid w:val="00FA6A49"/>
    <w:rsid w:val="00FA741A"/>
    <w:rsid w:val="00FB03BB"/>
    <w:rsid w:val="00FB0F03"/>
    <w:rsid w:val="00FB447A"/>
    <w:rsid w:val="00FB468F"/>
    <w:rsid w:val="00FB46AF"/>
    <w:rsid w:val="00FC2CE3"/>
    <w:rsid w:val="00FC4C2F"/>
    <w:rsid w:val="00FC5F3A"/>
    <w:rsid w:val="00FC6832"/>
    <w:rsid w:val="00FC6917"/>
    <w:rsid w:val="00FD1C10"/>
    <w:rsid w:val="00FD3CDE"/>
    <w:rsid w:val="00FD41E3"/>
    <w:rsid w:val="00FD5301"/>
    <w:rsid w:val="00FD5A43"/>
    <w:rsid w:val="00FE244F"/>
    <w:rsid w:val="00FE2D9A"/>
    <w:rsid w:val="00FE5EF3"/>
    <w:rsid w:val="00FE6E83"/>
    <w:rsid w:val="00FE7592"/>
    <w:rsid w:val="00FF2E25"/>
    <w:rsid w:val="00FF3A75"/>
    <w:rsid w:val="00FF6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AB9"/>
    <w:pPr>
      <w:spacing w:line="360" w:lineRule="auto"/>
      <w:ind w:firstLine="709"/>
      <w:jc w:val="both"/>
    </w:pPr>
    <w:rPr>
      <w:rFonts w:ascii="Times New Roman" w:hAnsi="Times New Roman"/>
      <w:sz w:val="24"/>
      <w:szCs w:val="22"/>
      <w:lang w:eastAsia="en-US"/>
    </w:rPr>
  </w:style>
  <w:style w:type="paragraph" w:styleId="10">
    <w:name w:val="heading 1"/>
    <w:basedOn w:val="a0"/>
    <w:next w:val="a0"/>
    <w:link w:val="11"/>
    <w:uiPriority w:val="9"/>
    <w:qFormat/>
    <w:rsid w:val="002E3589"/>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DA4F6B"/>
    <w:pPr>
      <w:keepNext/>
      <w:keepLines/>
      <w:numPr>
        <w:ilvl w:val="1"/>
        <w:numId w:val="3"/>
      </w:numPr>
      <w:spacing w:before="200"/>
      <w:jc w:val="center"/>
      <w:outlineLvl w:val="1"/>
    </w:pPr>
    <w:rPr>
      <w:rFonts w:eastAsia="Times New Roman"/>
      <w:bCs/>
      <w:szCs w:val="24"/>
    </w:rPr>
  </w:style>
  <w:style w:type="paragraph" w:styleId="3">
    <w:name w:val="heading 3"/>
    <w:basedOn w:val="a0"/>
    <w:next w:val="a0"/>
    <w:link w:val="30"/>
    <w:uiPriority w:val="9"/>
    <w:unhideWhenUsed/>
    <w:qFormat/>
    <w:rsid w:val="00DA4F6B"/>
    <w:pPr>
      <w:keepNext/>
      <w:keepLines/>
      <w:numPr>
        <w:ilvl w:val="2"/>
        <w:numId w:val="3"/>
      </w:numPr>
      <w:jc w:val="center"/>
      <w:outlineLvl w:val="2"/>
    </w:pPr>
    <w:rPr>
      <w:rFonts w:eastAsia="Times New Roman"/>
      <w:bCs/>
    </w:rPr>
  </w:style>
  <w:style w:type="paragraph" w:styleId="4">
    <w:name w:val="heading 4"/>
    <w:basedOn w:val="a0"/>
    <w:next w:val="a0"/>
    <w:link w:val="40"/>
    <w:uiPriority w:val="9"/>
    <w:unhideWhenUsed/>
    <w:qFormat/>
    <w:rsid w:val="002E3589"/>
    <w:pPr>
      <w:keepNext/>
      <w:keepLines/>
      <w:numPr>
        <w:ilvl w:val="3"/>
        <w:numId w:val="3"/>
      </w:numPr>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F40A51"/>
    <w:pPr>
      <w:keepNext/>
      <w:keepLines/>
      <w:numPr>
        <w:ilvl w:val="4"/>
        <w:numId w:val="3"/>
      </w:numPr>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F40A51"/>
    <w:pPr>
      <w:keepNext/>
      <w:keepLines/>
      <w:numPr>
        <w:ilvl w:val="5"/>
        <w:numId w:val="3"/>
      </w:numPr>
      <w:spacing w:before="200"/>
      <w:outlineLvl w:val="5"/>
    </w:pPr>
    <w:rPr>
      <w:rFonts w:ascii="Cambria" w:eastAsia="Times New Roman" w:hAnsi="Cambria"/>
      <w:i/>
      <w:iCs/>
      <w:color w:val="243F60"/>
    </w:rPr>
  </w:style>
  <w:style w:type="paragraph" w:styleId="7">
    <w:name w:val="heading 7"/>
    <w:basedOn w:val="a0"/>
    <w:next w:val="a0"/>
    <w:link w:val="70"/>
    <w:uiPriority w:val="9"/>
    <w:semiHidden/>
    <w:unhideWhenUsed/>
    <w:qFormat/>
    <w:rsid w:val="00F40A51"/>
    <w:pPr>
      <w:keepNext/>
      <w:keepLines/>
      <w:numPr>
        <w:ilvl w:val="6"/>
        <w:numId w:val="3"/>
      </w:numPr>
      <w:spacing w:before="200"/>
      <w:outlineLvl w:val="6"/>
    </w:pPr>
    <w:rPr>
      <w:rFonts w:ascii="Cambria" w:eastAsia="Times New Roman" w:hAnsi="Cambria"/>
      <w:i/>
      <w:iCs/>
      <w:color w:val="404040"/>
    </w:rPr>
  </w:style>
  <w:style w:type="paragraph" w:styleId="8">
    <w:name w:val="heading 8"/>
    <w:basedOn w:val="a0"/>
    <w:next w:val="a0"/>
    <w:link w:val="80"/>
    <w:uiPriority w:val="9"/>
    <w:semiHidden/>
    <w:unhideWhenUsed/>
    <w:qFormat/>
    <w:rsid w:val="00F40A51"/>
    <w:pPr>
      <w:keepNext/>
      <w:keepLines/>
      <w:numPr>
        <w:ilvl w:val="7"/>
        <w:numId w:val="3"/>
      </w:numPr>
      <w:spacing w:before="200"/>
      <w:outlineLvl w:val="7"/>
    </w:pPr>
    <w:rPr>
      <w:rFonts w:ascii="Cambria" w:eastAsia="Times New Roman" w:hAnsi="Cambria"/>
      <w:color w:val="404040"/>
      <w:sz w:val="20"/>
      <w:szCs w:val="20"/>
    </w:rPr>
  </w:style>
  <w:style w:type="paragraph" w:styleId="9">
    <w:name w:val="heading 9"/>
    <w:basedOn w:val="a0"/>
    <w:next w:val="a0"/>
    <w:link w:val="90"/>
    <w:uiPriority w:val="9"/>
    <w:semiHidden/>
    <w:unhideWhenUsed/>
    <w:qFormat/>
    <w:rsid w:val="00F40A51"/>
    <w:pPr>
      <w:keepNext/>
      <w:keepLines/>
      <w:numPr>
        <w:ilvl w:val="8"/>
        <w:numId w:val="3"/>
      </w:numPr>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2E3589"/>
    <w:rPr>
      <w:rFonts w:ascii="Cambria" w:eastAsia="Times New Roman" w:hAnsi="Cambria"/>
      <w:b/>
      <w:bCs/>
      <w:i/>
      <w:iCs/>
      <w:color w:val="4F81BD"/>
      <w:sz w:val="24"/>
      <w:szCs w:val="22"/>
      <w:lang w:eastAsia="en-US"/>
    </w:rPr>
  </w:style>
  <w:style w:type="table" w:styleId="a4">
    <w:name w:val="Table Grid"/>
    <w:basedOn w:val="a2"/>
    <w:uiPriority w:val="59"/>
    <w:rsid w:val="002E35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0"/>
    <w:next w:val="a0"/>
    <w:autoRedefine/>
    <w:uiPriority w:val="39"/>
    <w:unhideWhenUsed/>
    <w:rsid w:val="004D527A"/>
    <w:pPr>
      <w:tabs>
        <w:tab w:val="right" w:leader="dot" w:pos="9344"/>
      </w:tabs>
      <w:ind w:left="1134" w:firstLine="0"/>
      <w:jc w:val="left"/>
    </w:pPr>
    <w:rPr>
      <w:b/>
      <w:bCs/>
      <w:noProof/>
      <w:szCs w:val="20"/>
    </w:rPr>
  </w:style>
  <w:style w:type="paragraph" w:styleId="21">
    <w:name w:val="toc 2"/>
    <w:basedOn w:val="a0"/>
    <w:next w:val="a0"/>
    <w:autoRedefine/>
    <w:uiPriority w:val="39"/>
    <w:unhideWhenUsed/>
    <w:rsid w:val="00B90996"/>
    <w:pPr>
      <w:spacing w:before="120"/>
      <w:ind w:firstLine="0"/>
      <w:jc w:val="left"/>
    </w:pPr>
    <w:rPr>
      <w:b/>
      <w:iCs/>
      <w:szCs w:val="24"/>
    </w:rPr>
  </w:style>
  <w:style w:type="character" w:styleId="a5">
    <w:name w:val="Hyperlink"/>
    <w:basedOn w:val="a1"/>
    <w:uiPriority w:val="99"/>
    <w:unhideWhenUsed/>
    <w:rsid w:val="002E3589"/>
    <w:rPr>
      <w:color w:val="0000FF"/>
      <w:u w:val="single"/>
    </w:rPr>
  </w:style>
  <w:style w:type="paragraph" w:styleId="31">
    <w:name w:val="toc 3"/>
    <w:basedOn w:val="a0"/>
    <w:next w:val="a0"/>
    <w:autoRedefine/>
    <w:uiPriority w:val="39"/>
    <w:unhideWhenUsed/>
    <w:rsid w:val="00B90996"/>
    <w:pPr>
      <w:ind w:left="1134" w:firstLine="0"/>
      <w:jc w:val="left"/>
    </w:pPr>
    <w:rPr>
      <w:rFonts w:ascii="Calibri" w:hAnsi="Calibri"/>
      <w:sz w:val="20"/>
      <w:szCs w:val="20"/>
    </w:rPr>
  </w:style>
  <w:style w:type="paragraph" w:styleId="a6">
    <w:name w:val="List Paragraph"/>
    <w:basedOn w:val="a0"/>
    <w:uiPriority w:val="34"/>
    <w:qFormat/>
    <w:rsid w:val="002E3589"/>
    <w:pPr>
      <w:ind w:left="720"/>
      <w:contextualSpacing/>
    </w:pPr>
  </w:style>
  <w:style w:type="paragraph" w:customStyle="1" w:styleId="13">
    <w:name w:val="Главный 1"/>
    <w:basedOn w:val="10"/>
    <w:autoRedefine/>
    <w:qFormat/>
    <w:rsid w:val="002E3589"/>
    <w:pPr>
      <w:spacing w:before="0"/>
      <w:contextualSpacing/>
      <w:jc w:val="center"/>
    </w:pPr>
    <w:rPr>
      <w:rFonts w:ascii="Times New Roman" w:hAnsi="Times New Roman"/>
      <w:b w:val="0"/>
      <w:caps/>
      <w:color w:val="auto"/>
      <w:sz w:val="24"/>
      <w:szCs w:val="24"/>
    </w:rPr>
  </w:style>
  <w:style w:type="character" w:customStyle="1" w:styleId="11">
    <w:name w:val="Заголовок 1 Знак"/>
    <w:basedOn w:val="a1"/>
    <w:link w:val="10"/>
    <w:uiPriority w:val="9"/>
    <w:rsid w:val="002E3589"/>
    <w:rPr>
      <w:rFonts w:ascii="Cambria" w:eastAsia="Times New Roman" w:hAnsi="Cambria"/>
      <w:b/>
      <w:bCs/>
      <w:color w:val="365F91"/>
      <w:sz w:val="28"/>
      <w:szCs w:val="28"/>
      <w:lang w:eastAsia="en-US"/>
    </w:rPr>
  </w:style>
  <w:style w:type="paragraph" w:customStyle="1" w:styleId="S2">
    <w:name w:val="S_Заголовок 2"/>
    <w:basedOn w:val="2"/>
    <w:next w:val="a0"/>
    <w:link w:val="S20"/>
    <w:autoRedefine/>
    <w:locked/>
    <w:rsid w:val="00F5237C"/>
    <w:pPr>
      <w:keepNext w:val="0"/>
      <w:keepLines w:val="0"/>
      <w:widowControl w:val="0"/>
      <w:numPr>
        <w:ilvl w:val="0"/>
        <w:numId w:val="0"/>
      </w:numPr>
      <w:spacing w:before="40" w:after="40"/>
      <w:contextualSpacing/>
      <w:jc w:val="left"/>
    </w:pPr>
    <w:rPr>
      <w:b/>
      <w:bCs w:val="0"/>
      <w:lang w:eastAsia="ru-RU"/>
    </w:rPr>
  </w:style>
  <w:style w:type="character" w:customStyle="1" w:styleId="S20">
    <w:name w:val="S_Заголовок 2 Знак"/>
    <w:basedOn w:val="a1"/>
    <w:link w:val="S2"/>
    <w:rsid w:val="00F5237C"/>
    <w:rPr>
      <w:rFonts w:ascii="Times New Roman" w:eastAsia="Times New Roman" w:hAnsi="Times New Roman"/>
      <w:b/>
      <w:sz w:val="24"/>
      <w:szCs w:val="24"/>
    </w:rPr>
  </w:style>
  <w:style w:type="character" w:customStyle="1" w:styleId="20">
    <w:name w:val="Заголовок 2 Знак"/>
    <w:basedOn w:val="a1"/>
    <w:link w:val="2"/>
    <w:uiPriority w:val="9"/>
    <w:rsid w:val="00DA4F6B"/>
    <w:rPr>
      <w:rFonts w:ascii="Times New Roman" w:eastAsia="Times New Roman" w:hAnsi="Times New Roman"/>
      <w:bCs/>
      <w:sz w:val="24"/>
      <w:szCs w:val="24"/>
      <w:lang w:eastAsia="en-US"/>
    </w:rPr>
  </w:style>
  <w:style w:type="paragraph" w:customStyle="1" w:styleId="22">
    <w:name w:val="Главный 2"/>
    <w:basedOn w:val="2"/>
    <w:qFormat/>
    <w:rsid w:val="003609BE"/>
    <w:pPr>
      <w:spacing w:before="240" w:after="240"/>
    </w:pPr>
    <w:rPr>
      <w:rFonts w:ascii="Arial" w:hAnsi="Arial"/>
      <w:i/>
    </w:rPr>
  </w:style>
  <w:style w:type="paragraph" w:customStyle="1" w:styleId="S3">
    <w:name w:val="S_Заголовок 3"/>
    <w:basedOn w:val="3"/>
    <w:link w:val="S30"/>
    <w:rsid w:val="00451DBB"/>
    <w:pPr>
      <w:keepNext w:val="0"/>
      <w:keepLines w:val="0"/>
      <w:tabs>
        <w:tab w:val="num" w:pos="0"/>
      </w:tabs>
      <w:ind w:left="0" w:firstLine="0"/>
    </w:pPr>
    <w:rPr>
      <w:bCs w:val="0"/>
      <w:szCs w:val="24"/>
      <w:lang w:eastAsia="ru-RU"/>
    </w:rPr>
  </w:style>
  <w:style w:type="character" w:customStyle="1" w:styleId="30">
    <w:name w:val="Заголовок 3 Знак"/>
    <w:basedOn w:val="a1"/>
    <w:link w:val="3"/>
    <w:uiPriority w:val="9"/>
    <w:rsid w:val="00DA4F6B"/>
    <w:rPr>
      <w:rFonts w:ascii="Times New Roman" w:eastAsia="Times New Roman" w:hAnsi="Times New Roman"/>
      <w:bCs/>
      <w:sz w:val="24"/>
      <w:szCs w:val="22"/>
      <w:lang w:eastAsia="en-US"/>
    </w:rPr>
  </w:style>
  <w:style w:type="paragraph" w:styleId="a7">
    <w:name w:val="header"/>
    <w:basedOn w:val="a0"/>
    <w:link w:val="a8"/>
    <w:rsid w:val="001822F8"/>
    <w:pPr>
      <w:tabs>
        <w:tab w:val="center" w:pos="4153"/>
        <w:tab w:val="right" w:pos="8306"/>
      </w:tabs>
      <w:spacing w:line="240" w:lineRule="auto"/>
    </w:pPr>
    <w:rPr>
      <w:rFonts w:eastAsia="Times New Roman"/>
      <w:szCs w:val="24"/>
      <w:lang w:eastAsia="ru-RU"/>
    </w:rPr>
  </w:style>
  <w:style w:type="character" w:customStyle="1" w:styleId="a8">
    <w:name w:val="Верхний колонтитул Знак"/>
    <w:basedOn w:val="a1"/>
    <w:link w:val="a7"/>
    <w:rsid w:val="001822F8"/>
    <w:rPr>
      <w:rFonts w:ascii="Times New Roman" w:eastAsia="Times New Roman" w:hAnsi="Times New Roman" w:cs="Times New Roman"/>
      <w:sz w:val="24"/>
      <w:szCs w:val="24"/>
      <w:lang w:eastAsia="ru-RU"/>
    </w:rPr>
  </w:style>
  <w:style w:type="character" w:styleId="a9">
    <w:name w:val="page number"/>
    <w:basedOn w:val="a1"/>
    <w:uiPriority w:val="99"/>
    <w:rsid w:val="001822F8"/>
  </w:style>
  <w:style w:type="paragraph" w:styleId="aa">
    <w:name w:val="footer"/>
    <w:aliases w:val=" Знак4"/>
    <w:basedOn w:val="a0"/>
    <w:link w:val="ab"/>
    <w:uiPriority w:val="99"/>
    <w:unhideWhenUsed/>
    <w:rsid w:val="007940F3"/>
    <w:pPr>
      <w:tabs>
        <w:tab w:val="center" w:pos="4677"/>
        <w:tab w:val="right" w:pos="9355"/>
      </w:tabs>
      <w:spacing w:line="240" w:lineRule="auto"/>
    </w:pPr>
  </w:style>
  <w:style w:type="character" w:customStyle="1" w:styleId="ab">
    <w:name w:val="Нижний колонтитул Знак"/>
    <w:aliases w:val=" Знак4 Знак"/>
    <w:basedOn w:val="a1"/>
    <w:link w:val="aa"/>
    <w:uiPriority w:val="99"/>
    <w:rsid w:val="007940F3"/>
  </w:style>
  <w:style w:type="paragraph" w:styleId="ac">
    <w:name w:val="No Spacing"/>
    <w:link w:val="ad"/>
    <w:uiPriority w:val="1"/>
    <w:qFormat/>
    <w:rsid w:val="007940F3"/>
    <w:rPr>
      <w:rFonts w:eastAsia="Times New Roman"/>
      <w:sz w:val="22"/>
      <w:szCs w:val="22"/>
      <w:lang w:eastAsia="en-US"/>
    </w:rPr>
  </w:style>
  <w:style w:type="character" w:customStyle="1" w:styleId="ad">
    <w:name w:val="Без интервала Знак"/>
    <w:basedOn w:val="a1"/>
    <w:link w:val="ac"/>
    <w:uiPriority w:val="1"/>
    <w:rsid w:val="007940F3"/>
    <w:rPr>
      <w:rFonts w:eastAsia="Times New Roman"/>
      <w:sz w:val="22"/>
      <w:szCs w:val="22"/>
      <w:lang w:val="ru-RU" w:eastAsia="en-US" w:bidi="ar-SA"/>
    </w:rPr>
  </w:style>
  <w:style w:type="paragraph" w:styleId="ae">
    <w:name w:val="Balloon Text"/>
    <w:basedOn w:val="a0"/>
    <w:link w:val="af"/>
    <w:uiPriority w:val="99"/>
    <w:semiHidden/>
    <w:unhideWhenUsed/>
    <w:rsid w:val="0016667D"/>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16667D"/>
    <w:rPr>
      <w:rFonts w:ascii="Tahoma" w:hAnsi="Tahoma" w:cs="Tahoma"/>
      <w:sz w:val="16"/>
      <w:szCs w:val="16"/>
    </w:rPr>
  </w:style>
  <w:style w:type="paragraph" w:customStyle="1" w:styleId="6CharCharCharCharCharCharCharChar">
    <w:name w:val="Знак6 Знак Знак Char Знак Знак Char Знак Знак Char Знак Знак Char Знак Знак Char Знак Знак Char Знак Знак Char Знак Знак Char Знак Знак"/>
    <w:basedOn w:val="a0"/>
    <w:rsid w:val="0066215C"/>
    <w:pPr>
      <w:spacing w:before="100" w:beforeAutospacing="1" w:after="100" w:afterAutospacing="1" w:line="240" w:lineRule="auto"/>
    </w:pPr>
    <w:rPr>
      <w:rFonts w:ascii="Tahoma" w:eastAsia="Times New Roman" w:hAnsi="Tahoma"/>
      <w:sz w:val="20"/>
      <w:szCs w:val="20"/>
      <w:lang w:val="en-US"/>
    </w:rPr>
  </w:style>
  <w:style w:type="paragraph" w:styleId="af0">
    <w:name w:val="Body Text Indent"/>
    <w:aliases w:val="Основной текст 1,Нумерованный список !!,Надин стиль,Надин стиль Знак,Основной текст с отступом Знак1,Основной текст с отступом Знак Знак,Основной текст 1 Знак Знак,Нумерованный список !! Знак Знак,Надин стиль Знак Знак"/>
    <w:basedOn w:val="a0"/>
    <w:link w:val="af1"/>
    <w:rsid w:val="0066215C"/>
    <w:pPr>
      <w:spacing w:after="120" w:line="240" w:lineRule="auto"/>
      <w:ind w:left="283"/>
    </w:pPr>
    <w:rPr>
      <w:rFonts w:eastAsia="Times New Roman"/>
      <w:szCs w:val="24"/>
      <w:lang w:eastAsia="ru-RU"/>
    </w:rPr>
  </w:style>
  <w:style w:type="character" w:customStyle="1" w:styleId="af1">
    <w:name w:val="Основной текст с отступом Знак"/>
    <w:aliases w:val="Основной текст 1 Знак,Нумерованный список !! Знак,Надин стиль Знак1,Надин стиль Знак Знак1,Основной текст с отступом Знак1 Знак,Основной текст с отступом Знак Знак Знак,Основной текст 1 Знак Знак Знак"/>
    <w:basedOn w:val="a1"/>
    <w:link w:val="af0"/>
    <w:rsid w:val="0066215C"/>
    <w:rPr>
      <w:rFonts w:ascii="Times New Roman" w:eastAsia="Times New Roman" w:hAnsi="Times New Roman" w:cs="Times New Roman"/>
      <w:sz w:val="24"/>
      <w:szCs w:val="24"/>
      <w:lang w:eastAsia="ru-RU"/>
    </w:rPr>
  </w:style>
  <w:style w:type="paragraph" w:customStyle="1" w:styleId="1KGK9">
    <w:name w:val="1KG=K9"/>
    <w:rsid w:val="00A94469"/>
    <w:rPr>
      <w:rFonts w:ascii="MS Sans Serif" w:eastAsia="Times New Roman" w:hAnsi="MS Sans Serif"/>
      <w:snapToGrid w:val="0"/>
      <w:sz w:val="24"/>
    </w:rPr>
  </w:style>
  <w:style w:type="paragraph" w:styleId="af2">
    <w:name w:val="Body Text"/>
    <w:basedOn w:val="a0"/>
    <w:link w:val="af3"/>
    <w:uiPriority w:val="99"/>
    <w:unhideWhenUsed/>
    <w:rsid w:val="00B44644"/>
    <w:pPr>
      <w:spacing w:after="120"/>
    </w:pPr>
  </w:style>
  <w:style w:type="character" w:customStyle="1" w:styleId="af3">
    <w:name w:val="Основной текст Знак"/>
    <w:basedOn w:val="a1"/>
    <w:link w:val="af2"/>
    <w:uiPriority w:val="99"/>
    <w:rsid w:val="00B44644"/>
  </w:style>
  <w:style w:type="character" w:styleId="af4">
    <w:name w:val="Placeholder Text"/>
    <w:basedOn w:val="a1"/>
    <w:uiPriority w:val="99"/>
    <w:semiHidden/>
    <w:rsid w:val="00EA1CC2"/>
    <w:rPr>
      <w:color w:val="808080"/>
    </w:rPr>
  </w:style>
  <w:style w:type="paragraph" w:styleId="32">
    <w:name w:val="Body Text 3"/>
    <w:basedOn w:val="a0"/>
    <w:link w:val="33"/>
    <w:uiPriority w:val="99"/>
    <w:unhideWhenUsed/>
    <w:rsid w:val="00734DB9"/>
    <w:pPr>
      <w:spacing w:after="120"/>
    </w:pPr>
    <w:rPr>
      <w:sz w:val="16"/>
      <w:szCs w:val="16"/>
    </w:rPr>
  </w:style>
  <w:style w:type="character" w:customStyle="1" w:styleId="33">
    <w:name w:val="Основной текст 3 Знак"/>
    <w:basedOn w:val="a1"/>
    <w:link w:val="32"/>
    <w:uiPriority w:val="99"/>
    <w:rsid w:val="00734DB9"/>
    <w:rPr>
      <w:sz w:val="16"/>
      <w:szCs w:val="16"/>
    </w:rPr>
  </w:style>
  <w:style w:type="paragraph" w:customStyle="1" w:styleId="S">
    <w:name w:val="S_Обычный"/>
    <w:basedOn w:val="a0"/>
    <w:link w:val="S0"/>
    <w:qFormat/>
    <w:rsid w:val="007F0AAA"/>
    <w:rPr>
      <w:rFonts w:eastAsia="Times New Roman"/>
      <w:szCs w:val="24"/>
      <w:lang w:eastAsia="ru-RU"/>
    </w:rPr>
  </w:style>
  <w:style w:type="character" w:customStyle="1" w:styleId="S0">
    <w:name w:val="S_Обычный Знак"/>
    <w:basedOn w:val="a1"/>
    <w:link w:val="S"/>
    <w:rsid w:val="007F0AAA"/>
    <w:rPr>
      <w:rFonts w:ascii="Times New Roman" w:eastAsia="Times New Roman" w:hAnsi="Times New Roman" w:cs="Times New Roman"/>
      <w:sz w:val="24"/>
      <w:szCs w:val="24"/>
      <w:lang w:eastAsia="ru-RU"/>
    </w:rPr>
  </w:style>
  <w:style w:type="paragraph" w:customStyle="1" w:styleId="S4">
    <w:name w:val="S_Заголовок таблицы"/>
    <w:basedOn w:val="a0"/>
    <w:rsid w:val="00D76729"/>
    <w:pPr>
      <w:jc w:val="center"/>
    </w:pPr>
    <w:rPr>
      <w:rFonts w:eastAsia="Times New Roman"/>
      <w:szCs w:val="24"/>
      <w:u w:val="single"/>
      <w:lang w:eastAsia="ru-RU"/>
    </w:rPr>
  </w:style>
  <w:style w:type="paragraph" w:customStyle="1" w:styleId="S5">
    <w:name w:val="S_Маркированный"/>
    <w:basedOn w:val="af5"/>
    <w:link w:val="S6"/>
    <w:autoRedefine/>
    <w:qFormat/>
    <w:locked/>
    <w:rsid w:val="009B779D"/>
    <w:pPr>
      <w:widowControl w:val="0"/>
      <w:tabs>
        <w:tab w:val="left" w:pos="709"/>
      </w:tabs>
      <w:ind w:left="0" w:firstLine="709"/>
      <w:contextualSpacing w:val="0"/>
      <w:jc w:val="center"/>
    </w:pPr>
    <w:rPr>
      <w:rFonts w:eastAsia="Times New Roman"/>
      <w:szCs w:val="24"/>
      <w:lang w:eastAsia="ru-RU"/>
    </w:rPr>
  </w:style>
  <w:style w:type="character" w:customStyle="1" w:styleId="S6">
    <w:name w:val="S_Маркированный Знак"/>
    <w:basedOn w:val="a1"/>
    <w:link w:val="S5"/>
    <w:rsid w:val="009B779D"/>
    <w:rPr>
      <w:rFonts w:ascii="Times New Roman" w:eastAsia="Times New Roman" w:hAnsi="Times New Roman"/>
      <w:sz w:val="24"/>
      <w:szCs w:val="24"/>
    </w:rPr>
  </w:style>
  <w:style w:type="paragraph" w:styleId="af5">
    <w:name w:val="List Bullet"/>
    <w:basedOn w:val="a0"/>
    <w:uiPriority w:val="99"/>
    <w:semiHidden/>
    <w:unhideWhenUsed/>
    <w:rsid w:val="00D76729"/>
    <w:pPr>
      <w:ind w:left="1429" w:hanging="360"/>
      <w:contextualSpacing/>
    </w:pPr>
  </w:style>
  <w:style w:type="paragraph" w:customStyle="1" w:styleId="1">
    <w:name w:val="Маркированный_1 Знак Знак"/>
    <w:basedOn w:val="a0"/>
    <w:locked/>
    <w:rsid w:val="00F40A51"/>
    <w:pPr>
      <w:numPr>
        <w:ilvl w:val="1"/>
        <w:numId w:val="1"/>
      </w:numPr>
      <w:tabs>
        <w:tab w:val="left" w:pos="900"/>
      </w:tabs>
    </w:pPr>
    <w:rPr>
      <w:rFonts w:eastAsia="Times New Roman"/>
      <w:szCs w:val="24"/>
      <w:lang w:eastAsia="ru-RU"/>
    </w:rPr>
  </w:style>
  <w:style w:type="character" w:customStyle="1" w:styleId="50">
    <w:name w:val="Заголовок 5 Знак"/>
    <w:basedOn w:val="a1"/>
    <w:link w:val="5"/>
    <w:uiPriority w:val="9"/>
    <w:semiHidden/>
    <w:rsid w:val="00F40A51"/>
    <w:rPr>
      <w:rFonts w:ascii="Cambria" w:eastAsia="Times New Roman" w:hAnsi="Cambria"/>
      <w:color w:val="243F60"/>
      <w:sz w:val="24"/>
      <w:szCs w:val="22"/>
      <w:lang w:eastAsia="en-US"/>
    </w:rPr>
  </w:style>
  <w:style w:type="character" w:customStyle="1" w:styleId="60">
    <w:name w:val="Заголовок 6 Знак"/>
    <w:basedOn w:val="a1"/>
    <w:link w:val="6"/>
    <w:uiPriority w:val="9"/>
    <w:semiHidden/>
    <w:rsid w:val="00F40A51"/>
    <w:rPr>
      <w:rFonts w:ascii="Cambria" w:eastAsia="Times New Roman" w:hAnsi="Cambria"/>
      <w:i/>
      <w:iCs/>
      <w:color w:val="243F60"/>
      <w:sz w:val="24"/>
      <w:szCs w:val="22"/>
      <w:lang w:eastAsia="en-US"/>
    </w:rPr>
  </w:style>
  <w:style w:type="character" w:customStyle="1" w:styleId="70">
    <w:name w:val="Заголовок 7 Знак"/>
    <w:basedOn w:val="a1"/>
    <w:link w:val="7"/>
    <w:uiPriority w:val="9"/>
    <w:semiHidden/>
    <w:rsid w:val="00F40A51"/>
    <w:rPr>
      <w:rFonts w:ascii="Cambria" w:eastAsia="Times New Roman" w:hAnsi="Cambria"/>
      <w:i/>
      <w:iCs/>
      <w:color w:val="404040"/>
      <w:sz w:val="24"/>
      <w:szCs w:val="22"/>
      <w:lang w:eastAsia="en-US"/>
    </w:rPr>
  </w:style>
  <w:style w:type="character" w:customStyle="1" w:styleId="80">
    <w:name w:val="Заголовок 8 Знак"/>
    <w:basedOn w:val="a1"/>
    <w:link w:val="8"/>
    <w:uiPriority w:val="9"/>
    <w:semiHidden/>
    <w:rsid w:val="00F40A51"/>
    <w:rPr>
      <w:rFonts w:ascii="Cambria" w:eastAsia="Times New Roman" w:hAnsi="Cambria"/>
      <w:color w:val="404040"/>
      <w:lang w:eastAsia="en-US"/>
    </w:rPr>
  </w:style>
  <w:style w:type="character" w:customStyle="1" w:styleId="90">
    <w:name w:val="Заголовок 9 Знак"/>
    <w:basedOn w:val="a1"/>
    <w:link w:val="9"/>
    <w:uiPriority w:val="9"/>
    <w:semiHidden/>
    <w:rsid w:val="00F40A51"/>
    <w:rPr>
      <w:rFonts w:ascii="Cambria" w:eastAsia="Times New Roman" w:hAnsi="Cambria"/>
      <w:i/>
      <w:iCs/>
      <w:color w:val="404040"/>
      <w:lang w:eastAsia="en-US"/>
    </w:rPr>
  </w:style>
  <w:style w:type="numbering" w:styleId="a">
    <w:name w:val="Outline List 3"/>
    <w:basedOn w:val="a3"/>
    <w:semiHidden/>
    <w:unhideWhenUsed/>
    <w:rsid w:val="00F40A51"/>
    <w:pPr>
      <w:numPr>
        <w:numId w:val="2"/>
      </w:numPr>
    </w:pPr>
  </w:style>
  <w:style w:type="paragraph" w:customStyle="1" w:styleId="14">
    <w:name w:val="Маркированный_1"/>
    <w:basedOn w:val="a0"/>
    <w:link w:val="110"/>
    <w:rsid w:val="00F40A51"/>
    <w:pPr>
      <w:tabs>
        <w:tab w:val="num" w:pos="2858"/>
      </w:tabs>
      <w:ind w:left="2858" w:hanging="360"/>
    </w:pPr>
    <w:rPr>
      <w:rFonts w:eastAsia="Times New Roman"/>
      <w:szCs w:val="24"/>
      <w:lang w:eastAsia="ru-RU"/>
    </w:rPr>
  </w:style>
  <w:style w:type="paragraph" w:customStyle="1" w:styleId="34">
    <w:name w:val="Главный 3"/>
    <w:basedOn w:val="a0"/>
    <w:qFormat/>
    <w:rsid w:val="003666A3"/>
    <w:pPr>
      <w:spacing w:before="120" w:after="120"/>
    </w:pPr>
    <w:rPr>
      <w:rFonts w:ascii="Arial" w:hAnsi="Arial"/>
      <w:i/>
      <w:szCs w:val="24"/>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1"/>
    <w:rsid w:val="003666A3"/>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1"/>
    <w:rsid w:val="003666A3"/>
    <w:rPr>
      <w:rFonts w:ascii="Courier New" w:hAnsi="Courier New" w:cs="Courier New"/>
      <w:b/>
      <w:bCs/>
      <w:sz w:val="34"/>
      <w:szCs w:val="34"/>
      <w:lang w:bidi="ar-SA"/>
    </w:rPr>
  </w:style>
  <w:style w:type="character" w:customStyle="1" w:styleId="977pt">
    <w:name w:val="Основной текст (97) + 7 pt"/>
    <w:aliases w:val="Полужирный3,Курсив10,Основной текст (49) + Полужирный"/>
    <w:basedOn w:val="a1"/>
    <w:rsid w:val="003666A3"/>
    <w:rPr>
      <w:rFonts w:ascii="Times New Roman" w:hAnsi="Times New Roman" w:cs="Times New Roman"/>
      <w:b/>
      <w:bCs/>
      <w:i/>
      <w:iCs/>
      <w:noProof/>
      <w:sz w:val="14"/>
      <w:szCs w:val="14"/>
    </w:rPr>
  </w:style>
  <w:style w:type="character" w:customStyle="1" w:styleId="45">
    <w:name w:val="Основной текст (45)"/>
    <w:basedOn w:val="a1"/>
    <w:link w:val="451"/>
    <w:locked/>
    <w:rsid w:val="003666A3"/>
    <w:rPr>
      <w:sz w:val="18"/>
      <w:szCs w:val="18"/>
      <w:shd w:val="clear" w:color="auto" w:fill="FFFFFF"/>
    </w:rPr>
  </w:style>
  <w:style w:type="paragraph" w:customStyle="1" w:styleId="451">
    <w:name w:val="Основной текст (45)1"/>
    <w:basedOn w:val="a0"/>
    <w:link w:val="45"/>
    <w:rsid w:val="003666A3"/>
    <w:pPr>
      <w:shd w:val="clear" w:color="auto" w:fill="FFFFFF"/>
      <w:spacing w:line="240" w:lineRule="atLeast"/>
    </w:pPr>
    <w:rPr>
      <w:sz w:val="18"/>
      <w:szCs w:val="18"/>
    </w:rPr>
  </w:style>
  <w:style w:type="character" w:customStyle="1" w:styleId="48">
    <w:name w:val="Основной текст (48)"/>
    <w:basedOn w:val="a1"/>
    <w:link w:val="481"/>
    <w:locked/>
    <w:rsid w:val="003666A3"/>
    <w:rPr>
      <w:i/>
      <w:iCs/>
      <w:shd w:val="clear" w:color="auto" w:fill="FFFFFF"/>
    </w:rPr>
  </w:style>
  <w:style w:type="character" w:customStyle="1" w:styleId="21TimesNewRoman1">
    <w:name w:val="Основной текст (21) + Times New Roman1"/>
    <w:aliases w:val="11 pt3"/>
    <w:basedOn w:val="a1"/>
    <w:rsid w:val="003666A3"/>
    <w:rPr>
      <w:rFonts w:ascii="Times New Roman" w:hAnsi="Times New Roman" w:cs="Times New Roman"/>
      <w:sz w:val="22"/>
      <w:szCs w:val="22"/>
    </w:rPr>
  </w:style>
  <w:style w:type="paragraph" w:customStyle="1" w:styleId="481">
    <w:name w:val="Основной текст (48)1"/>
    <w:basedOn w:val="a0"/>
    <w:link w:val="48"/>
    <w:rsid w:val="003666A3"/>
    <w:pPr>
      <w:shd w:val="clear" w:color="auto" w:fill="FFFFFF"/>
      <w:spacing w:line="249" w:lineRule="exact"/>
      <w:ind w:firstLine="680"/>
    </w:pPr>
    <w:rPr>
      <w:i/>
      <w:iCs/>
    </w:rPr>
  </w:style>
  <w:style w:type="character" w:customStyle="1" w:styleId="49">
    <w:name w:val="Основной текст (49)"/>
    <w:basedOn w:val="a1"/>
    <w:link w:val="491"/>
    <w:locked/>
    <w:rsid w:val="003666A3"/>
    <w:rPr>
      <w:sz w:val="18"/>
      <w:szCs w:val="18"/>
      <w:shd w:val="clear" w:color="auto" w:fill="FFFFFF"/>
    </w:rPr>
  </w:style>
  <w:style w:type="character" w:customStyle="1" w:styleId="450">
    <w:name w:val="Основной текст (45) + Полужирный"/>
    <w:aliases w:val="Курсив9"/>
    <w:basedOn w:val="45"/>
    <w:rsid w:val="003666A3"/>
    <w:rPr>
      <w:rFonts w:ascii="Times New Roman" w:hAnsi="Times New Roman" w:cs="Times New Roman"/>
      <w:b/>
      <w:bCs/>
      <w:i/>
      <w:iCs/>
    </w:rPr>
  </w:style>
  <w:style w:type="character" w:customStyle="1" w:styleId="453">
    <w:name w:val="Основной текст (45)3"/>
    <w:basedOn w:val="45"/>
    <w:rsid w:val="003666A3"/>
    <w:rPr>
      <w:rFonts w:ascii="Times New Roman" w:hAnsi="Times New Roman" w:cs="Times New Roman"/>
      <w:strike/>
    </w:rPr>
  </w:style>
  <w:style w:type="character" w:customStyle="1" w:styleId="51">
    <w:name w:val="Основной текст (51)"/>
    <w:basedOn w:val="a1"/>
    <w:link w:val="511"/>
    <w:locked/>
    <w:rsid w:val="003666A3"/>
    <w:rPr>
      <w:sz w:val="18"/>
      <w:szCs w:val="18"/>
      <w:shd w:val="clear" w:color="auto" w:fill="FFFFFF"/>
    </w:rPr>
  </w:style>
  <w:style w:type="character" w:customStyle="1" w:styleId="510">
    <w:name w:val="Основной текст (51) + Полужирный"/>
    <w:aliases w:val="Курсив8"/>
    <w:basedOn w:val="51"/>
    <w:rsid w:val="003666A3"/>
    <w:rPr>
      <w:b/>
      <w:bCs/>
      <w:i/>
      <w:iCs/>
    </w:rPr>
  </w:style>
  <w:style w:type="character" w:customStyle="1" w:styleId="5110pt">
    <w:name w:val="Основной текст (51) + 10 pt"/>
    <w:aliases w:val="Курсив7"/>
    <w:basedOn w:val="51"/>
    <w:rsid w:val="003666A3"/>
    <w:rPr>
      <w:i/>
      <w:iCs/>
      <w:sz w:val="20"/>
      <w:szCs w:val="20"/>
    </w:rPr>
  </w:style>
  <w:style w:type="character" w:customStyle="1" w:styleId="4910pt">
    <w:name w:val="Основной текст (49) + 10 pt"/>
    <w:aliases w:val="Курсив6"/>
    <w:basedOn w:val="49"/>
    <w:rsid w:val="003666A3"/>
    <w:rPr>
      <w:i/>
      <w:iCs/>
      <w:sz w:val="20"/>
      <w:szCs w:val="20"/>
    </w:rPr>
  </w:style>
  <w:style w:type="paragraph" w:customStyle="1" w:styleId="491">
    <w:name w:val="Основной текст (49)1"/>
    <w:basedOn w:val="a0"/>
    <w:link w:val="49"/>
    <w:rsid w:val="003666A3"/>
    <w:pPr>
      <w:shd w:val="clear" w:color="auto" w:fill="FFFFFF"/>
      <w:spacing w:line="222" w:lineRule="exact"/>
    </w:pPr>
    <w:rPr>
      <w:sz w:val="18"/>
      <w:szCs w:val="18"/>
    </w:rPr>
  </w:style>
  <w:style w:type="paragraph" w:customStyle="1" w:styleId="511">
    <w:name w:val="Основной текст (51)1"/>
    <w:basedOn w:val="a0"/>
    <w:link w:val="51"/>
    <w:rsid w:val="003666A3"/>
    <w:pPr>
      <w:shd w:val="clear" w:color="auto" w:fill="FFFFFF"/>
      <w:spacing w:line="222" w:lineRule="exact"/>
      <w:ind w:firstLine="600"/>
    </w:pPr>
    <w:rPr>
      <w:sz w:val="18"/>
      <w:szCs w:val="18"/>
    </w:rPr>
  </w:style>
  <w:style w:type="character" w:customStyle="1" w:styleId="54">
    <w:name w:val="Основной текст (54)"/>
    <w:basedOn w:val="a1"/>
    <w:link w:val="541"/>
    <w:locked/>
    <w:rsid w:val="003666A3"/>
    <w:rPr>
      <w:sz w:val="18"/>
      <w:szCs w:val="18"/>
      <w:shd w:val="clear" w:color="auto" w:fill="FFFFFF"/>
    </w:rPr>
  </w:style>
  <w:style w:type="paragraph" w:customStyle="1" w:styleId="541">
    <w:name w:val="Основной текст (54)1"/>
    <w:basedOn w:val="a0"/>
    <w:link w:val="54"/>
    <w:rsid w:val="003666A3"/>
    <w:pPr>
      <w:shd w:val="clear" w:color="auto" w:fill="FFFFFF"/>
      <w:spacing w:line="222" w:lineRule="exact"/>
      <w:ind w:firstLine="560"/>
    </w:pPr>
    <w:rPr>
      <w:sz w:val="18"/>
      <w:szCs w:val="18"/>
    </w:rPr>
  </w:style>
  <w:style w:type="paragraph" w:customStyle="1" w:styleId="WW-11111111111">
    <w:name w:val="WW-Содержимое таблицы11111111111"/>
    <w:basedOn w:val="af2"/>
    <w:rsid w:val="002A5C45"/>
    <w:pPr>
      <w:widowControl w:val="0"/>
      <w:suppressLineNumbers/>
      <w:suppressAutoHyphens/>
      <w:spacing w:line="240" w:lineRule="auto"/>
    </w:pPr>
    <w:rPr>
      <w:rFonts w:eastAsia="Times New Roman"/>
      <w:szCs w:val="20"/>
      <w:lang w:eastAsia="ru-RU"/>
    </w:rPr>
  </w:style>
  <w:style w:type="paragraph" w:styleId="23">
    <w:name w:val="Body Text Indent 2"/>
    <w:basedOn w:val="a0"/>
    <w:link w:val="24"/>
    <w:uiPriority w:val="99"/>
    <w:unhideWhenUsed/>
    <w:rsid w:val="00A97BE8"/>
    <w:pPr>
      <w:spacing w:after="120" w:line="480" w:lineRule="auto"/>
      <w:ind w:left="283"/>
    </w:pPr>
  </w:style>
  <w:style w:type="character" w:customStyle="1" w:styleId="24">
    <w:name w:val="Основной текст с отступом 2 Знак"/>
    <w:basedOn w:val="a1"/>
    <w:link w:val="23"/>
    <w:uiPriority w:val="99"/>
    <w:rsid w:val="00A97BE8"/>
  </w:style>
  <w:style w:type="paragraph" w:styleId="af6">
    <w:name w:val="Normal (Web)"/>
    <w:aliases w:val="Обычный (Web)"/>
    <w:basedOn w:val="a0"/>
    <w:unhideWhenUsed/>
    <w:rsid w:val="00025F82"/>
    <w:pPr>
      <w:spacing w:before="100" w:beforeAutospacing="1" w:after="100" w:afterAutospacing="1" w:line="240" w:lineRule="auto"/>
    </w:pPr>
    <w:rPr>
      <w:rFonts w:eastAsia="Times New Roman"/>
      <w:szCs w:val="24"/>
      <w:lang w:eastAsia="ru-RU"/>
    </w:rPr>
  </w:style>
  <w:style w:type="paragraph" w:styleId="af7">
    <w:name w:val="Block Text"/>
    <w:basedOn w:val="a0"/>
    <w:rsid w:val="00707D51"/>
    <w:pPr>
      <w:spacing w:line="240" w:lineRule="auto"/>
      <w:ind w:left="284" w:right="42"/>
    </w:pPr>
    <w:rPr>
      <w:rFonts w:eastAsia="Times New Roman"/>
      <w:sz w:val="28"/>
      <w:szCs w:val="20"/>
      <w:lang w:eastAsia="ru-RU"/>
    </w:rPr>
  </w:style>
  <w:style w:type="paragraph" w:customStyle="1" w:styleId="ConsPlusNormal">
    <w:name w:val="ConsPlusNormal"/>
    <w:link w:val="ConsPlusNormal0"/>
    <w:rsid w:val="00707D5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1"/>
    <w:link w:val="ConsPlusNormal"/>
    <w:rsid w:val="00707D51"/>
    <w:rPr>
      <w:rFonts w:ascii="Arial" w:eastAsia="Times New Roman" w:hAnsi="Arial" w:cs="Arial"/>
      <w:lang w:val="ru-RU" w:eastAsia="ru-RU" w:bidi="ar-SA"/>
    </w:rPr>
  </w:style>
  <w:style w:type="paragraph" w:customStyle="1" w:styleId="15">
    <w:name w:val="Генплан1"/>
    <w:basedOn w:val="a0"/>
    <w:rsid w:val="009725E3"/>
    <w:pPr>
      <w:tabs>
        <w:tab w:val="left" w:pos="7797"/>
      </w:tabs>
      <w:jc w:val="center"/>
    </w:pPr>
    <w:rPr>
      <w:rFonts w:eastAsia="Times New Roman"/>
      <w:b/>
      <w:sz w:val="28"/>
      <w:szCs w:val="28"/>
      <w:lang w:eastAsia="ru-RU"/>
    </w:rPr>
  </w:style>
  <w:style w:type="paragraph" w:customStyle="1" w:styleId="16">
    <w:name w:val="Маркированный_1 Знак"/>
    <w:basedOn w:val="a0"/>
    <w:rsid w:val="006064C2"/>
    <w:pPr>
      <w:tabs>
        <w:tab w:val="left" w:pos="900"/>
        <w:tab w:val="num" w:pos="2149"/>
      </w:tabs>
      <w:ind w:left="2149" w:hanging="360"/>
    </w:pPr>
    <w:rPr>
      <w:rFonts w:eastAsia="Times New Roman"/>
      <w:szCs w:val="24"/>
      <w:lang w:eastAsia="ru-RU"/>
    </w:rPr>
  </w:style>
  <w:style w:type="paragraph" w:customStyle="1" w:styleId="S1">
    <w:name w:val="S_Заголовок 1"/>
    <w:basedOn w:val="a0"/>
    <w:rsid w:val="00F726A6"/>
    <w:pPr>
      <w:widowControl w:val="0"/>
      <w:numPr>
        <w:numId w:val="11"/>
      </w:numPr>
      <w:jc w:val="center"/>
    </w:pPr>
    <w:rPr>
      <w:rFonts w:eastAsia="Times New Roman"/>
      <w:b/>
      <w:szCs w:val="24"/>
      <w:lang w:eastAsia="ru-RU"/>
    </w:rPr>
  </w:style>
  <w:style w:type="paragraph" w:customStyle="1" w:styleId="S40">
    <w:name w:val="S_Заголовок 4"/>
    <w:basedOn w:val="4"/>
    <w:rsid w:val="006064C2"/>
    <w:pPr>
      <w:keepNext w:val="0"/>
      <w:keepLines w:val="0"/>
      <w:tabs>
        <w:tab w:val="num" w:pos="1800"/>
      </w:tabs>
      <w:spacing w:before="0" w:line="240" w:lineRule="auto"/>
      <w:ind w:left="1800" w:hanging="720"/>
    </w:pPr>
    <w:rPr>
      <w:rFonts w:ascii="Times New Roman" w:hAnsi="Times New Roman"/>
      <w:b w:val="0"/>
      <w:bCs w:val="0"/>
      <w:iCs w:val="0"/>
      <w:color w:val="auto"/>
      <w:szCs w:val="24"/>
      <w:lang w:eastAsia="ru-RU"/>
    </w:rPr>
  </w:style>
  <w:style w:type="character" w:customStyle="1" w:styleId="S30">
    <w:name w:val="S_Заголовок 3 Знак"/>
    <w:basedOn w:val="a1"/>
    <w:link w:val="S3"/>
    <w:rsid w:val="00451DBB"/>
    <w:rPr>
      <w:rFonts w:ascii="Times New Roman" w:eastAsia="Times New Roman" w:hAnsi="Times New Roman"/>
      <w:sz w:val="24"/>
      <w:szCs w:val="24"/>
    </w:rPr>
  </w:style>
  <w:style w:type="character" w:customStyle="1" w:styleId="110">
    <w:name w:val="Маркированный_1 Знак1"/>
    <w:basedOn w:val="a1"/>
    <w:link w:val="14"/>
    <w:rsid w:val="006064C2"/>
    <w:rPr>
      <w:rFonts w:ascii="Times New Roman" w:eastAsia="Times New Roman" w:hAnsi="Times New Roman" w:cs="Times New Roman"/>
      <w:sz w:val="24"/>
      <w:szCs w:val="24"/>
      <w:lang w:eastAsia="ru-RU"/>
    </w:rPr>
  </w:style>
  <w:style w:type="paragraph" w:customStyle="1" w:styleId="Heading">
    <w:name w:val="Heading"/>
    <w:rsid w:val="006064C2"/>
    <w:pPr>
      <w:widowControl w:val="0"/>
      <w:autoSpaceDE w:val="0"/>
      <w:autoSpaceDN w:val="0"/>
      <w:adjustRightInd w:val="0"/>
    </w:pPr>
    <w:rPr>
      <w:rFonts w:ascii="Arial" w:eastAsia="Times New Roman" w:hAnsi="Arial" w:cs="Arial"/>
      <w:b/>
      <w:bCs/>
      <w:sz w:val="22"/>
      <w:szCs w:val="22"/>
    </w:rPr>
  </w:style>
  <w:style w:type="paragraph" w:styleId="af8">
    <w:name w:val="TOC Heading"/>
    <w:basedOn w:val="10"/>
    <w:next w:val="a0"/>
    <w:uiPriority w:val="39"/>
    <w:unhideWhenUsed/>
    <w:qFormat/>
    <w:rsid w:val="006C6AD2"/>
    <w:pPr>
      <w:spacing w:line="276" w:lineRule="auto"/>
      <w:ind w:firstLine="0"/>
      <w:jc w:val="left"/>
      <w:outlineLvl w:val="9"/>
    </w:pPr>
  </w:style>
  <w:style w:type="paragraph" w:styleId="41">
    <w:name w:val="toc 4"/>
    <w:basedOn w:val="a0"/>
    <w:next w:val="a0"/>
    <w:autoRedefine/>
    <w:uiPriority w:val="39"/>
    <w:unhideWhenUsed/>
    <w:rsid w:val="006C6AD2"/>
    <w:pPr>
      <w:ind w:left="720"/>
      <w:jc w:val="left"/>
    </w:pPr>
    <w:rPr>
      <w:rFonts w:ascii="Calibri" w:hAnsi="Calibri"/>
      <w:sz w:val="20"/>
      <w:szCs w:val="20"/>
    </w:rPr>
  </w:style>
  <w:style w:type="paragraph" w:styleId="52">
    <w:name w:val="toc 5"/>
    <w:basedOn w:val="a0"/>
    <w:next w:val="a0"/>
    <w:autoRedefine/>
    <w:uiPriority w:val="39"/>
    <w:unhideWhenUsed/>
    <w:rsid w:val="006C6AD2"/>
    <w:pPr>
      <w:ind w:left="960"/>
      <w:jc w:val="left"/>
    </w:pPr>
    <w:rPr>
      <w:rFonts w:ascii="Calibri" w:hAnsi="Calibri"/>
      <w:sz w:val="20"/>
      <w:szCs w:val="20"/>
    </w:rPr>
  </w:style>
  <w:style w:type="paragraph" w:styleId="61">
    <w:name w:val="toc 6"/>
    <w:basedOn w:val="a0"/>
    <w:next w:val="a0"/>
    <w:autoRedefine/>
    <w:uiPriority w:val="39"/>
    <w:unhideWhenUsed/>
    <w:rsid w:val="006C6AD2"/>
    <w:pPr>
      <w:ind w:left="1200"/>
      <w:jc w:val="left"/>
    </w:pPr>
    <w:rPr>
      <w:rFonts w:ascii="Calibri" w:hAnsi="Calibri"/>
      <w:sz w:val="20"/>
      <w:szCs w:val="20"/>
    </w:rPr>
  </w:style>
  <w:style w:type="paragraph" w:styleId="71">
    <w:name w:val="toc 7"/>
    <w:basedOn w:val="a0"/>
    <w:next w:val="a0"/>
    <w:autoRedefine/>
    <w:uiPriority w:val="39"/>
    <w:unhideWhenUsed/>
    <w:rsid w:val="006C6AD2"/>
    <w:pPr>
      <w:ind w:left="1440"/>
      <w:jc w:val="left"/>
    </w:pPr>
    <w:rPr>
      <w:rFonts w:ascii="Calibri" w:hAnsi="Calibri"/>
      <w:sz w:val="20"/>
      <w:szCs w:val="20"/>
    </w:rPr>
  </w:style>
  <w:style w:type="paragraph" w:styleId="81">
    <w:name w:val="toc 8"/>
    <w:basedOn w:val="a0"/>
    <w:next w:val="a0"/>
    <w:autoRedefine/>
    <w:uiPriority w:val="39"/>
    <w:unhideWhenUsed/>
    <w:rsid w:val="006C6AD2"/>
    <w:pPr>
      <w:ind w:left="1680"/>
      <w:jc w:val="left"/>
    </w:pPr>
    <w:rPr>
      <w:rFonts w:ascii="Calibri" w:hAnsi="Calibri"/>
      <w:sz w:val="20"/>
      <w:szCs w:val="20"/>
    </w:rPr>
  </w:style>
  <w:style w:type="paragraph" w:styleId="91">
    <w:name w:val="toc 9"/>
    <w:basedOn w:val="a0"/>
    <w:next w:val="a0"/>
    <w:autoRedefine/>
    <w:uiPriority w:val="39"/>
    <w:unhideWhenUsed/>
    <w:rsid w:val="006C6AD2"/>
    <w:pPr>
      <w:ind w:left="1920"/>
      <w:jc w:val="left"/>
    </w:pPr>
    <w:rPr>
      <w:rFonts w:ascii="Calibri" w:hAnsi="Calibri"/>
      <w:sz w:val="20"/>
      <w:szCs w:val="20"/>
    </w:rPr>
  </w:style>
  <w:style w:type="paragraph" w:customStyle="1" w:styleId="af9">
    <w:name w:val="Знак Знак Знак Знак Знак Знак"/>
    <w:basedOn w:val="a0"/>
    <w:rsid w:val="00A9393B"/>
    <w:pPr>
      <w:spacing w:before="100" w:beforeAutospacing="1" w:after="100" w:afterAutospacing="1" w:line="240" w:lineRule="auto"/>
      <w:ind w:firstLine="0"/>
      <w:jc w:val="left"/>
    </w:pPr>
    <w:rPr>
      <w:rFonts w:ascii="Tahoma" w:eastAsia="Times New Roman" w:hAnsi="Tahoma"/>
      <w:sz w:val="20"/>
      <w:szCs w:val="20"/>
      <w:lang w:val="en-US"/>
    </w:rPr>
  </w:style>
  <w:style w:type="character" w:customStyle="1" w:styleId="WW8Num8z1">
    <w:name w:val="WW8Num8z1"/>
    <w:rsid w:val="00311CED"/>
    <w:rPr>
      <w:rFonts w:ascii="Courier New" w:hAnsi="Courier New" w:cs="Courier New"/>
    </w:rPr>
  </w:style>
  <w:style w:type="paragraph" w:customStyle="1" w:styleId="02">
    <w:name w:val="Стиль02"/>
    <w:basedOn w:val="2"/>
    <w:link w:val="020"/>
    <w:qFormat/>
    <w:rsid w:val="00FE5EF3"/>
    <w:pPr>
      <w:numPr>
        <w:ilvl w:val="0"/>
        <w:numId w:val="0"/>
      </w:numPr>
      <w:spacing w:line="276" w:lineRule="auto"/>
      <w:jc w:val="left"/>
    </w:pPr>
    <w:rPr>
      <w:rFonts w:ascii="Cambria" w:hAnsi="Cambria"/>
      <w:b/>
      <w:color w:val="4F81BD"/>
      <w:sz w:val="26"/>
      <w:szCs w:val="26"/>
    </w:rPr>
  </w:style>
  <w:style w:type="character" w:customStyle="1" w:styleId="020">
    <w:name w:val="Стиль02 Знак"/>
    <w:basedOn w:val="a1"/>
    <w:link w:val="02"/>
    <w:rsid w:val="00FE5EF3"/>
    <w:rPr>
      <w:rFonts w:ascii="Cambria" w:eastAsia="Times New Roman" w:hAnsi="Cambria" w:cs="Times New Roman"/>
      <w:b/>
      <w:bCs/>
      <w:color w:val="4F81BD"/>
      <w:sz w:val="26"/>
      <w:szCs w:val="26"/>
      <w:lang w:eastAsia="en-US"/>
    </w:rPr>
  </w:style>
  <w:style w:type="paragraph" w:customStyle="1" w:styleId="S41">
    <w:name w:val="S_Заголовок 4 Знак"/>
    <w:basedOn w:val="4"/>
    <w:locked/>
    <w:rsid w:val="00D622AB"/>
    <w:pPr>
      <w:keepNext w:val="0"/>
      <w:keepLines w:val="0"/>
      <w:numPr>
        <w:ilvl w:val="0"/>
        <w:numId w:val="0"/>
      </w:numPr>
      <w:tabs>
        <w:tab w:val="num" w:pos="1800"/>
      </w:tabs>
      <w:spacing w:before="0" w:line="240" w:lineRule="auto"/>
      <w:ind w:left="1800" w:hanging="720"/>
      <w:jc w:val="left"/>
    </w:pPr>
    <w:rPr>
      <w:rFonts w:ascii="Times New Roman" w:hAnsi="Times New Roman"/>
      <w:b w:val="0"/>
      <w:bCs w:val="0"/>
      <w:iCs w:val="0"/>
      <w:color w:val="auto"/>
      <w:szCs w:val="24"/>
      <w:lang w:eastAsia="ru-RU"/>
    </w:rPr>
  </w:style>
  <w:style w:type="paragraph" w:styleId="afa">
    <w:name w:val="Revision"/>
    <w:hidden/>
    <w:uiPriority w:val="99"/>
    <w:semiHidden/>
    <w:rsid w:val="00DF3832"/>
    <w:rPr>
      <w:rFonts w:ascii="Times New Roman" w:hAnsi="Times New Roman"/>
      <w:sz w:val="24"/>
      <w:szCs w:val="22"/>
      <w:lang w:eastAsia="en-US"/>
    </w:rPr>
  </w:style>
  <w:style w:type="paragraph" w:customStyle="1" w:styleId="FR3">
    <w:name w:val="FR3"/>
    <w:rsid w:val="00DF3832"/>
    <w:pPr>
      <w:widowControl w:val="0"/>
      <w:spacing w:line="480" w:lineRule="auto"/>
      <w:ind w:firstLine="720"/>
      <w:jc w:val="both"/>
    </w:pPr>
    <w:rPr>
      <w:rFonts w:ascii="Courier New" w:eastAsia="Times New Roman" w:hAnsi="Courier New"/>
      <w:sz w:val="24"/>
    </w:rPr>
  </w:style>
  <w:style w:type="character" w:customStyle="1" w:styleId="25">
    <w:name w:val="Заголовок_2 Знак Знак Знак Знак"/>
    <w:basedOn w:val="a1"/>
    <w:rsid w:val="00DF3832"/>
    <w:rPr>
      <w:b/>
      <w:bCs/>
      <w:kern w:val="32"/>
      <w:sz w:val="28"/>
      <w:szCs w:val="28"/>
      <w:lang w:val="en-US" w:eastAsia="ru-RU" w:bidi="ar-SA"/>
    </w:rPr>
  </w:style>
  <w:style w:type="paragraph" w:customStyle="1" w:styleId="afb">
    <w:name w:val="Мама"/>
    <w:basedOn w:val="a0"/>
    <w:rsid w:val="00DF3832"/>
    <w:pPr>
      <w:jc w:val="center"/>
    </w:pPr>
    <w:rPr>
      <w:rFonts w:eastAsia="Times New Roman"/>
      <w:b/>
      <w:sz w:val="28"/>
      <w:szCs w:val="28"/>
      <w:lang w:eastAsia="ru-RU"/>
    </w:rPr>
  </w:style>
  <w:style w:type="paragraph" w:styleId="afc">
    <w:name w:val="Plain Text"/>
    <w:basedOn w:val="a0"/>
    <w:link w:val="afd"/>
    <w:rsid w:val="00DF3832"/>
    <w:pPr>
      <w:spacing w:line="240" w:lineRule="auto"/>
      <w:ind w:firstLine="0"/>
      <w:jc w:val="left"/>
    </w:pPr>
    <w:rPr>
      <w:rFonts w:ascii="Courier New" w:eastAsia="Times New Roman" w:hAnsi="Courier New" w:cs="Courier New"/>
      <w:sz w:val="20"/>
      <w:szCs w:val="20"/>
      <w:lang w:eastAsia="ru-RU"/>
    </w:rPr>
  </w:style>
  <w:style w:type="character" w:customStyle="1" w:styleId="afd">
    <w:name w:val="Текст Знак"/>
    <w:basedOn w:val="a1"/>
    <w:link w:val="afc"/>
    <w:rsid w:val="00DF3832"/>
    <w:rPr>
      <w:rFonts w:ascii="Courier New" w:eastAsia="Times New Roman" w:hAnsi="Courier New" w:cs="Courier New"/>
    </w:rPr>
  </w:style>
  <w:style w:type="paragraph" w:styleId="35">
    <w:name w:val="Body Text Indent 3"/>
    <w:basedOn w:val="a0"/>
    <w:link w:val="36"/>
    <w:uiPriority w:val="99"/>
    <w:semiHidden/>
    <w:unhideWhenUsed/>
    <w:rsid w:val="00926AB6"/>
    <w:pPr>
      <w:spacing w:after="120"/>
      <w:ind w:left="283"/>
    </w:pPr>
    <w:rPr>
      <w:sz w:val="16"/>
      <w:szCs w:val="16"/>
    </w:rPr>
  </w:style>
  <w:style w:type="character" w:customStyle="1" w:styleId="36">
    <w:name w:val="Основной текст с отступом 3 Знак"/>
    <w:basedOn w:val="a1"/>
    <w:link w:val="35"/>
    <w:uiPriority w:val="99"/>
    <w:semiHidden/>
    <w:rsid w:val="00926AB6"/>
    <w:rPr>
      <w:rFonts w:ascii="Times New Roman" w:hAnsi="Times New Roman"/>
      <w:sz w:val="16"/>
      <w:szCs w:val="16"/>
      <w:lang w:eastAsia="en-US"/>
    </w:rPr>
  </w:style>
  <w:style w:type="paragraph" w:customStyle="1" w:styleId="afe">
    <w:name w:val="ОГП_Содержимое таблицы"/>
    <w:basedOn w:val="a0"/>
    <w:uiPriority w:val="99"/>
    <w:rsid w:val="00926AB6"/>
    <w:pPr>
      <w:widowControl w:val="0"/>
      <w:suppressLineNumbers/>
      <w:suppressAutoHyphens/>
      <w:spacing w:line="240" w:lineRule="auto"/>
      <w:ind w:firstLine="708"/>
    </w:pPr>
    <w:rPr>
      <w:rFonts w:eastAsia="Times New Roman"/>
      <w:szCs w:val="24"/>
      <w:lang w:eastAsia="ar-SA"/>
    </w:rPr>
  </w:style>
  <w:style w:type="paragraph" w:customStyle="1" w:styleId="S7">
    <w:name w:val="S_Таблица"/>
    <w:basedOn w:val="a0"/>
    <w:autoRedefine/>
    <w:rsid w:val="00266E51"/>
    <w:pPr>
      <w:spacing w:before="100" w:beforeAutospacing="1" w:after="100" w:afterAutospacing="1" w:line="240" w:lineRule="auto"/>
      <w:ind w:firstLine="0"/>
      <w:jc w:val="center"/>
    </w:pPr>
    <w:rPr>
      <w:b/>
      <w:color w:val="000000"/>
      <w:szCs w:val="24"/>
      <w:lang w:eastAsia="ru-RU"/>
    </w:rPr>
  </w:style>
  <w:style w:type="table" w:customStyle="1" w:styleId="DefaultTable">
    <w:name w:val="Default Table"/>
    <w:rsid w:val="00B806B2"/>
    <w:rPr>
      <w:rFonts w:ascii="Times New Roman" w:eastAsia="№Е"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5">
    <w:name w:val="ParaAttribute45"/>
    <w:rsid w:val="00B806B2"/>
    <w:pPr>
      <w:jc w:val="center"/>
    </w:pPr>
    <w:rPr>
      <w:rFonts w:ascii="Times New Roman" w:eastAsia="№Е" w:hAnsi="Times New Roman"/>
    </w:rPr>
  </w:style>
  <w:style w:type="paragraph" w:customStyle="1" w:styleId="ParaAttribute46">
    <w:name w:val="ParaAttribute46"/>
    <w:rsid w:val="00B806B2"/>
    <w:rPr>
      <w:rFonts w:ascii="Times New Roman" w:eastAsia="№Е" w:hAnsi="Times New Roman"/>
    </w:rPr>
  </w:style>
  <w:style w:type="character" w:customStyle="1" w:styleId="CharAttribute83">
    <w:name w:val="CharAttribute83"/>
    <w:rsid w:val="00B806B2"/>
    <w:rPr>
      <w:rFonts w:ascii="Times New Roman" w:eastAsia="Calibri"/>
      <w:sz w:val="24"/>
      <w:vertAlign w:val="superscript"/>
    </w:rPr>
  </w:style>
  <w:style w:type="character" w:customStyle="1" w:styleId="CharAttribute102">
    <w:name w:val="CharAttribute102"/>
    <w:rsid w:val="00B806B2"/>
    <w:rPr>
      <w:rFonts w:ascii="Times New Roman" w:eastAsia="Calibri"/>
      <w:sz w:val="24"/>
    </w:rPr>
  </w:style>
  <w:style w:type="character" w:customStyle="1" w:styleId="CharAttribute92">
    <w:name w:val="CharAttribute92"/>
    <w:rsid w:val="00F441C5"/>
    <w:rPr>
      <w:rFonts w:ascii="Times New Roman" w:eastAsia="Times New Roman"/>
      <w:sz w:val="24"/>
    </w:rPr>
  </w:style>
  <w:style w:type="character" w:customStyle="1" w:styleId="CharAttribute84">
    <w:name w:val="CharAttribute84"/>
    <w:rsid w:val="00C568E1"/>
    <w:rPr>
      <w:rFonts w:ascii="Times New Roman" w:eastAsia="Calibri"/>
      <w:sz w:val="24"/>
    </w:rPr>
  </w:style>
  <w:style w:type="paragraph" w:customStyle="1" w:styleId="Default">
    <w:name w:val="Default"/>
    <w:rsid w:val="00C568E1"/>
    <w:pPr>
      <w:autoSpaceDE w:val="0"/>
      <w:autoSpaceDN w:val="0"/>
      <w:adjustRightInd w:val="0"/>
    </w:pPr>
    <w:rPr>
      <w:rFonts w:ascii="Times New Roman" w:eastAsia="№Е" w:hAnsi="Times New Roman"/>
      <w:color w:val="000000"/>
      <w:sz w:val="24"/>
      <w:szCs w:val="24"/>
    </w:rPr>
  </w:style>
  <w:style w:type="paragraph" w:customStyle="1" w:styleId="ParaAttribute36">
    <w:name w:val="ParaAttribute36"/>
    <w:rsid w:val="00290D1E"/>
    <w:pPr>
      <w:ind w:firstLine="709"/>
      <w:jc w:val="both"/>
    </w:pPr>
    <w:rPr>
      <w:rFonts w:ascii="Times New Roman" w:eastAsia="№Е" w:hAnsi="Times New Roman"/>
    </w:rPr>
  </w:style>
  <w:style w:type="paragraph" w:customStyle="1" w:styleId="ParaAttribute131">
    <w:name w:val="ParaAttribute131"/>
    <w:rsid w:val="00290D1E"/>
    <w:pPr>
      <w:tabs>
        <w:tab w:val="left" w:pos="720"/>
      </w:tabs>
      <w:jc w:val="center"/>
    </w:pPr>
    <w:rPr>
      <w:rFonts w:ascii="Times New Roman" w:eastAsia="№Е" w:hAnsi="Times New Roman"/>
    </w:rPr>
  </w:style>
  <w:style w:type="paragraph" w:customStyle="1" w:styleId="ParaAttribute133">
    <w:name w:val="ParaAttribute133"/>
    <w:rsid w:val="00290D1E"/>
    <w:pPr>
      <w:tabs>
        <w:tab w:val="left" w:pos="720"/>
      </w:tabs>
    </w:pPr>
    <w:rPr>
      <w:rFonts w:ascii="Times New Roman" w:eastAsia="№Е" w:hAnsi="Times New Roman"/>
    </w:rPr>
  </w:style>
  <w:style w:type="paragraph" w:customStyle="1" w:styleId="ParaAttribute226">
    <w:name w:val="ParaAttribute226"/>
    <w:rsid w:val="00290D1E"/>
    <w:pPr>
      <w:tabs>
        <w:tab w:val="left" w:pos="1620"/>
      </w:tabs>
      <w:ind w:firstLine="709"/>
      <w:jc w:val="both"/>
    </w:pPr>
    <w:rPr>
      <w:rFonts w:ascii="Times New Roman" w:eastAsia="№Е" w:hAnsi="Times New Roman"/>
    </w:rPr>
  </w:style>
  <w:style w:type="paragraph" w:customStyle="1" w:styleId="ParaAttribute227">
    <w:name w:val="ParaAttribute227"/>
    <w:rsid w:val="00290D1E"/>
    <w:pPr>
      <w:tabs>
        <w:tab w:val="left" w:pos="720"/>
      </w:tabs>
      <w:ind w:firstLine="709"/>
    </w:pPr>
    <w:rPr>
      <w:rFonts w:ascii="Times New Roman" w:eastAsia="№Е" w:hAnsi="Times New Roman"/>
    </w:rPr>
  </w:style>
  <w:style w:type="paragraph" w:customStyle="1" w:styleId="ParaAttribute232">
    <w:name w:val="ParaAttribute232"/>
    <w:rsid w:val="00290D1E"/>
    <w:pPr>
      <w:tabs>
        <w:tab w:val="left" w:pos="720"/>
      </w:tabs>
      <w:ind w:firstLine="709"/>
      <w:jc w:val="both"/>
    </w:pPr>
    <w:rPr>
      <w:rFonts w:ascii="Times New Roman" w:eastAsia="№Е" w:hAnsi="Times New Roman"/>
    </w:rPr>
  </w:style>
  <w:style w:type="character" w:customStyle="1" w:styleId="CharAttribute88">
    <w:name w:val="CharAttribute88"/>
    <w:rsid w:val="00290D1E"/>
    <w:rPr>
      <w:rFonts w:ascii="Times New Roman" w:eastAsia="Calibri"/>
      <w:sz w:val="24"/>
    </w:rPr>
  </w:style>
  <w:style w:type="character" w:customStyle="1" w:styleId="CharAttribute121">
    <w:name w:val="CharAttribute121"/>
    <w:rsid w:val="00290D1E"/>
    <w:rPr>
      <w:rFonts w:ascii="Times New Roman" w:eastAsia="Times New Roman"/>
      <w:sz w:val="24"/>
    </w:rPr>
  </w:style>
  <w:style w:type="character" w:customStyle="1" w:styleId="CharAttribute130">
    <w:name w:val="CharAttribute130"/>
    <w:rsid w:val="00290D1E"/>
    <w:rPr>
      <w:rFonts w:ascii="Times New Roman" w:eastAsia="Calibri"/>
      <w:sz w:val="24"/>
    </w:rPr>
  </w:style>
  <w:style w:type="character" w:customStyle="1" w:styleId="CharAttribute138">
    <w:name w:val="CharAttribute138"/>
    <w:rsid w:val="00290D1E"/>
    <w:rPr>
      <w:rFonts w:ascii="Times New Roman" w:eastAsia="Calibri"/>
      <w:b/>
      <w:sz w:val="24"/>
    </w:rPr>
  </w:style>
  <w:style w:type="paragraph" w:customStyle="1" w:styleId="ParaAttribute219">
    <w:name w:val="ParaAttribute219"/>
    <w:rsid w:val="00A52204"/>
    <w:pPr>
      <w:widowControl w:val="0"/>
      <w:shd w:val="solid" w:color="FFFFFF" w:fill="auto"/>
      <w:ind w:firstLine="709"/>
      <w:jc w:val="both"/>
    </w:pPr>
    <w:rPr>
      <w:rFonts w:ascii="Times New Roman" w:eastAsia="№Е" w:hAnsi="Times New Roman"/>
    </w:rPr>
  </w:style>
  <w:style w:type="character" w:customStyle="1" w:styleId="CharAttribute154">
    <w:name w:val="CharAttribute154"/>
    <w:rsid w:val="00A52204"/>
    <w:rPr>
      <w:rFonts w:ascii="Times New Roman" w:eastAsia="Times New Roman"/>
      <w:sz w:val="24"/>
    </w:rPr>
  </w:style>
  <w:style w:type="character" w:customStyle="1" w:styleId="CharAttribute155">
    <w:name w:val="CharAttribute155"/>
    <w:rsid w:val="00A52204"/>
    <w:rPr>
      <w:rFonts w:ascii="Times New Roman" w:eastAsia="Calibri"/>
      <w:sz w:val="24"/>
    </w:rPr>
  </w:style>
  <w:style w:type="paragraph" w:customStyle="1" w:styleId="ParaAttribute216">
    <w:name w:val="ParaAttribute216"/>
    <w:rsid w:val="00620506"/>
    <w:pPr>
      <w:tabs>
        <w:tab w:val="left" w:pos="6225"/>
      </w:tabs>
      <w:ind w:firstLine="709"/>
    </w:pPr>
    <w:rPr>
      <w:rFonts w:ascii="Times New Roman" w:eastAsia="№Е" w:hAnsi="Times New Roman"/>
    </w:rPr>
  </w:style>
  <w:style w:type="character" w:customStyle="1" w:styleId="CharAttribute153">
    <w:name w:val="CharAttribute153"/>
    <w:rsid w:val="00483069"/>
    <w:rPr>
      <w:rFonts w:ascii="Times New Roman" w:eastAsia="Calibri"/>
      <w:sz w:val="24"/>
    </w:rPr>
  </w:style>
  <w:style w:type="paragraph" w:customStyle="1" w:styleId="ParaAttribute246">
    <w:name w:val="ParaAttribute246"/>
    <w:rsid w:val="00483069"/>
    <w:pPr>
      <w:tabs>
        <w:tab w:val="left" w:pos="1080"/>
      </w:tabs>
      <w:ind w:firstLine="540"/>
      <w:jc w:val="both"/>
    </w:pPr>
    <w:rPr>
      <w:rFonts w:ascii="Times New Roman" w:eastAsia="№Е" w:hAnsi="Times New Roman"/>
    </w:rPr>
  </w:style>
  <w:style w:type="character" w:customStyle="1" w:styleId="CharAttribute149">
    <w:name w:val="CharAttribute149"/>
    <w:rsid w:val="00483069"/>
    <w:rPr>
      <w:rFonts w:ascii="Times New Roman" w:eastAsia="Times New Roman"/>
      <w:sz w:val="24"/>
    </w:rPr>
  </w:style>
  <w:style w:type="paragraph" w:customStyle="1" w:styleId="ParaAttribute124">
    <w:name w:val="ParaAttribute124"/>
    <w:rsid w:val="00483069"/>
    <w:pPr>
      <w:ind w:firstLine="567"/>
      <w:jc w:val="both"/>
    </w:pPr>
    <w:rPr>
      <w:rFonts w:ascii="Times New Roman" w:eastAsia="№Е" w:hAnsi="Times New Roman"/>
    </w:rPr>
  </w:style>
  <w:style w:type="paragraph" w:customStyle="1" w:styleId="ParaAttribute52">
    <w:name w:val="ParaAttribute52"/>
    <w:rsid w:val="00483069"/>
    <w:pPr>
      <w:tabs>
        <w:tab w:val="left" w:pos="1080"/>
      </w:tabs>
      <w:ind w:firstLine="720"/>
      <w:jc w:val="both"/>
    </w:pPr>
    <w:rPr>
      <w:rFonts w:ascii="Times New Roman" w:eastAsia="№Е" w:hAnsi="Times New Roman"/>
    </w:rPr>
  </w:style>
  <w:style w:type="paragraph" w:customStyle="1" w:styleId="ParaAttribute248">
    <w:name w:val="ParaAttribute248"/>
    <w:rsid w:val="00483069"/>
    <w:pPr>
      <w:tabs>
        <w:tab w:val="left" w:pos="1080"/>
      </w:tabs>
      <w:jc w:val="both"/>
    </w:pPr>
    <w:rPr>
      <w:rFonts w:ascii="Times New Roman" w:eastAsia="№Е" w:hAnsi="Times New Roman"/>
    </w:rPr>
  </w:style>
  <w:style w:type="paragraph" w:customStyle="1" w:styleId="S8">
    <w:name w:val="S_Титульный"/>
    <w:basedOn w:val="a0"/>
    <w:locked/>
    <w:rsid w:val="00FE2D9A"/>
    <w:pPr>
      <w:ind w:left="3060" w:firstLine="0"/>
      <w:jc w:val="right"/>
    </w:pPr>
    <w:rPr>
      <w:rFonts w:eastAsia="Times New Roman"/>
      <w:b/>
      <w:caps/>
      <w:szCs w:val="24"/>
      <w:lang w:eastAsia="ru-RU"/>
    </w:rPr>
  </w:style>
  <w:style w:type="paragraph" w:customStyle="1" w:styleId="ParaAttribute30">
    <w:name w:val="ParaAttribute30"/>
    <w:rsid w:val="001A5AA0"/>
    <w:pPr>
      <w:jc w:val="both"/>
    </w:pPr>
    <w:rPr>
      <w:rFonts w:ascii="Times New Roman" w:eastAsia="№Е" w:hAnsi="Times New Roman"/>
    </w:rPr>
  </w:style>
  <w:style w:type="character" w:customStyle="1" w:styleId="CharAttribute21">
    <w:name w:val="CharAttribute21"/>
    <w:rsid w:val="001A5AA0"/>
    <w:rPr>
      <w:rFonts w:ascii="Times New Roman" w:eastAsia="Times New Roman"/>
      <w:sz w:val="24"/>
    </w:rPr>
  </w:style>
  <w:style w:type="paragraph" w:customStyle="1" w:styleId="ParaAttribute27">
    <w:name w:val="ParaAttribute27"/>
    <w:rsid w:val="004316E1"/>
    <w:pPr>
      <w:widowControl w:val="0"/>
      <w:ind w:firstLine="567"/>
      <w:jc w:val="both"/>
    </w:pPr>
    <w:rPr>
      <w:rFonts w:ascii="Times New Roman" w:eastAsia="№Е" w:hAnsi="Times New Roman"/>
    </w:rPr>
  </w:style>
  <w:style w:type="character" w:customStyle="1" w:styleId="CharAttribute23">
    <w:name w:val="CharAttribute23"/>
    <w:rsid w:val="004316E1"/>
    <w:rPr>
      <w:rFonts w:ascii="Times New Roman" w:eastAsia="Calibri"/>
      <w:sz w:val="24"/>
    </w:rPr>
  </w:style>
  <w:style w:type="paragraph" w:customStyle="1" w:styleId="ParaAttribute29">
    <w:name w:val="ParaAttribute29"/>
    <w:rsid w:val="00A83C92"/>
    <w:pPr>
      <w:widowControl w:val="0"/>
      <w:ind w:firstLine="709"/>
      <w:jc w:val="both"/>
    </w:pPr>
    <w:rPr>
      <w:rFonts w:ascii="Times New Roman" w:eastAsia="№Е" w:hAnsi="Times New Roman"/>
    </w:rPr>
  </w:style>
  <w:style w:type="paragraph" w:styleId="aff">
    <w:name w:val="annotation text"/>
    <w:basedOn w:val="a0"/>
    <w:link w:val="aff0"/>
    <w:uiPriority w:val="99"/>
    <w:semiHidden/>
    <w:unhideWhenUsed/>
    <w:rsid w:val="006223EA"/>
    <w:pPr>
      <w:spacing w:line="240" w:lineRule="auto"/>
    </w:pPr>
    <w:rPr>
      <w:sz w:val="20"/>
      <w:szCs w:val="20"/>
    </w:rPr>
  </w:style>
  <w:style w:type="character" w:customStyle="1" w:styleId="aff0">
    <w:name w:val="Текст примечания Знак"/>
    <w:basedOn w:val="a1"/>
    <w:link w:val="aff"/>
    <w:uiPriority w:val="99"/>
    <w:semiHidden/>
    <w:rsid w:val="006223EA"/>
    <w:rPr>
      <w:rFonts w:ascii="Times New Roman" w:hAnsi="Times New Roman"/>
      <w:lang w:eastAsia="en-US"/>
    </w:rPr>
  </w:style>
  <w:style w:type="character" w:customStyle="1" w:styleId="CharAttribute95">
    <w:name w:val="CharAttribute95"/>
    <w:rsid w:val="000249EB"/>
    <w:rPr>
      <w:rFonts w:ascii="Times New Roman" w:eastAsia="Times New Roman"/>
      <w:sz w:val="24"/>
    </w:rPr>
  </w:style>
  <w:style w:type="paragraph" w:customStyle="1" w:styleId="ParaAttribute23">
    <w:name w:val="ParaAttribute23"/>
    <w:rsid w:val="00E710A1"/>
    <w:pPr>
      <w:tabs>
        <w:tab w:val="left" w:pos="7797"/>
      </w:tabs>
      <w:ind w:firstLine="709"/>
      <w:jc w:val="both"/>
    </w:pPr>
    <w:rPr>
      <w:rFonts w:ascii="Times New Roman" w:eastAsia="№Е" w:hAnsi="Times New Roman"/>
    </w:rPr>
  </w:style>
  <w:style w:type="character" w:customStyle="1" w:styleId="CharAttribute103">
    <w:name w:val="CharAttribute103"/>
    <w:rsid w:val="00E710A1"/>
    <w:rPr>
      <w:rFonts w:ascii="Times New Roman" w:eastAsia="Times New Roman"/>
      <w:b/>
      <w:i/>
      <w:sz w:val="24"/>
    </w:rPr>
  </w:style>
  <w:style w:type="character" w:customStyle="1" w:styleId="CharAttribute105">
    <w:name w:val="CharAttribute105"/>
    <w:rsid w:val="00E710A1"/>
    <w:rPr>
      <w:rFonts w:ascii="Times New Roman" w:eastAsia="Times New Roman"/>
      <w:spacing w:val="2"/>
      <w:sz w:val="24"/>
    </w:rPr>
  </w:style>
  <w:style w:type="paragraph" w:customStyle="1" w:styleId="ParaAttribute22">
    <w:name w:val="ParaAttribute22"/>
    <w:rsid w:val="00F96B6F"/>
    <w:pPr>
      <w:ind w:firstLine="720"/>
      <w:jc w:val="both"/>
    </w:pPr>
    <w:rPr>
      <w:rFonts w:ascii="Times New Roman" w:eastAsia="№Е" w:hAnsi="Times New Roman"/>
    </w:rPr>
  </w:style>
  <w:style w:type="character" w:customStyle="1" w:styleId="CharAttribute142">
    <w:name w:val="CharAttribute142"/>
    <w:rsid w:val="00F96B6F"/>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divs>
    <w:div w:id="18818330">
      <w:bodyDiv w:val="1"/>
      <w:marLeft w:val="0"/>
      <w:marRight w:val="0"/>
      <w:marTop w:val="0"/>
      <w:marBottom w:val="0"/>
      <w:divBdr>
        <w:top w:val="none" w:sz="0" w:space="0" w:color="auto"/>
        <w:left w:val="none" w:sz="0" w:space="0" w:color="auto"/>
        <w:bottom w:val="none" w:sz="0" w:space="0" w:color="auto"/>
        <w:right w:val="none" w:sz="0" w:space="0" w:color="auto"/>
      </w:divBdr>
    </w:div>
    <w:div w:id="21056364">
      <w:bodyDiv w:val="1"/>
      <w:marLeft w:val="0"/>
      <w:marRight w:val="0"/>
      <w:marTop w:val="0"/>
      <w:marBottom w:val="0"/>
      <w:divBdr>
        <w:top w:val="none" w:sz="0" w:space="0" w:color="auto"/>
        <w:left w:val="none" w:sz="0" w:space="0" w:color="auto"/>
        <w:bottom w:val="none" w:sz="0" w:space="0" w:color="auto"/>
        <w:right w:val="none" w:sz="0" w:space="0" w:color="auto"/>
      </w:divBdr>
    </w:div>
    <w:div w:id="215699627">
      <w:bodyDiv w:val="1"/>
      <w:marLeft w:val="0"/>
      <w:marRight w:val="0"/>
      <w:marTop w:val="0"/>
      <w:marBottom w:val="0"/>
      <w:divBdr>
        <w:top w:val="none" w:sz="0" w:space="0" w:color="auto"/>
        <w:left w:val="none" w:sz="0" w:space="0" w:color="auto"/>
        <w:bottom w:val="none" w:sz="0" w:space="0" w:color="auto"/>
        <w:right w:val="none" w:sz="0" w:space="0" w:color="auto"/>
      </w:divBdr>
    </w:div>
    <w:div w:id="354700165">
      <w:bodyDiv w:val="1"/>
      <w:marLeft w:val="0"/>
      <w:marRight w:val="0"/>
      <w:marTop w:val="0"/>
      <w:marBottom w:val="0"/>
      <w:divBdr>
        <w:top w:val="none" w:sz="0" w:space="0" w:color="auto"/>
        <w:left w:val="none" w:sz="0" w:space="0" w:color="auto"/>
        <w:bottom w:val="none" w:sz="0" w:space="0" w:color="auto"/>
        <w:right w:val="none" w:sz="0" w:space="0" w:color="auto"/>
      </w:divBdr>
    </w:div>
    <w:div w:id="357433863">
      <w:bodyDiv w:val="1"/>
      <w:marLeft w:val="0"/>
      <w:marRight w:val="0"/>
      <w:marTop w:val="0"/>
      <w:marBottom w:val="0"/>
      <w:divBdr>
        <w:top w:val="none" w:sz="0" w:space="0" w:color="auto"/>
        <w:left w:val="none" w:sz="0" w:space="0" w:color="auto"/>
        <w:bottom w:val="none" w:sz="0" w:space="0" w:color="auto"/>
        <w:right w:val="none" w:sz="0" w:space="0" w:color="auto"/>
      </w:divBdr>
    </w:div>
    <w:div w:id="458766884">
      <w:bodyDiv w:val="1"/>
      <w:marLeft w:val="0"/>
      <w:marRight w:val="0"/>
      <w:marTop w:val="0"/>
      <w:marBottom w:val="0"/>
      <w:divBdr>
        <w:top w:val="none" w:sz="0" w:space="0" w:color="auto"/>
        <w:left w:val="none" w:sz="0" w:space="0" w:color="auto"/>
        <w:bottom w:val="none" w:sz="0" w:space="0" w:color="auto"/>
        <w:right w:val="none" w:sz="0" w:space="0" w:color="auto"/>
      </w:divBdr>
    </w:div>
    <w:div w:id="515315556">
      <w:bodyDiv w:val="1"/>
      <w:marLeft w:val="0"/>
      <w:marRight w:val="0"/>
      <w:marTop w:val="0"/>
      <w:marBottom w:val="0"/>
      <w:divBdr>
        <w:top w:val="none" w:sz="0" w:space="0" w:color="auto"/>
        <w:left w:val="none" w:sz="0" w:space="0" w:color="auto"/>
        <w:bottom w:val="none" w:sz="0" w:space="0" w:color="auto"/>
        <w:right w:val="none" w:sz="0" w:space="0" w:color="auto"/>
      </w:divBdr>
    </w:div>
    <w:div w:id="549272352">
      <w:bodyDiv w:val="1"/>
      <w:marLeft w:val="0"/>
      <w:marRight w:val="0"/>
      <w:marTop w:val="0"/>
      <w:marBottom w:val="0"/>
      <w:divBdr>
        <w:top w:val="none" w:sz="0" w:space="0" w:color="auto"/>
        <w:left w:val="none" w:sz="0" w:space="0" w:color="auto"/>
        <w:bottom w:val="none" w:sz="0" w:space="0" w:color="auto"/>
        <w:right w:val="none" w:sz="0" w:space="0" w:color="auto"/>
      </w:divBdr>
    </w:div>
    <w:div w:id="597563973">
      <w:bodyDiv w:val="1"/>
      <w:marLeft w:val="0"/>
      <w:marRight w:val="0"/>
      <w:marTop w:val="0"/>
      <w:marBottom w:val="0"/>
      <w:divBdr>
        <w:top w:val="none" w:sz="0" w:space="0" w:color="auto"/>
        <w:left w:val="none" w:sz="0" w:space="0" w:color="auto"/>
        <w:bottom w:val="none" w:sz="0" w:space="0" w:color="auto"/>
        <w:right w:val="none" w:sz="0" w:space="0" w:color="auto"/>
      </w:divBdr>
    </w:div>
    <w:div w:id="612901368">
      <w:bodyDiv w:val="1"/>
      <w:marLeft w:val="0"/>
      <w:marRight w:val="0"/>
      <w:marTop w:val="0"/>
      <w:marBottom w:val="0"/>
      <w:divBdr>
        <w:top w:val="none" w:sz="0" w:space="0" w:color="auto"/>
        <w:left w:val="none" w:sz="0" w:space="0" w:color="auto"/>
        <w:bottom w:val="none" w:sz="0" w:space="0" w:color="auto"/>
        <w:right w:val="none" w:sz="0" w:space="0" w:color="auto"/>
      </w:divBdr>
    </w:div>
    <w:div w:id="626743729">
      <w:bodyDiv w:val="1"/>
      <w:marLeft w:val="0"/>
      <w:marRight w:val="0"/>
      <w:marTop w:val="0"/>
      <w:marBottom w:val="0"/>
      <w:divBdr>
        <w:top w:val="none" w:sz="0" w:space="0" w:color="auto"/>
        <w:left w:val="none" w:sz="0" w:space="0" w:color="auto"/>
        <w:bottom w:val="none" w:sz="0" w:space="0" w:color="auto"/>
        <w:right w:val="none" w:sz="0" w:space="0" w:color="auto"/>
      </w:divBdr>
    </w:div>
    <w:div w:id="631134041">
      <w:bodyDiv w:val="1"/>
      <w:marLeft w:val="0"/>
      <w:marRight w:val="0"/>
      <w:marTop w:val="0"/>
      <w:marBottom w:val="0"/>
      <w:divBdr>
        <w:top w:val="none" w:sz="0" w:space="0" w:color="auto"/>
        <w:left w:val="none" w:sz="0" w:space="0" w:color="auto"/>
        <w:bottom w:val="none" w:sz="0" w:space="0" w:color="auto"/>
        <w:right w:val="none" w:sz="0" w:space="0" w:color="auto"/>
      </w:divBdr>
    </w:div>
    <w:div w:id="706103615">
      <w:bodyDiv w:val="1"/>
      <w:marLeft w:val="0"/>
      <w:marRight w:val="0"/>
      <w:marTop w:val="0"/>
      <w:marBottom w:val="0"/>
      <w:divBdr>
        <w:top w:val="none" w:sz="0" w:space="0" w:color="auto"/>
        <w:left w:val="none" w:sz="0" w:space="0" w:color="auto"/>
        <w:bottom w:val="none" w:sz="0" w:space="0" w:color="auto"/>
        <w:right w:val="none" w:sz="0" w:space="0" w:color="auto"/>
      </w:divBdr>
    </w:div>
    <w:div w:id="725299502">
      <w:bodyDiv w:val="1"/>
      <w:marLeft w:val="0"/>
      <w:marRight w:val="0"/>
      <w:marTop w:val="0"/>
      <w:marBottom w:val="0"/>
      <w:divBdr>
        <w:top w:val="none" w:sz="0" w:space="0" w:color="auto"/>
        <w:left w:val="none" w:sz="0" w:space="0" w:color="auto"/>
        <w:bottom w:val="none" w:sz="0" w:space="0" w:color="auto"/>
        <w:right w:val="none" w:sz="0" w:space="0" w:color="auto"/>
      </w:divBdr>
    </w:div>
    <w:div w:id="728964323">
      <w:bodyDiv w:val="1"/>
      <w:marLeft w:val="0"/>
      <w:marRight w:val="0"/>
      <w:marTop w:val="0"/>
      <w:marBottom w:val="0"/>
      <w:divBdr>
        <w:top w:val="none" w:sz="0" w:space="0" w:color="auto"/>
        <w:left w:val="none" w:sz="0" w:space="0" w:color="auto"/>
        <w:bottom w:val="none" w:sz="0" w:space="0" w:color="auto"/>
        <w:right w:val="none" w:sz="0" w:space="0" w:color="auto"/>
      </w:divBdr>
    </w:div>
    <w:div w:id="1004554936">
      <w:bodyDiv w:val="1"/>
      <w:marLeft w:val="0"/>
      <w:marRight w:val="0"/>
      <w:marTop w:val="0"/>
      <w:marBottom w:val="0"/>
      <w:divBdr>
        <w:top w:val="none" w:sz="0" w:space="0" w:color="auto"/>
        <w:left w:val="none" w:sz="0" w:space="0" w:color="auto"/>
        <w:bottom w:val="none" w:sz="0" w:space="0" w:color="auto"/>
        <w:right w:val="none" w:sz="0" w:space="0" w:color="auto"/>
      </w:divBdr>
    </w:div>
    <w:div w:id="1018967363">
      <w:bodyDiv w:val="1"/>
      <w:marLeft w:val="0"/>
      <w:marRight w:val="0"/>
      <w:marTop w:val="0"/>
      <w:marBottom w:val="0"/>
      <w:divBdr>
        <w:top w:val="none" w:sz="0" w:space="0" w:color="auto"/>
        <w:left w:val="none" w:sz="0" w:space="0" w:color="auto"/>
        <w:bottom w:val="none" w:sz="0" w:space="0" w:color="auto"/>
        <w:right w:val="none" w:sz="0" w:space="0" w:color="auto"/>
      </w:divBdr>
    </w:div>
    <w:div w:id="1033530611">
      <w:bodyDiv w:val="1"/>
      <w:marLeft w:val="0"/>
      <w:marRight w:val="0"/>
      <w:marTop w:val="0"/>
      <w:marBottom w:val="0"/>
      <w:divBdr>
        <w:top w:val="none" w:sz="0" w:space="0" w:color="auto"/>
        <w:left w:val="none" w:sz="0" w:space="0" w:color="auto"/>
        <w:bottom w:val="none" w:sz="0" w:space="0" w:color="auto"/>
        <w:right w:val="none" w:sz="0" w:space="0" w:color="auto"/>
      </w:divBdr>
    </w:div>
    <w:div w:id="1109621920">
      <w:bodyDiv w:val="1"/>
      <w:marLeft w:val="0"/>
      <w:marRight w:val="0"/>
      <w:marTop w:val="0"/>
      <w:marBottom w:val="0"/>
      <w:divBdr>
        <w:top w:val="none" w:sz="0" w:space="0" w:color="auto"/>
        <w:left w:val="none" w:sz="0" w:space="0" w:color="auto"/>
        <w:bottom w:val="none" w:sz="0" w:space="0" w:color="auto"/>
        <w:right w:val="none" w:sz="0" w:space="0" w:color="auto"/>
      </w:divBdr>
    </w:div>
    <w:div w:id="1112360238">
      <w:bodyDiv w:val="1"/>
      <w:marLeft w:val="0"/>
      <w:marRight w:val="0"/>
      <w:marTop w:val="0"/>
      <w:marBottom w:val="0"/>
      <w:divBdr>
        <w:top w:val="none" w:sz="0" w:space="0" w:color="auto"/>
        <w:left w:val="none" w:sz="0" w:space="0" w:color="auto"/>
        <w:bottom w:val="none" w:sz="0" w:space="0" w:color="auto"/>
        <w:right w:val="none" w:sz="0" w:space="0" w:color="auto"/>
      </w:divBdr>
    </w:div>
    <w:div w:id="1116288947">
      <w:bodyDiv w:val="1"/>
      <w:marLeft w:val="0"/>
      <w:marRight w:val="0"/>
      <w:marTop w:val="0"/>
      <w:marBottom w:val="0"/>
      <w:divBdr>
        <w:top w:val="none" w:sz="0" w:space="0" w:color="auto"/>
        <w:left w:val="none" w:sz="0" w:space="0" w:color="auto"/>
        <w:bottom w:val="none" w:sz="0" w:space="0" w:color="auto"/>
        <w:right w:val="none" w:sz="0" w:space="0" w:color="auto"/>
      </w:divBdr>
    </w:div>
    <w:div w:id="1123574235">
      <w:bodyDiv w:val="1"/>
      <w:marLeft w:val="0"/>
      <w:marRight w:val="0"/>
      <w:marTop w:val="0"/>
      <w:marBottom w:val="0"/>
      <w:divBdr>
        <w:top w:val="none" w:sz="0" w:space="0" w:color="auto"/>
        <w:left w:val="none" w:sz="0" w:space="0" w:color="auto"/>
        <w:bottom w:val="none" w:sz="0" w:space="0" w:color="auto"/>
        <w:right w:val="none" w:sz="0" w:space="0" w:color="auto"/>
      </w:divBdr>
    </w:div>
    <w:div w:id="1131093964">
      <w:bodyDiv w:val="1"/>
      <w:marLeft w:val="0"/>
      <w:marRight w:val="0"/>
      <w:marTop w:val="0"/>
      <w:marBottom w:val="0"/>
      <w:divBdr>
        <w:top w:val="none" w:sz="0" w:space="0" w:color="auto"/>
        <w:left w:val="none" w:sz="0" w:space="0" w:color="auto"/>
        <w:bottom w:val="none" w:sz="0" w:space="0" w:color="auto"/>
        <w:right w:val="none" w:sz="0" w:space="0" w:color="auto"/>
      </w:divBdr>
    </w:div>
    <w:div w:id="1210149691">
      <w:bodyDiv w:val="1"/>
      <w:marLeft w:val="0"/>
      <w:marRight w:val="0"/>
      <w:marTop w:val="0"/>
      <w:marBottom w:val="0"/>
      <w:divBdr>
        <w:top w:val="none" w:sz="0" w:space="0" w:color="auto"/>
        <w:left w:val="none" w:sz="0" w:space="0" w:color="auto"/>
        <w:bottom w:val="none" w:sz="0" w:space="0" w:color="auto"/>
        <w:right w:val="none" w:sz="0" w:space="0" w:color="auto"/>
      </w:divBdr>
    </w:div>
    <w:div w:id="1214926826">
      <w:bodyDiv w:val="1"/>
      <w:marLeft w:val="0"/>
      <w:marRight w:val="0"/>
      <w:marTop w:val="0"/>
      <w:marBottom w:val="0"/>
      <w:divBdr>
        <w:top w:val="none" w:sz="0" w:space="0" w:color="auto"/>
        <w:left w:val="none" w:sz="0" w:space="0" w:color="auto"/>
        <w:bottom w:val="none" w:sz="0" w:space="0" w:color="auto"/>
        <w:right w:val="none" w:sz="0" w:space="0" w:color="auto"/>
      </w:divBdr>
    </w:div>
    <w:div w:id="1233010016">
      <w:bodyDiv w:val="1"/>
      <w:marLeft w:val="0"/>
      <w:marRight w:val="0"/>
      <w:marTop w:val="0"/>
      <w:marBottom w:val="0"/>
      <w:divBdr>
        <w:top w:val="none" w:sz="0" w:space="0" w:color="auto"/>
        <w:left w:val="none" w:sz="0" w:space="0" w:color="auto"/>
        <w:bottom w:val="none" w:sz="0" w:space="0" w:color="auto"/>
        <w:right w:val="none" w:sz="0" w:space="0" w:color="auto"/>
      </w:divBdr>
    </w:div>
    <w:div w:id="1289704484">
      <w:bodyDiv w:val="1"/>
      <w:marLeft w:val="0"/>
      <w:marRight w:val="0"/>
      <w:marTop w:val="0"/>
      <w:marBottom w:val="0"/>
      <w:divBdr>
        <w:top w:val="none" w:sz="0" w:space="0" w:color="auto"/>
        <w:left w:val="none" w:sz="0" w:space="0" w:color="auto"/>
        <w:bottom w:val="none" w:sz="0" w:space="0" w:color="auto"/>
        <w:right w:val="none" w:sz="0" w:space="0" w:color="auto"/>
      </w:divBdr>
    </w:div>
    <w:div w:id="1293243880">
      <w:bodyDiv w:val="1"/>
      <w:marLeft w:val="0"/>
      <w:marRight w:val="0"/>
      <w:marTop w:val="0"/>
      <w:marBottom w:val="0"/>
      <w:divBdr>
        <w:top w:val="none" w:sz="0" w:space="0" w:color="auto"/>
        <w:left w:val="none" w:sz="0" w:space="0" w:color="auto"/>
        <w:bottom w:val="none" w:sz="0" w:space="0" w:color="auto"/>
        <w:right w:val="none" w:sz="0" w:space="0" w:color="auto"/>
      </w:divBdr>
    </w:div>
    <w:div w:id="1301112515">
      <w:bodyDiv w:val="1"/>
      <w:marLeft w:val="0"/>
      <w:marRight w:val="0"/>
      <w:marTop w:val="0"/>
      <w:marBottom w:val="0"/>
      <w:divBdr>
        <w:top w:val="none" w:sz="0" w:space="0" w:color="auto"/>
        <w:left w:val="none" w:sz="0" w:space="0" w:color="auto"/>
        <w:bottom w:val="none" w:sz="0" w:space="0" w:color="auto"/>
        <w:right w:val="none" w:sz="0" w:space="0" w:color="auto"/>
      </w:divBdr>
    </w:div>
    <w:div w:id="1304311513">
      <w:bodyDiv w:val="1"/>
      <w:marLeft w:val="0"/>
      <w:marRight w:val="0"/>
      <w:marTop w:val="0"/>
      <w:marBottom w:val="0"/>
      <w:divBdr>
        <w:top w:val="none" w:sz="0" w:space="0" w:color="auto"/>
        <w:left w:val="none" w:sz="0" w:space="0" w:color="auto"/>
        <w:bottom w:val="none" w:sz="0" w:space="0" w:color="auto"/>
        <w:right w:val="none" w:sz="0" w:space="0" w:color="auto"/>
      </w:divBdr>
    </w:div>
    <w:div w:id="1343971710">
      <w:bodyDiv w:val="1"/>
      <w:marLeft w:val="0"/>
      <w:marRight w:val="0"/>
      <w:marTop w:val="0"/>
      <w:marBottom w:val="0"/>
      <w:divBdr>
        <w:top w:val="none" w:sz="0" w:space="0" w:color="auto"/>
        <w:left w:val="none" w:sz="0" w:space="0" w:color="auto"/>
        <w:bottom w:val="none" w:sz="0" w:space="0" w:color="auto"/>
        <w:right w:val="none" w:sz="0" w:space="0" w:color="auto"/>
      </w:divBdr>
    </w:div>
    <w:div w:id="1388992408">
      <w:bodyDiv w:val="1"/>
      <w:marLeft w:val="0"/>
      <w:marRight w:val="0"/>
      <w:marTop w:val="0"/>
      <w:marBottom w:val="0"/>
      <w:divBdr>
        <w:top w:val="none" w:sz="0" w:space="0" w:color="auto"/>
        <w:left w:val="none" w:sz="0" w:space="0" w:color="auto"/>
        <w:bottom w:val="none" w:sz="0" w:space="0" w:color="auto"/>
        <w:right w:val="none" w:sz="0" w:space="0" w:color="auto"/>
      </w:divBdr>
    </w:div>
    <w:div w:id="1430077548">
      <w:bodyDiv w:val="1"/>
      <w:marLeft w:val="0"/>
      <w:marRight w:val="0"/>
      <w:marTop w:val="0"/>
      <w:marBottom w:val="0"/>
      <w:divBdr>
        <w:top w:val="none" w:sz="0" w:space="0" w:color="auto"/>
        <w:left w:val="none" w:sz="0" w:space="0" w:color="auto"/>
        <w:bottom w:val="none" w:sz="0" w:space="0" w:color="auto"/>
        <w:right w:val="none" w:sz="0" w:space="0" w:color="auto"/>
      </w:divBdr>
    </w:div>
    <w:div w:id="1451166235">
      <w:bodyDiv w:val="1"/>
      <w:marLeft w:val="0"/>
      <w:marRight w:val="0"/>
      <w:marTop w:val="0"/>
      <w:marBottom w:val="0"/>
      <w:divBdr>
        <w:top w:val="none" w:sz="0" w:space="0" w:color="auto"/>
        <w:left w:val="none" w:sz="0" w:space="0" w:color="auto"/>
        <w:bottom w:val="none" w:sz="0" w:space="0" w:color="auto"/>
        <w:right w:val="none" w:sz="0" w:space="0" w:color="auto"/>
      </w:divBdr>
    </w:div>
    <w:div w:id="1495486635">
      <w:bodyDiv w:val="1"/>
      <w:marLeft w:val="0"/>
      <w:marRight w:val="0"/>
      <w:marTop w:val="0"/>
      <w:marBottom w:val="0"/>
      <w:divBdr>
        <w:top w:val="none" w:sz="0" w:space="0" w:color="auto"/>
        <w:left w:val="none" w:sz="0" w:space="0" w:color="auto"/>
        <w:bottom w:val="none" w:sz="0" w:space="0" w:color="auto"/>
        <w:right w:val="none" w:sz="0" w:space="0" w:color="auto"/>
      </w:divBdr>
    </w:div>
    <w:div w:id="1533492178">
      <w:bodyDiv w:val="1"/>
      <w:marLeft w:val="0"/>
      <w:marRight w:val="0"/>
      <w:marTop w:val="0"/>
      <w:marBottom w:val="0"/>
      <w:divBdr>
        <w:top w:val="none" w:sz="0" w:space="0" w:color="auto"/>
        <w:left w:val="none" w:sz="0" w:space="0" w:color="auto"/>
        <w:bottom w:val="none" w:sz="0" w:space="0" w:color="auto"/>
        <w:right w:val="none" w:sz="0" w:space="0" w:color="auto"/>
      </w:divBdr>
    </w:div>
    <w:div w:id="1580482607">
      <w:bodyDiv w:val="1"/>
      <w:marLeft w:val="0"/>
      <w:marRight w:val="0"/>
      <w:marTop w:val="0"/>
      <w:marBottom w:val="0"/>
      <w:divBdr>
        <w:top w:val="none" w:sz="0" w:space="0" w:color="auto"/>
        <w:left w:val="none" w:sz="0" w:space="0" w:color="auto"/>
        <w:bottom w:val="none" w:sz="0" w:space="0" w:color="auto"/>
        <w:right w:val="none" w:sz="0" w:space="0" w:color="auto"/>
      </w:divBdr>
    </w:div>
    <w:div w:id="1614484835">
      <w:bodyDiv w:val="1"/>
      <w:marLeft w:val="0"/>
      <w:marRight w:val="0"/>
      <w:marTop w:val="0"/>
      <w:marBottom w:val="0"/>
      <w:divBdr>
        <w:top w:val="none" w:sz="0" w:space="0" w:color="auto"/>
        <w:left w:val="none" w:sz="0" w:space="0" w:color="auto"/>
        <w:bottom w:val="none" w:sz="0" w:space="0" w:color="auto"/>
        <w:right w:val="none" w:sz="0" w:space="0" w:color="auto"/>
      </w:divBdr>
    </w:div>
    <w:div w:id="1680307786">
      <w:bodyDiv w:val="1"/>
      <w:marLeft w:val="0"/>
      <w:marRight w:val="0"/>
      <w:marTop w:val="0"/>
      <w:marBottom w:val="0"/>
      <w:divBdr>
        <w:top w:val="none" w:sz="0" w:space="0" w:color="auto"/>
        <w:left w:val="none" w:sz="0" w:space="0" w:color="auto"/>
        <w:bottom w:val="none" w:sz="0" w:space="0" w:color="auto"/>
        <w:right w:val="none" w:sz="0" w:space="0" w:color="auto"/>
      </w:divBdr>
    </w:div>
    <w:div w:id="1711689324">
      <w:bodyDiv w:val="1"/>
      <w:marLeft w:val="0"/>
      <w:marRight w:val="0"/>
      <w:marTop w:val="0"/>
      <w:marBottom w:val="0"/>
      <w:divBdr>
        <w:top w:val="none" w:sz="0" w:space="0" w:color="auto"/>
        <w:left w:val="none" w:sz="0" w:space="0" w:color="auto"/>
        <w:bottom w:val="none" w:sz="0" w:space="0" w:color="auto"/>
        <w:right w:val="none" w:sz="0" w:space="0" w:color="auto"/>
      </w:divBdr>
    </w:div>
    <w:div w:id="1752267084">
      <w:bodyDiv w:val="1"/>
      <w:marLeft w:val="0"/>
      <w:marRight w:val="0"/>
      <w:marTop w:val="0"/>
      <w:marBottom w:val="0"/>
      <w:divBdr>
        <w:top w:val="none" w:sz="0" w:space="0" w:color="auto"/>
        <w:left w:val="none" w:sz="0" w:space="0" w:color="auto"/>
        <w:bottom w:val="none" w:sz="0" w:space="0" w:color="auto"/>
        <w:right w:val="none" w:sz="0" w:space="0" w:color="auto"/>
      </w:divBdr>
    </w:div>
    <w:div w:id="1757248283">
      <w:bodyDiv w:val="1"/>
      <w:marLeft w:val="0"/>
      <w:marRight w:val="0"/>
      <w:marTop w:val="0"/>
      <w:marBottom w:val="0"/>
      <w:divBdr>
        <w:top w:val="none" w:sz="0" w:space="0" w:color="auto"/>
        <w:left w:val="none" w:sz="0" w:space="0" w:color="auto"/>
        <w:bottom w:val="none" w:sz="0" w:space="0" w:color="auto"/>
        <w:right w:val="none" w:sz="0" w:space="0" w:color="auto"/>
      </w:divBdr>
    </w:div>
    <w:div w:id="1792170060">
      <w:bodyDiv w:val="1"/>
      <w:marLeft w:val="0"/>
      <w:marRight w:val="0"/>
      <w:marTop w:val="0"/>
      <w:marBottom w:val="0"/>
      <w:divBdr>
        <w:top w:val="none" w:sz="0" w:space="0" w:color="auto"/>
        <w:left w:val="none" w:sz="0" w:space="0" w:color="auto"/>
        <w:bottom w:val="none" w:sz="0" w:space="0" w:color="auto"/>
        <w:right w:val="none" w:sz="0" w:space="0" w:color="auto"/>
      </w:divBdr>
    </w:div>
    <w:div w:id="2011903875">
      <w:bodyDiv w:val="1"/>
      <w:marLeft w:val="0"/>
      <w:marRight w:val="0"/>
      <w:marTop w:val="0"/>
      <w:marBottom w:val="0"/>
      <w:divBdr>
        <w:top w:val="none" w:sz="0" w:space="0" w:color="auto"/>
        <w:left w:val="none" w:sz="0" w:space="0" w:color="auto"/>
        <w:bottom w:val="none" w:sz="0" w:space="0" w:color="auto"/>
        <w:right w:val="none" w:sz="0" w:space="0" w:color="auto"/>
      </w:divBdr>
    </w:div>
    <w:div w:id="2051801564">
      <w:bodyDiv w:val="1"/>
      <w:marLeft w:val="0"/>
      <w:marRight w:val="0"/>
      <w:marTop w:val="0"/>
      <w:marBottom w:val="0"/>
      <w:divBdr>
        <w:top w:val="none" w:sz="0" w:space="0" w:color="auto"/>
        <w:left w:val="none" w:sz="0" w:space="0" w:color="auto"/>
        <w:bottom w:val="none" w:sz="0" w:space="0" w:color="auto"/>
        <w:right w:val="none" w:sz="0" w:space="0" w:color="auto"/>
      </w:divBdr>
    </w:div>
    <w:div w:id="20857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7F7F2D6C4AB9C8F8B138B0FDD4434FB4AD7DE406574A88600AFA215F41F889C5D4A7FC0D14A859F0A6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7F7F2D6C4AB9C8F8B138B0FDD4434FB4AD7DE406574A88600AFA215F41F889C5D4A7FC0D14A859F0A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DAA5-DBE0-4EDC-947F-C1B79610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5956</TotalTime>
  <Pages>57</Pages>
  <Words>14719</Words>
  <Characters>83902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ОАО "АлтайНИИГипрозем"</Company>
  <LinksUpToDate>false</LinksUpToDate>
  <CharactersWithSpaces>98425</CharactersWithSpaces>
  <SharedDoc>false</SharedDoc>
  <HLinks>
    <vt:vector size="354" baseType="variant">
      <vt:variant>
        <vt:i4>1835058</vt:i4>
      </vt:variant>
      <vt:variant>
        <vt:i4>344</vt:i4>
      </vt:variant>
      <vt:variant>
        <vt:i4>0</vt:i4>
      </vt:variant>
      <vt:variant>
        <vt:i4>5</vt:i4>
      </vt:variant>
      <vt:variant>
        <vt:lpwstr/>
      </vt:variant>
      <vt:variant>
        <vt:lpwstr>_Toc335229635</vt:lpwstr>
      </vt:variant>
      <vt:variant>
        <vt:i4>1835058</vt:i4>
      </vt:variant>
      <vt:variant>
        <vt:i4>338</vt:i4>
      </vt:variant>
      <vt:variant>
        <vt:i4>0</vt:i4>
      </vt:variant>
      <vt:variant>
        <vt:i4>5</vt:i4>
      </vt:variant>
      <vt:variant>
        <vt:lpwstr/>
      </vt:variant>
      <vt:variant>
        <vt:lpwstr>_Toc335229634</vt:lpwstr>
      </vt:variant>
      <vt:variant>
        <vt:i4>1835058</vt:i4>
      </vt:variant>
      <vt:variant>
        <vt:i4>332</vt:i4>
      </vt:variant>
      <vt:variant>
        <vt:i4>0</vt:i4>
      </vt:variant>
      <vt:variant>
        <vt:i4>5</vt:i4>
      </vt:variant>
      <vt:variant>
        <vt:lpwstr/>
      </vt:variant>
      <vt:variant>
        <vt:lpwstr>_Toc335229633</vt:lpwstr>
      </vt:variant>
      <vt:variant>
        <vt:i4>1835058</vt:i4>
      </vt:variant>
      <vt:variant>
        <vt:i4>326</vt:i4>
      </vt:variant>
      <vt:variant>
        <vt:i4>0</vt:i4>
      </vt:variant>
      <vt:variant>
        <vt:i4>5</vt:i4>
      </vt:variant>
      <vt:variant>
        <vt:lpwstr/>
      </vt:variant>
      <vt:variant>
        <vt:lpwstr>_Toc335229632</vt:lpwstr>
      </vt:variant>
      <vt:variant>
        <vt:i4>1835058</vt:i4>
      </vt:variant>
      <vt:variant>
        <vt:i4>320</vt:i4>
      </vt:variant>
      <vt:variant>
        <vt:i4>0</vt:i4>
      </vt:variant>
      <vt:variant>
        <vt:i4>5</vt:i4>
      </vt:variant>
      <vt:variant>
        <vt:lpwstr/>
      </vt:variant>
      <vt:variant>
        <vt:lpwstr>_Toc335229631</vt:lpwstr>
      </vt:variant>
      <vt:variant>
        <vt:i4>1835058</vt:i4>
      </vt:variant>
      <vt:variant>
        <vt:i4>314</vt:i4>
      </vt:variant>
      <vt:variant>
        <vt:i4>0</vt:i4>
      </vt:variant>
      <vt:variant>
        <vt:i4>5</vt:i4>
      </vt:variant>
      <vt:variant>
        <vt:lpwstr/>
      </vt:variant>
      <vt:variant>
        <vt:lpwstr>_Toc335229630</vt:lpwstr>
      </vt:variant>
      <vt:variant>
        <vt:i4>1900594</vt:i4>
      </vt:variant>
      <vt:variant>
        <vt:i4>308</vt:i4>
      </vt:variant>
      <vt:variant>
        <vt:i4>0</vt:i4>
      </vt:variant>
      <vt:variant>
        <vt:i4>5</vt:i4>
      </vt:variant>
      <vt:variant>
        <vt:lpwstr/>
      </vt:variant>
      <vt:variant>
        <vt:lpwstr>_Toc335229629</vt:lpwstr>
      </vt:variant>
      <vt:variant>
        <vt:i4>1900594</vt:i4>
      </vt:variant>
      <vt:variant>
        <vt:i4>302</vt:i4>
      </vt:variant>
      <vt:variant>
        <vt:i4>0</vt:i4>
      </vt:variant>
      <vt:variant>
        <vt:i4>5</vt:i4>
      </vt:variant>
      <vt:variant>
        <vt:lpwstr/>
      </vt:variant>
      <vt:variant>
        <vt:lpwstr>_Toc335229628</vt:lpwstr>
      </vt:variant>
      <vt:variant>
        <vt:i4>1900594</vt:i4>
      </vt:variant>
      <vt:variant>
        <vt:i4>296</vt:i4>
      </vt:variant>
      <vt:variant>
        <vt:i4>0</vt:i4>
      </vt:variant>
      <vt:variant>
        <vt:i4>5</vt:i4>
      </vt:variant>
      <vt:variant>
        <vt:lpwstr/>
      </vt:variant>
      <vt:variant>
        <vt:lpwstr>_Toc335229627</vt:lpwstr>
      </vt:variant>
      <vt:variant>
        <vt:i4>1900594</vt:i4>
      </vt:variant>
      <vt:variant>
        <vt:i4>290</vt:i4>
      </vt:variant>
      <vt:variant>
        <vt:i4>0</vt:i4>
      </vt:variant>
      <vt:variant>
        <vt:i4>5</vt:i4>
      </vt:variant>
      <vt:variant>
        <vt:lpwstr/>
      </vt:variant>
      <vt:variant>
        <vt:lpwstr>_Toc335229626</vt:lpwstr>
      </vt:variant>
      <vt:variant>
        <vt:i4>1900594</vt:i4>
      </vt:variant>
      <vt:variant>
        <vt:i4>284</vt:i4>
      </vt:variant>
      <vt:variant>
        <vt:i4>0</vt:i4>
      </vt:variant>
      <vt:variant>
        <vt:i4>5</vt:i4>
      </vt:variant>
      <vt:variant>
        <vt:lpwstr/>
      </vt:variant>
      <vt:variant>
        <vt:lpwstr>_Toc335229625</vt:lpwstr>
      </vt:variant>
      <vt:variant>
        <vt:i4>1900594</vt:i4>
      </vt:variant>
      <vt:variant>
        <vt:i4>278</vt:i4>
      </vt:variant>
      <vt:variant>
        <vt:i4>0</vt:i4>
      </vt:variant>
      <vt:variant>
        <vt:i4>5</vt:i4>
      </vt:variant>
      <vt:variant>
        <vt:lpwstr/>
      </vt:variant>
      <vt:variant>
        <vt:lpwstr>_Toc335229624</vt:lpwstr>
      </vt:variant>
      <vt:variant>
        <vt:i4>1900594</vt:i4>
      </vt:variant>
      <vt:variant>
        <vt:i4>272</vt:i4>
      </vt:variant>
      <vt:variant>
        <vt:i4>0</vt:i4>
      </vt:variant>
      <vt:variant>
        <vt:i4>5</vt:i4>
      </vt:variant>
      <vt:variant>
        <vt:lpwstr/>
      </vt:variant>
      <vt:variant>
        <vt:lpwstr>_Toc335229623</vt:lpwstr>
      </vt:variant>
      <vt:variant>
        <vt:i4>1900594</vt:i4>
      </vt:variant>
      <vt:variant>
        <vt:i4>266</vt:i4>
      </vt:variant>
      <vt:variant>
        <vt:i4>0</vt:i4>
      </vt:variant>
      <vt:variant>
        <vt:i4>5</vt:i4>
      </vt:variant>
      <vt:variant>
        <vt:lpwstr/>
      </vt:variant>
      <vt:variant>
        <vt:lpwstr>_Toc335229622</vt:lpwstr>
      </vt:variant>
      <vt:variant>
        <vt:i4>1900594</vt:i4>
      </vt:variant>
      <vt:variant>
        <vt:i4>260</vt:i4>
      </vt:variant>
      <vt:variant>
        <vt:i4>0</vt:i4>
      </vt:variant>
      <vt:variant>
        <vt:i4>5</vt:i4>
      </vt:variant>
      <vt:variant>
        <vt:lpwstr/>
      </vt:variant>
      <vt:variant>
        <vt:lpwstr>_Toc335229621</vt:lpwstr>
      </vt:variant>
      <vt:variant>
        <vt:i4>1900594</vt:i4>
      </vt:variant>
      <vt:variant>
        <vt:i4>254</vt:i4>
      </vt:variant>
      <vt:variant>
        <vt:i4>0</vt:i4>
      </vt:variant>
      <vt:variant>
        <vt:i4>5</vt:i4>
      </vt:variant>
      <vt:variant>
        <vt:lpwstr/>
      </vt:variant>
      <vt:variant>
        <vt:lpwstr>_Toc335229620</vt:lpwstr>
      </vt:variant>
      <vt:variant>
        <vt:i4>1966130</vt:i4>
      </vt:variant>
      <vt:variant>
        <vt:i4>248</vt:i4>
      </vt:variant>
      <vt:variant>
        <vt:i4>0</vt:i4>
      </vt:variant>
      <vt:variant>
        <vt:i4>5</vt:i4>
      </vt:variant>
      <vt:variant>
        <vt:lpwstr/>
      </vt:variant>
      <vt:variant>
        <vt:lpwstr>_Toc335229619</vt:lpwstr>
      </vt:variant>
      <vt:variant>
        <vt:i4>1966130</vt:i4>
      </vt:variant>
      <vt:variant>
        <vt:i4>242</vt:i4>
      </vt:variant>
      <vt:variant>
        <vt:i4>0</vt:i4>
      </vt:variant>
      <vt:variant>
        <vt:i4>5</vt:i4>
      </vt:variant>
      <vt:variant>
        <vt:lpwstr/>
      </vt:variant>
      <vt:variant>
        <vt:lpwstr>_Toc335229618</vt:lpwstr>
      </vt:variant>
      <vt:variant>
        <vt:i4>1966130</vt:i4>
      </vt:variant>
      <vt:variant>
        <vt:i4>239</vt:i4>
      </vt:variant>
      <vt:variant>
        <vt:i4>0</vt:i4>
      </vt:variant>
      <vt:variant>
        <vt:i4>5</vt:i4>
      </vt:variant>
      <vt:variant>
        <vt:lpwstr/>
      </vt:variant>
      <vt:variant>
        <vt:lpwstr>_Toc335229617</vt:lpwstr>
      </vt:variant>
      <vt:variant>
        <vt:i4>1966130</vt:i4>
      </vt:variant>
      <vt:variant>
        <vt:i4>233</vt:i4>
      </vt:variant>
      <vt:variant>
        <vt:i4>0</vt:i4>
      </vt:variant>
      <vt:variant>
        <vt:i4>5</vt:i4>
      </vt:variant>
      <vt:variant>
        <vt:lpwstr/>
      </vt:variant>
      <vt:variant>
        <vt:lpwstr>_Toc335229616</vt:lpwstr>
      </vt:variant>
      <vt:variant>
        <vt:i4>1966130</vt:i4>
      </vt:variant>
      <vt:variant>
        <vt:i4>227</vt:i4>
      </vt:variant>
      <vt:variant>
        <vt:i4>0</vt:i4>
      </vt:variant>
      <vt:variant>
        <vt:i4>5</vt:i4>
      </vt:variant>
      <vt:variant>
        <vt:lpwstr/>
      </vt:variant>
      <vt:variant>
        <vt:lpwstr>_Toc335229615</vt:lpwstr>
      </vt:variant>
      <vt:variant>
        <vt:i4>1966130</vt:i4>
      </vt:variant>
      <vt:variant>
        <vt:i4>221</vt:i4>
      </vt:variant>
      <vt:variant>
        <vt:i4>0</vt:i4>
      </vt:variant>
      <vt:variant>
        <vt:i4>5</vt:i4>
      </vt:variant>
      <vt:variant>
        <vt:lpwstr/>
      </vt:variant>
      <vt:variant>
        <vt:lpwstr>_Toc335229614</vt:lpwstr>
      </vt:variant>
      <vt:variant>
        <vt:i4>1966130</vt:i4>
      </vt:variant>
      <vt:variant>
        <vt:i4>215</vt:i4>
      </vt:variant>
      <vt:variant>
        <vt:i4>0</vt:i4>
      </vt:variant>
      <vt:variant>
        <vt:i4>5</vt:i4>
      </vt:variant>
      <vt:variant>
        <vt:lpwstr/>
      </vt:variant>
      <vt:variant>
        <vt:lpwstr>_Toc335229613</vt:lpwstr>
      </vt:variant>
      <vt:variant>
        <vt:i4>1966130</vt:i4>
      </vt:variant>
      <vt:variant>
        <vt:i4>209</vt:i4>
      </vt:variant>
      <vt:variant>
        <vt:i4>0</vt:i4>
      </vt:variant>
      <vt:variant>
        <vt:i4>5</vt:i4>
      </vt:variant>
      <vt:variant>
        <vt:lpwstr/>
      </vt:variant>
      <vt:variant>
        <vt:lpwstr>_Toc335229612</vt:lpwstr>
      </vt:variant>
      <vt:variant>
        <vt:i4>1966130</vt:i4>
      </vt:variant>
      <vt:variant>
        <vt:i4>203</vt:i4>
      </vt:variant>
      <vt:variant>
        <vt:i4>0</vt:i4>
      </vt:variant>
      <vt:variant>
        <vt:i4>5</vt:i4>
      </vt:variant>
      <vt:variant>
        <vt:lpwstr/>
      </vt:variant>
      <vt:variant>
        <vt:lpwstr>_Toc335229611</vt:lpwstr>
      </vt:variant>
      <vt:variant>
        <vt:i4>1966130</vt:i4>
      </vt:variant>
      <vt:variant>
        <vt:i4>197</vt:i4>
      </vt:variant>
      <vt:variant>
        <vt:i4>0</vt:i4>
      </vt:variant>
      <vt:variant>
        <vt:i4>5</vt:i4>
      </vt:variant>
      <vt:variant>
        <vt:lpwstr/>
      </vt:variant>
      <vt:variant>
        <vt:lpwstr>_Toc335229610</vt:lpwstr>
      </vt:variant>
      <vt:variant>
        <vt:i4>2031666</vt:i4>
      </vt:variant>
      <vt:variant>
        <vt:i4>191</vt:i4>
      </vt:variant>
      <vt:variant>
        <vt:i4>0</vt:i4>
      </vt:variant>
      <vt:variant>
        <vt:i4>5</vt:i4>
      </vt:variant>
      <vt:variant>
        <vt:lpwstr/>
      </vt:variant>
      <vt:variant>
        <vt:lpwstr>_Toc335229609</vt:lpwstr>
      </vt:variant>
      <vt:variant>
        <vt:i4>2031666</vt:i4>
      </vt:variant>
      <vt:variant>
        <vt:i4>185</vt:i4>
      </vt:variant>
      <vt:variant>
        <vt:i4>0</vt:i4>
      </vt:variant>
      <vt:variant>
        <vt:i4>5</vt:i4>
      </vt:variant>
      <vt:variant>
        <vt:lpwstr/>
      </vt:variant>
      <vt:variant>
        <vt:lpwstr>_Toc335229608</vt:lpwstr>
      </vt:variant>
      <vt:variant>
        <vt:i4>2031666</vt:i4>
      </vt:variant>
      <vt:variant>
        <vt:i4>179</vt:i4>
      </vt:variant>
      <vt:variant>
        <vt:i4>0</vt:i4>
      </vt:variant>
      <vt:variant>
        <vt:i4>5</vt:i4>
      </vt:variant>
      <vt:variant>
        <vt:lpwstr/>
      </vt:variant>
      <vt:variant>
        <vt:lpwstr>_Toc335229607</vt:lpwstr>
      </vt:variant>
      <vt:variant>
        <vt:i4>2031666</vt:i4>
      </vt:variant>
      <vt:variant>
        <vt:i4>173</vt:i4>
      </vt:variant>
      <vt:variant>
        <vt:i4>0</vt:i4>
      </vt:variant>
      <vt:variant>
        <vt:i4>5</vt:i4>
      </vt:variant>
      <vt:variant>
        <vt:lpwstr/>
      </vt:variant>
      <vt:variant>
        <vt:lpwstr>_Toc335229606</vt:lpwstr>
      </vt:variant>
      <vt:variant>
        <vt:i4>2031666</vt:i4>
      </vt:variant>
      <vt:variant>
        <vt:i4>167</vt:i4>
      </vt:variant>
      <vt:variant>
        <vt:i4>0</vt:i4>
      </vt:variant>
      <vt:variant>
        <vt:i4>5</vt:i4>
      </vt:variant>
      <vt:variant>
        <vt:lpwstr/>
      </vt:variant>
      <vt:variant>
        <vt:lpwstr>_Toc335229605</vt:lpwstr>
      </vt:variant>
      <vt:variant>
        <vt:i4>2031666</vt:i4>
      </vt:variant>
      <vt:variant>
        <vt:i4>161</vt:i4>
      </vt:variant>
      <vt:variant>
        <vt:i4>0</vt:i4>
      </vt:variant>
      <vt:variant>
        <vt:i4>5</vt:i4>
      </vt:variant>
      <vt:variant>
        <vt:lpwstr/>
      </vt:variant>
      <vt:variant>
        <vt:lpwstr>_Toc335229604</vt:lpwstr>
      </vt:variant>
      <vt:variant>
        <vt:i4>2031666</vt:i4>
      </vt:variant>
      <vt:variant>
        <vt:i4>155</vt:i4>
      </vt:variant>
      <vt:variant>
        <vt:i4>0</vt:i4>
      </vt:variant>
      <vt:variant>
        <vt:i4>5</vt:i4>
      </vt:variant>
      <vt:variant>
        <vt:lpwstr/>
      </vt:variant>
      <vt:variant>
        <vt:lpwstr>_Toc335229603</vt:lpwstr>
      </vt:variant>
      <vt:variant>
        <vt:i4>2031666</vt:i4>
      </vt:variant>
      <vt:variant>
        <vt:i4>149</vt:i4>
      </vt:variant>
      <vt:variant>
        <vt:i4>0</vt:i4>
      </vt:variant>
      <vt:variant>
        <vt:i4>5</vt:i4>
      </vt:variant>
      <vt:variant>
        <vt:lpwstr/>
      </vt:variant>
      <vt:variant>
        <vt:lpwstr>_Toc335229602</vt:lpwstr>
      </vt:variant>
      <vt:variant>
        <vt:i4>2031666</vt:i4>
      </vt:variant>
      <vt:variant>
        <vt:i4>143</vt:i4>
      </vt:variant>
      <vt:variant>
        <vt:i4>0</vt:i4>
      </vt:variant>
      <vt:variant>
        <vt:i4>5</vt:i4>
      </vt:variant>
      <vt:variant>
        <vt:lpwstr/>
      </vt:variant>
      <vt:variant>
        <vt:lpwstr>_Toc335229601</vt:lpwstr>
      </vt:variant>
      <vt:variant>
        <vt:i4>2031666</vt:i4>
      </vt:variant>
      <vt:variant>
        <vt:i4>137</vt:i4>
      </vt:variant>
      <vt:variant>
        <vt:i4>0</vt:i4>
      </vt:variant>
      <vt:variant>
        <vt:i4>5</vt:i4>
      </vt:variant>
      <vt:variant>
        <vt:lpwstr/>
      </vt:variant>
      <vt:variant>
        <vt:lpwstr>_Toc335229600</vt:lpwstr>
      </vt:variant>
      <vt:variant>
        <vt:i4>1441841</vt:i4>
      </vt:variant>
      <vt:variant>
        <vt:i4>131</vt:i4>
      </vt:variant>
      <vt:variant>
        <vt:i4>0</vt:i4>
      </vt:variant>
      <vt:variant>
        <vt:i4>5</vt:i4>
      </vt:variant>
      <vt:variant>
        <vt:lpwstr/>
      </vt:variant>
      <vt:variant>
        <vt:lpwstr>_Toc335229599</vt:lpwstr>
      </vt:variant>
      <vt:variant>
        <vt:i4>1441841</vt:i4>
      </vt:variant>
      <vt:variant>
        <vt:i4>125</vt:i4>
      </vt:variant>
      <vt:variant>
        <vt:i4>0</vt:i4>
      </vt:variant>
      <vt:variant>
        <vt:i4>5</vt:i4>
      </vt:variant>
      <vt:variant>
        <vt:lpwstr/>
      </vt:variant>
      <vt:variant>
        <vt:lpwstr>_Toc335229598</vt:lpwstr>
      </vt:variant>
      <vt:variant>
        <vt:i4>1441841</vt:i4>
      </vt:variant>
      <vt:variant>
        <vt:i4>119</vt:i4>
      </vt:variant>
      <vt:variant>
        <vt:i4>0</vt:i4>
      </vt:variant>
      <vt:variant>
        <vt:i4>5</vt:i4>
      </vt:variant>
      <vt:variant>
        <vt:lpwstr/>
      </vt:variant>
      <vt:variant>
        <vt:lpwstr>_Toc335229597</vt:lpwstr>
      </vt:variant>
      <vt:variant>
        <vt:i4>1441841</vt:i4>
      </vt:variant>
      <vt:variant>
        <vt:i4>113</vt:i4>
      </vt:variant>
      <vt:variant>
        <vt:i4>0</vt:i4>
      </vt:variant>
      <vt:variant>
        <vt:i4>5</vt:i4>
      </vt:variant>
      <vt:variant>
        <vt:lpwstr/>
      </vt:variant>
      <vt:variant>
        <vt:lpwstr>_Toc335229596</vt:lpwstr>
      </vt:variant>
      <vt:variant>
        <vt:i4>1441841</vt:i4>
      </vt:variant>
      <vt:variant>
        <vt:i4>107</vt:i4>
      </vt:variant>
      <vt:variant>
        <vt:i4>0</vt:i4>
      </vt:variant>
      <vt:variant>
        <vt:i4>5</vt:i4>
      </vt:variant>
      <vt:variant>
        <vt:lpwstr/>
      </vt:variant>
      <vt:variant>
        <vt:lpwstr>_Toc335229595</vt:lpwstr>
      </vt:variant>
      <vt:variant>
        <vt:i4>1441841</vt:i4>
      </vt:variant>
      <vt:variant>
        <vt:i4>101</vt:i4>
      </vt:variant>
      <vt:variant>
        <vt:i4>0</vt:i4>
      </vt:variant>
      <vt:variant>
        <vt:i4>5</vt:i4>
      </vt:variant>
      <vt:variant>
        <vt:lpwstr/>
      </vt:variant>
      <vt:variant>
        <vt:lpwstr>_Toc335229594</vt:lpwstr>
      </vt:variant>
      <vt:variant>
        <vt:i4>1441841</vt:i4>
      </vt:variant>
      <vt:variant>
        <vt:i4>95</vt:i4>
      </vt:variant>
      <vt:variant>
        <vt:i4>0</vt:i4>
      </vt:variant>
      <vt:variant>
        <vt:i4>5</vt:i4>
      </vt:variant>
      <vt:variant>
        <vt:lpwstr/>
      </vt:variant>
      <vt:variant>
        <vt:lpwstr>_Toc335229593</vt:lpwstr>
      </vt:variant>
      <vt:variant>
        <vt:i4>1441841</vt:i4>
      </vt:variant>
      <vt:variant>
        <vt:i4>89</vt:i4>
      </vt:variant>
      <vt:variant>
        <vt:i4>0</vt:i4>
      </vt:variant>
      <vt:variant>
        <vt:i4>5</vt:i4>
      </vt:variant>
      <vt:variant>
        <vt:lpwstr/>
      </vt:variant>
      <vt:variant>
        <vt:lpwstr>_Toc335229592</vt:lpwstr>
      </vt:variant>
      <vt:variant>
        <vt:i4>1507377</vt:i4>
      </vt:variant>
      <vt:variant>
        <vt:i4>83</vt:i4>
      </vt:variant>
      <vt:variant>
        <vt:i4>0</vt:i4>
      </vt:variant>
      <vt:variant>
        <vt:i4>5</vt:i4>
      </vt:variant>
      <vt:variant>
        <vt:lpwstr/>
      </vt:variant>
      <vt:variant>
        <vt:lpwstr>_Toc335229589</vt:lpwstr>
      </vt:variant>
      <vt:variant>
        <vt:i4>1507377</vt:i4>
      </vt:variant>
      <vt:variant>
        <vt:i4>77</vt:i4>
      </vt:variant>
      <vt:variant>
        <vt:i4>0</vt:i4>
      </vt:variant>
      <vt:variant>
        <vt:i4>5</vt:i4>
      </vt:variant>
      <vt:variant>
        <vt:lpwstr/>
      </vt:variant>
      <vt:variant>
        <vt:lpwstr>_Toc335229588</vt:lpwstr>
      </vt:variant>
      <vt:variant>
        <vt:i4>1507377</vt:i4>
      </vt:variant>
      <vt:variant>
        <vt:i4>71</vt:i4>
      </vt:variant>
      <vt:variant>
        <vt:i4>0</vt:i4>
      </vt:variant>
      <vt:variant>
        <vt:i4>5</vt:i4>
      </vt:variant>
      <vt:variant>
        <vt:lpwstr/>
      </vt:variant>
      <vt:variant>
        <vt:lpwstr>_Toc335229587</vt:lpwstr>
      </vt:variant>
      <vt:variant>
        <vt:i4>1507377</vt:i4>
      </vt:variant>
      <vt:variant>
        <vt:i4>65</vt:i4>
      </vt:variant>
      <vt:variant>
        <vt:i4>0</vt:i4>
      </vt:variant>
      <vt:variant>
        <vt:i4>5</vt:i4>
      </vt:variant>
      <vt:variant>
        <vt:lpwstr/>
      </vt:variant>
      <vt:variant>
        <vt:lpwstr>_Toc335229585</vt:lpwstr>
      </vt:variant>
      <vt:variant>
        <vt:i4>1507377</vt:i4>
      </vt:variant>
      <vt:variant>
        <vt:i4>59</vt:i4>
      </vt:variant>
      <vt:variant>
        <vt:i4>0</vt:i4>
      </vt:variant>
      <vt:variant>
        <vt:i4>5</vt:i4>
      </vt:variant>
      <vt:variant>
        <vt:lpwstr/>
      </vt:variant>
      <vt:variant>
        <vt:lpwstr>_Toc335229584</vt:lpwstr>
      </vt:variant>
      <vt:variant>
        <vt:i4>1507377</vt:i4>
      </vt:variant>
      <vt:variant>
        <vt:i4>53</vt:i4>
      </vt:variant>
      <vt:variant>
        <vt:i4>0</vt:i4>
      </vt:variant>
      <vt:variant>
        <vt:i4>5</vt:i4>
      </vt:variant>
      <vt:variant>
        <vt:lpwstr/>
      </vt:variant>
      <vt:variant>
        <vt:lpwstr>_Toc335229583</vt:lpwstr>
      </vt:variant>
      <vt:variant>
        <vt:i4>1507377</vt:i4>
      </vt:variant>
      <vt:variant>
        <vt:i4>47</vt:i4>
      </vt:variant>
      <vt:variant>
        <vt:i4>0</vt:i4>
      </vt:variant>
      <vt:variant>
        <vt:i4>5</vt:i4>
      </vt:variant>
      <vt:variant>
        <vt:lpwstr/>
      </vt:variant>
      <vt:variant>
        <vt:lpwstr>_Toc335229582</vt:lpwstr>
      </vt:variant>
      <vt:variant>
        <vt:i4>1507377</vt:i4>
      </vt:variant>
      <vt:variant>
        <vt:i4>41</vt:i4>
      </vt:variant>
      <vt:variant>
        <vt:i4>0</vt:i4>
      </vt:variant>
      <vt:variant>
        <vt:i4>5</vt:i4>
      </vt:variant>
      <vt:variant>
        <vt:lpwstr/>
      </vt:variant>
      <vt:variant>
        <vt:lpwstr>_Toc335229581</vt:lpwstr>
      </vt:variant>
      <vt:variant>
        <vt:i4>1572913</vt:i4>
      </vt:variant>
      <vt:variant>
        <vt:i4>35</vt:i4>
      </vt:variant>
      <vt:variant>
        <vt:i4>0</vt:i4>
      </vt:variant>
      <vt:variant>
        <vt:i4>5</vt:i4>
      </vt:variant>
      <vt:variant>
        <vt:lpwstr/>
      </vt:variant>
      <vt:variant>
        <vt:lpwstr>_Toc335229579</vt:lpwstr>
      </vt:variant>
      <vt:variant>
        <vt:i4>1572913</vt:i4>
      </vt:variant>
      <vt:variant>
        <vt:i4>29</vt:i4>
      </vt:variant>
      <vt:variant>
        <vt:i4>0</vt:i4>
      </vt:variant>
      <vt:variant>
        <vt:i4>5</vt:i4>
      </vt:variant>
      <vt:variant>
        <vt:lpwstr/>
      </vt:variant>
      <vt:variant>
        <vt:lpwstr>_Toc335229578</vt:lpwstr>
      </vt:variant>
      <vt:variant>
        <vt:i4>1572913</vt:i4>
      </vt:variant>
      <vt:variant>
        <vt:i4>23</vt:i4>
      </vt:variant>
      <vt:variant>
        <vt:i4>0</vt:i4>
      </vt:variant>
      <vt:variant>
        <vt:i4>5</vt:i4>
      </vt:variant>
      <vt:variant>
        <vt:lpwstr/>
      </vt:variant>
      <vt:variant>
        <vt:lpwstr>_Toc335229577</vt:lpwstr>
      </vt:variant>
      <vt:variant>
        <vt:i4>1572913</vt:i4>
      </vt:variant>
      <vt:variant>
        <vt:i4>17</vt:i4>
      </vt:variant>
      <vt:variant>
        <vt:i4>0</vt:i4>
      </vt:variant>
      <vt:variant>
        <vt:i4>5</vt:i4>
      </vt:variant>
      <vt:variant>
        <vt:lpwstr/>
      </vt:variant>
      <vt:variant>
        <vt:lpwstr>_Toc335229575</vt:lpwstr>
      </vt:variant>
      <vt:variant>
        <vt:i4>1572913</vt:i4>
      </vt:variant>
      <vt:variant>
        <vt:i4>14</vt:i4>
      </vt:variant>
      <vt:variant>
        <vt:i4>0</vt:i4>
      </vt:variant>
      <vt:variant>
        <vt:i4>5</vt:i4>
      </vt:variant>
      <vt:variant>
        <vt:lpwstr/>
      </vt:variant>
      <vt:variant>
        <vt:lpwstr>_Toc335229574</vt:lpwstr>
      </vt:variant>
      <vt:variant>
        <vt:i4>1572913</vt:i4>
      </vt:variant>
      <vt:variant>
        <vt:i4>8</vt:i4>
      </vt:variant>
      <vt:variant>
        <vt:i4>0</vt:i4>
      </vt:variant>
      <vt:variant>
        <vt:i4>5</vt:i4>
      </vt:variant>
      <vt:variant>
        <vt:lpwstr/>
      </vt:variant>
      <vt:variant>
        <vt:lpwstr>_Toc335229573</vt:lpwstr>
      </vt:variant>
      <vt:variant>
        <vt:i4>1572913</vt:i4>
      </vt:variant>
      <vt:variant>
        <vt:i4>2</vt:i4>
      </vt:variant>
      <vt:variant>
        <vt:i4>0</vt:i4>
      </vt:variant>
      <vt:variant>
        <vt:i4>5</vt:i4>
      </vt:variant>
      <vt:variant>
        <vt:lpwstr/>
      </vt:variant>
      <vt:variant>
        <vt:lpwstr>_Toc335229572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Digenina</dc:creator>
  <cp:keywords/>
  <dc:description/>
  <cp:lastModifiedBy>zavyalova</cp:lastModifiedBy>
  <cp:revision>321</cp:revision>
  <cp:lastPrinted>2012-08-15T03:49:00Z</cp:lastPrinted>
  <dcterms:created xsi:type="dcterms:W3CDTF">2012-08-30T08:33:00Z</dcterms:created>
  <dcterms:modified xsi:type="dcterms:W3CDTF">2017-10-24T03:27:00Z</dcterms:modified>
</cp:coreProperties>
</file>