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68" w:rsidRDefault="00904768" w:rsidP="00904768">
      <w:pPr>
        <w:spacing w:after="0"/>
        <w:ind w:firstLine="709"/>
        <w:jc w:val="right"/>
        <w:rPr>
          <w:rStyle w:val="a4"/>
          <w:rFonts w:cs="Times New Roman"/>
          <w:b w:val="0"/>
          <w:color w:val="000000"/>
          <w:szCs w:val="28"/>
        </w:rPr>
      </w:pPr>
      <w:r w:rsidRPr="00904768">
        <w:rPr>
          <w:rStyle w:val="a4"/>
          <w:rFonts w:cs="Times New Roman"/>
          <w:b w:val="0"/>
          <w:color w:val="000000"/>
          <w:szCs w:val="28"/>
        </w:rPr>
        <w:t xml:space="preserve">Приложение </w:t>
      </w:r>
      <w:r w:rsidR="005104F4">
        <w:rPr>
          <w:rStyle w:val="a4"/>
          <w:rFonts w:cs="Times New Roman"/>
          <w:b w:val="0"/>
          <w:color w:val="000000"/>
          <w:szCs w:val="28"/>
        </w:rPr>
        <w:t xml:space="preserve"> </w:t>
      </w:r>
      <w:r>
        <w:rPr>
          <w:rStyle w:val="a4"/>
          <w:rFonts w:cs="Times New Roman"/>
          <w:b w:val="0"/>
          <w:color w:val="000000"/>
          <w:szCs w:val="28"/>
        </w:rPr>
        <w:t xml:space="preserve"> </w:t>
      </w:r>
    </w:p>
    <w:p w:rsidR="00904768" w:rsidRDefault="00904768" w:rsidP="00904768">
      <w:pPr>
        <w:spacing w:after="0"/>
        <w:ind w:firstLine="709"/>
        <w:jc w:val="right"/>
        <w:rPr>
          <w:rStyle w:val="a4"/>
          <w:rFonts w:cs="Times New Roman"/>
          <w:b w:val="0"/>
          <w:color w:val="000000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 xml:space="preserve">к решение </w:t>
      </w:r>
      <w:proofErr w:type="spellStart"/>
      <w:r>
        <w:rPr>
          <w:rStyle w:val="a4"/>
          <w:rFonts w:cs="Times New Roman"/>
          <w:b w:val="0"/>
          <w:color w:val="000000"/>
          <w:szCs w:val="28"/>
        </w:rPr>
        <w:t>Ельцовского</w:t>
      </w:r>
      <w:proofErr w:type="spellEnd"/>
      <w:r>
        <w:rPr>
          <w:rStyle w:val="a4"/>
          <w:rFonts w:cs="Times New Roman"/>
          <w:b w:val="0"/>
          <w:color w:val="000000"/>
          <w:szCs w:val="28"/>
        </w:rPr>
        <w:t xml:space="preserve"> </w:t>
      </w:r>
      <w:proofErr w:type="gramStart"/>
      <w:r>
        <w:rPr>
          <w:rStyle w:val="a4"/>
          <w:rFonts w:cs="Times New Roman"/>
          <w:b w:val="0"/>
          <w:color w:val="000000"/>
          <w:szCs w:val="28"/>
        </w:rPr>
        <w:t>районного</w:t>
      </w:r>
      <w:proofErr w:type="gramEnd"/>
      <w:r>
        <w:rPr>
          <w:rStyle w:val="a4"/>
          <w:rFonts w:cs="Times New Roman"/>
          <w:b w:val="0"/>
          <w:color w:val="000000"/>
          <w:szCs w:val="28"/>
        </w:rPr>
        <w:t xml:space="preserve">                          </w:t>
      </w:r>
    </w:p>
    <w:p w:rsidR="00904768" w:rsidRPr="00904768" w:rsidRDefault="00904768" w:rsidP="00904768">
      <w:pPr>
        <w:spacing w:after="0"/>
        <w:ind w:firstLine="709"/>
        <w:jc w:val="right"/>
        <w:rPr>
          <w:rStyle w:val="a4"/>
          <w:rFonts w:cs="Times New Roman"/>
          <w:b w:val="0"/>
          <w:color w:val="000000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>Со</w:t>
      </w:r>
      <w:r w:rsidR="00F241FD">
        <w:rPr>
          <w:rStyle w:val="a4"/>
          <w:rFonts w:cs="Times New Roman"/>
          <w:b w:val="0"/>
          <w:color w:val="000000"/>
          <w:szCs w:val="28"/>
        </w:rPr>
        <w:t>вета депутатов от 22.10.2024 №42</w:t>
      </w:r>
    </w:p>
    <w:p w:rsidR="00904768" w:rsidRDefault="00904768" w:rsidP="00904768">
      <w:pPr>
        <w:spacing w:after="0"/>
        <w:ind w:firstLine="709"/>
        <w:jc w:val="right"/>
        <w:rPr>
          <w:rStyle w:val="a4"/>
          <w:rFonts w:cs="Times New Roman"/>
          <w:color w:val="000000"/>
          <w:szCs w:val="28"/>
        </w:rPr>
      </w:pPr>
    </w:p>
    <w:p w:rsidR="00904768" w:rsidRDefault="00904768" w:rsidP="00210912">
      <w:pPr>
        <w:spacing w:after="0"/>
        <w:ind w:firstLine="709"/>
        <w:jc w:val="center"/>
        <w:rPr>
          <w:rStyle w:val="a4"/>
          <w:rFonts w:cs="Times New Roman"/>
          <w:color w:val="000000"/>
          <w:szCs w:val="28"/>
        </w:rPr>
      </w:pPr>
    </w:p>
    <w:p w:rsidR="00210912" w:rsidRPr="00210912" w:rsidRDefault="00210912" w:rsidP="00210912">
      <w:pPr>
        <w:spacing w:after="0"/>
        <w:ind w:firstLine="709"/>
        <w:jc w:val="center"/>
        <w:rPr>
          <w:rFonts w:cs="Times New Roman"/>
          <w:color w:val="000000"/>
          <w:szCs w:val="28"/>
        </w:rPr>
      </w:pPr>
      <w:r w:rsidRPr="00210912">
        <w:rPr>
          <w:rStyle w:val="a4"/>
          <w:rFonts w:cs="Times New Roman"/>
          <w:color w:val="000000"/>
          <w:szCs w:val="28"/>
        </w:rPr>
        <w:t>ПРАВИЛА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ДЕПУТАТСКОЙ ЭТИКИ ДЛЯ ДЕПУТАТОВ</w:t>
      </w:r>
    </w:p>
    <w:p w:rsidR="00210912" w:rsidRPr="00210912" w:rsidRDefault="0082205A" w:rsidP="00210912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ЕЛЬЦОВСКОГО</w:t>
      </w:r>
      <w:r w:rsidR="00210912" w:rsidRPr="00210912">
        <w:rPr>
          <w:rStyle w:val="a4"/>
          <w:color w:val="000000"/>
          <w:sz w:val="28"/>
          <w:szCs w:val="28"/>
        </w:rPr>
        <w:t xml:space="preserve"> РАЙОННОГО СОВЕТА ДЕПУТАТОВ АЛТАЙСКОГО КРАЯ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Правила этики для депутатов </w:t>
      </w:r>
      <w:proofErr w:type="spellStart"/>
      <w:r w:rsidR="009F41CF">
        <w:rPr>
          <w:color w:val="000000"/>
          <w:sz w:val="28"/>
          <w:szCs w:val="28"/>
        </w:rPr>
        <w:t>Ельцовского</w:t>
      </w:r>
      <w:proofErr w:type="spellEnd"/>
      <w:r w:rsidRPr="00210912">
        <w:rPr>
          <w:color w:val="000000"/>
          <w:sz w:val="28"/>
          <w:szCs w:val="28"/>
        </w:rPr>
        <w:t xml:space="preserve"> районного Совета депутатов Алтайского края (далее - Правила, Совет депутатов в соответствующем падеже, депутат - в соответствующем числе и падеже) устанавливают нормы поведения депутатов внутри и вне Совета депутатов, а также процедуру рассмотрения вопросов, связанных с нарушением Правил.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1. Общие положения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1.1. Депутат, исходя из верховенства </w:t>
      </w:r>
      <w:hyperlink r:id="rId5" w:history="1">
        <w:r w:rsidRPr="00D251A8">
          <w:rPr>
            <w:rStyle w:val="a5"/>
            <w:color w:val="auto"/>
            <w:sz w:val="28"/>
            <w:szCs w:val="28"/>
            <w:u w:val="none"/>
          </w:rPr>
          <w:t>Конституции</w:t>
        </w:r>
      </w:hyperlink>
      <w:r w:rsidRPr="00D251A8">
        <w:rPr>
          <w:sz w:val="28"/>
          <w:szCs w:val="28"/>
        </w:rPr>
        <w:t> Российской Федерации и федеральных законов, исполняя возложенные на него обязанности в соответствии с федеральными законами, </w:t>
      </w:r>
      <w:hyperlink r:id="rId6" w:history="1">
        <w:r w:rsidRPr="00D251A8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D251A8">
        <w:rPr>
          <w:sz w:val="28"/>
          <w:szCs w:val="28"/>
        </w:rPr>
        <w:t> (Основным Законом) Алтайского края, </w:t>
      </w:r>
      <w:hyperlink r:id="rId7" w:history="1">
        <w:r w:rsidRPr="00D251A8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D251A8">
        <w:rPr>
          <w:sz w:val="28"/>
          <w:szCs w:val="28"/>
        </w:rPr>
        <w:t xml:space="preserve"> муниципального образования </w:t>
      </w:r>
      <w:proofErr w:type="spellStart"/>
      <w:r w:rsidR="009F41CF" w:rsidRPr="00D251A8">
        <w:rPr>
          <w:sz w:val="28"/>
          <w:szCs w:val="28"/>
        </w:rPr>
        <w:t>Ельцовский</w:t>
      </w:r>
      <w:proofErr w:type="spellEnd"/>
      <w:r w:rsidRPr="00D251A8">
        <w:rPr>
          <w:sz w:val="28"/>
          <w:szCs w:val="28"/>
        </w:rPr>
        <w:t xml:space="preserve"> район Алтайского края, иными нормативными правовыми актами, руководствуется также настоящими правилами депутатской этики.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Правила депутатской этики - нормы надлежащего поведения, обеспечивающие добросовестное исполнение возложенных обязанностей и соблюдение установленных ограничений на основе соответствия поведения депутата общепринятым этическим нормам.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1.2. Депутат, осуществляя свои полномочия в соответствующем избирательном округе и Совете депутатов, должен: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1) сознавать свою ответственность перед государством, обществом и гражданами;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самоуправления;</w:t>
      </w:r>
    </w:p>
    <w:p w:rsidR="00210912" w:rsidRPr="00D251A8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251A8">
        <w:rPr>
          <w:sz w:val="28"/>
          <w:szCs w:val="28"/>
        </w:rPr>
        <w:t>3) соблюдать законодательство Российской Федерации, </w:t>
      </w:r>
      <w:hyperlink r:id="rId8" w:history="1">
        <w:r w:rsidRPr="00D251A8">
          <w:rPr>
            <w:rStyle w:val="a5"/>
            <w:color w:val="auto"/>
            <w:sz w:val="28"/>
            <w:szCs w:val="28"/>
            <w:u w:val="none"/>
          </w:rPr>
          <w:t>Устав</w:t>
        </w:r>
      </w:hyperlink>
      <w:r w:rsidRPr="00D251A8">
        <w:rPr>
          <w:sz w:val="28"/>
          <w:szCs w:val="28"/>
        </w:rPr>
        <w:t> (Основной Закон) Алтайского края, законы и иные нормативные правовые акты Алтайского края, </w:t>
      </w:r>
      <w:hyperlink r:id="rId9" w:history="1">
        <w:r w:rsidRPr="00D251A8">
          <w:rPr>
            <w:rStyle w:val="a5"/>
            <w:color w:val="auto"/>
            <w:sz w:val="28"/>
            <w:szCs w:val="28"/>
            <w:u w:val="none"/>
          </w:rPr>
          <w:t>Устав</w:t>
        </w:r>
      </w:hyperlink>
      <w:r w:rsidRPr="00D251A8">
        <w:rPr>
          <w:sz w:val="28"/>
          <w:szCs w:val="28"/>
        </w:rPr>
        <w:t xml:space="preserve"> муниципального образования </w:t>
      </w:r>
      <w:proofErr w:type="spellStart"/>
      <w:r w:rsidR="009F41CF" w:rsidRPr="00D251A8">
        <w:rPr>
          <w:sz w:val="28"/>
          <w:szCs w:val="28"/>
        </w:rPr>
        <w:t>Ельцовский</w:t>
      </w:r>
      <w:proofErr w:type="spellEnd"/>
      <w:r w:rsidR="009F41CF" w:rsidRPr="00D251A8">
        <w:rPr>
          <w:sz w:val="28"/>
          <w:szCs w:val="28"/>
        </w:rPr>
        <w:t xml:space="preserve"> </w:t>
      </w:r>
      <w:r w:rsidRPr="00D251A8">
        <w:rPr>
          <w:sz w:val="28"/>
          <w:szCs w:val="28"/>
        </w:rPr>
        <w:t>район Алтайского края;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4) соблюдать моральные нормы, отражающие идеалы добра, справедливости, честности и порядочности, воздерживаться от поступков, которые могли бы вызвать сомнения в добросовестном исполнении депутатом своих полномочий, а также от обещаний, которые депутат не в состоянии выполнить;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lastRenderedPageBreak/>
        <w:t>5) исполнять возложенные на него обязанности добросовестно, на высоком профессиональном уровне в целях обеспечения эффективной работы районного Совета депутатов;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6) не отдавать предпочтения каким-либо организациям, гражданам или  профессиональным группам;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7) проявлять корректность и внимательность в обращении с гражданами и представителями организаций.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1.3. Депутат не может использовать свое имя и статус для каких-либо злоупотреблений.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1.4. Депутат не вправе использовать свое положение для лоббирования своих интересов, интересов каких-либо коммерческих организаций, а также рекламирования выпускаемой ими продукции.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1.5. Депутат должен дорожить собственным достоинством, а также достоинством иных депутатов, должностных лиц и граждан, независимо от того, по какому поводу он вступает с ними в отношения.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1.6. Депутат обязан поддерживать авторитет Совета депутатов и должен воздерживаться от действий и заявлений, способных скомпрометировать его или органы местного самоуправления </w:t>
      </w:r>
      <w:proofErr w:type="spellStart"/>
      <w:r w:rsidR="009F41CF">
        <w:rPr>
          <w:color w:val="000000"/>
          <w:sz w:val="28"/>
          <w:szCs w:val="28"/>
        </w:rPr>
        <w:t>Ельцовского</w:t>
      </w:r>
      <w:proofErr w:type="spellEnd"/>
      <w:r w:rsidRPr="00210912">
        <w:rPr>
          <w:color w:val="000000"/>
          <w:sz w:val="28"/>
          <w:szCs w:val="28"/>
        </w:rPr>
        <w:t xml:space="preserve"> района, а также граждан, представителем которых он является.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2. Правила, относящиеся к деятельности депутатов в Совете депутатов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2.1. Депутат содействует созданию в Совете депутатов атмосферы доброжелательности, деловитости, взаимной поддержки и плодотворного сотрудничества.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2.2. Депутат должен проявлять терпимость и уважение к чужому мнению, не допускать приказного тона по отношению к другим депутатам.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Депутат не может проявлять безапелляционность и навязывать свою позицию посредством угрозы, ультиматума, обструкции и иных подобных действий.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2.3. В случае выдвижения депутата на выборную должность в Совете депутатов и заявления им в этой связи самоотвода иные депутаты не вправе путем голосования принуждать его к занятию этой должности.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2.4. В случае избрания депутата на выборную должность в Совете депутатов его отношение к другим депутатам должно быть равным, без выражения к кому-либо явных симпатий или антипатий.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Депутаты обязаны считаться со статусом депутата и не вправе требовать к себе особого отношения, в том числе по мотивам содействия его избранию на выборную должность, вхождения в одно и то же депутатское объединение, занятия одинаковой позиции при голосовании.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2.5. Участвуя в сессиях Совета депутатов, депутаты обязаны </w:t>
      </w:r>
      <w:r w:rsidRPr="00D251A8">
        <w:rPr>
          <w:sz w:val="28"/>
          <w:szCs w:val="28"/>
        </w:rPr>
        <w:t>соблюдать </w:t>
      </w:r>
      <w:hyperlink r:id="rId10" w:history="1">
        <w:r w:rsidRPr="00D251A8">
          <w:rPr>
            <w:rStyle w:val="a5"/>
            <w:color w:val="auto"/>
            <w:sz w:val="28"/>
            <w:szCs w:val="28"/>
            <w:u w:val="none"/>
          </w:rPr>
          <w:t>Регламент</w:t>
        </w:r>
      </w:hyperlink>
      <w:r w:rsidRPr="00210912">
        <w:rPr>
          <w:color w:val="000000"/>
          <w:sz w:val="28"/>
          <w:szCs w:val="28"/>
        </w:rPr>
        <w:t> </w:t>
      </w:r>
      <w:proofErr w:type="spellStart"/>
      <w:r w:rsidR="009F41CF">
        <w:rPr>
          <w:color w:val="000000"/>
          <w:sz w:val="28"/>
          <w:szCs w:val="28"/>
        </w:rPr>
        <w:t>Ельцовского</w:t>
      </w:r>
      <w:proofErr w:type="spellEnd"/>
      <w:r w:rsidRPr="00210912">
        <w:rPr>
          <w:color w:val="000000"/>
          <w:sz w:val="28"/>
          <w:szCs w:val="28"/>
        </w:rPr>
        <w:t xml:space="preserve"> районного Совета депутатов Алтайского края (далее - Регламент в соответствующем падеже), а также порядок проведения соответствующей сессии.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lastRenderedPageBreak/>
        <w:t>Депутаты должны уважать председательствующего на сессии, подчиняться его указаниям, данным в пределах его полномочий, в соответствии с </w:t>
      </w:r>
      <w:hyperlink r:id="rId11" w:history="1">
        <w:r w:rsidRPr="00D251A8">
          <w:rPr>
            <w:rStyle w:val="a5"/>
            <w:color w:val="auto"/>
            <w:sz w:val="28"/>
            <w:szCs w:val="28"/>
            <w:u w:val="none"/>
          </w:rPr>
          <w:t>Регламентом</w:t>
        </w:r>
      </w:hyperlink>
      <w:r w:rsidRPr="00210912">
        <w:rPr>
          <w:color w:val="000000"/>
          <w:sz w:val="28"/>
          <w:szCs w:val="28"/>
        </w:rPr>
        <w:t>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Самовольные действия по прекращению сессии Совета депутатов, в том числе уход из зала, по срыву сессии не допускаются.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2.6. Депутаты на сессиях Совета депутатов и на заседаниях его органов не должны использовать в своих выступлениях грубые и некорректные выражения, призывать к незаконным действиям.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Депутаты обязаны обращаться друг к другу и иным лицам, присутствующим на сессии (заседании), на "Вы", используя формы обращения "уважаемый председатель", "уважаемый депутат", "уважаемый коллега" и т.п. с прибавлением фамилии или без нее.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2.7.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3. Правила, относящиеся к взаимоотношениям депутатов с органами государственной власти, иными государственными органами, органами местного самоуправления, организациями, общественными объединениями, средствами массовой информации, должностными лицами и гражданами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3.1. </w:t>
      </w:r>
      <w:proofErr w:type="gramStart"/>
      <w:r w:rsidRPr="00210912">
        <w:rPr>
          <w:color w:val="000000"/>
          <w:sz w:val="28"/>
          <w:szCs w:val="28"/>
        </w:rPr>
        <w:t xml:space="preserve">Депутат (если он не является </w:t>
      </w:r>
      <w:r w:rsidR="00D251A8" w:rsidRPr="00210912">
        <w:rPr>
          <w:color w:val="000000"/>
          <w:sz w:val="28"/>
          <w:szCs w:val="28"/>
        </w:rPr>
        <w:t>председател</w:t>
      </w:r>
      <w:r w:rsidR="00D251A8">
        <w:rPr>
          <w:color w:val="000000"/>
          <w:sz w:val="28"/>
          <w:szCs w:val="28"/>
        </w:rPr>
        <w:t>ем</w:t>
      </w:r>
      <w:r w:rsidR="00D251A8" w:rsidRPr="00210912">
        <w:rPr>
          <w:color w:val="000000"/>
          <w:sz w:val="28"/>
          <w:szCs w:val="28"/>
        </w:rPr>
        <w:t xml:space="preserve"> районного Совета депутатов </w:t>
      </w:r>
      <w:r w:rsidRPr="00210912">
        <w:rPr>
          <w:color w:val="000000"/>
          <w:sz w:val="28"/>
          <w:szCs w:val="28"/>
        </w:rPr>
        <w:t>или  заместителем председателя районного Совета депутатов либо не имеет на то соответствующих полномочий) не вправе выступать от имени Совета депутатов в качестве его официального представителя во взаимоотношениях с иными органами государственной власти, другими государственными органами, органами местного самоуправления, коммерческими и некоммерческими организациями, общественными объединениями, средствами массовой информации, должностными лицами и гражданами</w:t>
      </w:r>
      <w:proofErr w:type="gramEnd"/>
      <w:r w:rsidRPr="00210912">
        <w:rPr>
          <w:color w:val="000000"/>
          <w:sz w:val="28"/>
          <w:szCs w:val="28"/>
        </w:rPr>
        <w:t>. Во взаимоотношениях с ними депутат не должен использовать преимущества своего статуса в личных целях.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3.2. Депутат, выступая в средствах массовой информации, </w:t>
      </w:r>
      <w:r w:rsidR="008B1C92">
        <w:rPr>
          <w:color w:val="000000"/>
          <w:sz w:val="28"/>
          <w:szCs w:val="28"/>
        </w:rPr>
        <w:t>социальных сетях</w:t>
      </w:r>
      <w:r w:rsidR="00A72C4A">
        <w:rPr>
          <w:color w:val="000000"/>
          <w:sz w:val="28"/>
          <w:szCs w:val="28"/>
        </w:rPr>
        <w:t>,</w:t>
      </w:r>
      <w:r w:rsidR="008B1C92">
        <w:rPr>
          <w:color w:val="000000"/>
          <w:sz w:val="28"/>
          <w:szCs w:val="28"/>
        </w:rPr>
        <w:t xml:space="preserve"> </w:t>
      </w:r>
      <w:r w:rsidRPr="00210912">
        <w:rPr>
          <w:color w:val="000000"/>
          <w:sz w:val="28"/>
          <w:szCs w:val="28"/>
        </w:rPr>
        <w:t>на собраниях и митингах, делая различные публичные заявления, комментируя деятельность органов государственной власти, иных государственных органов, организаций, а также должностных лиц, использует только достоверные факты. Выступления депутата должны быть корректными и не должны порочить деловую репутацию соответствующих органов и организаций, честь, достоинство и деловую репутацию соответствующих должностных лиц. В случае умышленного или неосторожного употребления в публичных выступлениях и заявлениях недостоверных фактов, а также унижения чести, достоинства и деловой репутации указанных органов, организаций и лиц депутат публично признает некорректность своих высказываний и приносит извинения.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3.3. Депутат воздерживается от опубликования (обнародования) в средствах массовой информации</w:t>
      </w:r>
      <w:r w:rsidR="00CD5F7B">
        <w:rPr>
          <w:color w:val="000000"/>
          <w:sz w:val="28"/>
          <w:szCs w:val="28"/>
        </w:rPr>
        <w:t xml:space="preserve"> и социальных сетях</w:t>
      </w:r>
      <w:r w:rsidRPr="00210912">
        <w:rPr>
          <w:color w:val="000000"/>
          <w:sz w:val="28"/>
          <w:szCs w:val="28"/>
        </w:rPr>
        <w:t xml:space="preserve"> результатов поименного голосования, если решение Совета депутатов о передаче этих результатов в </w:t>
      </w:r>
      <w:r w:rsidRPr="00210912">
        <w:rPr>
          <w:color w:val="000000"/>
          <w:sz w:val="28"/>
          <w:szCs w:val="28"/>
        </w:rPr>
        <w:lastRenderedPageBreak/>
        <w:t xml:space="preserve">указанных целях в средства массовой информации </w:t>
      </w:r>
      <w:r w:rsidR="00CD5F7B">
        <w:rPr>
          <w:color w:val="000000"/>
          <w:sz w:val="28"/>
          <w:szCs w:val="28"/>
        </w:rPr>
        <w:t xml:space="preserve">и социальных сетях </w:t>
      </w:r>
      <w:r w:rsidRPr="00210912">
        <w:rPr>
          <w:color w:val="000000"/>
          <w:sz w:val="28"/>
          <w:szCs w:val="28"/>
        </w:rPr>
        <w:t>не принято.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3.4. Депутат не вправе использовать бланки Совета депутатов и его органов при осуществлении своих полномочий, а также для решения личных вопросов.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4. Правила, относящиеся к защите чести, достоинства и деловой репутации депутата</w:t>
      </w: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4.1. Депутат, считающий себя оскорбленным словами и (или) действием другого депутата, работника аппарата Совета депутатов, вправе требовать публичных извинений со стороны соответствующего лица.</w:t>
      </w:r>
    </w:p>
    <w:p w:rsidR="00210912" w:rsidRPr="00CD5F7B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F7B">
        <w:rPr>
          <w:color w:val="000000"/>
          <w:sz w:val="28"/>
          <w:szCs w:val="28"/>
        </w:rPr>
        <w:t>Публичными считаются извинения, принесенные депутату лично в присутствии иных лиц, в том числе на сессии Совета депутатов или заседании его органа, либо в письменной форме в виде обращения непосредственно к депутату, в адрес Совета депутатов, его органа или с использованием средств массовой информации</w:t>
      </w:r>
      <w:r w:rsidR="00CD5F7B">
        <w:rPr>
          <w:color w:val="000000"/>
          <w:sz w:val="28"/>
          <w:szCs w:val="28"/>
        </w:rPr>
        <w:t xml:space="preserve"> и социальных сетей</w:t>
      </w:r>
      <w:r w:rsidRPr="00CD5F7B">
        <w:rPr>
          <w:color w:val="000000"/>
          <w:sz w:val="28"/>
          <w:szCs w:val="28"/>
        </w:rPr>
        <w:t>.</w:t>
      </w:r>
    </w:p>
    <w:p w:rsidR="00210912" w:rsidRPr="00CD5F7B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F7B">
        <w:rPr>
          <w:color w:val="000000"/>
          <w:sz w:val="28"/>
          <w:szCs w:val="28"/>
        </w:rPr>
        <w:t>Публичные извинения приносятся в словах и выражениях, исключающих их двусмысленное толкование.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При отказе принести публичные извинения оскорбленный депутат вправе обратиться с соответствующим заявлением в комиссию </w:t>
      </w:r>
      <w:r w:rsidR="00106155">
        <w:rPr>
          <w:color w:val="000000"/>
          <w:sz w:val="28"/>
          <w:szCs w:val="28"/>
        </w:rPr>
        <w:t xml:space="preserve">по депутатской этике </w:t>
      </w:r>
      <w:r w:rsidRPr="00210912">
        <w:rPr>
          <w:color w:val="000000"/>
          <w:sz w:val="28"/>
          <w:szCs w:val="28"/>
        </w:rPr>
        <w:t xml:space="preserve">Совета депутатов (далее - </w:t>
      </w:r>
      <w:r w:rsidR="00106155">
        <w:rPr>
          <w:color w:val="000000"/>
          <w:sz w:val="28"/>
          <w:szCs w:val="28"/>
        </w:rPr>
        <w:t>Депутатская</w:t>
      </w:r>
      <w:r w:rsidRPr="00210912">
        <w:rPr>
          <w:color w:val="000000"/>
          <w:sz w:val="28"/>
          <w:szCs w:val="28"/>
        </w:rPr>
        <w:t xml:space="preserve"> комиссия в соответствующем падеже).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4.2.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 xml:space="preserve">5. Правила </w:t>
      </w:r>
      <w:proofErr w:type="spellStart"/>
      <w:r w:rsidRPr="00210912">
        <w:rPr>
          <w:rStyle w:val="a4"/>
          <w:color w:val="000000"/>
          <w:sz w:val="28"/>
          <w:szCs w:val="28"/>
        </w:rPr>
        <w:t>антикоррупционного</w:t>
      </w:r>
      <w:proofErr w:type="spellEnd"/>
      <w:r w:rsidRPr="00210912">
        <w:rPr>
          <w:rStyle w:val="a4"/>
          <w:color w:val="000000"/>
          <w:sz w:val="28"/>
          <w:szCs w:val="28"/>
        </w:rPr>
        <w:t xml:space="preserve"> поведения</w:t>
      </w:r>
    </w:p>
    <w:p w:rsidR="008D6573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5.1. Коррупционно опасными являются ситуации, создающие возможность нарушения депутатом действующего законодательства в угоду чьих-либо интересов и порождающие, в связи с этим, его поведение</w:t>
      </w:r>
      <w:r w:rsidR="008D6573">
        <w:rPr>
          <w:color w:val="000000"/>
          <w:sz w:val="28"/>
          <w:szCs w:val="28"/>
        </w:rPr>
        <w:t>.</w:t>
      </w:r>
      <w:r w:rsidRPr="00210912">
        <w:rPr>
          <w:color w:val="000000"/>
          <w:sz w:val="28"/>
          <w:szCs w:val="28"/>
        </w:rPr>
        <w:t xml:space="preserve"> 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Обязанностью депутата является </w:t>
      </w:r>
      <w:proofErr w:type="spellStart"/>
      <w:r w:rsidRPr="00210912">
        <w:rPr>
          <w:color w:val="000000"/>
          <w:sz w:val="28"/>
          <w:szCs w:val="28"/>
        </w:rPr>
        <w:t>антикоррупционное</w:t>
      </w:r>
      <w:proofErr w:type="spellEnd"/>
      <w:r w:rsidRPr="00210912">
        <w:rPr>
          <w:color w:val="000000"/>
          <w:sz w:val="28"/>
          <w:szCs w:val="28"/>
        </w:rPr>
        <w:t xml:space="preserve"> поведение - предотвращение и преодоление коррупционно опасных ситуаций.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Коррупционно опасной является любая ситуация в поведении депутата, содержащая конфликт интересов.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5.2. Депутат не должен допускать конфликта интересов. Конфликт интересов возникает, когда депутат имеет личную заинтересованность, которая влияет или может повлиять на объективное и беспристрастное исполнение возложенных на него обязанностей.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Личной заинтересованностью депутата признается любая выгода непосредственно для него или для его семьи и родственников, а также для других граждан или организаций.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В целях своевременного разрешения конфликта интересов депутат обязан: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внимательно относиться к любой возможности конфликта интересов;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принимать меры по предотвращению конфликта интересов;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принять меры по преодолению возникшего конфликта интересов.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lastRenderedPageBreak/>
        <w:t>5.3. Депутат не должен ни просить, ни принимать подарки (услуги, приглашения и любые другие выгоды), предназначенные для него или для его семьи, родственников,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депутатом обязанностям.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5.4. Депутат не может использовать информацию, ставшую ему известной благодаря своему статусу, в целях получения материальной и иной выгоды для себя, членов своей семьи и других близких лиц.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rStyle w:val="a4"/>
          <w:color w:val="000000"/>
          <w:sz w:val="28"/>
          <w:szCs w:val="28"/>
        </w:rPr>
        <w:t>6. Рассмотрение вопросов, связанных с нарушением правил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6.1. Рассмотрение вопросов, связанных с нарушением Правил, осуществляется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 или непосредственно Советом депутатов.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6.2. </w:t>
      </w:r>
      <w:r w:rsidR="00BC5D9D">
        <w:rPr>
          <w:color w:val="000000"/>
          <w:sz w:val="28"/>
          <w:szCs w:val="28"/>
        </w:rPr>
        <w:t>Депутатская</w:t>
      </w:r>
      <w:r w:rsidRPr="00210912">
        <w:rPr>
          <w:color w:val="000000"/>
          <w:sz w:val="28"/>
          <w:szCs w:val="28"/>
        </w:rPr>
        <w:t xml:space="preserve"> комиссия рассматривает случаи нарушения Правил: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1) по поручению Совета депутатов;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2) по письменному заявлению депутата (депутатов);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3) по представлению прокурора;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4) по письменному обращению: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- </w:t>
      </w:r>
      <w:r w:rsidR="008D6573">
        <w:rPr>
          <w:color w:val="000000"/>
          <w:sz w:val="28"/>
          <w:szCs w:val="28"/>
        </w:rPr>
        <w:t>председателя районного Совета депутатов</w:t>
      </w:r>
      <w:r w:rsidRPr="00210912">
        <w:rPr>
          <w:color w:val="000000"/>
          <w:sz w:val="28"/>
          <w:szCs w:val="28"/>
        </w:rPr>
        <w:t>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главы администрации района;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постоянной депутатской комиссии;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должностных лиц, избираемых (назначаемых) Советом депутатов;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органов государственной власти и иных государственных органов;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органов местного самоуправления;</w:t>
      </w:r>
    </w:p>
    <w:p w:rsidR="00210912" w:rsidRPr="008B1C9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C92">
        <w:rPr>
          <w:color w:val="000000"/>
          <w:sz w:val="28"/>
          <w:szCs w:val="28"/>
        </w:rPr>
        <w:t>- органов территориального общественного самоуправления;</w:t>
      </w:r>
    </w:p>
    <w:p w:rsidR="00210912" w:rsidRPr="008B1C9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C92">
        <w:rPr>
          <w:color w:val="000000"/>
          <w:sz w:val="28"/>
          <w:szCs w:val="28"/>
        </w:rPr>
        <w:t>- коммерческих и некоммерческих организаций;</w:t>
      </w:r>
    </w:p>
    <w:p w:rsidR="00210912" w:rsidRPr="008B1C9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C92">
        <w:rPr>
          <w:color w:val="000000"/>
          <w:sz w:val="28"/>
          <w:szCs w:val="28"/>
        </w:rPr>
        <w:t>- общественных объединений;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граждан.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6.3. Заседание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 при рассмотрении вопроса, связанного с нарушением Правил, считается правомочным, если в нем приняло участие две трети от общего числа ее членов.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6.4. </w:t>
      </w:r>
      <w:r w:rsidR="00BC5D9D">
        <w:rPr>
          <w:color w:val="000000"/>
          <w:sz w:val="28"/>
          <w:szCs w:val="28"/>
        </w:rPr>
        <w:t xml:space="preserve">Депутатская </w:t>
      </w:r>
      <w:r w:rsidRPr="00210912">
        <w:rPr>
          <w:color w:val="000000"/>
          <w:sz w:val="28"/>
          <w:szCs w:val="28"/>
        </w:rPr>
        <w:t xml:space="preserve"> комиссия вправе принять решение о закрытом рассмотрении вопроса. Соответствующее решение принимается большинством голосов членов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комиссии, присутствующих на заседании. При этом депутат, обвиненный в нарушении Правил, вправе требовать проведения закрытого рассмотрения вопроса. Указанное требование депутата удовлетворяется без голосования.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6.5. На заседание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 приглашаются и заслушиваются лица (представители органов и организаций), указанные в пункте 6.2 Правил, депутат (депутаты), обвиненный в нарушении Правил, а также иные лица, присутствие </w:t>
      </w:r>
      <w:r w:rsidR="00CD5F7B">
        <w:rPr>
          <w:color w:val="000000"/>
          <w:sz w:val="28"/>
          <w:szCs w:val="28"/>
        </w:rPr>
        <w:t xml:space="preserve">которых на заседании, по мнению </w:t>
      </w:r>
      <w:proofErr w:type="gramStart"/>
      <w:r w:rsidR="00BC5D9D">
        <w:rPr>
          <w:color w:val="000000"/>
          <w:sz w:val="28"/>
          <w:szCs w:val="28"/>
        </w:rPr>
        <w:t>Депутатской</w:t>
      </w:r>
      <w:proofErr w:type="gramEnd"/>
      <w:r w:rsidR="00CD5F7B">
        <w:rPr>
          <w:color w:val="000000"/>
          <w:sz w:val="28"/>
          <w:szCs w:val="28"/>
        </w:rPr>
        <w:t xml:space="preserve"> </w:t>
      </w:r>
      <w:r w:rsidRPr="00210912">
        <w:rPr>
          <w:color w:val="000000"/>
          <w:sz w:val="28"/>
          <w:szCs w:val="28"/>
        </w:rPr>
        <w:t>комиссии, целесообразно.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lastRenderedPageBreak/>
        <w:t xml:space="preserve">На открытых заседаниях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 вправе присутствовать представители средств массовой информации.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6.6. По результатам рассмотрения вопроса </w:t>
      </w:r>
      <w:r w:rsidR="00BC5D9D">
        <w:rPr>
          <w:color w:val="000000"/>
          <w:sz w:val="28"/>
          <w:szCs w:val="28"/>
        </w:rPr>
        <w:t>Депутатская</w:t>
      </w:r>
      <w:r w:rsidRPr="00210912">
        <w:rPr>
          <w:color w:val="000000"/>
          <w:sz w:val="28"/>
          <w:szCs w:val="28"/>
        </w:rPr>
        <w:t xml:space="preserve"> комиссия вправе принять к депутату, нарушившему Правила, одну из следующих мер воздействия: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1) указать депутату на недопустимость нарушения Правил;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2) обязать депутата принести публичные извинения;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3) объявить депутату публичное порицание;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4) огласить на сессии Совета депутатов факты, связанные с нарушением Правил;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5) передать решение вопроса на рассмотрение Совета депутатов. Решение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 принимается большинством голосов общего числа ее членов. При этом депутат - член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комиссии, обвиненный в нарушении Правил, при рассмотрении соответствующего вопроса в голосовании не участвует.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6.7. Депутат обязан выполнить решение, принятое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комиссией, в срок не позднее тридцати дней со дня его принятия.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Если в указанный срок решение не будет выполнено, </w:t>
      </w:r>
      <w:r w:rsidR="00BC5D9D">
        <w:rPr>
          <w:color w:val="000000"/>
          <w:sz w:val="28"/>
          <w:szCs w:val="28"/>
        </w:rPr>
        <w:t xml:space="preserve">Депутатская </w:t>
      </w:r>
      <w:r w:rsidRPr="00210912">
        <w:rPr>
          <w:color w:val="000000"/>
          <w:sz w:val="28"/>
          <w:szCs w:val="28"/>
        </w:rPr>
        <w:t>комиссия передает соответствующие материалы в Совет депутатов для принятия к депутату мер воздействия в соответствии с компетенцией Совета депутатов.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6.8. Депутат, а также лица (представители органов и организаций), указанные в пункте 6.2 Правил, могут обжаловать решение, принятое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комиссией, в Совете депутатов.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Совет депутатов вправе отменить решение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 и в пределах своей компетенции принять новое решение по существу.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6.9. Совет депутатов рассматривает: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1) вопросы, переданные ему на рассмотрение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2) вопросы в случаях обжалования решений, принятых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6.10. В случае нарушения Правил, допущенных в ходе сессии, Совет депутатов может: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- рассмотреть соответствующий вопрос самостоятельно;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- поручить рассмотрение вопроса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6.11. Совет депутатов вправе принять решение о закрытом рассмотрении вопроса. Соответствующее решение принимается процедурным голосованием. Депутат, обвиненный в нарушении Правил, вправе требовать закрытого рассмотрения вопроса. Указанное требование депутата удовлетворяется без голосования.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 xml:space="preserve">6.12. При рассмотрении вопроса, переданного </w:t>
      </w:r>
      <w:r w:rsidR="00BC5D9D">
        <w:rPr>
          <w:color w:val="000000"/>
          <w:sz w:val="28"/>
          <w:szCs w:val="28"/>
        </w:rPr>
        <w:t>Депутатской</w:t>
      </w:r>
      <w:r w:rsidRPr="00210912">
        <w:rPr>
          <w:color w:val="000000"/>
          <w:sz w:val="28"/>
          <w:szCs w:val="28"/>
        </w:rPr>
        <w:t xml:space="preserve"> комиссией Совету депутатов, на сессию приглашаются и заслушиваются лица (представители органов и организаций), указанные в пункте 6.2 Правил, депутат (депутаты), обвиненный в нарушении Правил, а также иные лица, присутствие которых на сессии, по мнению Совета депутатов, целесообразно.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lastRenderedPageBreak/>
        <w:t>На открытых сессиях Совета депутатов вправе присутствовать представители средств массовой информации.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6.13. По результатам рассмотрения вопроса Совет депутатов вправе принять к депутату, нарушившему Правила, одну из следующих мер воздействия: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1) указать депутату на недопустимость нарушения Правил;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2) обязать депутата принести публичные извинения; объявить депутату публичное порицание;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3) лишить депутата возможности выступать в ходе данной или очередной сессии Совета депутатов;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4) передать материалы о нарушении Правил в средства массовой информации для опубликования (обнародования) или довести информацию о нарушении Правил до сведения избирателей соответствующего избирательного округа иным способом.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Решение Совета депутатов принимается большинством голосов установленного числа депутатов. При этом депутат, обвиненный в нарушении Правил, при рассмотрении соответствующего вопроса в голосовании не участвует.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6.14. Депутат обязан выполнить решение, принятое Советом депутатов, в срок не позднее тридцати дней со дня его принятия.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6.15. Решение Совета депутатов о принятии к депутату меры воздействия за нарушение им Правил может быть обжаловано в суде в порядке, установленном законодательством Российской Федерации.</w:t>
      </w:r>
    </w:p>
    <w:p w:rsidR="00210912" w:rsidRPr="00210912" w:rsidRDefault="00210912" w:rsidP="0021091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912">
        <w:rPr>
          <w:color w:val="000000"/>
          <w:sz w:val="28"/>
          <w:szCs w:val="28"/>
        </w:rPr>
        <w:t> </w:t>
      </w:r>
    </w:p>
    <w:p w:rsidR="00210912" w:rsidRDefault="00210912" w:rsidP="00210912">
      <w:pPr>
        <w:spacing w:after="0"/>
        <w:ind w:firstLine="709"/>
        <w:jc w:val="both"/>
        <w:rPr>
          <w:rFonts w:cs="Times New Roman"/>
          <w:szCs w:val="28"/>
        </w:rPr>
      </w:pPr>
    </w:p>
    <w:p w:rsidR="00904768" w:rsidRDefault="00904768" w:rsidP="00210912">
      <w:pPr>
        <w:spacing w:after="0"/>
        <w:ind w:firstLine="709"/>
        <w:jc w:val="both"/>
        <w:rPr>
          <w:rFonts w:cs="Times New Roman"/>
          <w:szCs w:val="28"/>
        </w:rPr>
      </w:pPr>
    </w:p>
    <w:p w:rsidR="00904768" w:rsidRPr="00904768" w:rsidRDefault="00904768" w:rsidP="00FB1617">
      <w:pPr>
        <w:spacing w:after="0"/>
        <w:ind w:firstLine="709"/>
        <w:jc w:val="center"/>
        <w:rPr>
          <w:rFonts w:cs="Times New Roman"/>
          <w:b/>
          <w:szCs w:val="28"/>
        </w:rPr>
      </w:pPr>
    </w:p>
    <w:sectPr w:rsidR="00904768" w:rsidRPr="00904768" w:rsidSect="003E51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73"/>
    <w:rsid w:val="00106155"/>
    <w:rsid w:val="00210912"/>
    <w:rsid w:val="00213C71"/>
    <w:rsid w:val="00357CFB"/>
    <w:rsid w:val="003B3F2C"/>
    <w:rsid w:val="003E51BC"/>
    <w:rsid w:val="005104F4"/>
    <w:rsid w:val="00584DE0"/>
    <w:rsid w:val="006C0B77"/>
    <w:rsid w:val="0082205A"/>
    <w:rsid w:val="008242FF"/>
    <w:rsid w:val="00837C92"/>
    <w:rsid w:val="00870751"/>
    <w:rsid w:val="008B1C92"/>
    <w:rsid w:val="008D6573"/>
    <w:rsid w:val="00904768"/>
    <w:rsid w:val="00922C48"/>
    <w:rsid w:val="009F41CF"/>
    <w:rsid w:val="00A332C0"/>
    <w:rsid w:val="00A40BE8"/>
    <w:rsid w:val="00A72C4A"/>
    <w:rsid w:val="00B26ED2"/>
    <w:rsid w:val="00B915B7"/>
    <w:rsid w:val="00BC0073"/>
    <w:rsid w:val="00BC5D9D"/>
    <w:rsid w:val="00CD5F7B"/>
    <w:rsid w:val="00D251A8"/>
    <w:rsid w:val="00EA59DF"/>
    <w:rsid w:val="00EE4070"/>
    <w:rsid w:val="00F12C76"/>
    <w:rsid w:val="00F241FD"/>
    <w:rsid w:val="00FB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912"/>
    <w:rPr>
      <w:b/>
      <w:bCs/>
    </w:rPr>
  </w:style>
  <w:style w:type="character" w:styleId="a5">
    <w:name w:val="Hyperlink"/>
    <w:basedOn w:val="a0"/>
    <w:uiPriority w:val="99"/>
    <w:semiHidden/>
    <w:unhideWhenUsed/>
    <w:rsid w:val="00210912"/>
    <w:rPr>
      <w:color w:val="0000FF"/>
      <w:u w:val="single"/>
    </w:rPr>
  </w:style>
  <w:style w:type="table" w:styleId="a6">
    <w:name w:val="Table Grid"/>
    <w:basedOn w:val="a1"/>
    <w:uiPriority w:val="39"/>
    <w:rsid w:val="0090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8B92749BEB4FC3AD316FE69800BE32010B4513ABE0BF879CE323DE9F8C6B4d4i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8B92749BEB4FC3AD316FE69800BE32010B4513DB900FD7ACE323DE9F8C6B4d4i4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08B92749BEB4FC3AD316FE69800BE32010B4513DB900FD7ACE323DE9F8C6B4d4i4B" TargetMode="External"/><Relationship Id="rId11" Type="http://schemas.openxmlformats.org/officeDocument/2006/relationships/hyperlink" Target="consultantplus://offline/ref=7808B92749BEB4FC3AD316FE69800BE32010B4513ABF08F87ACE323DE9F8C6B444D01796B59CCC71F7174Ad5iEB" TargetMode="External"/><Relationship Id="rId5" Type="http://schemas.openxmlformats.org/officeDocument/2006/relationships/hyperlink" Target="consultantplus://offline/ref=7808B92749BEB4FC3AD308F37FEC55EF2413ED5935E955A875C467d6i5B" TargetMode="External"/><Relationship Id="rId10" Type="http://schemas.openxmlformats.org/officeDocument/2006/relationships/hyperlink" Target="consultantplus://offline/ref=7808B92749BEB4FC3AD316FE69800BE32010B4513ABF08F87ACE323DE9F8C6B444D01796B59CCC71F7174Ad5i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8B92749BEB4FC3AD316FE69800BE32010B4513DBC0AFA7ECE323DE9F8C6B4d4i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CFE5-F0BB-4DD9-BB2F-79B8A877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13</cp:revision>
  <dcterms:created xsi:type="dcterms:W3CDTF">2024-07-25T03:17:00Z</dcterms:created>
  <dcterms:modified xsi:type="dcterms:W3CDTF">2024-10-22T08:08:00Z</dcterms:modified>
</cp:coreProperties>
</file>