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ind/>
        <w:jc w:val="center"/>
        <w:rPr>
          <w:rFonts w:ascii="Arial" w:hAnsi="Arial"/>
          <w:b w:val="1"/>
          <w:sz w:val="28"/>
        </w:rPr>
      </w:pPr>
      <w:r>
        <w:rPr>
          <w:rFonts w:ascii="Arial" w:hAnsi="Arial"/>
          <w:b w:val="1"/>
          <w:sz w:val="28"/>
        </w:rPr>
        <w:t xml:space="preserve">                                                                                                                                                       ЧЕРЕМШАНСКИЙ СЕЛЬСКИЙ СОВЕТ ДЕПУТАТОВ</w:t>
      </w:r>
    </w:p>
    <w:p w14:paraId="03000000">
      <w:pPr>
        <w:ind/>
        <w:jc w:val="center"/>
        <w:rPr>
          <w:rFonts w:ascii="Arial" w:hAnsi="Arial"/>
          <w:b w:val="1"/>
          <w:sz w:val="28"/>
        </w:rPr>
      </w:pPr>
      <w:r>
        <w:rPr>
          <w:rFonts w:ascii="Arial" w:hAnsi="Arial"/>
          <w:b w:val="1"/>
          <w:sz w:val="28"/>
        </w:rPr>
        <w:t>ЕЛЬЦОВСКОГО РАЙОНА АЛТАЙСКОГО КРАЯ</w:t>
      </w:r>
    </w:p>
    <w:p w14:paraId="04000000">
      <w:pPr>
        <w:ind/>
        <w:jc w:val="center"/>
        <w:rPr>
          <w:sz w:val="28"/>
        </w:rPr>
      </w:pPr>
    </w:p>
    <w:p w14:paraId="05000000">
      <w:pPr>
        <w:ind/>
        <w:jc w:val="center"/>
        <w:rPr>
          <w:rFonts w:ascii="Arial" w:hAnsi="Arial"/>
          <w:b w:val="1"/>
          <w:sz w:val="28"/>
        </w:rPr>
      </w:pPr>
      <w:r>
        <w:rPr>
          <w:rFonts w:ascii="Arial" w:hAnsi="Arial"/>
          <w:b w:val="1"/>
          <w:sz w:val="28"/>
        </w:rPr>
        <w:t>РЕШЕНИЕ</w:t>
      </w:r>
    </w:p>
    <w:p w14:paraId="06000000">
      <w:pPr>
        <w:ind/>
        <w:jc w:val="center"/>
        <w:rPr>
          <w:rFonts w:ascii="Arial" w:hAnsi="Arial"/>
          <w:b w:val="1"/>
          <w:sz w:val="28"/>
        </w:rPr>
      </w:pPr>
    </w:p>
    <w:p w14:paraId="07000000">
      <w:pPr>
        <w:rPr>
          <w:rFonts w:ascii="Arial" w:hAnsi="Arial"/>
          <w:b w:val="1"/>
          <w:sz w:val="28"/>
        </w:rPr>
      </w:pPr>
      <w:r>
        <w:rPr>
          <w:rFonts w:ascii="Arial" w:hAnsi="Arial"/>
          <w:b w:val="1"/>
          <w:sz w:val="28"/>
        </w:rPr>
        <w:t>22.04.2025г.                                                                                 № 8</w:t>
      </w:r>
    </w:p>
    <w:p w14:paraId="08000000"/>
    <w:p w14:paraId="09000000">
      <w:pPr>
        <w:pStyle w:val="Style_1"/>
        <w:ind/>
        <w:jc w:val="center"/>
        <w:rPr>
          <w:rFonts w:ascii="Arial" w:hAnsi="Arial"/>
          <w:b w:val="1"/>
          <w:sz w:val="28"/>
        </w:rPr>
      </w:pPr>
      <w:r>
        <w:rPr>
          <w:rFonts w:ascii="Arial" w:hAnsi="Arial"/>
          <w:b w:val="1"/>
          <w:sz w:val="28"/>
        </w:rPr>
        <w:t xml:space="preserve">Об утверждении Положения о муниципальной службе в муниципальном образовании сельское поселение </w:t>
      </w:r>
      <w:r>
        <w:rPr>
          <w:rFonts w:ascii="Arial" w:hAnsi="Arial"/>
          <w:b w:val="1"/>
          <w:sz w:val="28"/>
        </w:rPr>
        <w:t>Черемшанский</w:t>
      </w:r>
      <w:r>
        <w:rPr>
          <w:rFonts w:ascii="Arial" w:hAnsi="Arial"/>
          <w:b w:val="1"/>
          <w:sz w:val="28"/>
        </w:rPr>
        <w:t xml:space="preserve"> сельсовет </w:t>
      </w:r>
      <w:r>
        <w:rPr>
          <w:rFonts w:ascii="Arial" w:hAnsi="Arial"/>
          <w:b w:val="1"/>
          <w:sz w:val="28"/>
        </w:rPr>
        <w:t>Ельцовского</w:t>
      </w:r>
      <w:r>
        <w:rPr>
          <w:rFonts w:ascii="Arial" w:hAnsi="Arial"/>
          <w:b w:val="1"/>
          <w:sz w:val="28"/>
        </w:rPr>
        <w:t xml:space="preserve"> района Алтайского края</w:t>
      </w:r>
    </w:p>
    <w:p w14:paraId="0A000000">
      <w:pPr>
        <w:pStyle w:val="Style_1"/>
        <w:rPr>
          <w:rFonts w:ascii="Arial" w:hAnsi="Arial"/>
          <w:sz w:val="28"/>
        </w:rPr>
      </w:pPr>
    </w:p>
    <w:p w14:paraId="0B000000">
      <w:pPr>
        <w:pStyle w:val="Style_1"/>
        <w:rPr>
          <w:rFonts w:ascii="Arial" w:hAnsi="Arial"/>
          <w:sz w:val="28"/>
        </w:rPr>
      </w:pPr>
    </w:p>
    <w:p w14:paraId="0C000000">
      <w:pPr>
        <w:pStyle w:val="Style_1"/>
        <w:ind/>
        <w:jc w:val="both"/>
        <w:rPr>
          <w:rFonts w:ascii="Arial" w:hAnsi="Arial"/>
        </w:rPr>
      </w:pPr>
      <w:r>
        <w:rPr>
          <w:rFonts w:ascii="Arial" w:hAnsi="Arial"/>
        </w:rPr>
        <w:t xml:space="preserve">      В соответствии с протестом Целинной межрайонной прокуратуры от 21.03.2025 №02-01-2025,Федеральным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Уставом муниципального образования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w:t>
      </w:r>
      <w:r>
        <w:rPr>
          <w:rFonts w:ascii="Arial" w:hAnsi="Arial"/>
        </w:rPr>
        <w:t>Черемшанский</w:t>
      </w:r>
      <w:r>
        <w:rPr>
          <w:rFonts w:ascii="Arial" w:hAnsi="Arial"/>
        </w:rPr>
        <w:t xml:space="preserve"> сельский Совет депутатов </w:t>
      </w:r>
      <w:r>
        <w:rPr>
          <w:rFonts w:ascii="Arial" w:hAnsi="Arial"/>
        </w:rPr>
        <w:t>Ельцовского</w:t>
      </w:r>
      <w:r>
        <w:rPr>
          <w:rFonts w:ascii="Arial" w:hAnsi="Arial"/>
        </w:rPr>
        <w:t xml:space="preserve"> района Алтайского края РЕШИЛ:</w:t>
      </w:r>
    </w:p>
    <w:p w14:paraId="0D000000">
      <w:pPr>
        <w:pStyle w:val="Style_1"/>
        <w:ind/>
        <w:jc w:val="both"/>
        <w:rPr>
          <w:rFonts w:ascii="Arial" w:hAnsi="Arial"/>
        </w:rPr>
      </w:pPr>
      <w:r>
        <w:rPr>
          <w:rFonts w:ascii="Arial" w:hAnsi="Arial"/>
        </w:rPr>
        <w:t xml:space="preserve">1.Утвердить прилагаемое «Положение о муниципальной службе в муниципальном образовании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в новой редакции (прилагается). </w:t>
      </w:r>
    </w:p>
    <w:p w14:paraId="0E000000">
      <w:pPr>
        <w:pStyle w:val="Style_1"/>
        <w:ind/>
        <w:jc w:val="both"/>
        <w:rPr>
          <w:rFonts w:ascii="Arial" w:hAnsi="Arial"/>
        </w:rPr>
      </w:pPr>
      <w:r>
        <w:rPr>
          <w:rFonts w:ascii="Arial" w:hAnsi="Arial"/>
        </w:rPr>
        <w:t xml:space="preserve">2. Признать утратившим силу решение </w:t>
      </w:r>
      <w:r>
        <w:rPr>
          <w:rFonts w:ascii="Arial" w:hAnsi="Arial"/>
        </w:rPr>
        <w:t>Черемшанского</w:t>
      </w:r>
      <w:r>
        <w:rPr>
          <w:rFonts w:ascii="Arial" w:hAnsi="Arial"/>
        </w:rPr>
        <w:t xml:space="preserve"> сельского Совета депутатов от 15.09.2021 №11 «О принятии в новой редакции Положения о муниципальной службе в муниципальном образовании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3.Настоящее решение опубликовать в сборнике муниципальных правовых актов органов местного самоуправления </w:t>
      </w:r>
      <w:r>
        <w:rPr>
          <w:rFonts w:ascii="Arial" w:hAnsi="Arial"/>
        </w:rPr>
        <w:t>Черемшанского</w:t>
      </w:r>
      <w:r>
        <w:rPr>
          <w:rFonts w:ascii="Arial" w:hAnsi="Arial"/>
        </w:rPr>
        <w:t xml:space="preserve"> сельсовета </w:t>
      </w:r>
      <w:r>
        <w:rPr>
          <w:rFonts w:ascii="Arial" w:hAnsi="Arial"/>
        </w:rPr>
        <w:t>Ельцовского</w:t>
      </w:r>
      <w:r>
        <w:rPr>
          <w:rFonts w:ascii="Arial" w:hAnsi="Arial"/>
        </w:rPr>
        <w:t xml:space="preserve"> района Алтайского края и на официальном сайте Администрации </w:t>
      </w:r>
      <w:r>
        <w:rPr>
          <w:rFonts w:ascii="Arial" w:hAnsi="Arial"/>
        </w:rPr>
        <w:t>Ельцовского</w:t>
      </w:r>
      <w:r>
        <w:rPr>
          <w:rFonts w:ascii="Arial" w:hAnsi="Arial"/>
        </w:rPr>
        <w:t xml:space="preserve"> района Алтайского края в сети Интернет.                                                                                  4. Контроль за исполнением настоящего решения оставляю за собой.                                                                              </w:t>
      </w:r>
    </w:p>
    <w:p w14:paraId="0F000000">
      <w:pPr>
        <w:pStyle w:val="Style_1"/>
        <w:rPr>
          <w:rFonts w:ascii="Arial" w:hAnsi="Arial"/>
        </w:rPr>
      </w:pPr>
    </w:p>
    <w:p w14:paraId="10000000">
      <w:pPr>
        <w:pStyle w:val="Style_1"/>
        <w:rPr>
          <w:rFonts w:ascii="Arial" w:hAnsi="Arial"/>
        </w:rPr>
      </w:pPr>
    </w:p>
    <w:p w14:paraId="11000000">
      <w:pPr>
        <w:pStyle w:val="Style_1"/>
        <w:rPr>
          <w:rFonts w:ascii="Arial" w:hAnsi="Arial"/>
        </w:rPr>
      </w:pPr>
    </w:p>
    <w:p w14:paraId="12000000">
      <w:pPr>
        <w:pStyle w:val="Style_1"/>
        <w:rPr>
          <w:rFonts w:ascii="Arial" w:hAnsi="Arial"/>
        </w:rPr>
      </w:pPr>
      <w:r>
        <w:rPr>
          <w:rFonts w:ascii="Arial" w:hAnsi="Arial"/>
        </w:rPr>
        <w:t xml:space="preserve">Глава сельсовета                                                                           </w:t>
      </w:r>
      <w:r>
        <w:rPr>
          <w:rFonts w:ascii="Arial" w:hAnsi="Arial"/>
        </w:rPr>
        <w:t>Н.Н.Некипелова</w:t>
      </w:r>
      <w:r>
        <w:rPr>
          <w:rFonts w:ascii="Arial" w:hAnsi="Arial"/>
        </w:rPr>
        <w:t xml:space="preserve">                                                                   </w:t>
      </w:r>
    </w:p>
    <w:p w14:paraId="13000000">
      <w:pPr>
        <w:pStyle w:val="Style_1"/>
        <w:rPr>
          <w:rFonts w:ascii="Arial" w:hAnsi="Arial"/>
        </w:rPr>
      </w:pPr>
    </w:p>
    <w:p w14:paraId="14000000">
      <w:pPr>
        <w:ind/>
        <w:jc w:val="center"/>
      </w:pPr>
    </w:p>
    <w:p w14:paraId="15000000">
      <w:pPr>
        <w:ind/>
        <w:jc w:val="center"/>
      </w:pPr>
    </w:p>
    <w:p w14:paraId="16000000">
      <w:pPr>
        <w:ind/>
        <w:jc w:val="center"/>
      </w:pPr>
    </w:p>
    <w:p w14:paraId="17000000">
      <w:pPr>
        <w:ind/>
        <w:jc w:val="center"/>
      </w:pPr>
    </w:p>
    <w:p w14:paraId="18000000">
      <w:pPr>
        <w:ind/>
        <w:jc w:val="center"/>
      </w:pPr>
    </w:p>
    <w:p w14:paraId="19000000">
      <w:pPr>
        <w:ind/>
        <w:jc w:val="center"/>
      </w:pPr>
    </w:p>
    <w:p w14:paraId="1A000000">
      <w:pPr>
        <w:ind/>
        <w:jc w:val="center"/>
      </w:pPr>
    </w:p>
    <w:p w14:paraId="1B000000">
      <w:pPr>
        <w:ind/>
        <w:jc w:val="center"/>
      </w:pPr>
    </w:p>
    <w:p w14:paraId="1C000000">
      <w:pPr>
        <w:ind/>
        <w:jc w:val="center"/>
      </w:pPr>
    </w:p>
    <w:p w14:paraId="1D000000">
      <w:pPr>
        <w:ind/>
        <w:jc w:val="center"/>
      </w:pPr>
    </w:p>
    <w:p w14:paraId="1E000000">
      <w:pPr>
        <w:ind/>
        <w:jc w:val="right"/>
      </w:pPr>
    </w:p>
    <w:p w14:paraId="1F000000">
      <w:pPr>
        <w:ind/>
        <w:jc w:val="right"/>
      </w:pPr>
    </w:p>
    <w:p w14:paraId="20000000">
      <w:pPr>
        <w:ind/>
        <w:jc w:val="right"/>
      </w:pPr>
    </w:p>
    <w:p w14:paraId="21000000">
      <w:pPr>
        <w:ind/>
        <w:jc w:val="right"/>
        <w:rPr>
          <w:rFonts w:ascii="Arial" w:hAnsi="Arial"/>
        </w:rPr>
      </w:pPr>
      <w:r>
        <w:rPr>
          <w:rFonts w:ascii="Arial" w:hAnsi="Arial"/>
        </w:rPr>
        <w:t>Приложение</w:t>
      </w:r>
    </w:p>
    <w:p w14:paraId="22000000">
      <w:pPr>
        <w:ind/>
        <w:jc w:val="right"/>
        <w:rPr>
          <w:rFonts w:ascii="Arial" w:hAnsi="Arial"/>
        </w:rPr>
      </w:pPr>
      <w:r>
        <w:rPr>
          <w:rFonts w:ascii="Arial" w:hAnsi="Arial"/>
        </w:rPr>
        <w:t xml:space="preserve"> к решению Совета депутатов</w:t>
      </w:r>
    </w:p>
    <w:p w14:paraId="23000000">
      <w:pPr>
        <w:ind/>
        <w:jc w:val="right"/>
        <w:rPr>
          <w:rFonts w:ascii="Arial" w:hAnsi="Arial"/>
        </w:rPr>
      </w:pPr>
      <w:r>
        <w:rPr>
          <w:rFonts w:ascii="Arial" w:hAnsi="Arial"/>
        </w:rPr>
        <w:t>Черемшанского</w:t>
      </w:r>
      <w:r>
        <w:rPr>
          <w:rFonts w:ascii="Arial" w:hAnsi="Arial"/>
        </w:rPr>
        <w:t xml:space="preserve"> сельсовета</w:t>
      </w:r>
    </w:p>
    <w:p w14:paraId="24000000">
      <w:pPr>
        <w:ind/>
        <w:jc w:val="right"/>
        <w:rPr>
          <w:rFonts w:ascii="Arial" w:hAnsi="Arial"/>
        </w:rPr>
      </w:pPr>
      <w:r>
        <w:rPr>
          <w:rFonts w:ascii="Arial" w:hAnsi="Arial"/>
        </w:rPr>
        <w:t>Ельцовского</w:t>
      </w:r>
      <w:r>
        <w:rPr>
          <w:rFonts w:ascii="Arial" w:hAnsi="Arial"/>
        </w:rPr>
        <w:t xml:space="preserve"> района</w:t>
      </w:r>
    </w:p>
    <w:p w14:paraId="25000000">
      <w:pPr>
        <w:ind/>
        <w:jc w:val="right"/>
        <w:rPr>
          <w:rFonts w:ascii="Arial" w:hAnsi="Arial"/>
        </w:rPr>
      </w:pPr>
      <w:r>
        <w:rPr>
          <w:rFonts w:ascii="Arial" w:hAnsi="Arial"/>
        </w:rPr>
        <w:t xml:space="preserve"> от 22.04.2025 № 8</w:t>
      </w:r>
    </w:p>
    <w:p w14:paraId="26000000">
      <w:pPr>
        <w:pStyle w:val="Style_2"/>
        <w:spacing w:after="0"/>
        <w:ind/>
        <w:jc w:val="right"/>
      </w:pPr>
    </w:p>
    <w:p w14:paraId="27000000">
      <w:pPr>
        <w:pStyle w:val="Style_2"/>
        <w:spacing w:after="0"/>
        <w:ind/>
        <w:jc w:val="right"/>
      </w:pPr>
    </w:p>
    <w:p w14:paraId="28000000">
      <w:pPr>
        <w:ind/>
        <w:jc w:val="center"/>
        <w:rPr>
          <w:rFonts w:ascii="Arial" w:hAnsi="Arial"/>
          <w:b w:val="1"/>
          <w:color w:val="1C1C1C"/>
        </w:rPr>
      </w:pPr>
      <w:r>
        <w:rPr>
          <w:rFonts w:ascii="Arial" w:hAnsi="Arial"/>
          <w:b w:val="1"/>
          <w:color w:val="1C1C1C"/>
        </w:rPr>
        <w:t xml:space="preserve">Положение о муниципальной службе в муниципальном </w:t>
      </w:r>
      <w:r>
        <w:rPr>
          <w:rFonts w:ascii="Arial" w:hAnsi="Arial"/>
          <w:b w:val="1"/>
          <w:color w:val="1C1C1C"/>
        </w:rPr>
        <w:t xml:space="preserve">образовании </w:t>
      </w:r>
      <w:r>
        <w:rPr>
          <w:rFonts w:ascii="Arial" w:hAnsi="Arial"/>
          <w:b w:val="1"/>
        </w:rPr>
        <w:t xml:space="preserve"> сельское</w:t>
      </w:r>
      <w:r>
        <w:rPr>
          <w:rFonts w:ascii="Arial" w:hAnsi="Arial"/>
          <w:b w:val="1"/>
        </w:rPr>
        <w:t xml:space="preserve"> поселение </w:t>
      </w:r>
      <w:r>
        <w:rPr>
          <w:rFonts w:ascii="Arial" w:hAnsi="Arial"/>
          <w:b w:val="1"/>
        </w:rPr>
        <w:t>Черемшанский</w:t>
      </w:r>
      <w:r>
        <w:rPr>
          <w:rFonts w:ascii="Arial" w:hAnsi="Arial"/>
          <w:b w:val="1"/>
        </w:rPr>
        <w:t xml:space="preserve"> сельсовет </w:t>
      </w:r>
      <w:r>
        <w:rPr>
          <w:rFonts w:ascii="Arial" w:hAnsi="Arial"/>
          <w:b w:val="1"/>
        </w:rPr>
        <w:t>Ельцовского</w:t>
      </w:r>
      <w:r>
        <w:rPr>
          <w:rFonts w:ascii="Arial" w:hAnsi="Arial"/>
          <w:b w:val="1"/>
        </w:rPr>
        <w:t xml:space="preserve"> район</w:t>
      </w:r>
      <w:r>
        <w:rPr>
          <w:rFonts w:ascii="Arial" w:hAnsi="Arial"/>
          <w:b w:val="1"/>
          <w:color w:val="1C1C1C"/>
        </w:rPr>
        <w:t>а Алтайского края</w:t>
      </w:r>
    </w:p>
    <w:p w14:paraId="29000000">
      <w:pPr>
        <w:pStyle w:val="Style_2"/>
        <w:spacing w:after="0"/>
        <w:ind w:firstLine="709"/>
        <w:jc w:val="both"/>
        <w:rPr>
          <w:rFonts w:ascii="Arial" w:hAnsi="Arial"/>
        </w:rPr>
      </w:pPr>
    </w:p>
    <w:p w14:paraId="2A000000">
      <w:pPr>
        <w:pStyle w:val="Style_2"/>
        <w:spacing w:after="0"/>
        <w:ind w:firstLine="709"/>
        <w:jc w:val="both"/>
        <w:rPr>
          <w:rFonts w:ascii="Arial" w:hAnsi="Arial"/>
        </w:rPr>
      </w:pPr>
      <w:r>
        <w:rPr>
          <w:rFonts w:ascii="Arial" w:hAnsi="Arial"/>
        </w:rPr>
        <w:t xml:space="preserve">Настоящее Положение разработано в соответствии с </w:t>
      </w:r>
      <w:r>
        <w:rPr>
          <w:rStyle w:val="Style_3_ch"/>
          <w:rFonts w:ascii="Arial" w:hAnsi="Arial"/>
        </w:rPr>
        <w:fldChar w:fldCharType="begin"/>
      </w:r>
      <w:r>
        <w:rPr>
          <w:rStyle w:val="Style_3_ch"/>
          <w:rFonts w:ascii="Arial" w:hAnsi="Arial"/>
        </w:rPr>
        <w:instrText>HYPERLINK "http://www.bestpravo.ru/federalnoje/gn-pravila/d6a.htm"</w:instrText>
      </w:r>
      <w:r>
        <w:rPr>
          <w:rStyle w:val="Style_3_ch"/>
          <w:rFonts w:ascii="Arial" w:hAnsi="Arial"/>
        </w:rPr>
        <w:fldChar w:fldCharType="separate"/>
      </w:r>
      <w:r>
        <w:rPr>
          <w:rStyle w:val="Style_3_ch"/>
          <w:rFonts w:ascii="Arial" w:hAnsi="Arial"/>
        </w:rPr>
        <w:t>Конституцией</w:t>
      </w:r>
      <w:r>
        <w:rPr>
          <w:rStyle w:val="Style_3_ch"/>
          <w:rFonts w:ascii="Arial" w:hAnsi="Arial"/>
        </w:rPr>
        <w:fldChar w:fldCharType="end"/>
      </w:r>
      <w:r>
        <w:rPr>
          <w:rFonts w:ascii="Arial" w:hAnsi="Arial"/>
        </w:rPr>
        <w:t xml:space="preserve"> Российской Федерации, Федеральными законами «</w:t>
      </w:r>
      <w:r>
        <w:rPr>
          <w:rStyle w:val="Style_3_ch"/>
          <w:rFonts w:ascii="Arial" w:hAnsi="Arial"/>
        </w:rPr>
        <w:fldChar w:fldCharType="begin"/>
      </w:r>
      <w:r>
        <w:rPr>
          <w:rStyle w:val="Style_3_ch"/>
          <w:rFonts w:ascii="Arial" w:hAnsi="Arial"/>
        </w:rPr>
        <w:instrText>HYPERLINK "http://www.bestpravo.ru/federalnoje/ea-instrukcii/y7w.htm"</w:instrText>
      </w:r>
      <w:r>
        <w:rPr>
          <w:rStyle w:val="Style_3_ch"/>
          <w:rFonts w:ascii="Arial" w:hAnsi="Arial"/>
        </w:rPr>
        <w:fldChar w:fldCharType="separate"/>
      </w:r>
      <w:r>
        <w:rPr>
          <w:rStyle w:val="Style_3_ch"/>
          <w:rFonts w:ascii="Arial" w:hAnsi="Arial"/>
        </w:rPr>
        <w:t>Об общих принципах</w:t>
      </w:r>
      <w:r>
        <w:rPr>
          <w:rStyle w:val="Style_3_ch"/>
          <w:rFonts w:ascii="Arial" w:hAnsi="Arial"/>
        </w:rPr>
        <w:fldChar w:fldCharType="end"/>
      </w:r>
      <w:r>
        <w:rPr>
          <w:rFonts w:ascii="Arial" w:hAnsi="Arial"/>
        </w:rPr>
        <w:t xml:space="preserve"> организации местного самоуправления в Российской Федерации», «</w:t>
      </w:r>
      <w:r>
        <w:rPr>
          <w:rStyle w:val="Style_3_ch"/>
          <w:rFonts w:ascii="Arial" w:hAnsi="Arial"/>
        </w:rPr>
        <w:fldChar w:fldCharType="begin"/>
      </w:r>
      <w:r>
        <w:rPr>
          <w:rStyle w:val="Style_3_ch"/>
          <w:rFonts w:ascii="Arial" w:hAnsi="Arial"/>
        </w:rPr>
        <w:instrText>HYPERLINK "http://www.bestpravo.ru/federalnoje/ea-instrukcii/h6k.htm"</w:instrText>
      </w:r>
      <w:r>
        <w:rPr>
          <w:rStyle w:val="Style_3_ch"/>
          <w:rFonts w:ascii="Arial" w:hAnsi="Arial"/>
        </w:rPr>
        <w:fldChar w:fldCharType="separate"/>
      </w:r>
      <w:r>
        <w:rPr>
          <w:rStyle w:val="Style_3_ch"/>
          <w:rFonts w:ascii="Arial" w:hAnsi="Arial"/>
        </w:rPr>
        <w:t>О муниципальной службе</w:t>
      </w:r>
      <w:r>
        <w:rPr>
          <w:rStyle w:val="Style_3_ch"/>
          <w:rFonts w:ascii="Arial" w:hAnsi="Arial"/>
        </w:rPr>
        <w:fldChar w:fldCharType="end"/>
      </w:r>
      <w:r>
        <w:rPr>
          <w:rFonts w:ascii="Arial" w:hAnsi="Arial"/>
        </w:rPr>
        <w:t xml:space="preserve"> в Российской Федерации», Законом Алтайского края «О муниципальной службе в Алтайском крае», </w:t>
      </w:r>
      <w:r>
        <w:rPr>
          <w:rStyle w:val="Style_3_ch"/>
          <w:rFonts w:ascii="Arial" w:hAnsi="Arial"/>
        </w:rPr>
        <w:fldChar w:fldCharType="begin"/>
      </w:r>
      <w:r>
        <w:rPr>
          <w:rStyle w:val="Style_3_ch"/>
          <w:rFonts w:ascii="Arial" w:hAnsi="Arial"/>
        </w:rPr>
        <w:instrText>HYPERLINK "http://www.bestpravo.ru/moskovskaya/bz-akty/u0o.htm"</w:instrText>
      </w:r>
      <w:r>
        <w:rPr>
          <w:rStyle w:val="Style_3_ch"/>
          <w:rFonts w:ascii="Arial" w:hAnsi="Arial"/>
        </w:rPr>
        <w:fldChar w:fldCharType="separate"/>
      </w:r>
      <w:r>
        <w:rPr>
          <w:rStyle w:val="Style_3_ch"/>
          <w:rFonts w:ascii="Arial" w:hAnsi="Arial"/>
        </w:rPr>
        <w:t>Уставом</w:t>
      </w:r>
      <w:r>
        <w:rPr>
          <w:rStyle w:val="Style_3_ch"/>
          <w:rFonts w:ascii="Arial" w:hAnsi="Arial"/>
        </w:rPr>
        <w:fldChar w:fldCharType="end"/>
      </w:r>
      <w:r>
        <w:rPr>
          <w:rFonts w:ascii="Arial" w:hAnsi="Arial"/>
        </w:rPr>
        <w:t xml:space="preserve"> муниципального образования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муниципальном образовании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w:t>
      </w:r>
    </w:p>
    <w:p w14:paraId="2B000000">
      <w:pPr>
        <w:pStyle w:val="Style_2"/>
        <w:spacing w:after="0"/>
        <w:ind w:firstLine="709"/>
        <w:jc w:val="both"/>
        <w:rPr>
          <w:rFonts w:ascii="Arial" w:hAnsi="Arial"/>
          <w:b w:val="1"/>
        </w:rPr>
      </w:pPr>
      <w:r>
        <w:rPr>
          <w:rFonts w:ascii="Arial" w:hAnsi="Arial"/>
          <w:b w:val="1"/>
        </w:rPr>
        <w:t>Статья 1. Основные понятия</w:t>
      </w:r>
    </w:p>
    <w:p w14:paraId="2C000000">
      <w:pPr>
        <w:ind w:firstLine="709"/>
        <w:jc w:val="both"/>
        <w:rPr>
          <w:rFonts w:ascii="Arial" w:hAnsi="Arial"/>
        </w:rPr>
      </w:pPr>
      <w:r>
        <w:rPr>
          <w:rFonts w:ascii="Arial" w:hAnsi="Arial"/>
        </w:rPr>
        <w:t xml:space="preserve">1. Муниципальная служба в муниципальном образовании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D000000">
      <w:pPr>
        <w:ind w:firstLine="709"/>
        <w:jc w:val="both"/>
        <w:rPr>
          <w:rFonts w:ascii="Arial" w:hAnsi="Arial"/>
        </w:rPr>
      </w:pPr>
      <w:r>
        <w:rPr>
          <w:rFonts w:ascii="Arial" w:hAnsi="Arial"/>
        </w:rPr>
        <w:t xml:space="preserve">2. Муниципальный служащий муниципального образования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местного бюджета.</w:t>
      </w:r>
    </w:p>
    <w:p w14:paraId="2E000000">
      <w:pPr>
        <w:ind w:firstLine="709"/>
        <w:jc w:val="both"/>
        <w:rPr>
          <w:rFonts w:ascii="Arial" w:hAnsi="Arial"/>
        </w:rPr>
      </w:pPr>
      <w:r>
        <w:rPr>
          <w:rFonts w:ascii="Arial" w:hAnsi="Arial"/>
        </w:rPr>
        <w:t xml:space="preserve">3. Нанимателем для муниципального служащего является муниципальное образование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w:t>
      </w:r>
      <w:r>
        <w:rPr>
          <w:rFonts w:ascii="Arial" w:hAnsi="Arial"/>
        </w:rPr>
        <w:t>района Алтайского края</w:t>
      </w:r>
      <w:r>
        <w:rPr>
          <w:rFonts w:ascii="Arial" w:hAnsi="Arial"/>
        </w:rPr>
        <w:t xml:space="preserve"> от имени которого полномочия нанимателя осуществляет представитель нанимателя (работодатель).</w:t>
      </w:r>
    </w:p>
    <w:p w14:paraId="2F000000">
      <w:pPr>
        <w:ind w:firstLine="709"/>
        <w:jc w:val="both"/>
        <w:rPr>
          <w:rFonts w:ascii="Arial" w:hAnsi="Arial"/>
        </w:rPr>
      </w:pPr>
      <w:r>
        <w:rPr>
          <w:rFonts w:ascii="Arial" w:hAnsi="Arial"/>
        </w:rPr>
        <w:t xml:space="preserve">Представителем нанимателя (работодателя) может быть Глава </w:t>
      </w:r>
      <w:r>
        <w:rPr>
          <w:rFonts w:ascii="Arial" w:hAnsi="Arial"/>
        </w:rPr>
        <w:t>Черемшанского</w:t>
      </w:r>
      <w:r>
        <w:rPr>
          <w:rFonts w:ascii="Arial" w:hAnsi="Arial"/>
        </w:rPr>
        <w:t xml:space="preserve"> сельсовета </w:t>
      </w:r>
      <w:r>
        <w:rPr>
          <w:rFonts w:ascii="Arial" w:hAnsi="Arial"/>
        </w:rPr>
        <w:t>Ельцовского</w:t>
      </w:r>
      <w:r>
        <w:rPr>
          <w:rFonts w:ascii="Arial" w:hAnsi="Arial"/>
        </w:rPr>
        <w:t xml:space="preserve">  района</w:t>
      </w:r>
      <w:r>
        <w:rPr>
          <w:rFonts w:ascii="Arial" w:hAnsi="Arial"/>
        </w:rPr>
        <w:t xml:space="preserve"> Алтайского края  (далее – Глава сельсовета) или иное лицо, уполномоченное исполнять обязанности представителя нанимателя.</w:t>
      </w:r>
    </w:p>
    <w:p w14:paraId="30000000">
      <w:pPr>
        <w:ind w:firstLine="709"/>
        <w:jc w:val="both"/>
        <w:rPr>
          <w:rFonts w:ascii="Arial" w:hAnsi="Arial"/>
        </w:rPr>
      </w:pPr>
      <w:r>
        <w:rPr>
          <w:rFonts w:ascii="Arial" w:hAnsi="Arial"/>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31000000">
      <w:pPr>
        <w:ind w:firstLine="709"/>
        <w:jc w:val="both"/>
        <w:rPr>
          <w:rFonts w:ascii="Arial" w:hAnsi="Arial"/>
          <w:b w:val="1"/>
        </w:rPr>
      </w:pPr>
      <w:r>
        <w:rPr>
          <w:rFonts w:ascii="Arial" w:hAnsi="Arial"/>
          <w:b w:val="1"/>
        </w:rPr>
        <w:t>Статья 2. Правовая основа муниципальной службы</w:t>
      </w:r>
    </w:p>
    <w:p w14:paraId="32000000">
      <w:pPr>
        <w:pStyle w:val="Style_2"/>
        <w:spacing w:after="0"/>
        <w:ind w:firstLine="709"/>
        <w:jc w:val="both"/>
        <w:rPr>
          <w:rFonts w:ascii="Arial" w:hAnsi="Arial"/>
        </w:rPr>
      </w:pPr>
      <w:r>
        <w:rPr>
          <w:rFonts w:ascii="Arial" w:hAnsi="Arial"/>
        </w:rPr>
        <w:t xml:space="preserve">1. Правовую основу муниципальной службы в муниципальном образовании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составляют </w:t>
      </w:r>
      <w:r>
        <w:rPr>
          <w:rStyle w:val="Style_3_ch"/>
          <w:rFonts w:ascii="Arial" w:hAnsi="Arial"/>
        </w:rPr>
        <w:fldChar w:fldCharType="begin"/>
      </w:r>
      <w:r>
        <w:rPr>
          <w:rStyle w:val="Style_3_ch"/>
          <w:rFonts w:ascii="Arial" w:hAnsi="Arial"/>
        </w:rPr>
        <w:instrText>HYPERLINK "http://www.bestpravo.ru/federalnoje/gn-pravila/d6a.htm"</w:instrText>
      </w:r>
      <w:r>
        <w:rPr>
          <w:rStyle w:val="Style_3_ch"/>
          <w:rFonts w:ascii="Arial" w:hAnsi="Arial"/>
        </w:rPr>
        <w:fldChar w:fldCharType="separate"/>
      </w:r>
      <w:r>
        <w:rPr>
          <w:rStyle w:val="Style_3_ch"/>
          <w:rFonts w:ascii="Arial" w:hAnsi="Arial"/>
        </w:rPr>
        <w:t>Конституция</w:t>
      </w:r>
      <w:r>
        <w:rPr>
          <w:rStyle w:val="Style_3_ch"/>
          <w:rFonts w:ascii="Arial" w:hAnsi="Arial"/>
        </w:rPr>
        <w:fldChar w:fldCharType="end"/>
      </w:r>
      <w:r>
        <w:rPr>
          <w:rFonts w:ascii="Arial" w:hAnsi="Arial"/>
        </w:rPr>
        <w:t xml:space="preserve"> Российской Федерации, федеральные законы и иные нормативные правовые акты Российской Федерации, законы Алтайского края и иные нормативные правовые акты Алтайского края, Устав муниципального образования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решения, принятые на сходах граждан, и иные муниципальные </w:t>
      </w:r>
      <w:r>
        <w:rPr>
          <w:rFonts w:ascii="Arial" w:hAnsi="Arial"/>
        </w:rPr>
        <w:t xml:space="preserve">правовые акты муниципального образования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w:t>
      </w:r>
    </w:p>
    <w:p w14:paraId="33000000">
      <w:pPr>
        <w:pStyle w:val="Style_2"/>
        <w:spacing w:after="0"/>
        <w:ind w:firstLine="709"/>
        <w:jc w:val="both"/>
        <w:rPr>
          <w:rFonts w:ascii="Arial" w:hAnsi="Arial"/>
        </w:rPr>
      </w:pPr>
      <w:r>
        <w:rPr>
          <w:rFonts w:ascii="Arial" w:hAnsi="Arial"/>
        </w:rPr>
        <w:t>2. На муниципальных служащих распространяется действие трудового законодательства Российской Федерации.</w:t>
      </w:r>
    </w:p>
    <w:p w14:paraId="34000000">
      <w:pPr>
        <w:ind w:firstLine="709"/>
        <w:jc w:val="both"/>
        <w:rPr>
          <w:rFonts w:ascii="Arial" w:hAnsi="Arial"/>
          <w:b w:val="1"/>
        </w:rPr>
      </w:pPr>
      <w:r>
        <w:rPr>
          <w:rFonts w:ascii="Arial" w:hAnsi="Arial"/>
          <w:b w:val="1"/>
        </w:rPr>
        <w:t>Статья 3. Основные принципы муниципальной службы</w:t>
      </w:r>
    </w:p>
    <w:p w14:paraId="35000000">
      <w:pPr>
        <w:ind w:firstLine="709"/>
        <w:jc w:val="both"/>
        <w:rPr>
          <w:rFonts w:ascii="Arial" w:hAnsi="Arial"/>
        </w:rPr>
      </w:pPr>
      <w:r>
        <w:rPr>
          <w:rFonts w:ascii="Arial" w:hAnsi="Arial"/>
        </w:rPr>
        <w:t>Основными принципами муниципальной службы являются:</w:t>
      </w:r>
    </w:p>
    <w:p w14:paraId="36000000">
      <w:pPr>
        <w:ind w:firstLine="709"/>
        <w:jc w:val="both"/>
        <w:rPr>
          <w:rFonts w:ascii="Arial" w:hAnsi="Arial"/>
        </w:rPr>
      </w:pPr>
      <w:r>
        <w:rPr>
          <w:rFonts w:ascii="Arial" w:hAnsi="Arial"/>
        </w:rPr>
        <w:t>- приоритет прав и свобод человека и гражданина;</w:t>
      </w:r>
    </w:p>
    <w:p w14:paraId="37000000">
      <w:pPr>
        <w:ind w:firstLine="709"/>
        <w:jc w:val="both"/>
        <w:rPr>
          <w:rFonts w:ascii="Arial" w:hAnsi="Arial"/>
        </w:rPr>
      </w:pPr>
      <w:r>
        <w:rPr>
          <w:rFonts w:ascii="Arial" w:hAnsi="Arial"/>
        </w:rPr>
        <w:t>- равный доступ граждан, владеющих государственным</w:t>
      </w:r>
      <w:r>
        <w:t xml:space="preserve"> </w:t>
      </w:r>
      <w:r>
        <w:rPr>
          <w:rFonts w:ascii="Arial" w:hAnsi="Arial"/>
        </w:rPr>
        <w:t>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8000000">
      <w:pPr>
        <w:ind w:firstLine="709"/>
        <w:jc w:val="both"/>
        <w:rPr>
          <w:rFonts w:ascii="Arial" w:hAnsi="Arial"/>
        </w:rPr>
      </w:pPr>
      <w:r>
        <w:rPr>
          <w:rFonts w:ascii="Arial" w:hAnsi="Arial"/>
        </w:rPr>
        <w:t>- профессионализм и компетентность муниципальных служащих;</w:t>
      </w:r>
    </w:p>
    <w:p w14:paraId="39000000">
      <w:pPr>
        <w:ind w:firstLine="709"/>
        <w:jc w:val="both"/>
        <w:rPr>
          <w:rFonts w:ascii="Arial" w:hAnsi="Arial"/>
        </w:rPr>
      </w:pPr>
      <w:r>
        <w:rPr>
          <w:rFonts w:ascii="Arial" w:hAnsi="Arial"/>
        </w:rPr>
        <w:t>- стабильность муниципальной службы;</w:t>
      </w:r>
    </w:p>
    <w:p w14:paraId="3A000000">
      <w:pPr>
        <w:ind w:firstLine="709"/>
        <w:jc w:val="both"/>
        <w:rPr>
          <w:rFonts w:ascii="Arial" w:hAnsi="Arial"/>
        </w:rPr>
      </w:pPr>
      <w:r>
        <w:rPr>
          <w:rFonts w:ascii="Arial" w:hAnsi="Arial"/>
        </w:rPr>
        <w:t>- доступность информации о деятельности муниципальных служащих;</w:t>
      </w:r>
    </w:p>
    <w:p w14:paraId="3B000000">
      <w:pPr>
        <w:ind w:firstLine="709"/>
        <w:jc w:val="both"/>
        <w:rPr>
          <w:rFonts w:ascii="Arial" w:hAnsi="Arial"/>
        </w:rPr>
      </w:pPr>
      <w:r>
        <w:rPr>
          <w:rFonts w:ascii="Arial" w:hAnsi="Arial"/>
        </w:rPr>
        <w:t>- взаимодействие с общественными объединениями и гражданами;</w:t>
      </w:r>
    </w:p>
    <w:p w14:paraId="3C000000">
      <w:pPr>
        <w:ind w:firstLine="709"/>
        <w:jc w:val="both"/>
        <w:rPr>
          <w:rFonts w:ascii="Arial" w:hAnsi="Arial"/>
        </w:rPr>
      </w:pPr>
      <w:r>
        <w:rPr>
          <w:rFonts w:ascii="Arial" w:hAnsi="Arial"/>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3D000000">
      <w:pPr>
        <w:ind w:firstLine="709"/>
        <w:jc w:val="both"/>
        <w:rPr>
          <w:rFonts w:ascii="Arial" w:hAnsi="Arial"/>
        </w:rPr>
      </w:pPr>
      <w:r>
        <w:rPr>
          <w:rFonts w:ascii="Arial" w:hAnsi="Arial"/>
        </w:rPr>
        <w:t>- правовая и социальная защищенность муниципальных служащих;</w:t>
      </w:r>
    </w:p>
    <w:p w14:paraId="3E000000">
      <w:pPr>
        <w:ind w:firstLine="709"/>
        <w:jc w:val="both"/>
        <w:rPr>
          <w:rFonts w:ascii="Arial" w:hAnsi="Arial"/>
        </w:rPr>
      </w:pPr>
      <w:r>
        <w:rPr>
          <w:rFonts w:ascii="Arial" w:hAnsi="Arial"/>
        </w:rPr>
        <w:t>- ответственность муниципальных служащих за неисполнение или ненадлежащее исполнение своих должностных обязанностей;</w:t>
      </w:r>
    </w:p>
    <w:p w14:paraId="3F000000">
      <w:pPr>
        <w:ind w:firstLine="709"/>
        <w:jc w:val="both"/>
        <w:rPr>
          <w:rFonts w:ascii="Arial" w:hAnsi="Arial"/>
        </w:rPr>
      </w:pPr>
      <w:r>
        <w:rPr>
          <w:rFonts w:ascii="Arial" w:hAnsi="Arial"/>
        </w:rPr>
        <w:t>- внепартийность муниципальной службы.</w:t>
      </w:r>
    </w:p>
    <w:p w14:paraId="40000000">
      <w:pPr>
        <w:ind w:firstLine="709"/>
        <w:jc w:val="both"/>
        <w:rPr>
          <w:rFonts w:ascii="Arial" w:hAnsi="Arial"/>
          <w:b w:val="1"/>
        </w:rPr>
      </w:pPr>
      <w:r>
        <w:rPr>
          <w:rFonts w:ascii="Arial" w:hAnsi="Arial"/>
          <w:b w:val="1"/>
        </w:rPr>
        <w:t>Статья 4. Финансирование муниципальной службы</w:t>
      </w:r>
    </w:p>
    <w:p w14:paraId="41000000">
      <w:pPr>
        <w:pStyle w:val="Style_2"/>
        <w:spacing w:after="0"/>
        <w:ind w:firstLine="709"/>
        <w:jc w:val="both"/>
        <w:rPr>
          <w:rFonts w:ascii="Arial" w:hAnsi="Arial"/>
        </w:rPr>
      </w:pPr>
      <w:r>
        <w:rPr>
          <w:rFonts w:ascii="Arial" w:hAnsi="Arial"/>
        </w:rPr>
        <w:t xml:space="preserve">Финансирование муниципальной службы осуществляется за счет средств бюджета муниципального образования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w:t>
      </w:r>
      <w:r>
        <w:rPr>
          <w:rFonts w:ascii="Arial" w:hAnsi="Arial"/>
          <w:b w:val="1"/>
        </w:rPr>
        <w:t xml:space="preserve">                                                       Статья 5. Классификация должностей муниципальной службы</w:t>
      </w:r>
    </w:p>
    <w:p w14:paraId="42000000">
      <w:pPr>
        <w:pStyle w:val="Style_4"/>
        <w:spacing w:after="0" w:before="0"/>
        <w:ind w:firstLine="709"/>
        <w:jc w:val="both"/>
        <w:rPr>
          <w:rFonts w:ascii="Arial" w:hAnsi="Arial"/>
        </w:rPr>
      </w:pPr>
      <w:r>
        <w:rPr>
          <w:rFonts w:ascii="Arial" w:hAnsi="Arial"/>
        </w:rPr>
        <w:t>1. Должности муниципальной службы подразделяются на следующие группы:</w:t>
      </w:r>
    </w:p>
    <w:p w14:paraId="43000000">
      <w:pPr>
        <w:pStyle w:val="Style_4"/>
        <w:spacing w:after="0" w:before="0"/>
        <w:ind w:firstLine="709"/>
        <w:jc w:val="both"/>
        <w:rPr>
          <w:rFonts w:ascii="Arial" w:hAnsi="Arial"/>
        </w:rPr>
      </w:pPr>
      <w:r>
        <w:rPr>
          <w:rFonts w:ascii="Arial" w:hAnsi="Arial"/>
        </w:rPr>
        <w:t>1) высшие должности муниципальной службы;</w:t>
      </w:r>
    </w:p>
    <w:p w14:paraId="44000000">
      <w:pPr>
        <w:pStyle w:val="Style_4"/>
        <w:spacing w:after="0" w:before="0"/>
        <w:ind w:firstLine="709"/>
        <w:jc w:val="both"/>
        <w:rPr>
          <w:rFonts w:ascii="Arial" w:hAnsi="Arial"/>
        </w:rPr>
      </w:pPr>
      <w:r>
        <w:rPr>
          <w:rFonts w:ascii="Arial" w:hAnsi="Arial"/>
        </w:rPr>
        <w:t>2) главные должности муниципальной службы;</w:t>
      </w:r>
    </w:p>
    <w:p w14:paraId="45000000">
      <w:pPr>
        <w:pStyle w:val="Style_4"/>
        <w:spacing w:after="0" w:before="0"/>
        <w:ind w:firstLine="709"/>
        <w:jc w:val="both"/>
        <w:rPr>
          <w:rFonts w:ascii="Arial" w:hAnsi="Arial"/>
        </w:rPr>
      </w:pPr>
      <w:r>
        <w:rPr>
          <w:rFonts w:ascii="Arial" w:hAnsi="Arial"/>
        </w:rPr>
        <w:t>3) ведущие должности муниципальной службы;</w:t>
      </w:r>
    </w:p>
    <w:p w14:paraId="46000000">
      <w:pPr>
        <w:pStyle w:val="Style_4"/>
        <w:spacing w:after="0" w:before="0"/>
        <w:ind w:firstLine="709"/>
        <w:jc w:val="both"/>
        <w:rPr>
          <w:rFonts w:ascii="Arial" w:hAnsi="Arial"/>
        </w:rPr>
      </w:pPr>
      <w:r>
        <w:rPr>
          <w:rFonts w:ascii="Arial" w:hAnsi="Arial"/>
        </w:rPr>
        <w:t>4) старшие должности муниципальной службы;</w:t>
      </w:r>
    </w:p>
    <w:p w14:paraId="47000000">
      <w:pPr>
        <w:pStyle w:val="Style_4"/>
        <w:spacing w:after="0" w:before="0"/>
        <w:ind w:firstLine="709"/>
        <w:jc w:val="both"/>
        <w:rPr>
          <w:rFonts w:ascii="Arial" w:hAnsi="Arial"/>
        </w:rPr>
      </w:pPr>
      <w:r>
        <w:rPr>
          <w:rFonts w:ascii="Arial" w:hAnsi="Arial"/>
        </w:rPr>
        <w:t>5) младшие должности муниципальной службы.</w:t>
      </w:r>
    </w:p>
    <w:p w14:paraId="48000000">
      <w:pPr>
        <w:ind w:firstLine="709"/>
        <w:jc w:val="both"/>
        <w:rPr>
          <w:rFonts w:ascii="Arial" w:hAnsi="Arial"/>
        </w:rPr>
      </w:pPr>
      <w:r>
        <w:rPr>
          <w:rFonts w:ascii="Arial" w:hAnsi="Arial"/>
        </w:rPr>
        <w:t>2.Наименования должностей муниципальной службы в органах местного самоуправления должны соответствовать наименованиям должностей, включенных в реестр должностей муниципальной службы в Алтайском крае.</w:t>
      </w:r>
    </w:p>
    <w:p w14:paraId="49000000">
      <w:pPr>
        <w:ind w:firstLine="709"/>
        <w:jc w:val="both"/>
        <w:rPr>
          <w:rFonts w:ascii="Arial" w:hAnsi="Arial"/>
          <w:b w:val="1"/>
        </w:rPr>
      </w:pPr>
      <w:r>
        <w:rPr>
          <w:rFonts w:ascii="Arial" w:hAnsi="Arial"/>
          <w:b w:val="1"/>
        </w:rPr>
        <w:t>Статья 6. Реестр должностей муниципальной службы</w:t>
      </w:r>
    </w:p>
    <w:p w14:paraId="4A000000">
      <w:pPr>
        <w:pStyle w:val="Style_2"/>
        <w:spacing w:after="0"/>
        <w:ind w:firstLine="709"/>
        <w:jc w:val="both"/>
        <w:rPr>
          <w:rFonts w:ascii="Arial" w:hAnsi="Arial"/>
        </w:rPr>
      </w:pPr>
      <w:r>
        <w:rPr>
          <w:rFonts w:ascii="Arial" w:hAnsi="Arial"/>
        </w:rPr>
        <w:t xml:space="preserve">Реестр должностей муниципальной службы в муниципальном </w:t>
      </w:r>
      <w:r>
        <w:rPr>
          <w:rFonts w:ascii="Arial" w:hAnsi="Arial"/>
        </w:rPr>
        <w:t>образовании  сельское</w:t>
      </w:r>
      <w:r>
        <w:rPr>
          <w:rFonts w:ascii="Arial" w:hAnsi="Arial"/>
        </w:rPr>
        <w:t xml:space="preserve">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области устанавливается муниципальным правовым актом в соответствии с Реестром должностей муниципальной службы в Алтайском крае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14:paraId="4B000000">
      <w:pPr>
        <w:ind w:firstLine="709"/>
        <w:jc w:val="both"/>
        <w:rPr>
          <w:rFonts w:ascii="Arial" w:hAnsi="Arial"/>
          <w:b w:val="1"/>
        </w:rPr>
      </w:pPr>
      <w:r>
        <w:rPr>
          <w:rFonts w:ascii="Arial" w:hAnsi="Arial"/>
          <w:b w:val="1"/>
        </w:rPr>
        <w:t>Статья 7. Квалификационные требования для замещения должностей муниципальной службы</w:t>
      </w:r>
    </w:p>
    <w:p w14:paraId="4C000000">
      <w:pPr>
        <w:pStyle w:val="Style_5"/>
        <w:spacing w:after="0" w:before="0"/>
        <w:ind w:firstLine="709"/>
        <w:jc w:val="both"/>
        <w:rPr>
          <w:rFonts w:ascii="Arial" w:hAnsi="Arial"/>
        </w:rPr>
      </w:pPr>
      <w:r>
        <w:rPr>
          <w:rFonts w:ascii="Arial" w:hAnsi="Arial"/>
        </w:rPr>
        <w:t xml:space="preserve">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w:t>
      </w:r>
      <w:r>
        <w:rPr>
          <w:rFonts w:ascii="Arial" w:hAnsi="Arial"/>
        </w:rPr>
        <w:t>образования, стажу муниципальной службы или стажу работы по специальности, направлению подготовки:</w:t>
      </w:r>
    </w:p>
    <w:p w14:paraId="4D000000">
      <w:pPr>
        <w:pStyle w:val="Style_5"/>
        <w:spacing w:after="0" w:before="0"/>
        <w:ind w:firstLine="709"/>
        <w:jc w:val="both"/>
        <w:rPr>
          <w:rFonts w:ascii="Arial" w:hAnsi="Arial"/>
          <w:color w:val="000000"/>
        </w:rPr>
      </w:pPr>
      <w:r>
        <w:rPr>
          <w:rFonts w:ascii="Arial" w:hAnsi="Arial"/>
          <w:color w:val="000000"/>
        </w:rPr>
        <w:t>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14:paraId="4E000000">
      <w:pPr>
        <w:pStyle w:val="Style_5"/>
        <w:ind w:firstLine="709"/>
        <w:jc w:val="both"/>
        <w:rPr>
          <w:rFonts w:ascii="Arial" w:hAnsi="Arial"/>
        </w:rPr>
      </w:pPr>
      <w:r>
        <w:rPr>
          <w:rFonts w:ascii="Arial" w:hAnsi="Arial"/>
        </w:rPr>
        <w:t>2) для главных и ведущих должностей муниципальной службы - высшее образование без предъявления требований к стажу;</w:t>
      </w:r>
    </w:p>
    <w:p w14:paraId="4F000000">
      <w:pPr>
        <w:pStyle w:val="Style_5"/>
        <w:spacing w:after="0" w:before="0"/>
        <w:ind w:firstLine="709"/>
        <w:jc w:val="both"/>
        <w:rPr>
          <w:rFonts w:ascii="Arial" w:hAnsi="Arial"/>
        </w:rPr>
      </w:pPr>
      <w:r>
        <w:rPr>
          <w:rFonts w:ascii="Arial" w:hAnsi="Arial"/>
        </w:rPr>
        <w:t>3) для старших и младших должностей муниципальной службы - профессиональное образование без предъявления требований к стажу.</w:t>
      </w:r>
    </w:p>
    <w:p w14:paraId="50000000">
      <w:pPr>
        <w:ind w:firstLine="709"/>
        <w:jc w:val="both"/>
        <w:rPr>
          <w:rFonts w:ascii="Arial" w:hAnsi="Arial"/>
          <w:b w:val="1"/>
        </w:rPr>
      </w:pPr>
      <w:r>
        <w:rPr>
          <w:rFonts w:ascii="Arial" w:hAnsi="Arial"/>
          <w:b w:val="1"/>
        </w:rPr>
        <w:t>Статья 8. Основные права муниципального служащего</w:t>
      </w:r>
    </w:p>
    <w:p w14:paraId="51000000">
      <w:pPr>
        <w:ind w:firstLine="709"/>
        <w:jc w:val="both"/>
        <w:rPr>
          <w:rFonts w:ascii="Arial" w:hAnsi="Arial"/>
        </w:rPr>
      </w:pPr>
      <w:r>
        <w:rPr>
          <w:rFonts w:ascii="Arial" w:hAnsi="Arial"/>
        </w:rPr>
        <w:t>1. Муниципальный служащий имеет право на:</w:t>
      </w:r>
    </w:p>
    <w:p w14:paraId="52000000">
      <w:pPr>
        <w:ind w:firstLine="709"/>
        <w:jc w:val="both"/>
        <w:rPr>
          <w:rFonts w:ascii="Arial" w:hAnsi="Arial"/>
        </w:rPr>
      </w:pPr>
      <w:r>
        <w:rPr>
          <w:rFonts w:ascii="Arial" w:hAnsi="Arial"/>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3000000">
      <w:pPr>
        <w:ind w:firstLine="709"/>
        <w:jc w:val="both"/>
        <w:rPr>
          <w:rFonts w:ascii="Arial" w:hAnsi="Arial"/>
        </w:rPr>
      </w:pPr>
      <w:r>
        <w:rPr>
          <w:rFonts w:ascii="Arial" w:hAnsi="Arial"/>
        </w:rPr>
        <w:t>- обеспечение организационно-технических условий, необходимых для исполнения должностных обязанностей;</w:t>
      </w:r>
    </w:p>
    <w:p w14:paraId="54000000">
      <w:pPr>
        <w:ind w:firstLine="709"/>
        <w:jc w:val="both"/>
        <w:rPr>
          <w:rFonts w:ascii="Arial" w:hAnsi="Arial"/>
        </w:rPr>
      </w:pPr>
      <w:r>
        <w:rPr>
          <w:rFonts w:ascii="Arial" w:hAnsi="Arial"/>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55000000">
      <w:pPr>
        <w:ind w:firstLine="709"/>
        <w:jc w:val="both"/>
        <w:rPr>
          <w:rFonts w:ascii="Arial" w:hAnsi="Arial"/>
        </w:rPr>
      </w:pPr>
      <w:r>
        <w:rPr>
          <w:rFonts w:ascii="Arial" w:hAnsi="Arial"/>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6000000">
      <w:pPr>
        <w:ind w:firstLine="709"/>
        <w:jc w:val="both"/>
        <w:rPr>
          <w:rFonts w:ascii="Arial" w:hAnsi="Arial"/>
        </w:rPr>
      </w:pPr>
      <w:r>
        <w:rPr>
          <w:rFonts w:ascii="Arial" w:hAnsi="Arial"/>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14:paraId="57000000">
      <w:pPr>
        <w:ind w:firstLine="709"/>
        <w:jc w:val="both"/>
        <w:rPr>
          <w:rFonts w:ascii="Arial" w:hAnsi="Arial"/>
        </w:rPr>
      </w:pPr>
      <w:r>
        <w:rPr>
          <w:rFonts w:ascii="Arial" w:hAnsi="Arial"/>
        </w:rPr>
        <w:t>- участие по своей инициативе в конкурсе на замещение вакантной должности муниципальной службы;</w:t>
      </w:r>
    </w:p>
    <w:p w14:paraId="58000000">
      <w:pPr>
        <w:ind w:firstLine="709"/>
        <w:jc w:val="both"/>
        <w:rPr>
          <w:rFonts w:ascii="Arial" w:hAnsi="Arial"/>
        </w:rPr>
      </w:pPr>
      <w:r>
        <w:rPr>
          <w:rFonts w:ascii="Arial" w:hAnsi="Arial"/>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14:paraId="59000000">
      <w:pPr>
        <w:ind w:firstLine="709"/>
        <w:jc w:val="both"/>
        <w:rPr>
          <w:rFonts w:ascii="Arial" w:hAnsi="Arial"/>
        </w:rPr>
      </w:pPr>
      <w:r>
        <w:rPr>
          <w:rFonts w:ascii="Arial" w:hAnsi="Arial"/>
        </w:rPr>
        <w:t>- защиту своих персональных данных;</w:t>
      </w:r>
    </w:p>
    <w:p w14:paraId="5A000000">
      <w:pPr>
        <w:ind w:firstLine="709"/>
        <w:jc w:val="both"/>
        <w:rPr>
          <w:rFonts w:ascii="Arial" w:hAnsi="Arial"/>
        </w:rPr>
      </w:pPr>
      <w:r>
        <w:rPr>
          <w:rFonts w:ascii="Arial" w:hAnsi="Arial"/>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B000000">
      <w:pPr>
        <w:ind w:firstLine="709"/>
        <w:jc w:val="both"/>
        <w:rPr>
          <w:rFonts w:ascii="Arial" w:hAnsi="Arial"/>
        </w:rPr>
      </w:pPr>
      <w:r>
        <w:rPr>
          <w:rFonts w:ascii="Arial" w:hAnsi="Arial"/>
        </w:rPr>
        <w:t>- объединение, включая право создавать профессиональные союзы, для защиты своих прав, социально-экономических и профессиональных интересов;</w:t>
      </w:r>
    </w:p>
    <w:p w14:paraId="5C000000">
      <w:pPr>
        <w:ind w:firstLine="709"/>
        <w:jc w:val="both"/>
        <w:rPr>
          <w:rFonts w:ascii="Arial" w:hAnsi="Arial"/>
        </w:rPr>
      </w:pPr>
      <w:r>
        <w:rPr>
          <w:rFonts w:ascii="Arial" w:hAnsi="Arial"/>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14:paraId="5D000000">
      <w:pPr>
        <w:ind w:firstLine="709"/>
        <w:jc w:val="both"/>
        <w:rPr>
          <w:rFonts w:ascii="Arial" w:hAnsi="Arial"/>
        </w:rPr>
      </w:pPr>
      <w:r>
        <w:rPr>
          <w:rFonts w:ascii="Arial" w:hAnsi="Arial"/>
        </w:rPr>
        <w:t>- пенсионное обеспечение в соответствии с действующим законодательством.</w:t>
      </w:r>
    </w:p>
    <w:p w14:paraId="5E000000">
      <w:pPr>
        <w:ind w:firstLine="709"/>
        <w:jc w:val="both"/>
        <w:rPr>
          <w:rFonts w:ascii="Arial" w:hAnsi="Arial"/>
        </w:rPr>
      </w:pPr>
      <w:r>
        <w:rPr>
          <w:rFonts w:ascii="Arial" w:hAnsi="Arial"/>
        </w:rPr>
        <w:t xml:space="preserve">2. Муниципальный служащий вправе с предварительным письменным уведомлением Главы сельсовета выполнять иную оплачиваемую работу, если это не повлечет за собой конфликт интересов </w:t>
      </w:r>
      <w:r>
        <w:rPr>
          <w:rFonts w:ascii="Arial" w:hAnsi="Arial"/>
        </w:rPr>
        <w:t>и</w:t>
      </w:r>
      <w:r>
        <w:rPr>
          <w:rFonts w:ascii="Arial" w:hAnsi="Arial"/>
        </w:rPr>
        <w:t xml:space="preserve"> если иное не предусмотрено действующим законодательством.</w:t>
      </w:r>
    </w:p>
    <w:p w14:paraId="5F000000">
      <w:pPr>
        <w:ind w:firstLine="709"/>
        <w:jc w:val="both"/>
        <w:rPr>
          <w:rFonts w:ascii="Arial" w:hAnsi="Arial"/>
          <w:b w:val="1"/>
        </w:rPr>
      </w:pPr>
      <w:r>
        <w:rPr>
          <w:rFonts w:ascii="Arial" w:hAnsi="Arial"/>
          <w:b w:val="1"/>
        </w:rPr>
        <w:t>Статья 9. Основные обязанности муниципального служащего</w:t>
      </w:r>
    </w:p>
    <w:p w14:paraId="60000000">
      <w:pPr>
        <w:ind w:firstLine="709"/>
        <w:jc w:val="both"/>
        <w:rPr>
          <w:rFonts w:ascii="Arial" w:hAnsi="Arial"/>
        </w:rPr>
      </w:pPr>
      <w:r>
        <w:rPr>
          <w:rFonts w:ascii="Arial" w:hAnsi="Arial"/>
        </w:rPr>
        <w:t>1. Муниципальный служащий обязан:</w:t>
      </w:r>
    </w:p>
    <w:p w14:paraId="61000000">
      <w:pPr>
        <w:ind w:firstLine="709"/>
        <w:jc w:val="both"/>
        <w:rPr>
          <w:rFonts w:ascii="Arial" w:hAnsi="Arial"/>
        </w:rPr>
      </w:pPr>
      <w:r>
        <w:rPr>
          <w:rFonts w:ascii="Arial" w:hAnsi="Arial"/>
        </w:rPr>
        <w:t xml:space="preserve">- соблюдать </w:t>
      </w:r>
      <w:r>
        <w:rPr>
          <w:rStyle w:val="Style_3_ch"/>
          <w:rFonts w:ascii="Arial" w:hAnsi="Arial"/>
        </w:rPr>
        <w:fldChar w:fldCharType="begin"/>
      </w:r>
      <w:r>
        <w:rPr>
          <w:rStyle w:val="Style_3_ch"/>
          <w:rFonts w:ascii="Arial" w:hAnsi="Arial"/>
        </w:rPr>
        <w:instrText>HYPERLINK "http://www.bestpravo.ru/federalnoje/gn-pravila/d6a.htm"</w:instrText>
      </w:r>
      <w:r>
        <w:rPr>
          <w:rStyle w:val="Style_3_ch"/>
          <w:rFonts w:ascii="Arial" w:hAnsi="Arial"/>
        </w:rPr>
        <w:fldChar w:fldCharType="separate"/>
      </w:r>
      <w:r>
        <w:rPr>
          <w:rStyle w:val="Style_3_ch"/>
          <w:rFonts w:ascii="Arial" w:hAnsi="Arial"/>
        </w:rPr>
        <w:t>Конституцию</w:t>
      </w:r>
      <w:r>
        <w:rPr>
          <w:rStyle w:val="Style_3_ch"/>
          <w:rFonts w:ascii="Arial" w:hAnsi="Arial"/>
        </w:rPr>
        <w:fldChar w:fldCharType="end"/>
      </w:r>
      <w:r>
        <w:rPr>
          <w:rFonts w:ascii="Arial" w:hAnsi="Arial"/>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w:t>
      </w:r>
      <w:r>
        <w:rPr>
          <w:rFonts w:ascii="Arial" w:hAnsi="Arial"/>
        </w:rPr>
        <w:t>области, Устав муниципального образования и иные муниципальные правовые акты и обеспечивать их исполнение;</w:t>
      </w:r>
    </w:p>
    <w:p w14:paraId="62000000">
      <w:pPr>
        <w:ind w:firstLine="709"/>
        <w:jc w:val="both"/>
        <w:rPr>
          <w:rFonts w:ascii="Arial" w:hAnsi="Arial"/>
        </w:rPr>
      </w:pPr>
      <w:r>
        <w:rPr>
          <w:rFonts w:ascii="Arial" w:hAnsi="Arial"/>
        </w:rPr>
        <w:t>- исполнять должностные обязанности в соответствии с должностной инструкцией;</w:t>
      </w:r>
    </w:p>
    <w:p w14:paraId="63000000">
      <w:pPr>
        <w:ind w:firstLine="709"/>
        <w:jc w:val="both"/>
        <w:rPr>
          <w:rFonts w:ascii="Arial" w:hAnsi="Arial"/>
          <w:color w:val="000000"/>
        </w:rPr>
      </w:pPr>
      <w:r>
        <w:rPr>
          <w:rFonts w:ascii="Arial" w:hAnsi="Arial"/>
          <w:color w:val="000000"/>
        </w:rPr>
        <w:t xml:space="preserve">- </w:t>
      </w:r>
      <w:r>
        <w:rPr>
          <w:rFonts w:ascii="Arial" w:hAnsi="Arial"/>
          <w:color w:val="000000"/>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64000000">
      <w:pPr>
        <w:ind w:firstLine="709"/>
        <w:jc w:val="both"/>
        <w:rPr>
          <w:rFonts w:ascii="Arial" w:hAnsi="Arial"/>
        </w:rPr>
      </w:pPr>
      <w:r>
        <w:rPr>
          <w:rFonts w:ascii="Arial" w:hAnsi="Arial"/>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14:paraId="65000000">
      <w:pPr>
        <w:ind w:firstLine="709"/>
        <w:jc w:val="both"/>
        <w:rPr>
          <w:rFonts w:ascii="Arial" w:hAnsi="Arial"/>
        </w:rPr>
      </w:pPr>
      <w:r>
        <w:rPr>
          <w:rFonts w:ascii="Arial" w:hAnsi="Arial"/>
        </w:rPr>
        <w:t>- поддерживать уровень квалификации, необходимый для надлежащего исполнения должностных обязанностей;</w:t>
      </w:r>
    </w:p>
    <w:p w14:paraId="66000000">
      <w:pPr>
        <w:ind w:firstLine="709"/>
        <w:jc w:val="both"/>
        <w:rPr>
          <w:rFonts w:ascii="Arial" w:hAnsi="Arial"/>
        </w:rPr>
      </w:pPr>
      <w:r>
        <w:rPr>
          <w:rFonts w:ascii="Arial" w:hAnsi="Arial"/>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7000000">
      <w:pPr>
        <w:ind w:firstLine="709"/>
        <w:jc w:val="both"/>
        <w:rPr>
          <w:rFonts w:ascii="Arial" w:hAnsi="Arial"/>
        </w:rPr>
      </w:pPr>
      <w:r>
        <w:rPr>
          <w:rFonts w:ascii="Arial" w:hAnsi="Arial"/>
        </w:rPr>
        <w:t>- беречь муниципальное имущество, в том числе предоставленное ему для исполнения должностных обязанностей;</w:t>
      </w:r>
    </w:p>
    <w:p w14:paraId="68000000">
      <w:pPr>
        <w:pStyle w:val="Style_4"/>
        <w:spacing w:after="0" w:before="0"/>
        <w:ind w:firstLine="709"/>
        <w:jc w:val="both"/>
        <w:rPr>
          <w:rFonts w:ascii="Arial" w:hAnsi="Arial"/>
        </w:rPr>
      </w:pPr>
      <w:r>
        <w:rPr>
          <w:rFonts w:ascii="Arial" w:hAnsi="Arial"/>
        </w:rPr>
        <w:t xml:space="preserve">- представлять в установленном порядке предусмотренные </w:t>
      </w:r>
      <w:r>
        <w:rPr>
          <w:rStyle w:val="Style_3_ch"/>
          <w:rFonts w:ascii="Arial" w:hAnsi="Arial"/>
        </w:rPr>
        <w:fldChar w:fldCharType="begin"/>
      </w:r>
      <w:r>
        <w:rPr>
          <w:rStyle w:val="Style_3_ch"/>
          <w:rFonts w:ascii="Arial" w:hAnsi="Arial"/>
        </w:rPr>
        <w:instrText>HYPERLINK "http://www.consultant.ru/document/cons_doc_LAW_385033/0df55120032a62dbb9f5793d06448e4132c1ac0e/#dst11"</w:instrText>
      </w:r>
      <w:r>
        <w:rPr>
          <w:rStyle w:val="Style_3_ch"/>
          <w:rFonts w:ascii="Arial" w:hAnsi="Arial"/>
        </w:rPr>
        <w:fldChar w:fldCharType="separate"/>
      </w:r>
      <w:r>
        <w:rPr>
          <w:rStyle w:val="Style_3_ch"/>
          <w:rFonts w:ascii="Arial" w:hAnsi="Arial"/>
        </w:rPr>
        <w:t>законодательством</w:t>
      </w:r>
      <w:r>
        <w:rPr>
          <w:rStyle w:val="Style_3_ch"/>
          <w:rFonts w:ascii="Arial" w:hAnsi="Arial"/>
        </w:rPr>
        <w:fldChar w:fldCharType="end"/>
      </w:r>
      <w:r>
        <w:rPr>
          <w:rFonts w:ascii="Arial" w:hAnsi="Arial"/>
        </w:rPr>
        <w:t xml:space="preserve"> Российской Федерации сведения о себе и членах своей семьи;</w:t>
      </w:r>
    </w:p>
    <w:p w14:paraId="69000000">
      <w:pPr>
        <w:ind w:firstLine="709"/>
        <w:jc w:val="both"/>
        <w:rPr>
          <w:rFonts w:ascii="Arial" w:hAnsi="Arial"/>
        </w:rPr>
      </w:pPr>
      <w:r>
        <w:rPr>
          <w:rFonts w:ascii="Arial" w:hAnsi="Arial"/>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A000000">
      <w:pPr>
        <w:pStyle w:val="Style_4"/>
        <w:spacing w:after="0" w:before="0"/>
        <w:ind w:firstLine="709"/>
        <w:jc w:val="both"/>
        <w:rPr>
          <w:rFonts w:ascii="Arial" w:hAnsi="Arial"/>
        </w:rPr>
      </w:pPr>
      <w:r>
        <w:rPr>
          <w:rFonts w:ascii="Arial" w:hAnsi="Arial"/>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B000000">
      <w:pPr>
        <w:ind w:firstLine="709"/>
        <w:jc w:val="both"/>
        <w:rPr>
          <w:rFonts w:ascii="Arial" w:hAnsi="Arial"/>
        </w:rPr>
      </w:pPr>
      <w:r>
        <w:rPr>
          <w:rFonts w:ascii="Arial" w:hAnsi="Arial"/>
        </w:rPr>
        <w:t xml:space="preserve">- соблюдать ограничения, выполнять обязательства, не нарушать запреты, которые установлены Федеральным законом № 25-ФЗ «О муниципальной службе в Российской Федерации» и другими федеральными законами; </w:t>
      </w:r>
    </w:p>
    <w:p w14:paraId="6C000000">
      <w:pPr>
        <w:ind w:firstLine="709"/>
        <w:jc w:val="both"/>
        <w:rPr>
          <w:rFonts w:ascii="Arial" w:hAnsi="Arial"/>
        </w:rPr>
      </w:pPr>
      <w:r>
        <w:rPr>
          <w:rFonts w:ascii="Arial" w:hAnsi="Arial"/>
        </w:rPr>
        <w:t>-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ФЗ от 02.03.2007 № 25-ФЗ (ред. от 30.09.2024 № 338-ФЗ)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6D000000">
      <w:pPr>
        <w:ind w:firstLine="709"/>
        <w:jc w:val="both"/>
        <w:rPr>
          <w:rFonts w:ascii="Arial" w:hAnsi="Arial"/>
        </w:rPr>
      </w:pPr>
      <w:r>
        <w:rPr>
          <w:rFonts w:ascii="Arial" w:hAnsi="Arial"/>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E000000">
      <w:pPr>
        <w:ind w:firstLine="709"/>
        <w:jc w:val="both"/>
        <w:rPr>
          <w:rFonts w:ascii="Arial" w:hAnsi="Arial"/>
        </w:rPr>
      </w:pPr>
      <w:r>
        <w:rPr>
          <w:rFonts w:ascii="Arial" w:hAnsi="Arial"/>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14:paraId="6F000000">
      <w:pPr>
        <w:ind w:firstLine="709"/>
        <w:jc w:val="both"/>
        <w:rPr>
          <w:rFonts w:ascii="Arial" w:hAnsi="Arial"/>
          <w:b w:val="1"/>
        </w:rPr>
      </w:pPr>
      <w:r>
        <w:rPr>
          <w:rFonts w:ascii="Arial" w:hAnsi="Arial"/>
          <w:b w:val="1"/>
        </w:rPr>
        <w:t>Статья 10. Ограничения, связанные с муниципальной службой</w:t>
      </w:r>
    </w:p>
    <w:p w14:paraId="70000000">
      <w:pPr>
        <w:pStyle w:val="Style_6"/>
        <w:spacing w:after="0" w:before="0"/>
        <w:ind w:firstLine="709"/>
        <w:jc w:val="both"/>
        <w:rPr>
          <w:rFonts w:ascii="Arial" w:hAnsi="Arial"/>
        </w:rPr>
      </w:pPr>
      <w:r>
        <w:rPr>
          <w:rFonts w:ascii="Arial" w:hAnsi="Arial"/>
        </w:rPr>
        <w:t>1. Гражданин не может быть принят на муниципальную службу, а муниципальный служащий не может находиться на муниципальной службе в случае:</w:t>
      </w:r>
    </w:p>
    <w:p w14:paraId="71000000">
      <w:pPr>
        <w:pStyle w:val="Style_6"/>
        <w:spacing w:after="0" w:before="0"/>
        <w:ind w:firstLine="709"/>
        <w:jc w:val="both"/>
        <w:rPr>
          <w:rFonts w:ascii="Arial" w:hAnsi="Arial"/>
        </w:rPr>
      </w:pPr>
      <w:r>
        <w:rPr>
          <w:rFonts w:ascii="Arial" w:hAnsi="Arial"/>
        </w:rPr>
        <w:t>1) признания его недееспособным или ограниченно дееспособным решением суда, вступившим в законную силу;</w:t>
      </w:r>
    </w:p>
    <w:p w14:paraId="72000000">
      <w:pPr>
        <w:pStyle w:val="Style_6"/>
        <w:spacing w:after="0" w:before="0"/>
        <w:ind w:firstLine="709"/>
        <w:jc w:val="both"/>
        <w:rPr>
          <w:rFonts w:ascii="Arial" w:hAnsi="Arial"/>
        </w:rPr>
      </w:pPr>
      <w:r>
        <w:rPr>
          <w:rFonts w:ascii="Arial" w:hAnsi="Arial"/>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3000000">
      <w:pPr>
        <w:pStyle w:val="Style_6"/>
        <w:spacing w:after="0" w:before="0"/>
        <w:ind w:firstLine="709"/>
        <w:jc w:val="both"/>
        <w:rPr>
          <w:rFonts w:ascii="Arial" w:hAnsi="Arial"/>
        </w:rPr>
      </w:pPr>
      <w:r>
        <w:rPr>
          <w:rFonts w:ascii="Arial" w:hAnsi="Arial"/>
        </w:rPr>
        <w:t xml:space="preserve">3) отказа от прохождения процедуры оформления допуска к сведениям, составляющим </w:t>
      </w:r>
      <w:r>
        <w:rPr>
          <w:rStyle w:val="Style_3_ch"/>
          <w:rFonts w:ascii="Arial" w:hAnsi="Arial"/>
        </w:rPr>
        <w:fldChar w:fldCharType="begin"/>
      </w:r>
      <w:r>
        <w:rPr>
          <w:rStyle w:val="Style_3_ch"/>
          <w:rFonts w:ascii="Arial" w:hAnsi="Arial"/>
        </w:rPr>
        <w:instrText>HYPERLINK "http://base.garant.ru/10102673/#block_5"</w:instrText>
      </w:r>
      <w:r>
        <w:rPr>
          <w:rStyle w:val="Style_3_ch"/>
          <w:rFonts w:ascii="Arial" w:hAnsi="Arial"/>
        </w:rPr>
        <w:fldChar w:fldCharType="separate"/>
      </w:r>
      <w:r>
        <w:rPr>
          <w:rStyle w:val="Style_3_ch"/>
          <w:rFonts w:ascii="Arial" w:hAnsi="Arial"/>
        </w:rPr>
        <w:t>государственную</w:t>
      </w:r>
      <w:r>
        <w:rPr>
          <w:rStyle w:val="Style_3_ch"/>
          <w:rFonts w:ascii="Arial" w:hAnsi="Arial"/>
        </w:rPr>
        <w:fldChar w:fldCharType="end"/>
      </w:r>
      <w:r>
        <w:rPr>
          <w:rFonts w:ascii="Arial" w:hAnsi="Arial"/>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4000000">
      <w:pPr>
        <w:pStyle w:val="Style_6"/>
        <w:spacing w:after="0" w:before="0"/>
        <w:ind w:firstLine="709"/>
        <w:jc w:val="both"/>
        <w:rPr>
          <w:rFonts w:ascii="Arial" w:hAnsi="Arial"/>
        </w:rPr>
      </w:pPr>
      <w:r>
        <w:rPr>
          <w:rFonts w:ascii="Arial" w:hAnsi="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Pr>
          <w:rStyle w:val="Style_3_ch"/>
          <w:rFonts w:ascii="Arial" w:hAnsi="Arial"/>
        </w:rPr>
        <w:fldChar w:fldCharType="begin"/>
      </w:r>
      <w:r>
        <w:rPr>
          <w:rStyle w:val="Style_3_ch"/>
          <w:rFonts w:ascii="Arial" w:hAnsi="Arial"/>
        </w:rPr>
        <w:instrText>HYPERLINK "http://base.garant.ru/12172413/#block_1000"</w:instrText>
      </w:r>
      <w:r>
        <w:rPr>
          <w:rStyle w:val="Style_3_ch"/>
          <w:rFonts w:ascii="Arial" w:hAnsi="Arial"/>
        </w:rPr>
        <w:fldChar w:fldCharType="separate"/>
      </w:r>
      <w:r>
        <w:rPr>
          <w:rStyle w:val="Style_3_ch"/>
          <w:rFonts w:ascii="Arial" w:hAnsi="Arial"/>
        </w:rPr>
        <w:t>Порядок</w:t>
      </w:r>
      <w:r>
        <w:rPr>
          <w:rStyle w:val="Style_3_ch"/>
          <w:rFonts w:ascii="Arial" w:hAnsi="Arial"/>
        </w:rPr>
        <w:fldChar w:fldCharType="end"/>
      </w:r>
      <w:r>
        <w:rPr>
          <w:rFonts w:ascii="Arial" w:hAnsi="Arial"/>
        </w:rPr>
        <w:t xml:space="preserve"> прохождения диспансеризации,</w:t>
      </w:r>
      <w:r>
        <w:rPr>
          <w:rStyle w:val="Style_7_ch"/>
          <w:rFonts w:ascii="Arial" w:hAnsi="Arial"/>
        </w:rPr>
        <w:t xml:space="preserve"> </w:t>
      </w:r>
      <w:r>
        <w:rPr>
          <w:rStyle w:val="Style_3_ch"/>
          <w:rFonts w:ascii="Arial" w:hAnsi="Arial"/>
        </w:rPr>
        <w:fldChar w:fldCharType="begin"/>
      </w:r>
      <w:r>
        <w:rPr>
          <w:rStyle w:val="Style_3_ch"/>
          <w:rFonts w:ascii="Arial" w:hAnsi="Arial"/>
        </w:rPr>
        <w:instrText>HYPERLINK "http://base.garant.ru/12172413/#block_2000"</w:instrText>
      </w:r>
      <w:r>
        <w:rPr>
          <w:rStyle w:val="Style_3_ch"/>
          <w:rFonts w:ascii="Arial" w:hAnsi="Arial"/>
        </w:rPr>
        <w:fldChar w:fldCharType="separate"/>
      </w:r>
      <w:r>
        <w:rPr>
          <w:rStyle w:val="Style_3_ch"/>
          <w:rFonts w:ascii="Arial" w:hAnsi="Arial"/>
        </w:rPr>
        <w:t>перечень</w:t>
      </w:r>
      <w:r>
        <w:rPr>
          <w:rStyle w:val="Style_3_ch"/>
          <w:rFonts w:ascii="Arial" w:hAnsi="Arial"/>
        </w:rPr>
        <w:fldChar w:fldCharType="end"/>
      </w:r>
      <w:r>
        <w:rPr>
          <w:rStyle w:val="Style_7_ch"/>
          <w:rFonts w:ascii="Arial" w:hAnsi="Arial"/>
        </w:rPr>
        <w:t xml:space="preserve"> </w:t>
      </w:r>
      <w:r>
        <w:rPr>
          <w:rFonts w:ascii="Arial" w:hAnsi="Arial"/>
        </w:rPr>
        <w:t xml:space="preserve">таких заболеваний и </w:t>
      </w:r>
      <w:r>
        <w:rPr>
          <w:rStyle w:val="Style_3_ch"/>
          <w:rFonts w:ascii="Arial" w:hAnsi="Arial"/>
        </w:rPr>
        <w:fldChar w:fldCharType="begin"/>
      </w:r>
      <w:r>
        <w:rPr>
          <w:rStyle w:val="Style_3_ch"/>
          <w:rFonts w:ascii="Arial" w:hAnsi="Arial"/>
        </w:rPr>
        <w:instrText>HYPERLINK "http://base.garant.ru/12172413/#block_3000"</w:instrText>
      </w:r>
      <w:r>
        <w:rPr>
          <w:rStyle w:val="Style_3_ch"/>
          <w:rFonts w:ascii="Arial" w:hAnsi="Arial"/>
        </w:rPr>
        <w:fldChar w:fldCharType="separate"/>
      </w:r>
      <w:r>
        <w:rPr>
          <w:rStyle w:val="Style_3_ch"/>
          <w:rFonts w:ascii="Arial" w:hAnsi="Arial"/>
        </w:rPr>
        <w:t>форма</w:t>
      </w:r>
      <w:r>
        <w:rPr>
          <w:rStyle w:val="Style_3_ch"/>
          <w:rFonts w:ascii="Arial" w:hAnsi="Arial"/>
        </w:rPr>
        <w:fldChar w:fldCharType="end"/>
      </w:r>
      <w:r>
        <w:rPr>
          <w:rFonts w:ascii="Arial" w:hAnsi="Arial"/>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75000000">
      <w:pPr>
        <w:pStyle w:val="Style_6"/>
        <w:spacing w:after="0" w:before="0"/>
        <w:ind w:firstLine="709"/>
        <w:jc w:val="both"/>
        <w:rPr>
          <w:rFonts w:ascii="Arial" w:hAnsi="Arial"/>
        </w:rPr>
      </w:pPr>
      <w:r>
        <w:rPr>
          <w:rFonts w:ascii="Arial" w:hAnsi="Arial"/>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6000000">
      <w:pPr>
        <w:pStyle w:val="Style_6"/>
        <w:spacing w:after="0" w:before="0"/>
        <w:ind w:firstLine="709"/>
        <w:jc w:val="both"/>
        <w:rPr>
          <w:rFonts w:ascii="Arial" w:hAnsi="Arial"/>
        </w:rPr>
      </w:pPr>
      <w:r>
        <w:rPr>
          <w:rFonts w:ascii="Arial" w:hAnsi="Arial"/>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14:paraId="77000000">
      <w:pPr>
        <w:pStyle w:val="Style_6"/>
        <w:spacing w:after="0" w:before="0"/>
        <w:ind w:firstLine="709"/>
        <w:jc w:val="both"/>
        <w:rPr>
          <w:rFonts w:ascii="Arial" w:hAnsi="Arial"/>
        </w:rPr>
      </w:pPr>
      <w:r>
        <w:rPr>
          <w:rFonts w:ascii="Arial" w:hAnsi="Arial"/>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Pr>
          <w:rFonts w:ascii="Arial" w:hAnsi="Arial"/>
        </w:rPr>
        <w:t xml:space="preserve">проживание гражданина на территории иностранного государства, если иное не </w:t>
      </w:r>
      <w:r>
        <w:rPr>
          <w:rFonts w:ascii="Arial" w:hAnsi="Arial"/>
        </w:rPr>
        <w:t>предусмотрено  международным</w:t>
      </w:r>
      <w:r>
        <w:rPr>
          <w:rFonts w:ascii="Arial" w:hAnsi="Arial"/>
        </w:rPr>
        <w:t xml:space="preserve"> договором Российской Федерации; </w:t>
      </w:r>
    </w:p>
    <w:p w14:paraId="78000000">
      <w:pPr>
        <w:pStyle w:val="Style_1"/>
        <w:ind/>
        <w:jc w:val="both"/>
        <w:rPr>
          <w:rFonts w:ascii="Arial" w:hAnsi="Arial"/>
        </w:rPr>
      </w:pPr>
      <w:r>
        <w:rPr>
          <w:rFonts w:ascii="Arial" w:hAnsi="Arial"/>
        </w:rPr>
        <w:t xml:space="preserve">            8) </w:t>
      </w:r>
      <w:r>
        <w:rPr>
          <w:rFonts w:ascii="Arial" w:hAnsi="Arial"/>
          <w:highlight w:val="white"/>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Pr>
          <w:rFonts w:ascii="Arial" w:hAnsi="Arial"/>
        </w:rPr>
        <w:t>;</w:t>
      </w:r>
    </w:p>
    <w:p w14:paraId="79000000">
      <w:pPr>
        <w:pStyle w:val="Style_6"/>
        <w:spacing w:after="0" w:before="0"/>
        <w:ind w:firstLine="709"/>
        <w:jc w:val="both"/>
        <w:rPr>
          <w:rFonts w:ascii="Arial" w:hAnsi="Arial"/>
        </w:rPr>
      </w:pPr>
      <w:r>
        <w:rPr>
          <w:rFonts w:ascii="Arial" w:hAnsi="Arial"/>
        </w:rPr>
        <w:t>9) непредставления предусмотренных</w:t>
      </w:r>
      <w:r>
        <w:rPr>
          <w:rStyle w:val="Style_7_ch"/>
          <w:rFonts w:ascii="Arial" w:hAnsi="Arial"/>
        </w:rPr>
        <w:t xml:space="preserve"> </w:t>
      </w:r>
      <w:r>
        <w:rPr>
          <w:rStyle w:val="Style_3_ch"/>
          <w:rFonts w:ascii="Arial" w:hAnsi="Arial"/>
        </w:rPr>
        <w:fldChar w:fldCharType="begin"/>
      </w:r>
      <w:r>
        <w:rPr>
          <w:rStyle w:val="Style_3_ch"/>
          <w:rFonts w:ascii="Arial" w:hAnsi="Arial"/>
        </w:rPr>
        <w:instrText>HYPERLINK "http://base.garant.ru/12152272/3/#block_15"</w:instrText>
      </w:r>
      <w:r>
        <w:rPr>
          <w:rStyle w:val="Style_3_ch"/>
          <w:rFonts w:ascii="Arial" w:hAnsi="Arial"/>
        </w:rPr>
        <w:fldChar w:fldCharType="separate"/>
      </w:r>
      <w:r>
        <w:rPr>
          <w:rStyle w:val="Style_3_ch"/>
          <w:rFonts w:ascii="Arial" w:hAnsi="Arial"/>
        </w:rPr>
        <w:t>Федеральным законом</w:t>
      </w:r>
      <w:r>
        <w:rPr>
          <w:rStyle w:val="Style_3_ch"/>
          <w:rFonts w:ascii="Arial" w:hAnsi="Arial"/>
        </w:rPr>
        <w:fldChar w:fldCharType="end"/>
      </w:r>
      <w:r>
        <w:rPr>
          <w:rFonts w:ascii="Arial" w:hAnsi="Arial"/>
        </w:rPr>
        <w:t xml:space="preserve"> от 02.03.2007 № 25-ФЗ «О муниципальной службе в РФ»,</w:t>
      </w:r>
      <w:r>
        <w:rPr>
          <w:rStyle w:val="Style_7_ch"/>
          <w:rFonts w:ascii="Arial" w:hAnsi="Arial"/>
        </w:rPr>
        <w:t xml:space="preserve"> </w:t>
      </w:r>
      <w:r>
        <w:rPr>
          <w:rStyle w:val="Style_3_ch"/>
          <w:rFonts w:ascii="Arial" w:hAnsi="Arial"/>
        </w:rPr>
        <w:fldChar w:fldCharType="begin"/>
      </w:r>
      <w:r>
        <w:rPr>
          <w:rStyle w:val="Style_3_ch"/>
          <w:rFonts w:ascii="Arial" w:hAnsi="Arial"/>
        </w:rPr>
        <w:instrText>HYPERLINK "http://base.garant.ru/12164203/#block_8"</w:instrText>
      </w:r>
      <w:r>
        <w:rPr>
          <w:rStyle w:val="Style_3_ch"/>
          <w:rFonts w:ascii="Arial" w:hAnsi="Arial"/>
        </w:rPr>
        <w:fldChar w:fldCharType="separate"/>
      </w:r>
      <w:r>
        <w:rPr>
          <w:rStyle w:val="Style_3_ch"/>
          <w:rFonts w:ascii="Arial" w:hAnsi="Arial"/>
        </w:rPr>
        <w:t>Федеральным законом</w:t>
      </w:r>
      <w:r>
        <w:rPr>
          <w:rStyle w:val="Style_3_ch"/>
          <w:rFonts w:ascii="Arial" w:hAnsi="Arial"/>
        </w:rPr>
        <w:fldChar w:fldCharType="end"/>
      </w:r>
      <w:r>
        <w:rPr>
          <w:rStyle w:val="Style_7_ch"/>
          <w:rFonts w:ascii="Arial" w:hAnsi="Arial"/>
        </w:rPr>
        <w:t xml:space="preserve"> </w:t>
      </w:r>
      <w:r>
        <w:rPr>
          <w:rFonts w:ascii="Arial" w:hAnsi="Arial"/>
        </w:rPr>
        <w:t>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7A000000">
      <w:pPr>
        <w:pStyle w:val="Style_6"/>
        <w:spacing w:after="0" w:before="0"/>
        <w:ind w:firstLine="709"/>
        <w:jc w:val="both"/>
        <w:rPr>
          <w:rFonts w:ascii="Arial" w:hAnsi="Arial"/>
        </w:rPr>
      </w:pPr>
      <w:r>
        <w:rPr>
          <w:rFonts w:ascii="Arial" w:hAnsi="Arial"/>
        </w:rPr>
        <w:t>9.1)</w:t>
      </w:r>
      <w:r>
        <w:t xml:space="preserve"> </w:t>
      </w:r>
      <w:r>
        <w:rPr>
          <w:rFonts w:ascii="Arial" w:hAnsi="Arial"/>
        </w:rPr>
        <w:t>непредставления сведений, предусмотренных статьей 15.1 настоящего Федерального закона;</w:t>
      </w:r>
    </w:p>
    <w:p w14:paraId="7B000000">
      <w:pPr>
        <w:pStyle w:val="Style_6"/>
        <w:spacing w:after="0" w:before="0"/>
        <w:ind w:firstLine="709"/>
        <w:jc w:val="both"/>
        <w:rPr>
          <w:rFonts w:ascii="Arial" w:hAnsi="Arial"/>
        </w:rPr>
      </w:pPr>
      <w:r>
        <w:rPr>
          <w:rFonts w:ascii="Arial" w:hAnsi="Arial"/>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7C000000">
      <w:pPr>
        <w:pStyle w:val="Style_6"/>
        <w:spacing w:after="0" w:before="0"/>
        <w:ind w:firstLine="709"/>
        <w:jc w:val="both"/>
        <w:rPr>
          <w:rFonts w:ascii="Arial" w:hAnsi="Arial"/>
        </w:rPr>
      </w:pPr>
      <w:r>
        <w:rPr>
          <w:rFonts w:ascii="Arial" w:hAnsi="Arial"/>
        </w:rPr>
        <w:t>11) приобретения им статуса иностранного агента.</w:t>
      </w:r>
    </w:p>
    <w:p w14:paraId="7D000000">
      <w:pPr>
        <w:ind w:firstLine="709"/>
        <w:jc w:val="both"/>
        <w:rPr>
          <w:rFonts w:ascii="Arial" w:hAnsi="Arial"/>
        </w:rPr>
      </w:pPr>
      <w:r>
        <w:rPr>
          <w:rFonts w:ascii="Arial" w:hAnsi="Arial"/>
        </w:rPr>
        <w:t>2. Другие ограничения, связанные с муниципальной службой, устанавливаются федеральным законом, законом Алтайского края и другими нормативными правовыми актами.</w:t>
      </w:r>
    </w:p>
    <w:p w14:paraId="7E000000">
      <w:pPr>
        <w:ind w:firstLine="709"/>
        <w:jc w:val="both"/>
        <w:rPr>
          <w:rFonts w:ascii="Arial" w:hAnsi="Arial"/>
        </w:rPr>
      </w:pPr>
      <w:r>
        <w:rPr>
          <w:rFonts w:ascii="Arial" w:hAnsi="Arial"/>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7F000000">
      <w:pPr>
        <w:ind w:firstLine="709"/>
        <w:jc w:val="both"/>
        <w:rPr>
          <w:rFonts w:ascii="Arial" w:hAnsi="Arial"/>
          <w:b w:val="1"/>
        </w:rPr>
      </w:pPr>
      <w:r>
        <w:rPr>
          <w:rFonts w:ascii="Arial" w:hAnsi="Arial"/>
          <w:b w:val="1"/>
        </w:rPr>
        <w:t>Статья 11. Запреты, связанные с муниципальной службой</w:t>
      </w:r>
    </w:p>
    <w:p w14:paraId="80000000">
      <w:pPr>
        <w:pStyle w:val="Style_6"/>
        <w:spacing w:after="0" w:before="0"/>
        <w:ind w:firstLine="709"/>
        <w:jc w:val="both"/>
        <w:rPr>
          <w:rFonts w:ascii="Arial" w:hAnsi="Arial"/>
        </w:rPr>
      </w:pPr>
      <w:r>
        <w:rPr>
          <w:rFonts w:ascii="Arial" w:hAnsi="Arial"/>
        </w:rPr>
        <w:t>1. В связи с прохождением муниципальной службы муниципальному служащему запрещается:</w:t>
      </w:r>
    </w:p>
    <w:p w14:paraId="81000000">
      <w:pPr>
        <w:pStyle w:val="Style_1"/>
        <w:ind/>
        <w:jc w:val="both"/>
        <w:rPr>
          <w:rFonts w:ascii="Arial" w:hAnsi="Arial"/>
        </w:rPr>
      </w:pPr>
      <w:r>
        <w:rPr>
          <w:rFonts w:ascii="Arial" w:hAnsi="Arial"/>
        </w:rPr>
        <w:t xml:space="preserve">          1) замещать должность муниципальной службы в случае:</w:t>
      </w:r>
    </w:p>
    <w:p w14:paraId="82000000">
      <w:pPr>
        <w:pStyle w:val="Style_1"/>
        <w:ind/>
        <w:jc w:val="both"/>
        <w:rPr>
          <w:rFonts w:ascii="Arial" w:hAnsi="Arial"/>
        </w:rPr>
      </w:pPr>
      <w:r>
        <w:rPr>
          <w:rFonts w:ascii="Arial" w:hAnsi="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83000000">
      <w:pPr>
        <w:pStyle w:val="Style_1"/>
        <w:ind/>
        <w:jc w:val="both"/>
        <w:rPr>
          <w:rFonts w:ascii="Arial" w:hAnsi="Arial"/>
        </w:rPr>
      </w:pPr>
      <w:r>
        <w:rPr>
          <w:rFonts w:ascii="Arial" w:hAnsi="Arial"/>
        </w:rPr>
        <w:t>б) избрания или назначения на муниципальную должность;</w:t>
      </w:r>
    </w:p>
    <w:p w14:paraId="84000000">
      <w:pPr>
        <w:pStyle w:val="Style_1"/>
        <w:ind/>
        <w:jc w:val="both"/>
        <w:rPr>
          <w:rFonts w:ascii="Arial" w:hAnsi="Arial"/>
        </w:rPr>
      </w:pPr>
      <w:r>
        <w:rPr>
          <w:rFonts w:ascii="Arial" w:hAnsi="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85000000">
      <w:pPr>
        <w:pStyle w:val="Style_1"/>
        <w:ind/>
        <w:jc w:val="both"/>
        <w:rPr>
          <w:rFonts w:ascii="Arial" w:hAnsi="Arial"/>
        </w:rPr>
      </w:pPr>
      <w:r>
        <w:rPr>
          <w:rFonts w:ascii="Arial" w:hAnsi="Arial"/>
        </w:rPr>
        <w:t xml:space="preserve">           2) участвовать в управлении коммерческой или некоммерческой организацией, за исключением следующих случаев:</w:t>
      </w:r>
    </w:p>
    <w:p w14:paraId="86000000">
      <w:pPr>
        <w:pStyle w:val="Style_1"/>
        <w:ind/>
        <w:jc w:val="both"/>
        <w:rPr>
          <w:rFonts w:ascii="Arial" w:hAnsi="Arial"/>
        </w:rPr>
      </w:pPr>
      <w:r>
        <w:rPr>
          <w:rFonts w:ascii="Arial" w:hAnsi="Arial"/>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Pr>
          <w:rFonts w:ascii="Arial" w:hAnsi="Arial"/>
        </w:rPr>
        <w:t>жилищного, жилищно-строительного, гаражного кооперативов, товарищества собственников недвижимости;</w:t>
      </w:r>
    </w:p>
    <w:p w14:paraId="87000000">
      <w:pPr>
        <w:pStyle w:val="Style_1"/>
        <w:ind/>
        <w:jc w:val="both"/>
        <w:rPr>
          <w:rFonts w:ascii="Arial" w:hAnsi="Arial"/>
        </w:rPr>
      </w:pPr>
      <w:r>
        <w:rPr>
          <w:rFonts w:ascii="Arial" w:hAnsi="Arial"/>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88000000">
      <w:pPr>
        <w:pStyle w:val="Style_1"/>
        <w:ind/>
        <w:jc w:val="both"/>
        <w:rPr>
          <w:rFonts w:ascii="Arial" w:hAnsi="Arial"/>
        </w:rPr>
      </w:pPr>
      <w:r>
        <w:rPr>
          <w:rFonts w:ascii="Arial" w:hAnsi="Arial"/>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89000000">
      <w:pPr>
        <w:pStyle w:val="Style_1"/>
        <w:ind/>
        <w:jc w:val="both"/>
        <w:rPr>
          <w:rFonts w:ascii="Arial" w:hAnsi="Arial"/>
        </w:rPr>
      </w:pPr>
      <w:r>
        <w:rPr>
          <w:rFonts w:ascii="Arial" w:hAnsi="Arial"/>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8A000000">
      <w:pPr>
        <w:pStyle w:val="Style_1"/>
        <w:ind/>
        <w:jc w:val="both"/>
        <w:rPr>
          <w:rFonts w:ascii="Arial" w:hAnsi="Arial"/>
        </w:rPr>
      </w:pPr>
      <w:r>
        <w:rPr>
          <w:rFonts w:ascii="Arial" w:hAnsi="Arial"/>
        </w:rPr>
        <w:t xml:space="preserve">          д) иные случаи, предусмотренные федеральными законами;</w:t>
      </w:r>
    </w:p>
    <w:p w14:paraId="8B000000">
      <w:pPr>
        <w:pStyle w:val="Style_1"/>
        <w:rPr>
          <w:rFonts w:ascii="Arial" w:hAnsi="Arial"/>
        </w:rPr>
      </w:pPr>
      <w:r>
        <w:rPr>
          <w:rFonts w:ascii="Arial" w:hAnsi="Arial"/>
        </w:rPr>
        <w:t xml:space="preserve">          2.1) заниматься предпринимательской деятельностью лично или через доверенных лиц;</w:t>
      </w:r>
    </w:p>
    <w:p w14:paraId="8C000000">
      <w:pPr>
        <w:pStyle w:val="Style_1"/>
        <w:ind/>
        <w:jc w:val="both"/>
        <w:rPr>
          <w:rFonts w:ascii="Arial" w:hAnsi="Arial"/>
        </w:rPr>
      </w:pPr>
      <w:r>
        <w:rPr>
          <w:rFonts w:ascii="Arial" w:hAnsi="Arial"/>
        </w:rPr>
        <w:t xml:space="preserve">           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8D000000">
      <w:pPr>
        <w:pStyle w:val="Style_1"/>
        <w:ind/>
        <w:jc w:val="both"/>
        <w:rPr>
          <w:rFonts w:ascii="Arial" w:hAnsi="Arial"/>
        </w:rPr>
      </w:pPr>
      <w:r>
        <w:rPr>
          <w:rFonts w:ascii="Arial" w:hAnsi="Arial"/>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r>
        <w:rPr>
          <w:rStyle w:val="Style_3_ch"/>
          <w:rFonts w:ascii="Arial" w:hAnsi="Arial"/>
          <w:color w:val="1A0DAB"/>
        </w:rPr>
        <w:fldChar w:fldCharType="begin"/>
      </w:r>
      <w:r>
        <w:rPr>
          <w:rStyle w:val="Style_3_ch"/>
          <w:rFonts w:ascii="Arial" w:hAnsi="Arial"/>
          <w:color w:val="1A0DAB"/>
        </w:rPr>
        <w:instrText>HYPERLINK "https://www.consultant.ru/document/cons_doc_LAW_493202/b1a993705399bf4cbb20df769e04d055c4d1f17a/#dst102904"</w:instrText>
      </w:r>
      <w:r>
        <w:rPr>
          <w:rStyle w:val="Style_3_ch"/>
          <w:rFonts w:ascii="Arial" w:hAnsi="Arial"/>
          <w:color w:val="1A0DAB"/>
        </w:rPr>
        <w:fldChar w:fldCharType="separate"/>
      </w:r>
      <w:r>
        <w:rPr>
          <w:rStyle w:val="Style_3_ch"/>
          <w:rFonts w:ascii="Arial" w:hAnsi="Arial"/>
          <w:color w:val="1A0DAB"/>
        </w:rPr>
        <w:t>кодексом</w:t>
      </w:r>
      <w:r>
        <w:rPr>
          <w:rStyle w:val="Style_3_ch"/>
          <w:rFonts w:ascii="Arial" w:hAnsi="Arial"/>
          <w:color w:val="1A0DAB"/>
        </w:rPr>
        <w:fldChar w:fldCharType="end"/>
      </w:r>
      <w:r>
        <w:rPr>
          <w:rFonts w:ascii="Arial" w:hAnsi="Arial"/>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r>
        <w:rPr>
          <w:rStyle w:val="Style_3_ch"/>
          <w:rFonts w:ascii="Arial" w:hAnsi="Arial"/>
          <w:color w:val="1A0DAB"/>
        </w:rPr>
        <w:fldChar w:fldCharType="begin"/>
      </w:r>
      <w:r>
        <w:rPr>
          <w:rStyle w:val="Style_3_ch"/>
          <w:rFonts w:ascii="Arial" w:hAnsi="Arial"/>
          <w:color w:val="1A0DAB"/>
        </w:rPr>
        <w:instrText>HYPERLINK "https://www.consultant.ru/document/cons_doc_LAW_443333/7394ec3e5c62293e4ca1845be074b24a6fb0b347/#dst100052"</w:instrText>
      </w:r>
      <w:r>
        <w:rPr>
          <w:rStyle w:val="Style_3_ch"/>
          <w:rFonts w:ascii="Arial" w:hAnsi="Arial"/>
          <w:color w:val="1A0DAB"/>
        </w:rPr>
        <w:fldChar w:fldCharType="separate"/>
      </w:r>
      <w:r>
        <w:rPr>
          <w:rStyle w:val="Style_3_ch"/>
          <w:rFonts w:ascii="Arial" w:hAnsi="Arial"/>
          <w:color w:val="1A0DAB"/>
        </w:rPr>
        <w:t>порядке</w:t>
      </w:r>
      <w:r>
        <w:rPr>
          <w:rStyle w:val="Style_3_ch"/>
          <w:rFonts w:ascii="Arial" w:hAnsi="Arial"/>
          <w:color w:val="1A0DAB"/>
        </w:rPr>
        <w:fldChar w:fldCharType="end"/>
      </w:r>
      <w:r>
        <w:rPr>
          <w:rFonts w:ascii="Arial" w:hAnsi="Arial"/>
        </w:rPr>
        <w:t>, устанавливаемом нормативными правовыми актами Российской Федерации;</w:t>
      </w:r>
    </w:p>
    <w:p w14:paraId="8E000000">
      <w:pPr>
        <w:ind/>
        <w:jc w:val="both"/>
        <w:rPr>
          <w:rFonts w:ascii="Arial" w:hAnsi="Arial"/>
        </w:rPr>
      </w:pPr>
      <w:r>
        <w:rPr>
          <w:rFonts w:ascii="Arial" w:hAnsi="Arial"/>
        </w:rPr>
        <w:t xml:space="preserve">          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8F000000">
      <w:pPr>
        <w:ind/>
        <w:jc w:val="both"/>
        <w:rPr>
          <w:rFonts w:ascii="Arial" w:hAnsi="Arial"/>
        </w:rPr>
      </w:pPr>
      <w:r>
        <w:rPr>
          <w:rFonts w:ascii="Arial" w:hAnsi="Arial"/>
        </w:rPr>
        <w:t xml:space="preserve">          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90000000">
      <w:pPr>
        <w:pStyle w:val="Style_1"/>
        <w:ind/>
        <w:jc w:val="both"/>
        <w:rPr>
          <w:rFonts w:ascii="Arial" w:hAnsi="Arial"/>
        </w:rPr>
      </w:pPr>
      <w:r>
        <w:rPr>
          <w:rFonts w:ascii="Arial" w:hAnsi="Arial"/>
        </w:rPr>
        <w:t xml:space="preserve">          7) разглашать или использовать в целях, не связанных с муниципальной службой, сведения, отнесенные в соответствии с федеральными законами к </w:t>
      </w:r>
      <w:r>
        <w:rPr>
          <w:rStyle w:val="Style_3_ch"/>
          <w:rFonts w:ascii="Arial" w:hAnsi="Arial"/>
          <w:color w:val="1A0DAB"/>
        </w:rPr>
        <w:fldChar w:fldCharType="begin"/>
      </w:r>
      <w:r>
        <w:rPr>
          <w:rStyle w:val="Style_3_ch"/>
          <w:rFonts w:ascii="Arial" w:hAnsi="Arial"/>
          <w:color w:val="1A0DAB"/>
        </w:rPr>
        <w:instrText>HYPERLINK "https://www.consultant.ru/document/cons_doc_LAW_182734/0179b6b5a612a4e6b17de579e3589aa0526bfe79/#dst100011"</w:instrText>
      </w:r>
      <w:r>
        <w:rPr>
          <w:rStyle w:val="Style_3_ch"/>
          <w:rFonts w:ascii="Arial" w:hAnsi="Arial"/>
          <w:color w:val="1A0DAB"/>
        </w:rPr>
        <w:fldChar w:fldCharType="separate"/>
      </w:r>
      <w:r>
        <w:rPr>
          <w:rStyle w:val="Style_3_ch"/>
          <w:rFonts w:ascii="Arial" w:hAnsi="Arial"/>
          <w:color w:val="1A0DAB"/>
        </w:rPr>
        <w:t>сведениям</w:t>
      </w:r>
      <w:r>
        <w:rPr>
          <w:rStyle w:val="Style_3_ch"/>
          <w:rFonts w:ascii="Arial" w:hAnsi="Arial"/>
          <w:color w:val="1A0DAB"/>
        </w:rPr>
        <w:fldChar w:fldCharType="end"/>
      </w:r>
      <w:r>
        <w:rPr>
          <w:rFonts w:ascii="Arial" w:hAnsi="Arial"/>
        </w:rPr>
        <w:t> конфиденциального характера, или служебную информацию, ставшие ему известными в связи с исполнением должностных обязанностей;</w:t>
      </w:r>
    </w:p>
    <w:p w14:paraId="91000000">
      <w:pPr>
        <w:pStyle w:val="Style_1"/>
        <w:ind/>
        <w:jc w:val="both"/>
        <w:rPr>
          <w:rFonts w:ascii="Arial" w:hAnsi="Arial"/>
        </w:rPr>
      </w:pPr>
      <w:r>
        <w:rPr>
          <w:rFonts w:ascii="Arial" w:hAnsi="Arial"/>
        </w:rPr>
        <w:t xml:space="preserve">          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92000000">
      <w:pPr>
        <w:pStyle w:val="Style_1"/>
        <w:ind/>
        <w:jc w:val="both"/>
        <w:rPr>
          <w:rFonts w:ascii="Arial" w:hAnsi="Arial"/>
        </w:rPr>
      </w:pPr>
      <w:r>
        <w:rPr>
          <w:rFonts w:ascii="Arial" w:hAnsi="Arial"/>
        </w:rPr>
        <w:t xml:space="preserve">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93000000">
      <w:pPr>
        <w:pStyle w:val="Style_1"/>
        <w:ind/>
        <w:jc w:val="both"/>
        <w:rPr>
          <w:rFonts w:ascii="Arial" w:hAnsi="Arial"/>
        </w:rPr>
      </w:pPr>
      <w:r>
        <w:rPr>
          <w:rFonts w:ascii="Arial" w:hAnsi="Arial"/>
        </w:rPr>
        <w:t xml:space="preserve">           10) использовать преимущества должностного положения для предвыборной агитации, а также для агитации по вопросам референдума;</w:t>
      </w:r>
    </w:p>
    <w:p w14:paraId="94000000">
      <w:pPr>
        <w:pStyle w:val="Style_1"/>
        <w:ind/>
        <w:jc w:val="both"/>
        <w:rPr>
          <w:rFonts w:ascii="Arial" w:hAnsi="Arial"/>
        </w:rPr>
      </w:pPr>
      <w:r>
        <w:rPr>
          <w:rFonts w:ascii="Arial" w:hAnsi="Arial"/>
        </w:rPr>
        <w:t xml:space="preserve">           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95000000">
      <w:pPr>
        <w:pStyle w:val="Style_1"/>
        <w:ind/>
        <w:jc w:val="both"/>
        <w:rPr>
          <w:rFonts w:ascii="Arial" w:hAnsi="Arial"/>
        </w:rPr>
      </w:pPr>
      <w:r>
        <w:rPr>
          <w:rFonts w:ascii="Arial" w:hAnsi="Arial"/>
        </w:rPr>
        <w:t xml:space="preserve">           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96000000">
      <w:pPr>
        <w:pStyle w:val="Style_1"/>
        <w:ind/>
        <w:jc w:val="both"/>
        <w:rPr>
          <w:rFonts w:ascii="Arial" w:hAnsi="Arial"/>
        </w:rPr>
      </w:pPr>
      <w:r>
        <w:rPr>
          <w:rFonts w:ascii="Arial" w:hAnsi="Arial"/>
        </w:rPr>
        <w:t xml:space="preserve">           13) прекращать исполнение должностных обязанностей в целях урегулирования трудового спора;</w:t>
      </w:r>
    </w:p>
    <w:p w14:paraId="97000000">
      <w:pPr>
        <w:pStyle w:val="Style_1"/>
        <w:ind/>
        <w:jc w:val="both"/>
        <w:rPr>
          <w:rFonts w:ascii="Arial" w:hAnsi="Arial"/>
        </w:rPr>
      </w:pPr>
      <w:r>
        <w:rPr>
          <w:rFonts w:ascii="Arial" w:hAnsi="Arial"/>
        </w:rPr>
        <w:t xml:space="preserve">           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98000000">
      <w:pPr>
        <w:pStyle w:val="Style_1"/>
        <w:ind/>
        <w:jc w:val="both"/>
        <w:rPr>
          <w:rFonts w:ascii="Arial" w:hAnsi="Arial"/>
        </w:rPr>
      </w:pPr>
      <w:r>
        <w:rPr>
          <w:rFonts w:ascii="Arial" w:hAnsi="Arial"/>
        </w:rPr>
        <w:t xml:space="preserve">           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99000000">
      <w:pPr>
        <w:pStyle w:val="Style_1"/>
        <w:ind/>
        <w:jc w:val="both"/>
        <w:rPr>
          <w:rFonts w:ascii="Arial" w:hAnsi="Arial"/>
        </w:rPr>
      </w:pPr>
      <w:r>
        <w:rPr>
          <w:rFonts w:ascii="Arial" w:hAnsi="Arial"/>
        </w:rPr>
        <w:t xml:space="preserve">           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rPr>
          <w:rFonts w:ascii="Arial" w:hAnsi="Arial"/>
        </w:rPr>
        <w:t>не предусмотрено международным договором Российской Федерации или законодательством Российской Федерации.</w:t>
      </w:r>
    </w:p>
    <w:p w14:paraId="9A000000">
      <w:pPr>
        <w:pStyle w:val="Style_1"/>
        <w:ind/>
        <w:jc w:val="both"/>
        <w:rPr>
          <w:rFonts w:ascii="Arial" w:hAnsi="Arial"/>
        </w:rPr>
      </w:pPr>
      <w:r>
        <w:rPr>
          <w:rFonts w:ascii="Arial" w:hAnsi="Arial"/>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9B000000">
      <w:pPr>
        <w:pStyle w:val="Style_1"/>
        <w:ind/>
        <w:jc w:val="both"/>
        <w:rPr>
          <w:rFonts w:ascii="Arial" w:hAnsi="Arial"/>
        </w:rPr>
      </w:pPr>
      <w:r>
        <w:rPr>
          <w:rFonts w:ascii="Arial" w:hAnsi="Arial"/>
        </w:rPr>
        <w:t xml:space="preserve">          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"https://www.consultant.ru/document/cons_doc_LAW_66530/0e27b65ea87acd6ae64bf6ba3df4ef07fd637e84/"</w:instrText>
      </w:r>
      <w:r>
        <w:rPr>
          <w:rStyle w:val="Style_3_ch"/>
          <w:rFonts w:ascii="Arial" w:hAnsi="Arial"/>
          <w:color w:val="1A0DAB"/>
          <w:sz w:val="24"/>
        </w:rPr>
        <w:fldChar w:fldCharType="separate"/>
      </w:r>
      <w:r>
        <w:rPr>
          <w:rStyle w:val="Style_3_ch"/>
          <w:rFonts w:ascii="Arial" w:hAnsi="Arial"/>
          <w:color w:val="1A0DAB"/>
          <w:sz w:val="24"/>
        </w:rPr>
        <w:t>законами</w:t>
      </w:r>
      <w:r>
        <w:rPr>
          <w:rStyle w:val="Style_3_ch"/>
          <w:rFonts w:ascii="Arial" w:hAnsi="Arial"/>
          <w:color w:val="1A0DAB"/>
          <w:sz w:val="24"/>
        </w:rPr>
        <w:fldChar w:fldCharType="end"/>
      </w:r>
      <w:r>
        <w:rPr>
          <w:rFonts w:ascii="Arial" w:hAnsi="Arial"/>
        </w:rPr>
        <w:t>,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"https://www.consultant.ru/document/cons_doc_LAW_482878/e319cca703566186bfd83cacbeb23b217efc930e/#dst30"</w:instrText>
      </w:r>
      <w:r>
        <w:rPr>
          <w:rStyle w:val="Style_3_ch"/>
          <w:rFonts w:ascii="Arial" w:hAnsi="Arial"/>
          <w:color w:val="1A0DAB"/>
          <w:sz w:val="24"/>
        </w:rPr>
        <w:fldChar w:fldCharType="separate"/>
      </w:r>
      <w:r>
        <w:rPr>
          <w:rStyle w:val="Style_3_ch"/>
          <w:rFonts w:ascii="Arial" w:hAnsi="Arial"/>
          <w:color w:val="1A0DAB"/>
          <w:sz w:val="24"/>
        </w:rPr>
        <w:t>порядке</w:t>
      </w:r>
      <w:r>
        <w:rPr>
          <w:rStyle w:val="Style_3_ch"/>
          <w:rFonts w:ascii="Arial" w:hAnsi="Arial"/>
          <w:color w:val="1A0DAB"/>
          <w:sz w:val="24"/>
        </w:rPr>
        <w:fldChar w:fldCharType="end"/>
      </w:r>
      <w:r>
        <w:rPr>
          <w:rFonts w:ascii="Arial" w:hAnsi="Arial"/>
        </w:rPr>
        <w:t>, устанавливаемом нормативными правовыми актами Российской Федерации.</w:t>
      </w:r>
    </w:p>
    <w:p w14:paraId="9C000000">
      <w:pPr>
        <w:ind w:firstLine="709"/>
        <w:jc w:val="both"/>
        <w:rPr>
          <w:rFonts w:ascii="Arial" w:hAnsi="Arial"/>
          <w:b w:val="1"/>
        </w:rPr>
      </w:pPr>
      <w:r>
        <w:rPr>
          <w:rFonts w:ascii="Arial" w:hAnsi="Arial"/>
          <w:b w:val="1"/>
        </w:rPr>
        <w:t>Статья 12. Сведения о доходах, расходах, об имуществе и обязательствах имущественного характера муниципального служащего</w:t>
      </w:r>
    </w:p>
    <w:p w14:paraId="9D000000">
      <w:pPr>
        <w:pStyle w:val="Style_6"/>
        <w:spacing w:after="0" w:before="0"/>
        <w:ind w:firstLine="709"/>
        <w:jc w:val="both"/>
        <w:rPr>
          <w:rFonts w:ascii="Arial" w:hAnsi="Arial"/>
        </w:rPr>
      </w:pPr>
      <w:r>
        <w:rPr>
          <w:rFonts w:ascii="Arial" w:hAnsi="Arial"/>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9E000000">
      <w:pPr>
        <w:pStyle w:val="Style_6"/>
        <w:spacing w:after="0" w:before="0"/>
        <w:ind w:firstLine="709"/>
        <w:jc w:val="both"/>
        <w:rPr>
          <w:rFonts w:ascii="Arial" w:hAnsi="Arial"/>
        </w:rPr>
      </w:pPr>
      <w:r>
        <w:rPr>
          <w:rFonts w:ascii="Arial" w:hAnsi="Arial"/>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r>
        <w:rPr>
          <w:rStyle w:val="Style_3_ch"/>
          <w:rFonts w:ascii="Arial" w:hAnsi="Arial"/>
        </w:rPr>
        <w:fldChar w:fldCharType="begin"/>
      </w:r>
      <w:r>
        <w:rPr>
          <w:rStyle w:val="Style_3_ch"/>
          <w:rFonts w:ascii="Arial" w:hAnsi="Arial"/>
        </w:rPr>
        <w:instrText>HYPERLINK "http://base.garant.ru/195553/#block_1000"</w:instrText>
      </w:r>
      <w:r>
        <w:rPr>
          <w:rStyle w:val="Style_3_ch"/>
          <w:rFonts w:ascii="Arial" w:hAnsi="Arial"/>
        </w:rPr>
        <w:fldChar w:fldCharType="separate"/>
      </w:r>
      <w:r>
        <w:rPr>
          <w:rStyle w:val="Style_3_ch"/>
          <w:rFonts w:ascii="Arial" w:hAnsi="Arial"/>
        </w:rPr>
        <w:t>порядке</w:t>
      </w:r>
      <w:r>
        <w:rPr>
          <w:rStyle w:val="Style_3_ch"/>
          <w:rFonts w:ascii="Arial" w:hAnsi="Arial"/>
        </w:rPr>
        <w:fldChar w:fldCharType="end"/>
      </w:r>
      <w:r>
        <w:rPr>
          <w:rFonts w:ascii="Arial" w:hAnsi="Arial"/>
        </w:rPr>
        <w:t xml:space="preserve"> и по </w:t>
      </w:r>
      <w:r>
        <w:rPr>
          <w:rStyle w:val="Style_3_ch"/>
          <w:rFonts w:ascii="Arial" w:hAnsi="Arial"/>
        </w:rPr>
        <w:fldChar w:fldCharType="begin"/>
      </w:r>
      <w:r>
        <w:rPr>
          <w:rStyle w:val="Style_3_ch"/>
          <w:rFonts w:ascii="Arial" w:hAnsi="Arial"/>
        </w:rPr>
        <w:instrText>HYPERLINK "http://base.garant.ru/195553/#block_2000"</w:instrText>
      </w:r>
      <w:r>
        <w:rPr>
          <w:rStyle w:val="Style_3_ch"/>
          <w:rFonts w:ascii="Arial" w:hAnsi="Arial"/>
        </w:rPr>
        <w:fldChar w:fldCharType="separate"/>
      </w:r>
      <w:r>
        <w:rPr>
          <w:rStyle w:val="Style_3_ch"/>
          <w:rFonts w:ascii="Arial" w:hAnsi="Arial"/>
        </w:rPr>
        <w:t>форме</w:t>
      </w:r>
      <w:r>
        <w:rPr>
          <w:rStyle w:val="Style_3_ch"/>
          <w:rFonts w:ascii="Arial" w:hAnsi="Arial"/>
        </w:rPr>
        <w:fldChar w:fldCharType="end"/>
      </w:r>
      <w:r>
        <w:rPr>
          <w:rFonts w:ascii="Arial" w:hAnsi="Arial"/>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9F000000">
      <w:pPr>
        <w:pStyle w:val="Style_6"/>
        <w:spacing w:after="0" w:before="0"/>
        <w:ind w:firstLine="709"/>
        <w:jc w:val="both"/>
        <w:rPr>
          <w:rFonts w:ascii="Arial" w:hAnsi="Arial"/>
        </w:rPr>
      </w:pPr>
      <w:r>
        <w:rPr>
          <w:rFonts w:ascii="Arial" w:hAnsi="Arial"/>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r>
        <w:rPr>
          <w:rStyle w:val="Style_3_ch"/>
          <w:rFonts w:ascii="Arial" w:hAnsi="Arial"/>
        </w:rPr>
        <w:fldChar w:fldCharType="begin"/>
      </w:r>
      <w:r>
        <w:rPr>
          <w:rStyle w:val="Style_3_ch"/>
          <w:rFonts w:ascii="Arial" w:hAnsi="Arial"/>
        </w:rPr>
        <w:instrText>HYPERLINK "http://base.garant.ru/12164203/"</w:instrText>
      </w:r>
      <w:r>
        <w:rPr>
          <w:rStyle w:val="Style_3_ch"/>
          <w:rFonts w:ascii="Arial" w:hAnsi="Arial"/>
        </w:rPr>
        <w:fldChar w:fldCharType="separate"/>
      </w:r>
      <w:r>
        <w:rPr>
          <w:rStyle w:val="Style_3_ch"/>
          <w:rFonts w:ascii="Arial" w:hAnsi="Arial"/>
        </w:rPr>
        <w:t>Федеральным законом</w:t>
      </w:r>
      <w:r>
        <w:rPr>
          <w:rStyle w:val="Style_3_ch"/>
          <w:rFonts w:ascii="Arial" w:hAnsi="Arial"/>
        </w:rPr>
        <w:fldChar w:fldCharType="end"/>
      </w:r>
      <w:r>
        <w:rPr>
          <w:rFonts w:ascii="Arial" w:hAnsi="Arial"/>
        </w:rPr>
        <w:t xml:space="preserve"> от 25 декабря 2008 года № 273-ФЗ «О противодействии коррупции» и </w:t>
      </w:r>
      <w:r>
        <w:rPr>
          <w:rStyle w:val="Style_3_ch"/>
          <w:rFonts w:ascii="Arial" w:hAnsi="Arial"/>
        </w:rPr>
        <w:fldChar w:fldCharType="begin"/>
      </w:r>
      <w:r>
        <w:rPr>
          <w:rStyle w:val="Style_3_ch"/>
          <w:rFonts w:ascii="Arial" w:hAnsi="Arial"/>
        </w:rPr>
        <w:instrText>HYPERLINK "http://base.garant.ru/70271682/"</w:instrText>
      </w:r>
      <w:r>
        <w:rPr>
          <w:rStyle w:val="Style_3_ch"/>
          <w:rFonts w:ascii="Arial" w:hAnsi="Arial"/>
        </w:rPr>
        <w:fldChar w:fldCharType="separate"/>
      </w:r>
      <w:r>
        <w:rPr>
          <w:rStyle w:val="Style_3_ch"/>
          <w:rFonts w:ascii="Arial" w:hAnsi="Arial"/>
        </w:rPr>
        <w:t>Федеральным законом</w:t>
      </w:r>
      <w:r>
        <w:rPr>
          <w:rStyle w:val="Style_3_ch"/>
          <w:rFonts w:ascii="Arial" w:hAnsi="Arial"/>
        </w:rPr>
        <w:fldChar w:fldCharType="end"/>
      </w:r>
      <w:r>
        <w:rPr>
          <w:rFonts w:ascii="Arial" w:hAnsi="Arial"/>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A0000000">
      <w:pPr>
        <w:pStyle w:val="Style_6"/>
        <w:spacing w:after="0" w:before="0"/>
        <w:ind w:firstLine="709"/>
        <w:jc w:val="both"/>
        <w:rPr>
          <w:rFonts w:ascii="Arial" w:hAnsi="Arial"/>
        </w:rPr>
      </w:pPr>
      <w:r>
        <w:rPr>
          <w:rFonts w:ascii="Arial" w:hAnsi="Arial"/>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r>
        <w:rPr>
          <w:rStyle w:val="Style_3_ch"/>
          <w:rFonts w:ascii="Arial" w:hAnsi="Arial"/>
        </w:rPr>
        <w:fldChar w:fldCharType="begin"/>
      </w:r>
      <w:r>
        <w:rPr>
          <w:rStyle w:val="Style_3_ch"/>
          <w:rFonts w:ascii="Arial" w:hAnsi="Arial"/>
        </w:rPr>
        <w:instrText>HYPERLINK "http://base.garant.ru/10102673/#block_5"</w:instrText>
      </w:r>
      <w:r>
        <w:rPr>
          <w:rStyle w:val="Style_3_ch"/>
          <w:rFonts w:ascii="Arial" w:hAnsi="Arial"/>
        </w:rPr>
        <w:fldChar w:fldCharType="separate"/>
      </w:r>
      <w:r>
        <w:rPr>
          <w:rStyle w:val="Style_3_ch"/>
          <w:rFonts w:ascii="Arial" w:hAnsi="Arial"/>
        </w:rPr>
        <w:t>государственную</w:t>
      </w:r>
      <w:r>
        <w:rPr>
          <w:rStyle w:val="Style_3_ch"/>
          <w:rFonts w:ascii="Arial" w:hAnsi="Arial"/>
        </w:rPr>
        <w:fldChar w:fldCharType="end"/>
      </w:r>
      <w:r>
        <w:rPr>
          <w:rFonts w:ascii="Arial" w:hAnsi="Arial"/>
        </w:rPr>
        <w:t xml:space="preserve"> и иную охраняемую федеральными законами тайну.</w:t>
      </w:r>
    </w:p>
    <w:p w14:paraId="A1000000">
      <w:pPr>
        <w:pStyle w:val="Style_6"/>
        <w:spacing w:after="0" w:before="0"/>
        <w:ind w:firstLine="709"/>
        <w:jc w:val="both"/>
        <w:rPr>
          <w:rFonts w:ascii="Arial" w:hAnsi="Arial"/>
        </w:rPr>
      </w:pPr>
      <w:r>
        <w:rPr>
          <w:rFonts w:ascii="Arial" w:hAnsi="Arial"/>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A2000000">
      <w:pPr>
        <w:pStyle w:val="Style_6"/>
        <w:spacing w:after="0" w:before="0"/>
        <w:ind w:firstLine="709"/>
        <w:jc w:val="both"/>
        <w:rPr>
          <w:rFonts w:ascii="Arial" w:hAnsi="Arial"/>
        </w:rPr>
      </w:pPr>
      <w:r>
        <w:rPr>
          <w:rFonts w:ascii="Arial" w:hAnsi="Arial"/>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Pr>
          <w:rStyle w:val="Style_7_ch"/>
          <w:rFonts w:ascii="Arial" w:hAnsi="Arial"/>
        </w:rPr>
        <w:t xml:space="preserve"> </w:t>
      </w:r>
      <w:r>
        <w:rPr>
          <w:rStyle w:val="Style_3_ch"/>
          <w:rFonts w:ascii="Arial" w:hAnsi="Arial"/>
        </w:rPr>
        <w:fldChar w:fldCharType="begin"/>
      </w:r>
      <w:r>
        <w:rPr>
          <w:rStyle w:val="Style_3_ch"/>
          <w:rFonts w:ascii="Arial" w:hAnsi="Arial"/>
        </w:rPr>
        <w:instrText>HYPERLINK "http://base.garant.ru/12148567/5/#block_24"</w:instrText>
      </w:r>
      <w:r>
        <w:rPr>
          <w:rStyle w:val="Style_3_ch"/>
          <w:rFonts w:ascii="Arial" w:hAnsi="Arial"/>
        </w:rPr>
        <w:fldChar w:fldCharType="separate"/>
      </w:r>
      <w:r>
        <w:rPr>
          <w:rStyle w:val="Style_3_ch"/>
          <w:rFonts w:ascii="Arial" w:hAnsi="Arial"/>
        </w:rPr>
        <w:t>законодательством</w:t>
      </w:r>
      <w:r>
        <w:rPr>
          <w:rStyle w:val="Style_3_ch"/>
          <w:rFonts w:ascii="Arial" w:hAnsi="Arial"/>
        </w:rPr>
        <w:fldChar w:fldCharType="end"/>
      </w:r>
      <w:r>
        <w:rPr>
          <w:rFonts w:ascii="Arial" w:hAnsi="Arial"/>
        </w:rPr>
        <w:t xml:space="preserve"> Российской Федерации.</w:t>
      </w:r>
    </w:p>
    <w:p w14:paraId="A3000000">
      <w:pPr>
        <w:pStyle w:val="Style_1"/>
        <w:ind/>
        <w:jc w:val="both"/>
        <w:rPr>
          <w:rFonts w:ascii="Arial" w:hAnsi="Arial"/>
        </w:rPr>
      </w:pPr>
      <w:r>
        <w:rPr>
          <w:rFonts w:ascii="Arial" w:hAnsi="Arial"/>
        </w:rPr>
        <w:t xml:space="preserve">            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"https://www.consultant.ru/document/cons_doc_LAW_487004/c37f718e43ff34fba649c5e20915741f5dbdd0b5/#dst100330"</w:instrText>
      </w:r>
      <w:r>
        <w:rPr>
          <w:rStyle w:val="Style_3_ch"/>
          <w:rFonts w:ascii="Arial" w:hAnsi="Arial"/>
          <w:color w:val="1A0DAB"/>
          <w:sz w:val="24"/>
        </w:rPr>
        <w:fldChar w:fldCharType="separate"/>
      </w:r>
      <w:r>
        <w:rPr>
          <w:rStyle w:val="Style_3_ch"/>
          <w:rFonts w:ascii="Arial" w:hAnsi="Arial"/>
          <w:color w:val="1A0DAB"/>
          <w:sz w:val="24"/>
        </w:rPr>
        <w:t>законами</w:t>
      </w:r>
      <w:r>
        <w:rPr>
          <w:rStyle w:val="Style_3_ch"/>
          <w:rFonts w:ascii="Arial" w:hAnsi="Arial"/>
          <w:color w:val="1A0DAB"/>
          <w:sz w:val="24"/>
        </w:rPr>
        <w:fldChar w:fldCharType="end"/>
      </w:r>
      <w:r>
        <w:rPr>
          <w:rFonts w:ascii="Arial" w:hAnsi="Arial"/>
        </w:rPr>
        <w:t>.</w:t>
      </w:r>
    </w:p>
    <w:p w14:paraId="A4000000">
      <w:pPr>
        <w:pStyle w:val="Style_1"/>
        <w:ind/>
        <w:jc w:val="both"/>
        <w:rPr>
          <w:rFonts w:ascii="Arial" w:hAnsi="Arial"/>
        </w:rPr>
      </w:pPr>
      <w:r>
        <w:rPr>
          <w:rFonts w:ascii="Arial" w:hAnsi="Arial"/>
        </w:rPr>
        <w:t xml:space="preserve">            5.1. Представление муниципальным служащим заведомо недостоверных сведений, указанных в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"https://www.consultant.ru/document/cons_doc_LAW_487004/24c76fc8ec7caf441d3673e740474c825f4ca53e/#dst100328"</w:instrText>
      </w:r>
      <w:r>
        <w:rPr>
          <w:rStyle w:val="Style_3_ch"/>
          <w:rFonts w:ascii="Arial" w:hAnsi="Arial"/>
          <w:color w:val="1A0DAB"/>
          <w:sz w:val="24"/>
        </w:rPr>
        <w:fldChar w:fldCharType="separate"/>
      </w:r>
      <w:r>
        <w:rPr>
          <w:rStyle w:val="Style_3_ch"/>
          <w:rFonts w:ascii="Arial" w:hAnsi="Arial"/>
          <w:color w:val="1A0DAB"/>
          <w:sz w:val="24"/>
        </w:rPr>
        <w:t>части 5</w:t>
      </w:r>
      <w:r>
        <w:rPr>
          <w:rStyle w:val="Style_3_ch"/>
          <w:rFonts w:ascii="Arial" w:hAnsi="Arial"/>
          <w:color w:val="1A0DAB"/>
          <w:sz w:val="24"/>
        </w:rPr>
        <w:fldChar w:fldCharType="end"/>
      </w:r>
      <w:r>
        <w:rPr>
          <w:rFonts w:ascii="Arial" w:hAnsi="Arial"/>
        </w:rPr>
        <w:t> настоящей статьи, является правонарушением, влекущим увольнение муниципального служащего с муниципальной службы.</w:t>
      </w:r>
    </w:p>
    <w:p w14:paraId="A5000000">
      <w:pPr>
        <w:pStyle w:val="Style_6"/>
        <w:spacing w:after="0" w:before="0"/>
        <w:ind w:firstLine="709"/>
        <w:jc w:val="both"/>
        <w:rPr>
          <w:rFonts w:ascii="Arial" w:hAnsi="Arial"/>
        </w:rPr>
      </w:pPr>
      <w:r>
        <w:rPr>
          <w:rFonts w:ascii="Arial" w:hAnsi="Arial"/>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A6000000">
      <w:pPr>
        <w:pStyle w:val="Style_6"/>
        <w:spacing w:after="0" w:before="0"/>
        <w:ind w:firstLine="709"/>
        <w:jc w:val="both"/>
        <w:rPr>
          <w:rFonts w:ascii="Arial" w:hAnsi="Arial"/>
        </w:rPr>
      </w:pPr>
      <w:r>
        <w:rPr>
          <w:rFonts w:ascii="Arial" w:hAnsi="Arial"/>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A7000000">
      <w:pPr>
        <w:ind w:firstLine="709"/>
        <w:jc w:val="both"/>
        <w:rPr>
          <w:rFonts w:ascii="Arial" w:hAnsi="Arial"/>
          <w:b w:val="1"/>
        </w:rPr>
      </w:pPr>
      <w:r>
        <w:rPr>
          <w:rFonts w:ascii="Arial" w:hAnsi="Arial"/>
          <w:b w:val="1"/>
        </w:rPr>
        <w:t>Статья 13. Поступление на муниципальную службу</w:t>
      </w:r>
    </w:p>
    <w:p w14:paraId="A8000000">
      <w:pPr>
        <w:pStyle w:val="Style_2"/>
        <w:spacing w:after="0"/>
        <w:ind w:firstLine="709"/>
        <w:jc w:val="both"/>
        <w:rPr>
          <w:rFonts w:ascii="Arial" w:hAnsi="Arial"/>
        </w:rPr>
      </w:pPr>
      <w:r>
        <w:rPr>
          <w:rFonts w:ascii="Arial" w:hAnsi="Arial"/>
        </w:rPr>
        <w:t xml:space="preserve">1. На муниципальную службу вправе поступать граждане, достигшие возраста 18 лет, владеющие государственным языком Российской Федерации и </w:t>
      </w:r>
      <w:r>
        <w:rPr>
          <w:rFonts w:ascii="Arial" w:hAnsi="Arial"/>
        </w:rPr>
        <w:t>соответствующие квалификационным требованиям, установленным в соответствии с настоящим Положением.</w:t>
      </w:r>
    </w:p>
    <w:p w14:paraId="A9000000">
      <w:pPr>
        <w:pStyle w:val="Style_2"/>
        <w:spacing w:after="0"/>
        <w:ind w:firstLine="709"/>
        <w:jc w:val="both"/>
        <w:rPr>
          <w:rFonts w:ascii="Arial" w:hAnsi="Arial"/>
        </w:rPr>
      </w:pPr>
      <w:r>
        <w:rPr>
          <w:rFonts w:ascii="Arial" w:hAnsi="Arial"/>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AA000000">
      <w:pPr>
        <w:pStyle w:val="Style_1"/>
        <w:ind/>
        <w:jc w:val="both"/>
        <w:rPr>
          <w:rFonts w:ascii="Arial" w:hAnsi="Arial"/>
        </w:rPr>
      </w:pPr>
      <w:r>
        <w:rPr>
          <w:rFonts w:ascii="Arial" w:hAnsi="Arial"/>
        </w:rPr>
        <w:t xml:space="preserve">       3. При поступлении на муниципальную службу гражданин представляет:</w:t>
      </w:r>
    </w:p>
    <w:p w14:paraId="AB000000">
      <w:pPr>
        <w:pStyle w:val="Style_1"/>
        <w:ind/>
        <w:jc w:val="both"/>
        <w:rPr>
          <w:rFonts w:ascii="Arial" w:hAnsi="Arial"/>
        </w:rPr>
      </w:pPr>
      <w:r>
        <w:rPr>
          <w:rFonts w:ascii="Arial" w:hAnsi="Arial"/>
        </w:rPr>
        <w:t xml:space="preserve">       1) заявление с просьбой о поступлении на муниципальную службу и замещении должности муниципальной службы;</w:t>
      </w:r>
    </w:p>
    <w:p w14:paraId="AC000000">
      <w:pPr>
        <w:pStyle w:val="Style_1"/>
        <w:ind/>
        <w:jc w:val="both"/>
        <w:rPr>
          <w:rFonts w:ascii="Arial" w:hAnsi="Arial"/>
        </w:rPr>
      </w:pPr>
      <w:r>
        <w:rPr>
          <w:rFonts w:ascii="Arial" w:hAnsi="Arial"/>
        </w:rPr>
        <w:t xml:space="preserve">        2) анкету, предусмотренную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"https://www.consultant.ru/document/cons_doc_LAW_487004/fd124f15b66ff38c859fefc0c6d3cb7c87eaecba/#dst127"</w:instrText>
      </w:r>
      <w:r>
        <w:rPr>
          <w:rStyle w:val="Style_3_ch"/>
          <w:rFonts w:ascii="Arial" w:hAnsi="Arial"/>
          <w:color w:val="1A0DAB"/>
          <w:sz w:val="24"/>
        </w:rPr>
        <w:fldChar w:fldCharType="separate"/>
      </w:r>
      <w:r>
        <w:rPr>
          <w:rStyle w:val="Style_3_ch"/>
          <w:rFonts w:ascii="Arial" w:hAnsi="Arial"/>
          <w:color w:val="1A0DAB"/>
          <w:sz w:val="24"/>
        </w:rPr>
        <w:t>статьей 15.2</w:t>
      </w:r>
      <w:r>
        <w:rPr>
          <w:rStyle w:val="Style_3_ch"/>
          <w:rFonts w:ascii="Arial" w:hAnsi="Arial"/>
          <w:color w:val="1A0DAB"/>
          <w:sz w:val="24"/>
        </w:rPr>
        <w:fldChar w:fldCharType="end"/>
      </w:r>
      <w:r>
        <w:rPr>
          <w:rFonts w:ascii="Arial" w:hAnsi="Arial"/>
        </w:rPr>
        <w:t>  Федерального закона от 02.03.2007 № 25-ФЗ;</w:t>
      </w:r>
    </w:p>
    <w:p w14:paraId="AD000000">
      <w:pPr>
        <w:pStyle w:val="Style_1"/>
        <w:ind/>
        <w:jc w:val="both"/>
        <w:rPr>
          <w:rFonts w:ascii="Arial" w:hAnsi="Arial"/>
        </w:rPr>
      </w:pPr>
      <w:r>
        <w:rPr>
          <w:rFonts w:ascii="Arial" w:hAnsi="Arial"/>
        </w:rPr>
        <w:t xml:space="preserve">        3) паспорт;</w:t>
      </w:r>
    </w:p>
    <w:p w14:paraId="AE000000">
      <w:pPr>
        <w:pStyle w:val="Style_1"/>
        <w:ind/>
        <w:jc w:val="both"/>
        <w:rPr>
          <w:rFonts w:ascii="Arial" w:hAnsi="Arial"/>
        </w:rPr>
      </w:pPr>
      <w:r>
        <w:rPr>
          <w:rFonts w:ascii="Arial" w:hAnsi="Arial"/>
        </w:rPr>
        <w:t xml:space="preserve">         4) трудовую книжку и (или) сведения о трудовой деятельности, оформленные в установленном законодательством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"https://www.consultant.ru/document/cons_doc_LAW_493279/b0bc8a27e8a04c890f2f9c995f4c966a8894470e/#dst2360"</w:instrText>
      </w:r>
      <w:r>
        <w:rPr>
          <w:rStyle w:val="Style_3_ch"/>
          <w:rFonts w:ascii="Arial" w:hAnsi="Arial"/>
          <w:color w:val="1A0DAB"/>
          <w:sz w:val="24"/>
        </w:rPr>
        <w:fldChar w:fldCharType="separate"/>
      </w:r>
      <w:r>
        <w:rPr>
          <w:rStyle w:val="Style_3_ch"/>
          <w:rFonts w:ascii="Arial" w:hAnsi="Arial"/>
          <w:color w:val="1A0DAB"/>
          <w:sz w:val="24"/>
        </w:rPr>
        <w:t>порядке</w:t>
      </w:r>
      <w:r>
        <w:rPr>
          <w:rStyle w:val="Style_3_ch"/>
          <w:rFonts w:ascii="Arial" w:hAnsi="Arial"/>
          <w:color w:val="1A0DAB"/>
          <w:sz w:val="24"/>
        </w:rPr>
        <w:fldChar w:fldCharType="end"/>
      </w:r>
      <w:r>
        <w:rPr>
          <w:rFonts w:ascii="Arial" w:hAnsi="Arial"/>
        </w:rPr>
        <w:t>, за исключением случаев, когда трудовой договор (контракт) заключается впервые;</w:t>
      </w:r>
    </w:p>
    <w:p w14:paraId="AF000000">
      <w:pPr>
        <w:pStyle w:val="Style_1"/>
        <w:ind/>
        <w:jc w:val="both"/>
        <w:rPr>
          <w:rStyle w:val="Style_1_ch"/>
          <w:rFonts w:ascii="Arial" w:hAnsi="Arial"/>
        </w:rPr>
      </w:pPr>
      <w:r>
        <w:rPr>
          <w:rFonts w:ascii="Arial" w:hAnsi="Arial"/>
        </w:rPr>
        <w:t xml:space="preserve">        5</w:t>
      </w:r>
      <w:r>
        <w:rPr>
          <w:rStyle w:val="Style_1_ch"/>
          <w:rFonts w:ascii="Arial" w:hAnsi="Arial"/>
        </w:rPr>
        <w:t>) документ об образовании и о квалификации;</w:t>
      </w:r>
    </w:p>
    <w:p w14:paraId="B0000000">
      <w:pPr>
        <w:pStyle w:val="Style_1"/>
        <w:ind/>
        <w:jc w:val="both"/>
        <w:rPr>
          <w:rFonts w:ascii="Arial" w:hAnsi="Arial"/>
        </w:rPr>
      </w:pPr>
      <w:r>
        <w:rPr>
          <w:rFonts w:ascii="Arial" w:hAnsi="Arial"/>
        </w:rPr>
        <w:t xml:space="preserve">         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B1000000">
      <w:pPr>
        <w:pStyle w:val="Style_1"/>
        <w:ind/>
        <w:jc w:val="both"/>
        <w:rPr>
          <w:rFonts w:ascii="Arial" w:hAnsi="Arial"/>
        </w:rPr>
      </w:pPr>
      <w:r>
        <w:rPr>
          <w:rFonts w:ascii="Arial" w:hAnsi="Arial"/>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B2000000">
      <w:pPr>
        <w:pStyle w:val="Style_1"/>
        <w:ind/>
        <w:jc w:val="both"/>
        <w:rPr>
          <w:rFonts w:ascii="Arial" w:hAnsi="Arial"/>
        </w:rPr>
      </w:pPr>
      <w:r>
        <w:rPr>
          <w:rFonts w:ascii="Arial" w:hAnsi="Arial"/>
        </w:rPr>
        <w:t xml:space="preserve">        8) документы воинского учета - для граждан, пребывающих в запасе, и лиц, подлежащих призыву на военную службу;</w:t>
      </w:r>
    </w:p>
    <w:p w14:paraId="B3000000">
      <w:pPr>
        <w:pStyle w:val="Style_1"/>
        <w:ind/>
        <w:jc w:val="both"/>
        <w:rPr>
          <w:rFonts w:ascii="Arial" w:hAnsi="Arial"/>
        </w:rPr>
      </w:pPr>
      <w:r>
        <w:rPr>
          <w:rFonts w:ascii="Arial" w:hAnsi="Arial"/>
        </w:rPr>
        <w:t xml:space="preserve">        9) заключение медицинской организации об отсутствии заболевания, препятствующего поступлению на муниципальную службу;</w:t>
      </w:r>
    </w:p>
    <w:p w14:paraId="B4000000">
      <w:pPr>
        <w:pStyle w:val="Style_1"/>
        <w:ind/>
        <w:jc w:val="both"/>
        <w:rPr>
          <w:rFonts w:ascii="Arial" w:hAnsi="Arial"/>
        </w:rPr>
      </w:pPr>
      <w:r>
        <w:rPr>
          <w:rFonts w:ascii="Arial" w:hAnsi="Arial"/>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B5000000">
      <w:pPr>
        <w:pStyle w:val="Style_1"/>
        <w:ind/>
        <w:jc w:val="both"/>
        <w:rPr>
          <w:rFonts w:ascii="Arial" w:hAnsi="Arial"/>
        </w:rPr>
      </w:pPr>
      <w:r>
        <w:rPr>
          <w:rFonts w:ascii="Arial" w:hAnsi="Arial"/>
        </w:rPr>
        <w:t xml:space="preserve">       10.1) сведения, предусмотренные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"https://www.consultant.ru/document/cons_doc_LAW_487004/d0fe25e9eec7e98d807da6114b709867b861c07b/#dst100314"</w:instrText>
      </w:r>
      <w:r>
        <w:rPr>
          <w:rStyle w:val="Style_3_ch"/>
          <w:rFonts w:ascii="Arial" w:hAnsi="Arial"/>
          <w:color w:val="1A0DAB"/>
          <w:sz w:val="24"/>
        </w:rPr>
        <w:fldChar w:fldCharType="separate"/>
      </w:r>
      <w:r>
        <w:rPr>
          <w:rStyle w:val="Style_3_ch"/>
          <w:rFonts w:ascii="Arial" w:hAnsi="Arial"/>
          <w:color w:val="1A0DAB"/>
          <w:sz w:val="24"/>
        </w:rPr>
        <w:t>статьей 15.1</w:t>
      </w:r>
      <w:r>
        <w:rPr>
          <w:rStyle w:val="Style_3_ch"/>
          <w:rFonts w:ascii="Arial" w:hAnsi="Arial"/>
          <w:color w:val="1A0DAB"/>
          <w:sz w:val="24"/>
        </w:rPr>
        <w:fldChar w:fldCharType="end"/>
      </w:r>
      <w:r>
        <w:rPr>
          <w:rFonts w:ascii="Arial" w:hAnsi="Arial"/>
        </w:rPr>
        <w:t> Федерального закона от 02.03.2007 № 25-ФЗ;</w:t>
      </w:r>
    </w:p>
    <w:p w14:paraId="B6000000">
      <w:pPr>
        <w:pStyle w:val="Style_1"/>
        <w:ind/>
        <w:jc w:val="both"/>
        <w:rPr>
          <w:rFonts w:ascii="Arial" w:hAnsi="Arial"/>
        </w:rPr>
      </w:pPr>
      <w:r>
        <w:rPr>
          <w:rFonts w:ascii="Arial" w:hAnsi="Arial"/>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B7000000">
      <w:pPr>
        <w:ind w:firstLine="709"/>
        <w:jc w:val="both"/>
        <w:rPr>
          <w:rFonts w:ascii="Arial" w:hAnsi="Arial"/>
        </w:rPr>
      </w:pPr>
      <w:r>
        <w:rPr>
          <w:rFonts w:ascii="Arial" w:hAnsi="Arial"/>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w:t>
      </w:r>
    </w:p>
    <w:p w14:paraId="B8000000">
      <w:pPr>
        <w:ind w:firstLine="709"/>
        <w:jc w:val="both"/>
        <w:rPr>
          <w:rFonts w:ascii="Arial" w:hAnsi="Arial"/>
        </w:rPr>
      </w:pPr>
      <w:r>
        <w:rPr>
          <w:rFonts w:ascii="Arial" w:hAnsi="Arial"/>
        </w:rPr>
        <w:t xml:space="preserve">5. Поступление гражданина на муниципальную службу оформляется </w:t>
      </w:r>
      <w:r>
        <w:rPr>
          <w:rFonts w:ascii="Arial" w:hAnsi="Arial"/>
          <w:color w:val="1C1C1C"/>
        </w:rPr>
        <w:t xml:space="preserve">постановлением </w:t>
      </w:r>
      <w:r>
        <w:rPr>
          <w:rFonts w:ascii="Arial" w:hAnsi="Arial"/>
        </w:rPr>
        <w:t>главы муниципального образования о назначении на должность муниципальной службы.</w:t>
      </w:r>
    </w:p>
    <w:p w14:paraId="B9000000">
      <w:pPr>
        <w:ind w:firstLine="709"/>
        <w:jc w:val="both"/>
        <w:rPr>
          <w:rFonts w:ascii="Arial" w:hAnsi="Arial"/>
          <w:b w:val="1"/>
        </w:rPr>
      </w:pPr>
      <w:r>
        <w:rPr>
          <w:rFonts w:ascii="Arial" w:hAnsi="Arial"/>
          <w:b w:val="1"/>
        </w:rPr>
        <w:t>Статья 14. Конкурс на замещение должности муниципальной службы</w:t>
      </w:r>
    </w:p>
    <w:p w14:paraId="BA000000">
      <w:pPr>
        <w:pStyle w:val="Style_2"/>
        <w:spacing w:after="0"/>
        <w:ind w:firstLine="709"/>
        <w:jc w:val="both"/>
        <w:rPr>
          <w:rFonts w:ascii="Arial" w:hAnsi="Arial"/>
        </w:rPr>
      </w:pPr>
      <w:r>
        <w:rPr>
          <w:rFonts w:ascii="Arial" w:hAnsi="Arial"/>
        </w:rPr>
        <w:t xml:space="preserve">1. При замещении должности муниципальной службы в муниципальном образовании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BB000000">
      <w:pPr>
        <w:pStyle w:val="Style_2"/>
        <w:spacing w:after="0"/>
        <w:ind w:firstLine="709"/>
        <w:jc w:val="both"/>
        <w:rPr>
          <w:rFonts w:ascii="Arial" w:hAnsi="Arial"/>
        </w:rPr>
      </w:pPr>
      <w:r>
        <w:rPr>
          <w:rFonts w:ascii="Arial" w:hAnsi="Arial"/>
        </w:rPr>
        <w:t xml:space="preserve">2. Порядок проведения конкурса на замещение должности муниципальной службы устанавливается Положением о порядке проведения конкурсов на </w:t>
      </w:r>
      <w:r>
        <w:rPr>
          <w:rFonts w:ascii="Arial" w:hAnsi="Arial"/>
        </w:rPr>
        <w:t xml:space="preserve">замещение вакантных должностей муниципальной службы в органах местного самоуправления муниципального образования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w:t>
      </w:r>
    </w:p>
    <w:p w14:paraId="BC000000">
      <w:pPr>
        <w:ind w:firstLine="709"/>
        <w:jc w:val="both"/>
        <w:rPr>
          <w:rFonts w:ascii="Arial" w:hAnsi="Arial"/>
          <w:b w:val="1"/>
        </w:rPr>
      </w:pPr>
      <w:r>
        <w:rPr>
          <w:rFonts w:ascii="Arial" w:hAnsi="Arial"/>
          <w:b w:val="1"/>
        </w:rPr>
        <w:t>Статья 15. Аттестация муниципальных служащих</w:t>
      </w:r>
    </w:p>
    <w:p w14:paraId="BD000000">
      <w:pPr>
        <w:pStyle w:val="Style_2"/>
        <w:spacing w:after="0"/>
        <w:ind w:firstLine="709"/>
        <w:jc w:val="both"/>
        <w:rPr>
          <w:rFonts w:ascii="Arial" w:hAnsi="Arial"/>
        </w:rPr>
      </w:pPr>
      <w:r>
        <w:rPr>
          <w:rFonts w:ascii="Arial" w:hAnsi="Arial"/>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BE000000">
      <w:pPr>
        <w:pStyle w:val="Style_2"/>
        <w:spacing w:after="0"/>
        <w:ind w:firstLine="709"/>
        <w:jc w:val="both"/>
        <w:rPr>
          <w:rFonts w:ascii="Arial" w:hAnsi="Arial"/>
        </w:rPr>
      </w:pPr>
      <w:r>
        <w:rPr>
          <w:rFonts w:ascii="Arial" w:hAnsi="Arial"/>
        </w:rPr>
        <w:t>2. Аттестации не подлежат следующие муниципальные служащие:</w:t>
      </w:r>
    </w:p>
    <w:p w14:paraId="BF000000">
      <w:pPr>
        <w:ind w:firstLine="709"/>
        <w:jc w:val="both"/>
        <w:rPr>
          <w:rFonts w:ascii="Arial" w:hAnsi="Arial"/>
        </w:rPr>
      </w:pPr>
      <w:r>
        <w:rPr>
          <w:rFonts w:ascii="Arial" w:hAnsi="Arial"/>
        </w:rPr>
        <w:t>- замещающие должности муниципальной службы менее одного года;</w:t>
      </w:r>
    </w:p>
    <w:p w14:paraId="C0000000">
      <w:pPr>
        <w:ind w:firstLine="709"/>
        <w:jc w:val="both"/>
        <w:rPr>
          <w:rFonts w:ascii="Arial" w:hAnsi="Arial"/>
        </w:rPr>
      </w:pPr>
      <w:r>
        <w:rPr>
          <w:rFonts w:ascii="Arial" w:hAnsi="Arial"/>
        </w:rPr>
        <w:t>- достигшие возраста 60 лет;</w:t>
      </w:r>
    </w:p>
    <w:p w14:paraId="C1000000">
      <w:pPr>
        <w:ind w:firstLine="709"/>
        <w:jc w:val="both"/>
        <w:rPr>
          <w:rFonts w:ascii="Arial" w:hAnsi="Arial"/>
        </w:rPr>
      </w:pPr>
      <w:r>
        <w:rPr>
          <w:rFonts w:ascii="Arial" w:hAnsi="Arial"/>
        </w:rPr>
        <w:t>- беременные женщины;</w:t>
      </w:r>
    </w:p>
    <w:p w14:paraId="C2000000">
      <w:pPr>
        <w:ind w:firstLine="709"/>
        <w:jc w:val="both"/>
        <w:rPr>
          <w:rFonts w:ascii="Arial" w:hAnsi="Arial"/>
        </w:rPr>
      </w:pPr>
      <w:r>
        <w:rPr>
          <w:rFonts w:ascii="Arial" w:hAnsi="Arial"/>
        </w:rPr>
        <w:t>-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C3000000">
      <w:pPr>
        <w:ind w:firstLine="709"/>
        <w:jc w:val="both"/>
        <w:rPr>
          <w:rFonts w:ascii="Arial" w:hAnsi="Arial"/>
        </w:rPr>
      </w:pPr>
      <w:r>
        <w:rPr>
          <w:rFonts w:ascii="Arial" w:hAnsi="Arial"/>
        </w:rPr>
        <w:t>- замещающие должности муниципальной службы на основании срочного трудового договора (контракта).</w:t>
      </w:r>
    </w:p>
    <w:p w14:paraId="C4000000">
      <w:pPr>
        <w:ind w:firstLine="709"/>
        <w:jc w:val="both"/>
        <w:rPr>
          <w:rFonts w:ascii="Arial" w:hAnsi="Arial"/>
        </w:rPr>
      </w:pPr>
      <w:r>
        <w:rPr>
          <w:rFonts w:ascii="Arial" w:hAnsi="Arial"/>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14:paraId="C5000000">
      <w:pPr>
        <w:ind w:firstLine="709"/>
        <w:jc w:val="both"/>
        <w:rPr>
          <w:rFonts w:ascii="Arial" w:hAnsi="Arial"/>
        </w:rPr>
      </w:pPr>
      <w:r>
        <w:rPr>
          <w:rFonts w:ascii="Arial" w:hAnsi="Arial"/>
        </w:rPr>
        <w:t xml:space="preserve">4. Положение о проведении аттестации муниципальных служащих утверждается муниципальным правовым актом в соответствии с типовым </w:t>
      </w:r>
      <w:r>
        <w:rPr>
          <w:rStyle w:val="Style_3_ch"/>
          <w:rFonts w:ascii="Arial" w:hAnsi="Arial"/>
        </w:rPr>
        <w:fldChar w:fldCharType="begin"/>
      </w:r>
      <w:r>
        <w:rPr>
          <w:rStyle w:val="Style_3_ch"/>
          <w:rFonts w:ascii="Arial" w:hAnsi="Arial"/>
        </w:rPr>
        <w:instrText>HYPERLINK "http://www.bestpravo.ru/moskovskaya/ew-dokumenty/y0r.htm"</w:instrText>
      </w:r>
      <w:r>
        <w:rPr>
          <w:rStyle w:val="Style_3_ch"/>
          <w:rFonts w:ascii="Arial" w:hAnsi="Arial"/>
        </w:rPr>
        <w:fldChar w:fldCharType="separate"/>
      </w:r>
      <w:r>
        <w:rPr>
          <w:rStyle w:val="Style_3_ch"/>
          <w:rFonts w:ascii="Arial" w:hAnsi="Arial"/>
        </w:rPr>
        <w:t>положением</w:t>
      </w:r>
      <w:r>
        <w:rPr>
          <w:rStyle w:val="Style_3_ch"/>
          <w:rFonts w:ascii="Arial" w:hAnsi="Arial"/>
        </w:rPr>
        <w:fldChar w:fldCharType="end"/>
      </w:r>
      <w:r>
        <w:rPr>
          <w:rFonts w:ascii="Arial" w:hAnsi="Arial"/>
        </w:rPr>
        <w:t xml:space="preserve"> о проведении аттестации муниципальных служащих, утверждаемым законом Алтайского края.</w:t>
      </w:r>
    </w:p>
    <w:p w14:paraId="C6000000">
      <w:pPr>
        <w:ind w:firstLine="709"/>
        <w:jc w:val="both"/>
        <w:rPr>
          <w:rFonts w:ascii="Arial" w:hAnsi="Arial"/>
          <w:b w:val="1"/>
        </w:rPr>
      </w:pPr>
      <w:r>
        <w:rPr>
          <w:rFonts w:ascii="Arial" w:hAnsi="Arial"/>
          <w:b w:val="1"/>
        </w:rPr>
        <w:t>Статья 16. Основания для расторжения трудового договора с муниципальным служащим</w:t>
      </w:r>
    </w:p>
    <w:p w14:paraId="C7000000">
      <w:pPr>
        <w:ind w:firstLine="709"/>
        <w:jc w:val="both"/>
        <w:rPr>
          <w:rFonts w:ascii="Arial" w:hAnsi="Arial"/>
        </w:rPr>
      </w:pPr>
      <w:r>
        <w:rPr>
          <w:rFonts w:ascii="Arial" w:hAnsi="Arial"/>
        </w:rPr>
        <w:t xml:space="preserve">1. Помимо оснований для расторжения трудового договора, предусмотренных Трудовым </w:t>
      </w:r>
      <w:r>
        <w:rPr>
          <w:rStyle w:val="Style_3_ch"/>
          <w:rFonts w:ascii="Arial" w:hAnsi="Arial"/>
        </w:rPr>
        <w:fldChar w:fldCharType="begin"/>
      </w:r>
      <w:r>
        <w:rPr>
          <w:rStyle w:val="Style_3_ch"/>
          <w:rFonts w:ascii="Arial" w:hAnsi="Arial"/>
        </w:rPr>
        <w:instrText>HYPERLINK "http://www.bestpravo.ru/federalnoje/ea-postanovlenija/z1w.htm"</w:instrText>
      </w:r>
      <w:r>
        <w:rPr>
          <w:rStyle w:val="Style_3_ch"/>
          <w:rFonts w:ascii="Arial" w:hAnsi="Arial"/>
        </w:rPr>
        <w:fldChar w:fldCharType="separate"/>
      </w:r>
      <w:r>
        <w:rPr>
          <w:rStyle w:val="Style_3_ch"/>
          <w:rFonts w:ascii="Arial" w:hAnsi="Arial"/>
        </w:rPr>
        <w:t>кодексом</w:t>
      </w:r>
      <w:r>
        <w:rPr>
          <w:rStyle w:val="Style_3_ch"/>
          <w:rFonts w:ascii="Arial" w:hAnsi="Arial"/>
        </w:rPr>
        <w:fldChar w:fldCharType="end"/>
      </w:r>
      <w:r>
        <w:rPr>
          <w:rFonts w:ascii="Arial" w:hAnsi="Arial"/>
        </w:rPr>
        <w:t xml:space="preserve"> Российской Федерации, трудовой договор с муниципальным служащим может быть также расторгнут по инициативе Главы сельсовета в случаях:</w:t>
      </w:r>
    </w:p>
    <w:p w14:paraId="C8000000">
      <w:pPr>
        <w:ind w:firstLine="709"/>
        <w:jc w:val="both"/>
        <w:rPr>
          <w:rFonts w:ascii="Arial" w:hAnsi="Arial"/>
        </w:rPr>
      </w:pPr>
      <w:r>
        <w:rPr>
          <w:rFonts w:ascii="Arial" w:hAnsi="Arial"/>
        </w:rPr>
        <w:t>- достижения предельного возраста, установленного для замещения должности муниципальной службы;</w:t>
      </w:r>
    </w:p>
    <w:p w14:paraId="C9000000">
      <w:pPr>
        <w:ind w:firstLine="709"/>
        <w:jc w:val="both"/>
        <w:rPr>
          <w:rFonts w:ascii="Arial" w:hAnsi="Arial"/>
        </w:rPr>
      </w:pPr>
      <w:r>
        <w:rPr>
          <w:rFonts w:ascii="Arial" w:hAnsi="Arial"/>
        </w:rPr>
        <w:t xml:space="preserve">- несоблюдения ограничений и запретов, связанных с муниципальной службой и установленных статьями 13,14,14.1 и 15 </w:t>
      </w:r>
      <w:r>
        <w:rPr>
          <w:rStyle w:val="Style_3_ch"/>
          <w:rFonts w:ascii="Arial" w:hAnsi="Arial"/>
        </w:rPr>
        <w:fldChar w:fldCharType="begin"/>
      </w:r>
      <w:r>
        <w:rPr>
          <w:rStyle w:val="Style_3_ch"/>
          <w:rFonts w:ascii="Arial" w:hAnsi="Arial"/>
        </w:rPr>
        <w:instrText>HYPERLINK "http://base.garant.ru/12152272/3/#block_15"</w:instrText>
      </w:r>
      <w:r>
        <w:rPr>
          <w:rStyle w:val="Style_3_ch"/>
          <w:rFonts w:ascii="Arial" w:hAnsi="Arial"/>
        </w:rPr>
        <w:fldChar w:fldCharType="separate"/>
      </w:r>
      <w:r>
        <w:rPr>
          <w:rStyle w:val="Style_3_ch"/>
          <w:rFonts w:ascii="Arial" w:hAnsi="Arial"/>
        </w:rPr>
        <w:t>Федерального закона</w:t>
      </w:r>
      <w:r>
        <w:rPr>
          <w:rStyle w:val="Style_3_ch"/>
          <w:rFonts w:ascii="Arial" w:hAnsi="Arial"/>
        </w:rPr>
        <w:fldChar w:fldCharType="end"/>
      </w:r>
      <w:r>
        <w:rPr>
          <w:rFonts w:ascii="Arial" w:hAnsi="Arial"/>
        </w:rPr>
        <w:t xml:space="preserve"> от 02.03.2007 № 25-ФЗ «О муниципальной службе в РФ»;</w:t>
      </w:r>
    </w:p>
    <w:p w14:paraId="CA000000">
      <w:pPr>
        <w:ind w:firstLine="709"/>
        <w:jc w:val="both"/>
        <w:rPr>
          <w:rFonts w:ascii="Arial" w:hAnsi="Arial"/>
        </w:rPr>
      </w:pPr>
      <w:r>
        <w:rPr>
          <w:rFonts w:ascii="Arial" w:hAnsi="Arial"/>
        </w:rPr>
        <w:t>- применения административного наказания в виде дисквалификации</w:t>
      </w:r>
      <w:r>
        <w:rPr>
          <w:rFonts w:ascii="Arial" w:hAnsi="Arial"/>
        </w:rPr>
        <w:t>;</w:t>
      </w:r>
    </w:p>
    <w:p w14:paraId="CB000000">
      <w:pPr>
        <w:ind w:firstLine="709"/>
        <w:jc w:val="both"/>
        <w:rPr>
          <w:rFonts w:ascii="Arial" w:hAnsi="Arial"/>
        </w:rPr>
      </w:pPr>
      <w:r>
        <w:rPr>
          <w:rFonts w:ascii="Arial" w:hAnsi="Arial"/>
        </w:rPr>
        <w:t xml:space="preserve">- </w:t>
      </w:r>
      <w:r>
        <w:rPr>
          <w:rFonts w:ascii="Arial" w:hAnsi="Arial"/>
        </w:rPr>
        <w:t>приобретения муниципальным служащим статуса иностранного агента.</w:t>
      </w:r>
    </w:p>
    <w:p w14:paraId="CC000000">
      <w:pPr>
        <w:ind w:firstLine="709"/>
        <w:jc w:val="both"/>
        <w:rPr>
          <w:rFonts w:ascii="Arial" w:hAnsi="Arial"/>
        </w:rPr>
      </w:pPr>
      <w:r>
        <w:rPr>
          <w:rFonts w:ascii="Arial" w:hAnsi="Arial"/>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CD000000">
      <w:pPr>
        <w:ind w:firstLine="709"/>
        <w:jc w:val="both"/>
        <w:rPr>
          <w:rFonts w:ascii="Arial" w:hAnsi="Arial"/>
          <w:b w:val="1"/>
        </w:rPr>
      </w:pPr>
      <w:r>
        <w:rPr>
          <w:rFonts w:ascii="Arial" w:hAnsi="Arial"/>
          <w:b w:val="1"/>
        </w:rPr>
        <w:t>Статья 17. Рабочее (служебное) время</w:t>
      </w:r>
    </w:p>
    <w:p w14:paraId="CE000000">
      <w:pPr>
        <w:pStyle w:val="Style_2"/>
        <w:spacing w:after="0"/>
        <w:ind w:firstLine="709"/>
        <w:jc w:val="both"/>
        <w:rPr>
          <w:rFonts w:ascii="Arial" w:hAnsi="Arial"/>
        </w:rPr>
      </w:pPr>
      <w:r>
        <w:rPr>
          <w:rFonts w:ascii="Arial" w:hAnsi="Arial"/>
        </w:rPr>
        <w:t>Рабочее (служебное) время муниципальных служащих регулируется в соответствии с трудовым законодательством.</w:t>
      </w:r>
    </w:p>
    <w:p w14:paraId="CF000000">
      <w:pPr>
        <w:ind w:firstLine="709"/>
        <w:jc w:val="both"/>
        <w:rPr>
          <w:rFonts w:ascii="Arial" w:hAnsi="Arial"/>
          <w:b w:val="1"/>
        </w:rPr>
      </w:pPr>
    </w:p>
    <w:p w14:paraId="D0000000">
      <w:pPr>
        <w:ind w:firstLine="709"/>
        <w:jc w:val="both"/>
        <w:rPr>
          <w:rFonts w:ascii="Arial" w:hAnsi="Arial"/>
          <w:b w:val="1"/>
        </w:rPr>
      </w:pPr>
      <w:r>
        <w:rPr>
          <w:rFonts w:ascii="Arial" w:hAnsi="Arial"/>
          <w:b w:val="1"/>
        </w:rPr>
        <w:t>Статья 18. Оплата труда муниципальных служащих</w:t>
      </w:r>
    </w:p>
    <w:p w14:paraId="D1000000">
      <w:pPr>
        <w:pStyle w:val="Style_2"/>
        <w:spacing w:after="0"/>
        <w:ind w:firstLine="709"/>
        <w:jc w:val="both"/>
        <w:rPr>
          <w:rFonts w:ascii="Arial" w:hAnsi="Arial"/>
        </w:rPr>
      </w:pPr>
      <w:r>
        <w:rPr>
          <w:rFonts w:ascii="Arial" w:hAnsi="Arial"/>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14:paraId="D2000000">
      <w:pPr>
        <w:pStyle w:val="Style_2"/>
        <w:spacing w:after="0"/>
        <w:ind w:firstLine="709"/>
        <w:jc w:val="both"/>
        <w:rPr>
          <w:rFonts w:ascii="Arial" w:hAnsi="Arial"/>
        </w:rPr>
      </w:pPr>
      <w:r>
        <w:rPr>
          <w:rFonts w:ascii="Arial" w:hAnsi="Arial"/>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w:t>
      </w:r>
      <w:r>
        <w:rPr>
          <w:rFonts w:ascii="Arial" w:hAnsi="Arial"/>
        </w:rPr>
        <w:t>Черемшанским</w:t>
      </w:r>
      <w:r>
        <w:rPr>
          <w:rFonts w:ascii="Arial" w:hAnsi="Arial"/>
        </w:rPr>
        <w:t xml:space="preserve"> сельским Советом депутатов </w:t>
      </w:r>
      <w:r>
        <w:rPr>
          <w:rFonts w:ascii="Arial" w:hAnsi="Arial"/>
        </w:rPr>
        <w:t>Ельцовского</w:t>
      </w:r>
      <w:r>
        <w:rPr>
          <w:rFonts w:ascii="Arial" w:hAnsi="Arial"/>
        </w:rPr>
        <w:t xml:space="preserve"> района Алтайского края, в соответствии с действующим законодательством Российской Федерации.</w:t>
      </w:r>
    </w:p>
    <w:p w14:paraId="D3000000">
      <w:pPr>
        <w:ind w:firstLine="709"/>
        <w:jc w:val="both"/>
        <w:rPr>
          <w:rFonts w:ascii="Arial" w:hAnsi="Arial"/>
          <w:b w:val="1"/>
        </w:rPr>
      </w:pPr>
      <w:r>
        <w:rPr>
          <w:rFonts w:ascii="Arial" w:hAnsi="Arial"/>
          <w:b w:val="1"/>
        </w:rPr>
        <w:t>Статья 19. Отпуск муниципального служащего</w:t>
      </w:r>
    </w:p>
    <w:p w14:paraId="D4000000">
      <w:pPr>
        <w:pStyle w:val="Style_4"/>
        <w:spacing w:after="0" w:before="0"/>
        <w:ind w:firstLine="709"/>
        <w:jc w:val="both"/>
        <w:rPr>
          <w:rFonts w:ascii="Arial" w:hAnsi="Arial"/>
        </w:rPr>
      </w:pPr>
      <w:r>
        <w:rPr>
          <w:rFonts w:ascii="Arial" w:hAnsi="Arial"/>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D5000000">
      <w:pPr>
        <w:ind w:firstLine="709"/>
        <w:jc w:val="both"/>
        <w:rPr>
          <w:rFonts w:ascii="Arial" w:hAnsi="Arial"/>
        </w:rPr>
      </w:pPr>
      <w:r>
        <w:rPr>
          <w:rFonts w:ascii="Arial" w:hAnsi="Arial"/>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D6000000">
      <w:pPr>
        <w:ind w:firstLine="709"/>
        <w:jc w:val="both"/>
        <w:rPr>
          <w:rFonts w:ascii="Arial" w:hAnsi="Arial"/>
        </w:rPr>
      </w:pPr>
      <w:r>
        <w:rPr>
          <w:rFonts w:ascii="Arial" w:hAnsi="Arial"/>
        </w:rPr>
        <w:t>3. Ежегодный основной оплачиваемый отпуск предоставляется муниципальному служащему продолжительностью 30 календарных дней.</w:t>
      </w:r>
    </w:p>
    <w:p w14:paraId="D7000000">
      <w:pPr>
        <w:pStyle w:val="Style_5"/>
        <w:spacing w:after="0" w:before="0"/>
        <w:ind w:firstLine="709"/>
        <w:jc w:val="both"/>
        <w:rPr>
          <w:rFonts w:ascii="Arial" w:hAnsi="Arial"/>
        </w:rPr>
      </w:pPr>
      <w:r>
        <w:rPr>
          <w:rFonts w:ascii="Arial" w:hAnsi="Arial"/>
        </w:rPr>
        <w:t>4. Муниципальному служащему предоставляется ежегодный дополнительный оплачиваемый отпуск за выслугу лет продолжительностью:</w:t>
      </w:r>
    </w:p>
    <w:p w14:paraId="D8000000">
      <w:pPr>
        <w:pStyle w:val="Style_5"/>
        <w:spacing w:after="0" w:before="0"/>
        <w:ind w:firstLine="709"/>
        <w:jc w:val="both"/>
        <w:rPr>
          <w:rFonts w:ascii="Arial" w:hAnsi="Arial"/>
        </w:rPr>
      </w:pPr>
      <w:r>
        <w:rPr>
          <w:rFonts w:ascii="Arial" w:hAnsi="Arial"/>
        </w:rPr>
        <w:t>1) при стаже муниципальной службы от 1 года до 5 лет - 1 календарный день;</w:t>
      </w:r>
    </w:p>
    <w:p w14:paraId="D9000000">
      <w:pPr>
        <w:pStyle w:val="Style_5"/>
        <w:spacing w:after="0" w:before="0"/>
        <w:ind w:firstLine="709"/>
        <w:jc w:val="both"/>
        <w:rPr>
          <w:rFonts w:ascii="Arial" w:hAnsi="Arial"/>
        </w:rPr>
      </w:pPr>
      <w:r>
        <w:rPr>
          <w:rFonts w:ascii="Arial" w:hAnsi="Arial"/>
        </w:rPr>
        <w:t>2) при стаже муниципальной службы от 5 до 10 лет - 5 календарных дней;</w:t>
      </w:r>
    </w:p>
    <w:p w14:paraId="DA000000">
      <w:pPr>
        <w:pStyle w:val="Style_5"/>
        <w:spacing w:after="0" w:before="0"/>
        <w:ind w:firstLine="709"/>
        <w:jc w:val="both"/>
        <w:rPr>
          <w:rFonts w:ascii="Arial" w:hAnsi="Arial"/>
        </w:rPr>
      </w:pPr>
      <w:r>
        <w:rPr>
          <w:rFonts w:ascii="Arial" w:hAnsi="Arial"/>
        </w:rPr>
        <w:t>3) при стаже муниципальной службы от 10 до 15 лет - 7 календарных дней;</w:t>
      </w:r>
    </w:p>
    <w:p w14:paraId="DB000000">
      <w:pPr>
        <w:pStyle w:val="Style_5"/>
        <w:spacing w:after="0" w:before="0"/>
        <w:ind w:firstLine="709"/>
        <w:jc w:val="both"/>
        <w:rPr>
          <w:rFonts w:ascii="Arial" w:hAnsi="Arial"/>
        </w:rPr>
      </w:pPr>
      <w:r>
        <w:rPr>
          <w:rFonts w:ascii="Arial" w:hAnsi="Arial"/>
        </w:rPr>
        <w:t>4) при стаже муниципальной службы 15 лет и более - 10 календарных дней.</w:t>
      </w:r>
    </w:p>
    <w:p w14:paraId="DC000000">
      <w:pPr>
        <w:pStyle w:val="Style_5"/>
        <w:spacing w:after="0" w:before="0"/>
        <w:ind w:firstLine="709"/>
        <w:jc w:val="both"/>
        <w:rPr>
          <w:rFonts w:ascii="Arial" w:hAnsi="Arial"/>
        </w:rPr>
      </w:pPr>
      <w:r>
        <w:rPr>
          <w:rFonts w:ascii="Arial" w:hAnsi="Arial"/>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DD000000">
      <w:pPr>
        <w:pStyle w:val="Style_4"/>
        <w:spacing w:after="0" w:before="0"/>
        <w:ind w:firstLine="709"/>
        <w:jc w:val="both"/>
        <w:rPr>
          <w:rFonts w:ascii="Arial" w:hAnsi="Arial"/>
        </w:rPr>
      </w:pPr>
      <w:r>
        <w:rPr>
          <w:rFonts w:ascii="Arial" w:hAnsi="Arial"/>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DE000000">
      <w:pPr>
        <w:ind w:firstLine="709"/>
        <w:jc w:val="both"/>
        <w:rPr>
          <w:rFonts w:ascii="Arial" w:hAnsi="Arial"/>
        </w:rPr>
      </w:pPr>
      <w:r>
        <w:rPr>
          <w:rFonts w:ascii="Arial" w:hAnsi="Arial"/>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DF000000">
      <w:pPr>
        <w:ind w:firstLine="709"/>
        <w:jc w:val="both"/>
        <w:rPr>
          <w:rFonts w:ascii="Arial" w:hAnsi="Arial"/>
        </w:rPr>
      </w:pPr>
      <w:r>
        <w:rPr>
          <w:rFonts w:ascii="Arial" w:hAnsi="Arial"/>
        </w:rPr>
        <w:t xml:space="preserve">8. Муниципальному служащему предоставляется отпуск без сохранения денежного содержания в случаях, предусмотренных федеральными </w:t>
      </w:r>
      <w:r>
        <w:rPr>
          <w:rStyle w:val="Style_3_ch"/>
          <w:rFonts w:ascii="Arial" w:hAnsi="Arial"/>
        </w:rPr>
        <w:fldChar w:fldCharType="begin"/>
      </w:r>
      <w:r>
        <w:rPr>
          <w:rStyle w:val="Style_3_ch"/>
          <w:rFonts w:ascii="Arial" w:hAnsi="Arial"/>
        </w:rPr>
        <w:instrText>HYPERLINK "http://www.consultant.ru/document/cons_doc_LAW_400954/ac98e98a7f06d32e7efc3643733e00e94c4fb1b6/#dst100865"</w:instrText>
      </w:r>
      <w:r>
        <w:rPr>
          <w:rStyle w:val="Style_3_ch"/>
          <w:rFonts w:ascii="Arial" w:hAnsi="Arial"/>
        </w:rPr>
        <w:fldChar w:fldCharType="separate"/>
      </w:r>
      <w:r>
        <w:rPr>
          <w:rStyle w:val="Style_3_ch"/>
          <w:rFonts w:ascii="Arial" w:hAnsi="Arial"/>
        </w:rPr>
        <w:t>законами</w:t>
      </w:r>
      <w:r>
        <w:rPr>
          <w:rStyle w:val="Style_3_ch"/>
          <w:rFonts w:ascii="Arial" w:hAnsi="Arial"/>
        </w:rPr>
        <w:fldChar w:fldCharType="end"/>
      </w:r>
      <w:r>
        <w:rPr>
          <w:rFonts w:ascii="Arial" w:hAnsi="Arial"/>
        </w:rPr>
        <w:t>.</w:t>
      </w:r>
    </w:p>
    <w:p w14:paraId="E0000000">
      <w:pPr>
        <w:ind w:firstLine="709"/>
        <w:jc w:val="both"/>
        <w:rPr>
          <w:rFonts w:ascii="Arial" w:hAnsi="Arial"/>
          <w:b w:val="1"/>
          <w:color w:val="000000"/>
        </w:rPr>
      </w:pPr>
      <w:bookmarkStart w:id="1" w:name="_GoBack"/>
      <w:r>
        <w:rPr>
          <w:rFonts w:ascii="Arial" w:hAnsi="Arial"/>
          <w:b w:val="1"/>
          <w:color w:val="000000"/>
        </w:rPr>
        <w:t>Статья 20. Поощрения муниципального служащего</w:t>
      </w:r>
    </w:p>
    <w:p w14:paraId="E1000000">
      <w:pPr>
        <w:pStyle w:val="Style_2"/>
        <w:spacing w:after="0"/>
        <w:ind w:firstLine="709"/>
        <w:jc w:val="both"/>
        <w:rPr>
          <w:rFonts w:ascii="Arial" w:hAnsi="Arial"/>
          <w:color w:val="000000"/>
        </w:rPr>
      </w:pPr>
      <w:r>
        <w:rPr>
          <w:rFonts w:ascii="Arial" w:hAnsi="Arial"/>
          <w:color w:val="000000"/>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14:paraId="E2000000">
      <w:pPr>
        <w:pStyle w:val="Style_2"/>
        <w:spacing w:after="0"/>
        <w:ind w:firstLine="709"/>
        <w:jc w:val="both"/>
        <w:rPr>
          <w:rFonts w:ascii="Arial" w:hAnsi="Arial"/>
          <w:color w:val="000000"/>
        </w:rPr>
      </w:pPr>
      <w:r>
        <w:rPr>
          <w:rFonts w:ascii="Arial" w:hAnsi="Arial"/>
          <w:color w:val="000000"/>
        </w:rPr>
        <w:t>- объявление благодарности;</w:t>
      </w:r>
    </w:p>
    <w:p w14:paraId="E3000000">
      <w:pPr>
        <w:pStyle w:val="Style_2"/>
        <w:spacing w:after="0"/>
        <w:ind w:firstLine="709"/>
        <w:jc w:val="both"/>
        <w:rPr>
          <w:rFonts w:ascii="Arial" w:hAnsi="Arial"/>
          <w:color w:val="000000"/>
        </w:rPr>
      </w:pPr>
      <w:r>
        <w:rPr>
          <w:rFonts w:ascii="Arial" w:hAnsi="Arial"/>
          <w:color w:val="000000"/>
        </w:rPr>
        <w:t>- награждение Почетной грамотой.</w:t>
      </w:r>
      <w:r>
        <w:rPr>
          <w:rFonts w:ascii="Arial" w:hAnsi="Arial"/>
          <w:color w:val="000000"/>
        </w:rPr>
        <w:t xml:space="preserve"> </w:t>
      </w:r>
      <w:bookmarkEnd w:id="1"/>
    </w:p>
    <w:p w14:paraId="E4000000">
      <w:pPr>
        <w:pStyle w:val="Style_2"/>
        <w:spacing w:after="0"/>
        <w:ind w:firstLine="709"/>
        <w:jc w:val="both"/>
        <w:rPr>
          <w:rFonts w:ascii="Arial" w:hAnsi="Arial"/>
        </w:rPr>
      </w:pPr>
      <w:r>
        <w:rPr>
          <w:rFonts w:ascii="Arial" w:hAnsi="Arial"/>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14:paraId="E5000000">
      <w:pPr>
        <w:pStyle w:val="Style_2"/>
        <w:spacing w:after="0"/>
        <w:ind w:firstLine="709"/>
        <w:jc w:val="both"/>
        <w:rPr>
          <w:rFonts w:ascii="Arial" w:hAnsi="Arial"/>
        </w:rPr>
      </w:pPr>
      <w:r>
        <w:rPr>
          <w:rFonts w:ascii="Arial" w:hAnsi="Arial"/>
        </w:rPr>
        <w:t xml:space="preserve">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муниципальном образовании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w:t>
      </w:r>
    </w:p>
    <w:p w14:paraId="E6000000">
      <w:pPr>
        <w:ind w:firstLine="709"/>
        <w:jc w:val="both"/>
        <w:rPr>
          <w:rFonts w:ascii="Arial" w:hAnsi="Arial"/>
          <w:b w:val="1"/>
        </w:rPr>
      </w:pPr>
      <w:r>
        <w:rPr>
          <w:rFonts w:ascii="Arial" w:hAnsi="Arial"/>
          <w:b w:val="1"/>
        </w:rPr>
        <w:t>Статья 21. Дисциплинарная ответственность муниципального служащего</w:t>
      </w:r>
    </w:p>
    <w:p w14:paraId="E7000000">
      <w:pPr>
        <w:pStyle w:val="Style_2"/>
        <w:spacing w:after="0"/>
        <w:ind w:firstLine="709"/>
        <w:jc w:val="both"/>
        <w:rPr>
          <w:rFonts w:ascii="Arial" w:hAnsi="Arial"/>
        </w:rPr>
      </w:pPr>
      <w:r>
        <w:rPr>
          <w:rFonts w:ascii="Arial" w:hAnsi="Arial"/>
        </w:rPr>
        <w:t xml:space="preserve">1. За совершение дисциплинарного проступка - неисполнение или ненадлежащее исполнение муниципальным служащим по его вине возложенных </w:t>
      </w:r>
      <w:r>
        <w:rPr>
          <w:rFonts w:ascii="Arial" w:hAnsi="Arial"/>
        </w:rPr>
        <w:t>на него служебных обязанностей - Глава сельсовета имеет право применить следующие дисциплинарные взыскания:</w:t>
      </w:r>
    </w:p>
    <w:p w14:paraId="E8000000">
      <w:pPr>
        <w:pStyle w:val="Style_2"/>
        <w:spacing w:after="0"/>
        <w:ind w:firstLine="709"/>
        <w:jc w:val="both"/>
        <w:rPr>
          <w:rFonts w:ascii="Arial" w:hAnsi="Arial"/>
        </w:rPr>
      </w:pPr>
      <w:r>
        <w:rPr>
          <w:rFonts w:ascii="Arial" w:hAnsi="Arial"/>
        </w:rPr>
        <w:t>- замечание;</w:t>
      </w:r>
    </w:p>
    <w:p w14:paraId="E9000000">
      <w:pPr>
        <w:pStyle w:val="Style_2"/>
        <w:spacing w:after="0"/>
        <w:ind w:firstLine="709"/>
        <w:jc w:val="both"/>
        <w:rPr>
          <w:rFonts w:ascii="Arial" w:hAnsi="Arial"/>
        </w:rPr>
      </w:pPr>
      <w:r>
        <w:rPr>
          <w:rFonts w:ascii="Arial" w:hAnsi="Arial"/>
        </w:rPr>
        <w:t>- выговор;</w:t>
      </w:r>
    </w:p>
    <w:p w14:paraId="EA000000">
      <w:pPr>
        <w:pStyle w:val="Style_2"/>
        <w:spacing w:after="0"/>
        <w:ind w:firstLine="709"/>
        <w:jc w:val="both"/>
        <w:rPr>
          <w:rFonts w:ascii="Arial" w:hAnsi="Arial"/>
        </w:rPr>
      </w:pPr>
      <w:r>
        <w:rPr>
          <w:rFonts w:ascii="Arial" w:hAnsi="Arial"/>
        </w:rPr>
        <w:t>- увольнение с муниципальной службы по соответствующим основаниям.</w:t>
      </w:r>
    </w:p>
    <w:p w14:paraId="EB000000">
      <w:pPr>
        <w:pStyle w:val="Style_2"/>
        <w:spacing w:after="0"/>
        <w:ind w:firstLine="709"/>
        <w:jc w:val="both"/>
        <w:rPr>
          <w:rFonts w:ascii="Arial" w:hAnsi="Arial"/>
        </w:rPr>
      </w:pPr>
      <w:r>
        <w:rPr>
          <w:rFonts w:ascii="Arial" w:hAnsi="Arial"/>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EC000000">
      <w:pPr>
        <w:pStyle w:val="Style_1"/>
        <w:ind/>
        <w:jc w:val="both"/>
        <w:rPr>
          <w:rFonts w:ascii="Arial" w:hAnsi="Arial"/>
        </w:rPr>
      </w:pPr>
      <w:r>
        <w:rPr>
          <w:rFonts w:ascii="Arial" w:hAnsi="Arial"/>
          <w:highlight w:val="white"/>
        </w:rPr>
        <w:t xml:space="preserve">           3. </w:t>
      </w:r>
      <w:r>
        <w:rPr>
          <w:rStyle w:val="Style_3_ch"/>
          <w:rFonts w:ascii="Arial" w:hAnsi="Arial"/>
          <w:color w:val="1A0DAB"/>
          <w:sz w:val="24"/>
          <w:highlight w:val="white"/>
        </w:rPr>
        <w:fldChar w:fldCharType="begin"/>
      </w:r>
      <w:r>
        <w:rPr>
          <w:rStyle w:val="Style_3_ch"/>
          <w:rFonts w:ascii="Arial" w:hAnsi="Arial"/>
          <w:color w:val="1A0DAB"/>
          <w:sz w:val="24"/>
          <w:highlight w:val="white"/>
        </w:rPr>
        <w:instrText>HYPERLINK "https://www.consultant.ru/document/cons_doc_LAW_66530/6d44ca9e5515951bb7ef1e7c7f695637817a3e61/"</w:instrText>
      </w:r>
      <w:r>
        <w:rPr>
          <w:rStyle w:val="Style_3_ch"/>
          <w:rFonts w:ascii="Arial" w:hAnsi="Arial"/>
          <w:color w:val="1A0DAB"/>
          <w:sz w:val="24"/>
          <w:highlight w:val="white"/>
        </w:rPr>
        <w:fldChar w:fldCharType="separate"/>
      </w:r>
      <w:r>
        <w:rPr>
          <w:rStyle w:val="Style_3_ch"/>
          <w:rFonts w:ascii="Arial" w:hAnsi="Arial"/>
          <w:color w:val="1A0DAB"/>
          <w:sz w:val="24"/>
          <w:highlight w:val="white"/>
        </w:rPr>
        <w:t>Порядок</w:t>
      </w:r>
      <w:r>
        <w:rPr>
          <w:rStyle w:val="Style_3_ch"/>
          <w:rFonts w:ascii="Arial" w:hAnsi="Arial"/>
          <w:color w:val="1A0DAB"/>
          <w:sz w:val="24"/>
          <w:highlight w:val="white"/>
        </w:rPr>
        <w:fldChar w:fldCharType="end"/>
      </w:r>
      <w:r>
        <w:rPr>
          <w:rFonts w:ascii="Arial" w:hAnsi="Arial"/>
          <w:highlight w:val="white"/>
        </w:rPr>
        <w:t>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ED000000">
      <w:pPr>
        <w:ind w:firstLine="709"/>
        <w:jc w:val="both"/>
        <w:rPr>
          <w:rFonts w:ascii="Arial" w:hAnsi="Arial"/>
          <w:b w:val="1"/>
          <w:color w:val="000000"/>
        </w:rPr>
      </w:pPr>
      <w:r>
        <w:rPr>
          <w:rFonts w:ascii="Arial" w:hAnsi="Arial"/>
          <w:b w:val="1"/>
          <w:color w:val="000000"/>
        </w:rPr>
        <w:t>Статья 22. Дополнительные гарантии для муниципального служащего</w:t>
      </w:r>
    </w:p>
    <w:p w14:paraId="EE000000">
      <w:pPr>
        <w:pStyle w:val="Style_5"/>
        <w:spacing w:after="0" w:before="0"/>
        <w:ind w:firstLine="709"/>
        <w:jc w:val="both"/>
        <w:rPr>
          <w:rFonts w:ascii="Arial" w:hAnsi="Arial"/>
          <w:color w:val="000000"/>
        </w:rPr>
      </w:pPr>
      <w:r>
        <w:rPr>
          <w:rFonts w:ascii="Arial" w:hAnsi="Arial"/>
          <w:color w:val="000000"/>
        </w:rPr>
        <w:t>1. Муниципальным служащим при определенных условиях, предусмотренных федеральными законами, законом Алтайского края, муниципальными правовыми актами, может предоставляться право на:</w:t>
      </w:r>
    </w:p>
    <w:p w14:paraId="EF000000">
      <w:pPr>
        <w:pStyle w:val="Style_5"/>
        <w:spacing w:after="0" w:before="0"/>
        <w:ind w:firstLine="709"/>
        <w:jc w:val="both"/>
        <w:rPr>
          <w:rFonts w:ascii="Arial" w:hAnsi="Arial"/>
          <w:color w:val="000000"/>
        </w:rPr>
      </w:pPr>
      <w:r>
        <w:rPr>
          <w:rFonts w:ascii="Arial" w:hAnsi="Arial"/>
          <w:color w:val="000000"/>
        </w:rPr>
        <w:t>1) получение дополнительного профессионального образования в соответствии с муниципальным правовым актом за счет средств местного бюджета;</w:t>
      </w:r>
    </w:p>
    <w:p w14:paraId="F0000000">
      <w:pPr>
        <w:pStyle w:val="Style_5"/>
        <w:spacing w:after="0" w:before="0"/>
        <w:ind w:firstLine="709"/>
        <w:jc w:val="both"/>
        <w:rPr>
          <w:rFonts w:ascii="Arial" w:hAnsi="Arial"/>
          <w:color w:val="000000"/>
        </w:rPr>
      </w:pPr>
      <w:r>
        <w:rPr>
          <w:rFonts w:ascii="Arial" w:hAnsi="Arial"/>
          <w:color w:val="000000"/>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14:paraId="F1000000">
      <w:pPr>
        <w:pStyle w:val="Style_5"/>
        <w:spacing w:after="0" w:before="0"/>
        <w:ind w:firstLine="709"/>
        <w:jc w:val="both"/>
        <w:rPr>
          <w:rFonts w:ascii="Arial" w:hAnsi="Arial"/>
          <w:color w:val="000000"/>
        </w:rPr>
      </w:pPr>
      <w:r>
        <w:rPr>
          <w:rFonts w:ascii="Arial" w:hAnsi="Arial"/>
          <w:color w:val="000000"/>
        </w:rPr>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14:paraId="F2000000">
      <w:pPr>
        <w:pStyle w:val="Style_5"/>
        <w:spacing w:after="0" w:before="0"/>
        <w:ind w:firstLine="709"/>
        <w:jc w:val="both"/>
        <w:rPr>
          <w:rFonts w:ascii="Arial" w:hAnsi="Arial"/>
          <w:color w:val="000000"/>
        </w:rPr>
      </w:pPr>
      <w:r>
        <w:rPr>
          <w:rFonts w:ascii="Arial" w:hAnsi="Arial"/>
          <w:color w:val="000000"/>
        </w:rP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14:paraId="F3000000">
      <w:pPr>
        <w:ind w:firstLine="709"/>
        <w:jc w:val="both"/>
        <w:rPr>
          <w:rFonts w:ascii="Arial" w:hAnsi="Arial"/>
          <w:b w:val="1"/>
        </w:rPr>
      </w:pPr>
      <w:r>
        <w:rPr>
          <w:rFonts w:ascii="Arial" w:hAnsi="Arial"/>
          <w:b w:val="1"/>
        </w:rPr>
        <w:t>Статья 23. Стаж муниципальной службы</w:t>
      </w:r>
    </w:p>
    <w:p w14:paraId="F4000000">
      <w:pPr>
        <w:pStyle w:val="Style_4"/>
        <w:spacing w:after="0" w:before="0"/>
        <w:ind w:firstLine="709"/>
        <w:jc w:val="both"/>
        <w:rPr>
          <w:rFonts w:ascii="Arial" w:hAnsi="Arial"/>
        </w:rPr>
      </w:pPr>
      <w:r>
        <w:rPr>
          <w:rFonts w:ascii="Arial" w:hAnsi="Arial"/>
        </w:rPr>
        <w:t>1. В стаж (общую продолжительность) муниципальной службы включаются периоды замещения:</w:t>
      </w:r>
    </w:p>
    <w:p w14:paraId="F5000000">
      <w:pPr>
        <w:pStyle w:val="Style_4"/>
        <w:spacing w:after="0" w:before="0"/>
        <w:ind w:firstLine="709"/>
        <w:jc w:val="both"/>
        <w:rPr>
          <w:rFonts w:ascii="Arial" w:hAnsi="Arial"/>
        </w:rPr>
      </w:pPr>
      <w:r>
        <w:rPr>
          <w:rFonts w:ascii="Arial" w:hAnsi="Arial"/>
        </w:rPr>
        <w:t>1) должностей муниципальной службы;</w:t>
      </w:r>
    </w:p>
    <w:p w14:paraId="F6000000">
      <w:pPr>
        <w:ind w:firstLine="709"/>
        <w:jc w:val="both"/>
        <w:rPr>
          <w:rFonts w:ascii="Arial" w:hAnsi="Arial"/>
        </w:rPr>
      </w:pPr>
      <w:r>
        <w:rPr>
          <w:rFonts w:ascii="Arial" w:hAnsi="Arial"/>
        </w:rPr>
        <w:t>2) муниципальных должностей;</w:t>
      </w:r>
    </w:p>
    <w:p w14:paraId="F7000000">
      <w:pPr>
        <w:pStyle w:val="Style_4"/>
        <w:spacing w:after="0" w:before="0"/>
        <w:ind w:firstLine="709"/>
        <w:jc w:val="both"/>
        <w:rPr>
          <w:rFonts w:ascii="Arial" w:hAnsi="Arial"/>
        </w:rPr>
      </w:pPr>
      <w:r>
        <w:rPr>
          <w:rFonts w:ascii="Arial" w:hAnsi="Arial"/>
        </w:rPr>
        <w:t>3) государственных должностей Российской Федерации и государственных должностей субъектов Российской Федерации;</w:t>
      </w:r>
    </w:p>
    <w:p w14:paraId="F8000000">
      <w:pPr>
        <w:ind w:firstLine="709"/>
        <w:jc w:val="both"/>
        <w:rPr>
          <w:rFonts w:ascii="Arial" w:hAnsi="Arial"/>
        </w:rPr>
      </w:pPr>
      <w:r>
        <w:rPr>
          <w:rFonts w:ascii="Arial" w:hAnsi="Arial"/>
        </w:rPr>
        <w:t>4) должностей государственной гражданской службы, воинских должностей и должностей федеральной государственной службы иных видов;</w:t>
      </w:r>
    </w:p>
    <w:p w14:paraId="F9000000">
      <w:pPr>
        <w:ind w:firstLine="709"/>
        <w:jc w:val="both"/>
        <w:rPr>
          <w:rFonts w:ascii="Arial" w:hAnsi="Arial"/>
        </w:rPr>
      </w:pPr>
      <w:r>
        <w:rPr>
          <w:rFonts w:ascii="Arial" w:hAnsi="Arial"/>
        </w:rPr>
        <w:t>5) иных должностей в соответствии с федеральными законами.</w:t>
      </w:r>
    </w:p>
    <w:p w14:paraId="FA000000">
      <w:pPr>
        <w:ind w:firstLine="709"/>
        <w:jc w:val="both"/>
        <w:rPr>
          <w:rFonts w:ascii="Arial" w:hAnsi="Arial"/>
        </w:rPr>
      </w:pPr>
      <w:r>
        <w:rPr>
          <w:rFonts w:ascii="Arial" w:hAnsi="Arial"/>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Pr>
          <w:rFonts w:ascii="Arial" w:hAnsi="Arial"/>
        </w:rPr>
        <w:t>частью 2 статьи 54 Федерального закона от 27 июля 2004 года № 79-ФЗ «О государственной гражданской службе Российской Федерации».</w:t>
      </w:r>
    </w:p>
    <w:p w14:paraId="FB000000">
      <w:pPr>
        <w:pStyle w:val="Style_5"/>
        <w:spacing w:after="0" w:before="0"/>
        <w:ind w:firstLine="709"/>
        <w:jc w:val="both"/>
        <w:rPr>
          <w:rFonts w:ascii="Arial" w:hAnsi="Arial"/>
        </w:rPr>
      </w:pPr>
      <w:r>
        <w:rPr>
          <w:rFonts w:ascii="Arial" w:hAnsi="Arial"/>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Алтайского края и муниципальными правовыми актами.</w:t>
      </w:r>
    </w:p>
    <w:p w14:paraId="FC000000">
      <w:pPr>
        <w:pStyle w:val="Style_5"/>
        <w:spacing w:after="0" w:before="0"/>
        <w:ind w:firstLine="709"/>
        <w:jc w:val="both"/>
        <w:rPr>
          <w:rFonts w:ascii="Arial" w:hAnsi="Arial"/>
        </w:rPr>
      </w:pPr>
      <w:r>
        <w:rPr>
          <w:rFonts w:ascii="Arial" w:hAnsi="Arial"/>
        </w:rPr>
        <w:t>4. При исчислении стажа муниципальной службы муниципального служащего суммируются все включаемые (засчитываемые) в него периоды.</w:t>
      </w:r>
    </w:p>
    <w:p w14:paraId="FD000000">
      <w:pPr>
        <w:pStyle w:val="Style_5"/>
        <w:spacing w:after="0" w:before="0"/>
        <w:ind w:firstLine="709"/>
        <w:jc w:val="both"/>
        <w:rPr>
          <w:rFonts w:ascii="Arial" w:hAnsi="Arial"/>
        </w:rPr>
      </w:pPr>
      <w:r>
        <w:rPr>
          <w:rFonts w:ascii="Arial" w:hAnsi="Arial"/>
        </w:rP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14:paraId="FE000000">
      <w:pPr>
        <w:pStyle w:val="Style_5"/>
        <w:spacing w:after="0" w:before="0"/>
        <w:ind w:firstLine="709"/>
        <w:jc w:val="both"/>
        <w:rPr>
          <w:rFonts w:ascii="Arial" w:hAnsi="Arial"/>
        </w:rPr>
      </w:pPr>
      <w:r>
        <w:rPr>
          <w:rFonts w:ascii="Arial" w:hAnsi="Arial"/>
        </w:rPr>
        <w:t>6. Стаж муниципальной службы устанавливается правовым актом представителя нанимателя (работодателя).</w:t>
      </w:r>
    </w:p>
    <w:p w14:paraId="FF000000">
      <w:pPr>
        <w:ind w:firstLine="709"/>
        <w:jc w:val="both"/>
        <w:rPr>
          <w:rFonts w:ascii="Arial" w:hAnsi="Arial"/>
          <w:b w:val="1"/>
        </w:rPr>
      </w:pPr>
      <w:r>
        <w:rPr>
          <w:rFonts w:ascii="Arial" w:hAnsi="Arial"/>
          <w:b w:val="1"/>
        </w:rPr>
        <w:t>Статья 24. Пенсия за выслугу лет муниципального служащего</w:t>
      </w:r>
    </w:p>
    <w:p w14:paraId="00010000">
      <w:pPr>
        <w:pStyle w:val="Style_2"/>
        <w:spacing w:after="0"/>
        <w:ind w:firstLine="709"/>
        <w:jc w:val="both"/>
        <w:rPr>
          <w:rFonts w:ascii="Arial" w:hAnsi="Arial"/>
        </w:rPr>
      </w:pPr>
      <w:r>
        <w:rPr>
          <w:rFonts w:ascii="Arial" w:hAnsi="Arial"/>
        </w:rPr>
        <w:t xml:space="preserve">Муниципальный служащий имеет право на пенсию за выслугу лет в соответствии с </w:t>
      </w:r>
      <w:r>
        <w:rPr>
          <w:rStyle w:val="Style_3_ch"/>
          <w:rFonts w:ascii="Arial" w:hAnsi="Arial"/>
        </w:rPr>
        <w:fldChar w:fldCharType="begin"/>
      </w:r>
      <w:r>
        <w:rPr>
          <w:rStyle w:val="Style_3_ch"/>
          <w:rFonts w:ascii="Arial" w:hAnsi="Arial"/>
        </w:rPr>
        <w:instrText>HYPERLINK "http://www.bestpravo.ru/moskovskaya/oy-akty/r4v.htm"</w:instrText>
      </w:r>
      <w:r>
        <w:rPr>
          <w:rStyle w:val="Style_3_ch"/>
          <w:rFonts w:ascii="Arial" w:hAnsi="Arial"/>
        </w:rPr>
        <w:fldChar w:fldCharType="separate"/>
      </w:r>
      <w:r>
        <w:rPr>
          <w:rStyle w:val="Style_3_ch"/>
          <w:rFonts w:ascii="Arial" w:hAnsi="Arial"/>
        </w:rPr>
        <w:t>законом</w:t>
      </w:r>
      <w:r>
        <w:rPr>
          <w:rStyle w:val="Style_3_ch"/>
          <w:rFonts w:ascii="Arial" w:hAnsi="Arial"/>
        </w:rPr>
        <w:fldChar w:fldCharType="end"/>
      </w:r>
      <w:r>
        <w:rPr>
          <w:rFonts w:ascii="Arial" w:hAnsi="Arial"/>
        </w:rPr>
        <w:t xml:space="preserve"> Алтайского края.</w:t>
      </w:r>
    </w:p>
    <w:p w14:paraId="01010000">
      <w:pPr>
        <w:ind w:firstLine="709"/>
        <w:jc w:val="both"/>
        <w:rPr>
          <w:rFonts w:ascii="Arial" w:hAnsi="Arial"/>
          <w:b w:val="1"/>
        </w:rPr>
      </w:pPr>
      <w:r>
        <w:rPr>
          <w:rFonts w:ascii="Arial" w:hAnsi="Arial"/>
          <w:b w:val="1"/>
        </w:rPr>
        <w:t>Статья 25. Реестр муниципальных служащих муниципального образования</w:t>
      </w:r>
    </w:p>
    <w:p w14:paraId="02010000">
      <w:pPr>
        <w:pStyle w:val="Style_2"/>
        <w:spacing w:after="0"/>
        <w:ind w:firstLine="709"/>
        <w:jc w:val="both"/>
        <w:rPr>
          <w:rFonts w:ascii="Arial" w:hAnsi="Arial"/>
          <w:color w:val="1C1C1C"/>
        </w:rPr>
      </w:pPr>
      <w:r>
        <w:rPr>
          <w:rFonts w:ascii="Arial" w:hAnsi="Arial"/>
        </w:rPr>
        <w:t xml:space="preserve">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w:t>
      </w:r>
      <w:r>
        <w:rPr>
          <w:rFonts w:ascii="Arial" w:hAnsi="Arial"/>
          <w:color w:val="1C1C1C"/>
        </w:rPr>
        <w:t>муниципального образования</w:t>
      </w:r>
      <w:r>
        <w:rPr>
          <w:rFonts w:ascii="Arial" w:hAnsi="Arial"/>
        </w:rPr>
        <w:t xml:space="preserve"> сельское поселение </w:t>
      </w:r>
      <w:r>
        <w:rPr>
          <w:rFonts w:ascii="Arial" w:hAnsi="Arial"/>
        </w:rPr>
        <w:t>Черемшанский</w:t>
      </w:r>
      <w:r>
        <w:rPr>
          <w:rFonts w:ascii="Arial" w:hAnsi="Arial"/>
        </w:rPr>
        <w:t xml:space="preserve"> сельсовет </w:t>
      </w:r>
      <w:r>
        <w:rPr>
          <w:rFonts w:ascii="Arial" w:hAnsi="Arial"/>
        </w:rPr>
        <w:t>Ельцовского</w:t>
      </w:r>
      <w:r>
        <w:rPr>
          <w:rFonts w:ascii="Arial" w:hAnsi="Arial"/>
        </w:rPr>
        <w:t xml:space="preserve"> района Алтайского края.</w:t>
      </w:r>
    </w:p>
    <w:p w14:paraId="03010000">
      <w:pPr>
        <w:pStyle w:val="Style_2"/>
        <w:spacing w:after="0"/>
        <w:ind w:firstLine="709"/>
        <w:jc w:val="both"/>
        <w:rPr>
          <w:rFonts w:ascii="Arial" w:hAnsi="Arial"/>
        </w:rPr>
      </w:pPr>
      <w:r>
        <w:rPr>
          <w:rFonts w:ascii="Arial" w:hAnsi="Arial"/>
        </w:rPr>
        <w:t>2. Муниципальный служащий, уволенный с муниципальной службы, исключается из Реестра муниципальных служащих в день увольнения.</w:t>
      </w:r>
    </w:p>
    <w:p w14:paraId="04010000">
      <w:pPr>
        <w:pStyle w:val="Style_2"/>
        <w:spacing w:after="0"/>
        <w:ind w:firstLine="709"/>
        <w:jc w:val="both"/>
        <w:rPr>
          <w:rFonts w:ascii="Arial" w:hAnsi="Arial"/>
        </w:rPr>
      </w:pPr>
      <w:r>
        <w:rPr>
          <w:rFonts w:ascii="Arial" w:hAnsi="Arial"/>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05010000">
      <w:pPr>
        <w:ind w:firstLine="709"/>
        <w:jc w:val="both"/>
        <w:rPr>
          <w:rFonts w:ascii="Arial" w:hAnsi="Arial"/>
          <w:b w:val="1"/>
        </w:rPr>
      </w:pPr>
      <w:r>
        <w:rPr>
          <w:rFonts w:ascii="Arial" w:hAnsi="Arial"/>
          <w:b w:val="1"/>
        </w:rPr>
        <w:t>Статья 26. Кадровая работа в муниципальном образовании</w:t>
      </w:r>
    </w:p>
    <w:p w14:paraId="06010000">
      <w:pPr>
        <w:ind w:firstLine="709"/>
        <w:jc w:val="both"/>
        <w:rPr>
          <w:rFonts w:ascii="Arial" w:hAnsi="Arial"/>
        </w:rPr>
      </w:pPr>
      <w:r>
        <w:rPr>
          <w:rFonts w:ascii="Arial" w:hAnsi="Arial"/>
        </w:rPr>
        <w:t>Кадровая работа в муниципальном образовании включает в себя:</w:t>
      </w:r>
    </w:p>
    <w:p w14:paraId="07010000">
      <w:pPr>
        <w:ind w:firstLine="709"/>
        <w:jc w:val="both"/>
        <w:rPr>
          <w:rFonts w:ascii="Arial" w:hAnsi="Arial"/>
        </w:rPr>
      </w:pPr>
      <w:r>
        <w:rPr>
          <w:rFonts w:ascii="Arial" w:hAnsi="Arial"/>
        </w:rPr>
        <w:t>- формирование кадрового состава для замещения должностей муниципальной службы;</w:t>
      </w:r>
    </w:p>
    <w:p w14:paraId="08010000">
      <w:pPr>
        <w:ind w:firstLine="709"/>
        <w:jc w:val="both"/>
        <w:rPr>
          <w:rFonts w:ascii="Arial" w:hAnsi="Arial"/>
        </w:rPr>
      </w:pPr>
      <w:r>
        <w:rPr>
          <w:rFonts w:ascii="Arial" w:hAnsi="Arial"/>
        </w:rPr>
        <w:t>- подготовку предложений о реализации положений законодательства о муниципальной службе;</w:t>
      </w:r>
    </w:p>
    <w:p w14:paraId="09010000">
      <w:pPr>
        <w:ind w:firstLine="709"/>
        <w:jc w:val="both"/>
        <w:rPr>
          <w:rFonts w:ascii="Arial" w:hAnsi="Arial"/>
        </w:rPr>
      </w:pPr>
      <w:r>
        <w:rPr>
          <w:rFonts w:ascii="Arial" w:hAnsi="Arial"/>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0A010000">
      <w:pPr>
        <w:ind w:firstLine="709"/>
        <w:jc w:val="both"/>
        <w:rPr>
          <w:rFonts w:ascii="Arial" w:hAnsi="Arial"/>
        </w:rPr>
      </w:pPr>
      <w:r>
        <w:rPr>
          <w:rFonts w:ascii="Arial" w:hAnsi="Arial"/>
        </w:rPr>
        <w:t>- ведение трудовых книжек муниципальных служащих;</w:t>
      </w:r>
    </w:p>
    <w:p w14:paraId="0B010000">
      <w:pPr>
        <w:ind w:firstLine="709"/>
        <w:jc w:val="both"/>
        <w:rPr>
          <w:rFonts w:ascii="Arial" w:hAnsi="Arial"/>
        </w:rPr>
      </w:pPr>
      <w:r>
        <w:rPr>
          <w:rFonts w:ascii="Arial" w:hAnsi="Arial"/>
        </w:rPr>
        <w:t>- ведение личных дел муниципальных служащих;</w:t>
      </w:r>
    </w:p>
    <w:p w14:paraId="0C010000">
      <w:pPr>
        <w:ind w:firstLine="709"/>
        <w:jc w:val="both"/>
        <w:rPr>
          <w:rFonts w:ascii="Arial" w:hAnsi="Arial"/>
        </w:rPr>
      </w:pPr>
      <w:r>
        <w:rPr>
          <w:rFonts w:ascii="Arial" w:hAnsi="Arial"/>
        </w:rPr>
        <w:t>- ведение реестра муниципальных служащих в муниципальном образовании;</w:t>
      </w:r>
    </w:p>
    <w:p w14:paraId="0D010000">
      <w:pPr>
        <w:ind w:firstLine="709"/>
        <w:jc w:val="both"/>
        <w:rPr>
          <w:rFonts w:ascii="Arial" w:hAnsi="Arial"/>
        </w:rPr>
      </w:pPr>
      <w:r>
        <w:rPr>
          <w:rFonts w:ascii="Arial" w:hAnsi="Arial"/>
        </w:rPr>
        <w:t>- оформление и выдачу служебных удостоверений муниципальных служащих;</w:t>
      </w:r>
    </w:p>
    <w:p w14:paraId="0E010000">
      <w:pPr>
        <w:ind w:firstLine="709"/>
        <w:jc w:val="both"/>
        <w:rPr>
          <w:rFonts w:ascii="Arial" w:hAnsi="Arial"/>
        </w:rPr>
      </w:pPr>
      <w:r>
        <w:rPr>
          <w:rFonts w:ascii="Arial" w:hAnsi="Arial"/>
        </w:rPr>
        <w:t>- проведение конкурса на замещение вакантных должностей муниципальной службы и включение муниципальных служащих в кадровый резерв;</w:t>
      </w:r>
    </w:p>
    <w:p w14:paraId="0F010000">
      <w:pPr>
        <w:ind w:firstLine="709"/>
        <w:jc w:val="both"/>
        <w:rPr>
          <w:rFonts w:ascii="Arial" w:hAnsi="Arial"/>
        </w:rPr>
      </w:pPr>
      <w:r>
        <w:rPr>
          <w:rFonts w:ascii="Arial" w:hAnsi="Arial"/>
        </w:rPr>
        <w:t>- проведение аттестации муниципальных служащих;</w:t>
      </w:r>
    </w:p>
    <w:p w14:paraId="10010000">
      <w:pPr>
        <w:ind w:firstLine="709"/>
        <w:jc w:val="both"/>
        <w:rPr>
          <w:rFonts w:ascii="Arial" w:hAnsi="Arial"/>
        </w:rPr>
      </w:pPr>
      <w:r>
        <w:rPr>
          <w:rFonts w:ascii="Arial" w:hAnsi="Arial"/>
        </w:rPr>
        <w:t>- организацию работы с кадровым резервом и его эффективное использование;</w:t>
      </w:r>
    </w:p>
    <w:p w14:paraId="11010000">
      <w:pPr>
        <w:ind w:firstLine="709"/>
        <w:jc w:val="both"/>
        <w:rPr>
          <w:rFonts w:ascii="Arial" w:hAnsi="Arial"/>
        </w:rPr>
      </w:pPr>
      <w:r>
        <w:rPr>
          <w:rFonts w:ascii="Arial" w:hAnsi="Arial"/>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12010000">
      <w:pPr>
        <w:ind w:firstLine="709"/>
        <w:jc w:val="both"/>
        <w:rPr>
          <w:rFonts w:ascii="Arial" w:hAnsi="Arial"/>
        </w:rPr>
      </w:pPr>
      <w:r>
        <w:rPr>
          <w:rFonts w:ascii="Arial" w:hAnsi="Arial"/>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14:paraId="13010000">
      <w:pPr>
        <w:ind w:firstLine="709"/>
        <w:jc w:val="both"/>
        <w:rPr>
          <w:rFonts w:ascii="Arial" w:hAnsi="Arial"/>
        </w:rPr>
      </w:pPr>
      <w:r>
        <w:rPr>
          <w:rFonts w:ascii="Arial" w:hAnsi="Arial"/>
        </w:rPr>
        <w:t>- консультирование муниципальных служащих по правовым и иным вопросам муниципальной службы;</w:t>
      </w:r>
    </w:p>
    <w:p w14:paraId="14010000">
      <w:pPr>
        <w:ind w:firstLine="709"/>
        <w:jc w:val="both"/>
        <w:rPr>
          <w:rFonts w:ascii="Arial" w:hAnsi="Arial"/>
        </w:rPr>
      </w:pPr>
      <w:r>
        <w:rPr>
          <w:rFonts w:ascii="Arial" w:hAnsi="Arial"/>
        </w:rPr>
        <w:t>- решение иных вопросов кадровой работы, определяемых действующим законодательством.</w:t>
      </w:r>
    </w:p>
    <w:p w14:paraId="15010000">
      <w:pPr>
        <w:ind w:firstLine="709"/>
        <w:jc w:val="both"/>
        <w:rPr>
          <w:rFonts w:ascii="Arial" w:hAnsi="Arial"/>
          <w:b w:val="1"/>
        </w:rPr>
      </w:pPr>
      <w:r>
        <w:rPr>
          <w:rFonts w:ascii="Arial" w:hAnsi="Arial"/>
          <w:b w:val="1"/>
        </w:rPr>
        <w:t>Статья 27. Персональные данные муниципального служащего</w:t>
      </w:r>
    </w:p>
    <w:p w14:paraId="16010000">
      <w:pPr>
        <w:pStyle w:val="Style_2"/>
        <w:spacing w:after="0"/>
        <w:ind w:firstLine="709"/>
        <w:jc w:val="both"/>
        <w:rPr>
          <w:rFonts w:ascii="Arial" w:hAnsi="Arial"/>
        </w:rPr>
      </w:pPr>
      <w:r>
        <w:rPr>
          <w:rFonts w:ascii="Arial" w:hAnsi="Arial"/>
        </w:rPr>
        <w:t>1. Персональные данные муниципального служащего - информация, необходимая Главе сельсовета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7010000">
      <w:pPr>
        <w:pStyle w:val="Style_2"/>
        <w:spacing w:after="0"/>
        <w:ind w:firstLine="709"/>
        <w:jc w:val="both"/>
        <w:rPr>
          <w:rFonts w:ascii="Arial" w:hAnsi="Arial"/>
        </w:rPr>
      </w:pPr>
      <w:r>
        <w:rPr>
          <w:rFonts w:ascii="Arial" w:hAnsi="Arial"/>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14:paraId="18010000">
      <w:pPr>
        <w:pStyle w:val="Style_1"/>
        <w:ind/>
        <w:jc w:val="both"/>
        <w:rPr>
          <w:rFonts w:ascii="Arial" w:hAnsi="Arial"/>
          <w:b w:val="1"/>
        </w:rPr>
      </w:pPr>
      <w:r>
        <w:rPr>
          <w:rFonts w:ascii="Arial" w:hAnsi="Arial"/>
          <w:b w:val="1"/>
        </w:rPr>
        <w:t xml:space="preserve">           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9010000">
      <w:pPr>
        <w:ind/>
        <w:jc w:val="both"/>
        <w:rPr>
          <w:rStyle w:val="Style_1_ch"/>
          <w:rFonts w:ascii="Arial" w:hAnsi="Arial"/>
        </w:rPr>
      </w:pPr>
      <w:r>
        <w:rPr>
          <w:rStyle w:val="Style_1_ch"/>
          <w:rFonts w:ascii="Arial" w:hAnsi="Arial"/>
        </w:rPr>
        <w:t xml:space="preserve">           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r>
        <w:rPr>
          <w:rStyle w:val="Style_1_ch"/>
          <w:rFonts w:ascii="Arial" w:hAnsi="Arial"/>
        </w:rPr>
        <w:fldChar w:fldCharType="begin"/>
      </w:r>
      <w:r>
        <w:rPr>
          <w:rStyle w:val="Style_1_ch"/>
          <w:rFonts w:ascii="Arial" w:hAnsi="Arial"/>
        </w:rPr>
        <w:instrText>HYPERLINK "https://www.consultant.ru/document/cons_doc_LAW_482878/"</w:instrText>
      </w:r>
      <w:r>
        <w:rPr>
          <w:rStyle w:val="Style_1_ch"/>
          <w:rFonts w:ascii="Arial" w:hAnsi="Arial"/>
        </w:rPr>
        <w:fldChar w:fldCharType="separate"/>
      </w:r>
      <w:r>
        <w:rPr>
          <w:rStyle w:val="Style_1_ch"/>
          <w:rFonts w:ascii="Arial" w:hAnsi="Arial"/>
        </w:rPr>
        <w:t>законом</w:t>
      </w:r>
      <w:r>
        <w:rPr>
          <w:rStyle w:val="Style_1_ch"/>
          <w:rFonts w:ascii="Arial" w:hAnsi="Arial"/>
        </w:rPr>
        <w:fldChar w:fldCharType="end"/>
      </w:r>
      <w:r>
        <w:rPr>
          <w:rStyle w:val="Style_1_ch"/>
          <w:rFonts w:ascii="Arial" w:hAnsi="Arial"/>
        </w:rPr>
        <w:t> от 25 декабря 2008 года N 273-ФЗ "О противодействии коррупции" и другими федеральными законами, налагаются взыскания, предусмотренные </w:t>
      </w:r>
      <w:r>
        <w:rPr>
          <w:rStyle w:val="Style_1_ch"/>
          <w:rFonts w:ascii="Arial" w:hAnsi="Arial"/>
        </w:rPr>
        <w:fldChar w:fldCharType="begin"/>
      </w:r>
      <w:r>
        <w:rPr>
          <w:rStyle w:val="Style_1_ch"/>
          <w:rFonts w:ascii="Arial" w:hAnsi="Arial"/>
        </w:rPr>
        <w:instrText>HYPERLINK "https://www.consultant.ru/document/cons_doc_LAW_487004/6d44ca9e5515951bb7ef1e7c7f695637817a3e61/#dst100221"</w:instrText>
      </w:r>
      <w:r>
        <w:rPr>
          <w:rStyle w:val="Style_1_ch"/>
          <w:rFonts w:ascii="Arial" w:hAnsi="Arial"/>
        </w:rPr>
        <w:fldChar w:fldCharType="separate"/>
      </w:r>
      <w:r>
        <w:rPr>
          <w:rStyle w:val="Style_1_ch"/>
          <w:rFonts w:ascii="Arial" w:hAnsi="Arial"/>
        </w:rPr>
        <w:t>статьей 27</w:t>
      </w:r>
      <w:r>
        <w:rPr>
          <w:rStyle w:val="Style_1_ch"/>
          <w:rFonts w:ascii="Arial" w:hAnsi="Arial"/>
        </w:rPr>
        <w:fldChar w:fldCharType="end"/>
      </w:r>
      <w:r>
        <w:t xml:space="preserve">  </w:t>
      </w:r>
      <w:r>
        <w:rPr>
          <w:rStyle w:val="Style_1_ch"/>
          <w:rFonts w:ascii="Arial" w:hAnsi="Arial"/>
        </w:rPr>
        <w:t>Федерального закона от02.03.2007 № 25-ФЗ.</w:t>
      </w:r>
    </w:p>
    <w:p w14:paraId="1A010000">
      <w:pPr>
        <w:pStyle w:val="Style_1"/>
        <w:ind/>
        <w:jc w:val="both"/>
        <w:rPr>
          <w:rFonts w:ascii="Arial" w:hAnsi="Arial"/>
        </w:rPr>
      </w:pPr>
      <w:r>
        <w:rPr>
          <w:rFonts w:ascii="Arial" w:hAnsi="Arial"/>
        </w:rPr>
        <w:t xml:space="preserve">           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"https://www.consultant.ru/document/cons_doc_LAW_482878/98b73280366f58e51bc537f966aaf48159cacda7/#dst336"</w:instrText>
      </w:r>
      <w:r>
        <w:rPr>
          <w:rStyle w:val="Style_3_ch"/>
          <w:rFonts w:ascii="Arial" w:hAnsi="Arial"/>
          <w:color w:val="1A0DAB"/>
          <w:sz w:val="24"/>
        </w:rPr>
        <w:fldChar w:fldCharType="separate"/>
      </w:r>
      <w:r>
        <w:rPr>
          <w:rStyle w:val="Style_3_ch"/>
          <w:rFonts w:ascii="Arial" w:hAnsi="Arial"/>
          <w:color w:val="1A0DAB"/>
          <w:sz w:val="24"/>
        </w:rPr>
        <w:t>частями 3</w:t>
      </w:r>
      <w:r>
        <w:rPr>
          <w:rStyle w:val="Style_3_ch"/>
          <w:rFonts w:ascii="Arial" w:hAnsi="Arial"/>
          <w:color w:val="1A0DAB"/>
          <w:sz w:val="24"/>
        </w:rPr>
        <w:fldChar w:fldCharType="end"/>
      </w:r>
      <w:r>
        <w:rPr>
          <w:rFonts w:ascii="Arial" w:hAnsi="Arial"/>
        </w:rPr>
        <w:t> - </w:t>
      </w:r>
      <w:r>
        <w:rPr>
          <w:rStyle w:val="Style_3_ch"/>
          <w:rFonts w:ascii="Arial" w:hAnsi="Arial"/>
          <w:color w:val="1A0DAB"/>
          <w:sz w:val="24"/>
        </w:rPr>
        <w:fldChar w:fldCharType="begin"/>
      </w:r>
      <w:r>
        <w:rPr>
          <w:rStyle w:val="Style_3_ch"/>
          <w:rFonts w:ascii="Arial" w:hAnsi="Arial"/>
          <w:color w:val="1A0DAB"/>
          <w:sz w:val="24"/>
        </w:rPr>
        <w:instrText>HYPERLINK "https://www.consultant.ru/document/cons_doc_LAW_482878/98b73280366f58e51bc537f966aaf48159cacda7/#dst339"</w:instrText>
      </w:r>
      <w:r>
        <w:rPr>
          <w:rStyle w:val="Style_3_ch"/>
          <w:rFonts w:ascii="Arial" w:hAnsi="Arial"/>
          <w:color w:val="1A0DAB"/>
          <w:sz w:val="24"/>
        </w:rPr>
        <w:fldChar w:fldCharType="separate"/>
      </w:r>
      <w:r>
        <w:rPr>
          <w:rStyle w:val="Style_3_ch"/>
          <w:rFonts w:ascii="Arial" w:hAnsi="Arial"/>
          <w:color w:val="1A0DAB"/>
          <w:sz w:val="24"/>
        </w:rPr>
        <w:t>6 статьи 13</w:t>
      </w:r>
      <w:r>
        <w:rPr>
          <w:rStyle w:val="Style_3_ch"/>
          <w:rFonts w:ascii="Arial" w:hAnsi="Arial"/>
          <w:color w:val="1A0DAB"/>
          <w:sz w:val="24"/>
        </w:rPr>
        <w:fldChar w:fldCharType="end"/>
      </w:r>
      <w:r>
        <w:rPr>
          <w:rFonts w:ascii="Arial" w:hAnsi="Arial"/>
        </w:rPr>
        <w:t xml:space="preserve"> Федерального закона от 25 декабря 2008 года N 273-ФЗ "О противодействии коррупции". </w:t>
      </w:r>
    </w:p>
    <w:p w14:paraId="1B010000">
      <w:pPr>
        <w:pStyle w:val="Style_1"/>
        <w:ind/>
        <w:jc w:val="both"/>
        <w:rPr>
          <w:rFonts w:ascii="Arial" w:hAnsi="Arial"/>
          <w:b w:val="1"/>
        </w:rPr>
      </w:pPr>
    </w:p>
    <w:p w14:paraId="1C010000">
      <w:pPr>
        <w:pStyle w:val="Style_1"/>
        <w:ind/>
        <w:jc w:val="both"/>
        <w:rPr>
          <w:rFonts w:ascii="Arial" w:hAnsi="Arial"/>
          <w:b w:val="1"/>
        </w:rPr>
      </w:pPr>
    </w:p>
    <w:p w14:paraId="1D010000">
      <w:pPr>
        <w:pStyle w:val="Style_1"/>
        <w:ind/>
        <w:jc w:val="both"/>
        <w:rPr>
          <w:rFonts w:ascii="Arial" w:hAnsi="Arial"/>
          <w:b w:val="1"/>
        </w:rPr>
      </w:pPr>
      <w:r>
        <w:rPr>
          <w:rFonts w:ascii="Arial" w:hAnsi="Arial"/>
          <w:b w:val="1"/>
        </w:rPr>
        <w:t>Статья 28. Порядок ведения личного дела муниципального служащего</w:t>
      </w:r>
    </w:p>
    <w:p w14:paraId="1E010000">
      <w:pPr>
        <w:pStyle w:val="Style_1"/>
        <w:ind/>
        <w:jc w:val="both"/>
        <w:rPr>
          <w:rFonts w:ascii="Arial" w:hAnsi="Arial"/>
        </w:rPr>
      </w:pPr>
      <w:r>
        <w:rPr>
          <w:rFonts w:ascii="Arial" w:hAnsi="Arial"/>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1F010000">
      <w:pPr>
        <w:pStyle w:val="Style_2"/>
        <w:spacing w:after="0"/>
        <w:ind w:firstLine="709"/>
        <w:jc w:val="both"/>
        <w:rPr>
          <w:rFonts w:ascii="Arial" w:hAnsi="Arial"/>
        </w:rPr>
      </w:pPr>
      <w:r>
        <w:rPr>
          <w:rFonts w:ascii="Arial" w:hAnsi="Arial"/>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14:paraId="20010000">
      <w:pPr>
        <w:pStyle w:val="Style_2"/>
        <w:spacing w:after="0"/>
        <w:ind w:firstLine="709"/>
        <w:jc w:val="both"/>
        <w:rPr>
          <w:rFonts w:ascii="Arial" w:hAnsi="Arial"/>
        </w:rPr>
      </w:pPr>
      <w:r>
        <w:rPr>
          <w:rFonts w:ascii="Arial" w:hAnsi="Arial"/>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14:paraId="21010000"/>
    <w:sectPr>
      <w:head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hdr>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pPr>
      <w:spacing w:after="0" w:line="240" w:lineRule="auto"/>
      <w:ind/>
    </w:pPr>
    <w:rPr>
      <w:rFonts w:ascii="Times New Roman" w:hAnsi="Times New Roman"/>
      <w:sz w:val="24"/>
    </w:rPr>
  </w:style>
  <w:style w:default="1" w:styleId="Style_8_ch" w:type="character">
    <w:name w:val="Normal"/>
    <w:link w:val="Style_8"/>
    <w:rPr>
      <w:rFonts w:ascii="Times New Roman" w:hAnsi="Times New Roman"/>
      <w:sz w:val="24"/>
    </w:rPr>
  </w:style>
  <w:style w:styleId="Style_9" w:type="paragraph">
    <w:name w:val="toc 2"/>
    <w:next w:val="Style_8"/>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Обычный1"/>
    <w:link w:val="Style_10_ch"/>
    <w:rPr>
      <w:rFonts w:ascii="Times New Roman" w:hAnsi="Times New Roman"/>
      <w:color w:val="000000"/>
      <w:sz w:val="24"/>
    </w:rPr>
  </w:style>
  <w:style w:styleId="Style_10_ch" w:type="character">
    <w:name w:val="Обычный1"/>
    <w:link w:val="Style_10"/>
    <w:rPr>
      <w:rFonts w:ascii="Times New Roman" w:hAnsi="Times New Roman"/>
      <w:color w:val="000000"/>
      <w:sz w:val="24"/>
    </w:rPr>
  </w:style>
  <w:style w:styleId="Style_11" w:type="paragraph">
    <w:name w:val="toc 4"/>
    <w:next w:val="Style_8"/>
    <w:link w:val="Style_11_ch"/>
    <w:uiPriority w:val="39"/>
    <w:pPr>
      <w:ind w:firstLine="0" w:left="600"/>
    </w:pPr>
    <w:rPr>
      <w:rFonts w:ascii="XO Thames" w:hAnsi="XO Thames"/>
      <w:sz w:val="28"/>
    </w:rPr>
  </w:style>
  <w:style w:styleId="Style_11_ch" w:type="character">
    <w:name w:val="toc 4"/>
    <w:link w:val="Style_11"/>
    <w:rPr>
      <w:rFonts w:ascii="XO Thames" w:hAnsi="XO Thames"/>
      <w:sz w:val="28"/>
    </w:rPr>
  </w:style>
  <w:style w:styleId="Style_3" w:type="paragraph">
    <w:name w:val="Гиперссылка1"/>
    <w:link w:val="Style_3_ch"/>
    <w:pPr>
      <w:spacing w:after="0" w:line="240" w:lineRule="auto"/>
      <w:ind/>
    </w:pPr>
    <w:rPr>
      <w:rFonts w:ascii="Times New Roman" w:hAnsi="Times New Roman"/>
      <w:color w:val="000080"/>
      <w:sz w:val="20"/>
      <w:u w:val="single"/>
    </w:rPr>
  </w:style>
  <w:style w:styleId="Style_3_ch" w:type="character">
    <w:name w:val="Гиперссылка1"/>
    <w:link w:val="Style_3"/>
    <w:rPr>
      <w:rFonts w:ascii="Times New Roman" w:hAnsi="Times New Roman"/>
      <w:color w:val="000080"/>
      <w:sz w:val="20"/>
      <w:u w:val="single"/>
    </w:rPr>
  </w:style>
  <w:style w:styleId="Style_12" w:type="paragraph">
    <w:name w:val="toc 6"/>
    <w:next w:val="Style_8"/>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8"/>
    <w:link w:val="Style_13_ch"/>
    <w:uiPriority w:val="39"/>
    <w:pPr>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heading 3"/>
    <w:next w:val="Style_8"/>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Default Paragraph Font"/>
    <w:link w:val="Style_15_ch"/>
  </w:style>
  <w:style w:styleId="Style_15_ch" w:type="character">
    <w:name w:val="Default Paragraph Font"/>
    <w:link w:val="Style_15"/>
  </w:style>
  <w:style w:styleId="Style_1" w:type="paragraph">
    <w:name w:val="No Spacing"/>
    <w:link w:val="Style_1_ch"/>
    <w:pPr>
      <w:spacing w:after="0" w:line="240" w:lineRule="auto"/>
      <w:ind/>
    </w:pPr>
    <w:rPr>
      <w:rFonts w:ascii="Times New Roman" w:hAnsi="Times New Roman"/>
      <w:sz w:val="24"/>
    </w:rPr>
  </w:style>
  <w:style w:styleId="Style_1_ch" w:type="character">
    <w:name w:val="No Spacing"/>
    <w:link w:val="Style_1"/>
    <w:rPr>
      <w:rFonts w:ascii="Times New Roman" w:hAnsi="Times New Roman"/>
      <w:sz w:val="24"/>
    </w:rPr>
  </w:style>
  <w:style w:styleId="Style_16" w:type="paragraph">
    <w:name w:val="Гиперссылка1"/>
    <w:link w:val="Style_16_ch"/>
    <w:rPr>
      <w:color w:val="0000FF"/>
      <w:u w:val="single"/>
    </w:rPr>
  </w:style>
  <w:style w:styleId="Style_16_ch" w:type="character">
    <w:name w:val="Гиперссылка1"/>
    <w:link w:val="Style_16"/>
    <w:rPr>
      <w:color w:val="0000FF"/>
      <w:u w:val="single"/>
    </w:rPr>
  </w:style>
  <w:style w:styleId="Style_5" w:type="paragraph">
    <w:name w:val="formattext"/>
    <w:basedOn w:val="Style_8"/>
    <w:link w:val="Style_5_ch"/>
    <w:pPr>
      <w:spacing w:after="100" w:before="100"/>
      <w:ind/>
    </w:pPr>
  </w:style>
  <w:style w:styleId="Style_5_ch" w:type="character">
    <w:name w:val="formattext"/>
    <w:basedOn w:val="Style_8_ch"/>
    <w:link w:val="Style_5"/>
  </w:style>
  <w:style w:styleId="Style_17" w:type="paragraph">
    <w:name w:val="toc 3"/>
    <w:next w:val="Style_8"/>
    <w:link w:val="Style_17_ch"/>
    <w:uiPriority w:val="39"/>
    <w:pPr>
      <w:ind w:firstLine="0" w:left="400"/>
    </w:pPr>
    <w:rPr>
      <w:rFonts w:ascii="XO Thames" w:hAnsi="XO Thames"/>
      <w:sz w:val="28"/>
    </w:rPr>
  </w:style>
  <w:style w:styleId="Style_17_ch" w:type="character">
    <w:name w:val="toc 3"/>
    <w:link w:val="Style_17"/>
    <w:rPr>
      <w:rFonts w:ascii="XO Thames" w:hAnsi="XO Thames"/>
      <w:sz w:val="28"/>
    </w:rPr>
  </w:style>
  <w:style w:styleId="Style_18" w:type="paragraph">
    <w:name w:val="Основной шрифт абзаца1"/>
    <w:link w:val="Style_18_ch"/>
  </w:style>
  <w:style w:styleId="Style_18_ch" w:type="character">
    <w:name w:val="Основной шрифт абзаца1"/>
    <w:link w:val="Style_18"/>
  </w:style>
  <w:style w:styleId="Style_19" w:type="paragraph">
    <w:name w:val="heading 5"/>
    <w:next w:val="Style_8"/>
    <w:link w:val="Style_19_ch"/>
    <w:uiPriority w:val="9"/>
    <w:qFormat/>
    <w:pPr>
      <w:spacing w:after="120" w:before="120"/>
      <w:ind/>
      <w:jc w:val="both"/>
      <w:outlineLvl w:val="4"/>
    </w:pPr>
    <w:rPr>
      <w:rFonts w:ascii="XO Thames" w:hAnsi="XO Thames"/>
      <w:b w:val="1"/>
    </w:rPr>
  </w:style>
  <w:style w:styleId="Style_19_ch" w:type="character">
    <w:name w:val="heading 5"/>
    <w:link w:val="Style_19"/>
    <w:rPr>
      <w:rFonts w:ascii="XO Thames" w:hAnsi="XO Thames"/>
      <w:b w:val="1"/>
    </w:rPr>
  </w:style>
  <w:style w:styleId="Style_20" w:type="paragraph">
    <w:name w:val="heading 1"/>
    <w:next w:val="Style_8"/>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jc w:val="both"/>
    </w:pPr>
    <w:rPr>
      <w:rFonts w:ascii="XO Thames" w:hAnsi="XO Thames"/>
    </w:rPr>
  </w:style>
  <w:style w:styleId="Style_22_ch" w:type="character">
    <w:name w:val="Footnote"/>
    <w:link w:val="Style_22"/>
    <w:rPr>
      <w:rFonts w:ascii="XO Thames" w:hAnsi="XO Thames"/>
    </w:rPr>
  </w:style>
  <w:style w:styleId="Style_23" w:type="paragraph">
    <w:name w:val="toc 1"/>
    <w:next w:val="Style_8"/>
    <w:link w:val="Style_23_ch"/>
    <w:uiPriority w:val="39"/>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6" w:type="paragraph">
    <w:name w:val="s_1"/>
    <w:basedOn w:val="Style_8"/>
    <w:link w:val="Style_6_ch"/>
    <w:pPr>
      <w:spacing w:after="100" w:before="100"/>
      <w:ind/>
    </w:pPr>
  </w:style>
  <w:style w:styleId="Style_6_ch" w:type="character">
    <w:name w:val="s_1"/>
    <w:basedOn w:val="Style_8_ch"/>
    <w:link w:val="Style_6"/>
  </w:style>
  <w:style w:styleId="Style_25" w:type="paragraph">
    <w:name w:val="toc 9"/>
    <w:next w:val="Style_8"/>
    <w:link w:val="Style_25_ch"/>
    <w:uiPriority w:val="39"/>
    <w:pPr>
      <w:ind w:firstLine="0" w:left="1600"/>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8"/>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8"/>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7" w:type="paragraph">
    <w:name w:val="apple-converted-space"/>
    <w:link w:val="Style_7_ch"/>
  </w:style>
  <w:style w:styleId="Style_7_ch" w:type="character">
    <w:name w:val="apple-converted-space"/>
    <w:link w:val="Style_7"/>
  </w:style>
  <w:style w:styleId="Style_28" w:type="paragraph">
    <w:name w:val="Subtitle"/>
    <w:next w:val="Style_8"/>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 w:type="paragraph">
    <w:name w:val="Body Text"/>
    <w:basedOn w:val="Style_8"/>
    <w:link w:val="Style_2_ch"/>
    <w:pPr>
      <w:spacing w:after="120"/>
      <w:ind/>
    </w:pPr>
  </w:style>
  <w:style w:styleId="Style_2_ch" w:type="character">
    <w:name w:val="Body Text"/>
    <w:basedOn w:val="Style_8_ch"/>
    <w:link w:val="Style_2"/>
  </w:style>
  <w:style w:styleId="Style_29" w:type="paragraph">
    <w:name w:val="toc 10"/>
    <w:next w:val="Style_8"/>
    <w:link w:val="Style_29_ch"/>
    <w:uiPriority w:val="39"/>
    <w:pPr>
      <w:ind w:firstLine="0" w:left="1800"/>
    </w:pPr>
    <w:rPr>
      <w:rFonts w:ascii="XO Thames" w:hAnsi="XO Thames"/>
      <w:sz w:val="28"/>
    </w:rPr>
  </w:style>
  <w:style w:styleId="Style_29_ch" w:type="character">
    <w:name w:val="toc 10"/>
    <w:link w:val="Style_29"/>
    <w:rPr>
      <w:rFonts w:ascii="XO Thames" w:hAnsi="XO Thames"/>
      <w:sz w:val="28"/>
    </w:rPr>
  </w:style>
  <w:style w:styleId="Style_30" w:type="paragraph">
    <w:name w:val="Title"/>
    <w:next w:val="Style_8"/>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8"/>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Balloon Text"/>
    <w:basedOn w:val="Style_8"/>
    <w:link w:val="Style_32_ch"/>
    <w:rPr>
      <w:rFonts w:ascii="Tahoma" w:hAnsi="Tahoma"/>
      <w:sz w:val="16"/>
    </w:rPr>
  </w:style>
  <w:style w:styleId="Style_32_ch" w:type="character">
    <w:name w:val="Balloon Text"/>
    <w:basedOn w:val="Style_8_ch"/>
    <w:link w:val="Style_32"/>
    <w:rPr>
      <w:rFonts w:ascii="Tahoma" w:hAnsi="Tahoma"/>
      <w:sz w:val="16"/>
    </w:rPr>
  </w:style>
  <w:style w:styleId="Style_33" w:type="paragraph">
    <w:name w:val="heading 2"/>
    <w:next w:val="Style_8"/>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4" w:type="paragraph">
    <w:name w:val="Normal (Web)"/>
    <w:basedOn w:val="Style_8"/>
    <w:link w:val="Style_4_ch"/>
    <w:pPr>
      <w:spacing w:after="119" w:before="280"/>
      <w:ind/>
    </w:pPr>
  </w:style>
  <w:style w:styleId="Style_4_ch" w:type="character">
    <w:name w:val="Normal (Web)"/>
    <w:basedOn w:val="Style_8_ch"/>
    <w:link w:val="Style_4"/>
  </w:style>
  <w:style w:default="1" w:styleId="Style_3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2025-04-22T02:45:51Z</dcterms:modified>
</cp:coreProperties>
</file>