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E1D" w:rsidRPr="00B92E1D" w:rsidRDefault="00BF7919" w:rsidP="00B176F1">
      <w:pPr>
        <w:ind w:right="-5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</w:p>
    <w:p w:rsidR="00B92E1D" w:rsidRPr="00B92E1D" w:rsidRDefault="00B92E1D" w:rsidP="00B92E1D">
      <w:pPr>
        <w:jc w:val="center"/>
        <w:rPr>
          <w:sz w:val="28"/>
          <w:szCs w:val="28"/>
        </w:rPr>
      </w:pPr>
    </w:p>
    <w:p w:rsidR="00B92E1D" w:rsidRPr="00B92E1D" w:rsidRDefault="00B92E1D" w:rsidP="00E3773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C562C5">
        <w:rPr>
          <w:sz w:val="28"/>
          <w:szCs w:val="28"/>
        </w:rPr>
        <w:t xml:space="preserve"> № </w:t>
      </w:r>
      <w:r w:rsidR="00C05B88">
        <w:rPr>
          <w:sz w:val="28"/>
          <w:szCs w:val="28"/>
        </w:rPr>
        <w:t>10</w:t>
      </w:r>
    </w:p>
    <w:p w:rsidR="00E37734" w:rsidRDefault="00E37734" w:rsidP="00C75060">
      <w:pPr>
        <w:ind w:left="4248" w:firstLine="708"/>
        <w:rPr>
          <w:sz w:val="28"/>
          <w:szCs w:val="28"/>
        </w:rPr>
      </w:pPr>
      <w:r w:rsidRPr="0025363F">
        <w:rPr>
          <w:sz w:val="28"/>
          <w:szCs w:val="28"/>
        </w:rPr>
        <w:t xml:space="preserve">к решению </w:t>
      </w:r>
      <w:r w:rsidR="00E556AB">
        <w:rPr>
          <w:sz w:val="28"/>
          <w:szCs w:val="28"/>
        </w:rPr>
        <w:t>районного</w:t>
      </w:r>
      <w:r w:rsidR="00C75060">
        <w:rPr>
          <w:sz w:val="28"/>
          <w:szCs w:val="28"/>
        </w:rPr>
        <w:t xml:space="preserve"> </w:t>
      </w:r>
      <w:r w:rsidR="00E556AB">
        <w:rPr>
          <w:sz w:val="28"/>
          <w:szCs w:val="28"/>
        </w:rPr>
        <w:t xml:space="preserve">Совета </w:t>
      </w:r>
      <w:r w:rsidR="00C75060">
        <w:rPr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7A5EF8" w:rsidRDefault="00C75060" w:rsidP="00C7506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0F68C4">
        <w:rPr>
          <w:sz w:val="28"/>
          <w:szCs w:val="28"/>
        </w:rPr>
        <w:t xml:space="preserve"> </w:t>
      </w:r>
      <w:r w:rsidR="00900C7A">
        <w:rPr>
          <w:sz w:val="28"/>
          <w:szCs w:val="28"/>
        </w:rPr>
        <w:t xml:space="preserve"> </w:t>
      </w:r>
      <w:r w:rsidR="00951097">
        <w:rPr>
          <w:sz w:val="28"/>
          <w:szCs w:val="28"/>
        </w:rPr>
        <w:t xml:space="preserve">                      </w:t>
      </w:r>
      <w:r w:rsidR="00A31B5C">
        <w:rPr>
          <w:sz w:val="28"/>
          <w:szCs w:val="28"/>
        </w:rPr>
        <w:t xml:space="preserve">    </w:t>
      </w:r>
      <w:r w:rsidR="00702F94">
        <w:rPr>
          <w:sz w:val="28"/>
          <w:szCs w:val="28"/>
        </w:rPr>
        <w:t xml:space="preserve">     </w:t>
      </w:r>
      <w:r w:rsidR="007C1D8C">
        <w:rPr>
          <w:sz w:val="28"/>
          <w:szCs w:val="28"/>
        </w:rPr>
        <w:t>д</w:t>
      </w:r>
      <w:r>
        <w:rPr>
          <w:sz w:val="28"/>
          <w:szCs w:val="28"/>
        </w:rPr>
        <w:t>епутатов от</w:t>
      </w:r>
      <w:r w:rsidR="00E44F81">
        <w:rPr>
          <w:sz w:val="28"/>
          <w:szCs w:val="28"/>
        </w:rPr>
        <w:t xml:space="preserve"> </w:t>
      </w:r>
      <w:r w:rsidR="00710210">
        <w:rPr>
          <w:sz w:val="28"/>
          <w:szCs w:val="28"/>
        </w:rPr>
        <w:t>26.</w:t>
      </w:r>
      <w:r w:rsidR="00FD6248">
        <w:rPr>
          <w:sz w:val="28"/>
          <w:szCs w:val="28"/>
        </w:rPr>
        <w:t>12</w:t>
      </w:r>
      <w:r w:rsidR="00710210">
        <w:rPr>
          <w:sz w:val="28"/>
          <w:szCs w:val="28"/>
        </w:rPr>
        <w:t>.</w:t>
      </w:r>
      <w:r w:rsidR="0071219E">
        <w:rPr>
          <w:sz w:val="28"/>
          <w:szCs w:val="28"/>
        </w:rPr>
        <w:t>2023</w:t>
      </w:r>
      <w:r w:rsidR="00EA406B">
        <w:rPr>
          <w:sz w:val="28"/>
          <w:szCs w:val="28"/>
        </w:rPr>
        <w:t xml:space="preserve"> </w:t>
      </w:r>
      <w:r w:rsidR="00702F94">
        <w:rPr>
          <w:sz w:val="28"/>
          <w:szCs w:val="28"/>
        </w:rPr>
        <w:t xml:space="preserve"> </w:t>
      </w:r>
      <w:r w:rsidR="004D7FC6">
        <w:rPr>
          <w:sz w:val="28"/>
          <w:szCs w:val="28"/>
        </w:rPr>
        <w:t>№</w:t>
      </w:r>
      <w:r w:rsidR="00E578F3">
        <w:rPr>
          <w:sz w:val="28"/>
          <w:szCs w:val="28"/>
        </w:rPr>
        <w:t xml:space="preserve"> </w:t>
      </w:r>
      <w:r w:rsidR="00EA406B">
        <w:rPr>
          <w:sz w:val="28"/>
          <w:szCs w:val="28"/>
        </w:rPr>
        <w:t>101</w:t>
      </w:r>
    </w:p>
    <w:p w:rsidR="007A5EF8" w:rsidRDefault="007A5EF8" w:rsidP="00C75060">
      <w:pPr>
        <w:jc w:val="center"/>
        <w:rPr>
          <w:sz w:val="28"/>
          <w:szCs w:val="28"/>
        </w:rPr>
      </w:pPr>
    </w:p>
    <w:p w:rsidR="007A5EF8" w:rsidRPr="007A5EF8" w:rsidRDefault="00E37734" w:rsidP="007A5EF8">
      <w:pPr>
        <w:jc w:val="center"/>
        <w:rPr>
          <w:b/>
          <w:sz w:val="28"/>
          <w:szCs w:val="28"/>
        </w:rPr>
      </w:pPr>
      <w:r w:rsidRPr="00A31B5C">
        <w:rPr>
          <w:b/>
          <w:sz w:val="28"/>
          <w:szCs w:val="28"/>
        </w:rPr>
        <w:t xml:space="preserve">Распределение бюджетам поселений </w:t>
      </w:r>
      <w:r w:rsidR="00533A06" w:rsidRPr="00A31B5C">
        <w:rPr>
          <w:b/>
          <w:sz w:val="28"/>
          <w:szCs w:val="28"/>
        </w:rPr>
        <w:t xml:space="preserve"> </w:t>
      </w:r>
      <w:r w:rsidR="00DA5B3F">
        <w:rPr>
          <w:b/>
          <w:sz w:val="28"/>
          <w:szCs w:val="28"/>
        </w:rPr>
        <w:t xml:space="preserve">межбюджетных трансфертов на </w:t>
      </w:r>
      <w:r w:rsidR="007A5EF8" w:rsidRPr="007A5EF8">
        <w:rPr>
          <w:b/>
          <w:sz w:val="28"/>
          <w:szCs w:val="28"/>
        </w:rPr>
        <w:t>обеспечение расчетов за топливно-энергетические ресурсы, потребляемые муниципальными учреждениями</w:t>
      </w:r>
    </w:p>
    <w:p w:rsidR="00E37734" w:rsidRPr="00A31B5C" w:rsidRDefault="00F65878" w:rsidP="007A5EF8">
      <w:pPr>
        <w:pStyle w:val="a9"/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</w:t>
      </w:r>
      <w:r w:rsidR="00B176F1" w:rsidRPr="00A31B5C">
        <w:rPr>
          <w:b/>
          <w:sz w:val="28"/>
          <w:szCs w:val="28"/>
        </w:rPr>
        <w:t xml:space="preserve"> 20</w:t>
      </w:r>
      <w:r w:rsidR="0075435C">
        <w:rPr>
          <w:b/>
          <w:sz w:val="28"/>
          <w:szCs w:val="28"/>
        </w:rPr>
        <w:t>2</w:t>
      </w:r>
      <w:r w:rsidR="00800601">
        <w:rPr>
          <w:b/>
          <w:sz w:val="28"/>
          <w:szCs w:val="28"/>
        </w:rPr>
        <w:t>3г</w:t>
      </w:r>
      <w:r w:rsidR="00E37734" w:rsidRPr="00A31B5C">
        <w:rPr>
          <w:b/>
          <w:sz w:val="28"/>
          <w:szCs w:val="28"/>
        </w:rPr>
        <w:t>од</w:t>
      </w:r>
      <w:r w:rsidR="007C1D8C" w:rsidRPr="00A31B5C">
        <w:rPr>
          <w:b/>
          <w:sz w:val="28"/>
          <w:szCs w:val="28"/>
        </w:rPr>
        <w:t>.</w:t>
      </w:r>
    </w:p>
    <w:p w:rsidR="00E37734" w:rsidRDefault="0075435C" w:rsidP="0075435C">
      <w:pPr>
        <w:tabs>
          <w:tab w:val="left" w:pos="7560"/>
        </w:tabs>
        <w:rPr>
          <w:sz w:val="28"/>
          <w:szCs w:val="28"/>
        </w:rPr>
      </w:pPr>
      <w:r>
        <w:rPr>
          <w:sz w:val="28"/>
          <w:szCs w:val="28"/>
        </w:rPr>
        <w:tab/>
        <w:t>Тыс. руб</w:t>
      </w:r>
    </w:p>
    <w:p w:rsidR="00E37734" w:rsidRDefault="00E37734" w:rsidP="00E37734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3"/>
        <w:gridCol w:w="3393"/>
      </w:tblGrid>
      <w:tr w:rsidR="003F5ADF" w:rsidRPr="00B15013" w:rsidTr="004745BA">
        <w:tc>
          <w:tcPr>
            <w:tcW w:w="4653" w:type="dxa"/>
          </w:tcPr>
          <w:p w:rsidR="003F5ADF" w:rsidRPr="00B15013" w:rsidRDefault="004745BA" w:rsidP="00C93A99">
            <w:pPr>
              <w:rPr>
                <w:sz w:val="28"/>
                <w:szCs w:val="28"/>
              </w:rPr>
            </w:pPr>
            <w:r w:rsidRPr="00B15013">
              <w:rPr>
                <w:sz w:val="28"/>
                <w:szCs w:val="28"/>
              </w:rPr>
              <w:t>Наименование поселения</w:t>
            </w:r>
          </w:p>
        </w:tc>
        <w:tc>
          <w:tcPr>
            <w:tcW w:w="3393" w:type="dxa"/>
          </w:tcPr>
          <w:p w:rsidR="003F5ADF" w:rsidRPr="00B15013" w:rsidRDefault="0075435C" w:rsidP="003754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  <w:tr w:rsidR="00F65878" w:rsidRPr="00B15013" w:rsidTr="004745BA">
        <w:tc>
          <w:tcPr>
            <w:tcW w:w="4653" w:type="dxa"/>
          </w:tcPr>
          <w:p w:rsidR="00F65878" w:rsidRPr="00B15013" w:rsidRDefault="00F65878" w:rsidP="007543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5435C">
              <w:rPr>
                <w:sz w:val="28"/>
                <w:szCs w:val="28"/>
              </w:rPr>
              <w:t>.Верх-Ненинское</w:t>
            </w:r>
          </w:p>
        </w:tc>
        <w:tc>
          <w:tcPr>
            <w:tcW w:w="3393" w:type="dxa"/>
          </w:tcPr>
          <w:p w:rsidR="00F65878" w:rsidRPr="00B15013" w:rsidRDefault="00F74B75" w:rsidP="007156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60,5</w:t>
            </w:r>
          </w:p>
        </w:tc>
      </w:tr>
      <w:tr w:rsidR="00F74B75" w:rsidRPr="00B15013" w:rsidTr="004745BA">
        <w:tc>
          <w:tcPr>
            <w:tcW w:w="4653" w:type="dxa"/>
          </w:tcPr>
          <w:p w:rsidR="00F74B75" w:rsidRDefault="00F74B75" w:rsidP="00F74B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2.Ельцовское</w:t>
            </w:r>
          </w:p>
        </w:tc>
        <w:tc>
          <w:tcPr>
            <w:tcW w:w="3393" w:type="dxa"/>
          </w:tcPr>
          <w:p w:rsidR="00F74B75" w:rsidRDefault="00F74B75" w:rsidP="00A90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422,1</w:t>
            </w:r>
          </w:p>
        </w:tc>
      </w:tr>
      <w:tr w:rsidR="00F74B75" w:rsidRPr="00B15013" w:rsidTr="004745BA">
        <w:tc>
          <w:tcPr>
            <w:tcW w:w="4653" w:type="dxa"/>
          </w:tcPr>
          <w:p w:rsidR="00F74B75" w:rsidRPr="00B15013" w:rsidRDefault="00F74B75" w:rsidP="005D54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3.Мартыновское </w:t>
            </w:r>
          </w:p>
        </w:tc>
        <w:tc>
          <w:tcPr>
            <w:tcW w:w="3393" w:type="dxa"/>
          </w:tcPr>
          <w:p w:rsidR="00F74B75" w:rsidRPr="00B15013" w:rsidRDefault="00F74B75" w:rsidP="003754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160,0</w:t>
            </w:r>
          </w:p>
        </w:tc>
      </w:tr>
      <w:tr w:rsidR="00F74B75" w:rsidRPr="00B15013" w:rsidTr="004745BA">
        <w:tc>
          <w:tcPr>
            <w:tcW w:w="4653" w:type="dxa"/>
          </w:tcPr>
          <w:p w:rsidR="00F74B75" w:rsidRDefault="00F74B75" w:rsidP="00A90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4.Новокаменское</w:t>
            </w:r>
          </w:p>
        </w:tc>
        <w:tc>
          <w:tcPr>
            <w:tcW w:w="3393" w:type="dxa"/>
          </w:tcPr>
          <w:p w:rsidR="00F74B75" w:rsidRDefault="00F74B75" w:rsidP="00A90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96,6</w:t>
            </w:r>
          </w:p>
        </w:tc>
      </w:tr>
      <w:tr w:rsidR="00F74B75" w:rsidRPr="00B15013" w:rsidTr="004745BA">
        <w:tc>
          <w:tcPr>
            <w:tcW w:w="4653" w:type="dxa"/>
          </w:tcPr>
          <w:p w:rsidR="00F74B75" w:rsidRDefault="00F74B75" w:rsidP="007A5E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Черемшанское</w:t>
            </w:r>
          </w:p>
        </w:tc>
        <w:tc>
          <w:tcPr>
            <w:tcW w:w="3393" w:type="dxa"/>
          </w:tcPr>
          <w:p w:rsidR="00F74B75" w:rsidRDefault="00F74B75" w:rsidP="003754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125,0</w:t>
            </w:r>
          </w:p>
        </w:tc>
      </w:tr>
      <w:tr w:rsidR="00F74B75" w:rsidRPr="00B15013" w:rsidTr="003F5ADF">
        <w:tc>
          <w:tcPr>
            <w:tcW w:w="4653" w:type="dxa"/>
          </w:tcPr>
          <w:p w:rsidR="00F74B75" w:rsidRPr="00B15013" w:rsidRDefault="00F74B75" w:rsidP="00C93A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3393" w:type="dxa"/>
          </w:tcPr>
          <w:p w:rsidR="00F74B75" w:rsidRPr="00B15013" w:rsidRDefault="00F74B75" w:rsidP="00801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864,2</w:t>
            </w:r>
          </w:p>
        </w:tc>
      </w:tr>
    </w:tbl>
    <w:p w:rsidR="00E300FD" w:rsidRPr="00E300FD" w:rsidRDefault="00E300FD" w:rsidP="00E7337C">
      <w:pPr>
        <w:jc w:val="center"/>
      </w:pPr>
    </w:p>
    <w:sectPr w:rsidR="00E300FD" w:rsidRPr="00E300FD" w:rsidSect="003D05F3">
      <w:headerReference w:type="default" r:id="rId7"/>
      <w:headerReference w:type="first" r:id="rId8"/>
      <w:pgSz w:w="11906" w:h="16838"/>
      <w:pgMar w:top="1134" w:right="851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B44" w:rsidRDefault="005D7B44">
      <w:r>
        <w:separator/>
      </w:r>
    </w:p>
  </w:endnote>
  <w:endnote w:type="continuationSeparator" w:id="0">
    <w:p w:rsidR="005D7B44" w:rsidRDefault="005D7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B44" w:rsidRDefault="005D7B44">
      <w:r>
        <w:separator/>
      </w:r>
    </w:p>
  </w:footnote>
  <w:footnote w:type="continuationSeparator" w:id="0">
    <w:p w:rsidR="005D7B44" w:rsidRDefault="005D7B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2AF" w:rsidRDefault="005232AF">
    <w:pPr>
      <w:pStyle w:val="a6"/>
      <w:framePr w:wrap="auto" w:vAnchor="text" w:hAnchor="margin" w:xAlign="right" w:y="1"/>
      <w:rPr>
        <w:rStyle w:val="a8"/>
        <w:sz w:val="24"/>
        <w:szCs w:val="24"/>
      </w:rPr>
    </w:pPr>
    <w:r>
      <w:rPr>
        <w:rStyle w:val="a8"/>
        <w:sz w:val="24"/>
        <w:szCs w:val="24"/>
      </w:rPr>
      <w:fldChar w:fldCharType="begin"/>
    </w:r>
    <w:r>
      <w:rPr>
        <w:rStyle w:val="a8"/>
        <w:sz w:val="24"/>
        <w:szCs w:val="24"/>
      </w:rPr>
      <w:instrText xml:space="preserve">PAGE  </w:instrText>
    </w:r>
    <w:r>
      <w:rPr>
        <w:rStyle w:val="a8"/>
        <w:sz w:val="24"/>
        <w:szCs w:val="24"/>
      </w:rPr>
      <w:fldChar w:fldCharType="separate"/>
    </w:r>
    <w:r w:rsidR="00B176F1">
      <w:rPr>
        <w:rStyle w:val="a8"/>
        <w:noProof/>
        <w:sz w:val="24"/>
        <w:szCs w:val="24"/>
      </w:rPr>
      <w:t>4</w:t>
    </w:r>
    <w:r>
      <w:rPr>
        <w:rStyle w:val="a8"/>
        <w:sz w:val="24"/>
        <w:szCs w:val="24"/>
      </w:rPr>
      <w:fldChar w:fldCharType="end"/>
    </w:r>
  </w:p>
  <w:p w:rsidR="005232AF" w:rsidRDefault="005232AF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2AF" w:rsidRDefault="005D7B44" w:rsidP="005324AE">
    <w:pPr>
      <w:pStyle w:val="a6"/>
      <w:tabs>
        <w:tab w:val="clear" w:pos="4677"/>
        <w:tab w:val="clear" w:pos="9355"/>
        <w:tab w:val="left" w:pos="6225"/>
      </w:tabs>
    </w:pPr>
    <w:r>
      <w:rPr>
        <w:noProof/>
      </w:rPr>
      <w:pict>
        <v:group id="_x0000_s2049" style="position:absolute;margin-left:-.45pt;margin-top:198.1pt;width:5.85pt;height:5.9pt;z-index:3;mso-position-vertical-relative:page" coordorigin="1881,4504" coordsize="180,180" o:allowincell="f">
          <v:line id="_x0000_s2050" style="position:absolute;flip:y" from="1881,4504" to="1881,4684" strokeweight=".5pt"/>
          <v:line id="_x0000_s2051" style="position:absolute;rotation:90;flip:y" from="1971,4414" to="1971,4594" strokeweight=".5pt"/>
          <w10:wrap anchory="page"/>
          <w10:anchorlock/>
        </v:group>
      </w:pict>
    </w:r>
    <w:r>
      <w:rPr>
        <w:noProof/>
      </w:rPr>
      <w:pict>
        <v:group id="_x0000_s2052" style="position:absolute;margin-left:204.95pt;margin-top:198.1pt;width:5.9pt;height:5.85pt;rotation:90;z-index:2;mso-position-vertical-relative:page" coordorigin="1881,4504" coordsize="180,180" o:allowincell="f">
          <v:line id="_x0000_s2053" style="position:absolute;flip:y" from="1881,4504" to="1881,4684" strokeweight=".5pt"/>
          <v:line id="_x0000_s2054" style="position:absolute;rotation:90;flip:y" from="1971,4414" to="1971,4594" strokeweight=".5pt"/>
          <w10:wrap anchory="page"/>
          <w10:anchorlock/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85.05pt;margin-top:73.8pt;width:211.5pt;height:121.2pt;z-index:1;mso-position-horizontal-relative:page;mso-position-vertical-relative:page" o:allowincell="f" filled="f" stroked="f">
          <v:textbox style="mso-next-textbox:#_x0000_s2055" inset="0,0,0,0">
            <w:txbxContent>
              <w:p w:rsidR="005232AF" w:rsidRPr="00B176F1" w:rsidRDefault="005232AF" w:rsidP="00DE2D48">
                <w:pPr>
                  <w:ind w:left="720"/>
                </w:pPr>
              </w:p>
            </w:txbxContent>
          </v:textbox>
          <w10:wrap anchorx="page" anchory="page"/>
          <w10:anchorlock/>
        </v:shape>
      </w:pict>
    </w:r>
    <w:r w:rsidR="005324A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embedSystemFonts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504E"/>
    <w:rsid w:val="00006A0E"/>
    <w:rsid w:val="00007089"/>
    <w:rsid w:val="00030046"/>
    <w:rsid w:val="00030F15"/>
    <w:rsid w:val="00042F1C"/>
    <w:rsid w:val="000530E2"/>
    <w:rsid w:val="0007160D"/>
    <w:rsid w:val="000829C5"/>
    <w:rsid w:val="0009212C"/>
    <w:rsid w:val="00094DAE"/>
    <w:rsid w:val="000B5D29"/>
    <w:rsid w:val="000C2E86"/>
    <w:rsid w:val="000E40C5"/>
    <w:rsid w:val="000E7B37"/>
    <w:rsid w:val="000E7CEA"/>
    <w:rsid w:val="000F68C4"/>
    <w:rsid w:val="0012368F"/>
    <w:rsid w:val="00153EE1"/>
    <w:rsid w:val="00157553"/>
    <w:rsid w:val="00161C2C"/>
    <w:rsid w:val="0016504E"/>
    <w:rsid w:val="00165BB4"/>
    <w:rsid w:val="001707E4"/>
    <w:rsid w:val="00173070"/>
    <w:rsid w:val="00184D4F"/>
    <w:rsid w:val="00187C86"/>
    <w:rsid w:val="001A45F7"/>
    <w:rsid w:val="001B6FE6"/>
    <w:rsid w:val="001D2B53"/>
    <w:rsid w:val="001D6000"/>
    <w:rsid w:val="001E6EDC"/>
    <w:rsid w:val="001E79A8"/>
    <w:rsid w:val="002123D8"/>
    <w:rsid w:val="00214286"/>
    <w:rsid w:val="002160A0"/>
    <w:rsid w:val="002228E6"/>
    <w:rsid w:val="00243B0E"/>
    <w:rsid w:val="0025363F"/>
    <w:rsid w:val="002703E3"/>
    <w:rsid w:val="002771FD"/>
    <w:rsid w:val="00277863"/>
    <w:rsid w:val="0028498F"/>
    <w:rsid w:val="00294D94"/>
    <w:rsid w:val="002A47D7"/>
    <w:rsid w:val="002B2B02"/>
    <w:rsid w:val="002B7196"/>
    <w:rsid w:val="002C2124"/>
    <w:rsid w:val="002D149C"/>
    <w:rsid w:val="002D7A0C"/>
    <w:rsid w:val="002F7535"/>
    <w:rsid w:val="00343931"/>
    <w:rsid w:val="00346A41"/>
    <w:rsid w:val="00346C90"/>
    <w:rsid w:val="00347B96"/>
    <w:rsid w:val="003510BF"/>
    <w:rsid w:val="0036016E"/>
    <w:rsid w:val="00361353"/>
    <w:rsid w:val="00361A84"/>
    <w:rsid w:val="00361D42"/>
    <w:rsid w:val="0037019F"/>
    <w:rsid w:val="003719B2"/>
    <w:rsid w:val="003754F1"/>
    <w:rsid w:val="00382BEC"/>
    <w:rsid w:val="00382E68"/>
    <w:rsid w:val="00383FC8"/>
    <w:rsid w:val="003B790B"/>
    <w:rsid w:val="003C4F60"/>
    <w:rsid w:val="003C516F"/>
    <w:rsid w:val="003D05F3"/>
    <w:rsid w:val="003F29AF"/>
    <w:rsid w:val="003F5ADF"/>
    <w:rsid w:val="00411A19"/>
    <w:rsid w:val="0041593E"/>
    <w:rsid w:val="004222DE"/>
    <w:rsid w:val="00423AB2"/>
    <w:rsid w:val="00427EFA"/>
    <w:rsid w:val="00432A6F"/>
    <w:rsid w:val="00436197"/>
    <w:rsid w:val="00443DAA"/>
    <w:rsid w:val="004475C4"/>
    <w:rsid w:val="004677F0"/>
    <w:rsid w:val="004705BB"/>
    <w:rsid w:val="004745BA"/>
    <w:rsid w:val="00476481"/>
    <w:rsid w:val="00484DB1"/>
    <w:rsid w:val="00487D60"/>
    <w:rsid w:val="00492A44"/>
    <w:rsid w:val="0049561C"/>
    <w:rsid w:val="004A2C00"/>
    <w:rsid w:val="004B3A08"/>
    <w:rsid w:val="004D0D5C"/>
    <w:rsid w:val="004D7FC6"/>
    <w:rsid w:val="004E378E"/>
    <w:rsid w:val="004E6314"/>
    <w:rsid w:val="004E7C57"/>
    <w:rsid w:val="004F06D2"/>
    <w:rsid w:val="004F6238"/>
    <w:rsid w:val="005149E0"/>
    <w:rsid w:val="005232AF"/>
    <w:rsid w:val="005324AE"/>
    <w:rsid w:val="00532501"/>
    <w:rsid w:val="00533A06"/>
    <w:rsid w:val="00534432"/>
    <w:rsid w:val="0055121A"/>
    <w:rsid w:val="00553B93"/>
    <w:rsid w:val="0055559F"/>
    <w:rsid w:val="0057170B"/>
    <w:rsid w:val="00580173"/>
    <w:rsid w:val="0059027E"/>
    <w:rsid w:val="00596CCF"/>
    <w:rsid w:val="005A1FAB"/>
    <w:rsid w:val="005B6175"/>
    <w:rsid w:val="005C28B9"/>
    <w:rsid w:val="005D0107"/>
    <w:rsid w:val="005D2F9D"/>
    <w:rsid w:val="005D357F"/>
    <w:rsid w:val="005D4405"/>
    <w:rsid w:val="005D540B"/>
    <w:rsid w:val="005D7B44"/>
    <w:rsid w:val="005E6754"/>
    <w:rsid w:val="005F3563"/>
    <w:rsid w:val="005F644C"/>
    <w:rsid w:val="005F6948"/>
    <w:rsid w:val="005F7072"/>
    <w:rsid w:val="00622383"/>
    <w:rsid w:val="0063411A"/>
    <w:rsid w:val="00644AEB"/>
    <w:rsid w:val="00646CE1"/>
    <w:rsid w:val="00666E7E"/>
    <w:rsid w:val="006706C0"/>
    <w:rsid w:val="00675608"/>
    <w:rsid w:val="006760DB"/>
    <w:rsid w:val="00676486"/>
    <w:rsid w:val="006775DB"/>
    <w:rsid w:val="00677F36"/>
    <w:rsid w:val="00681DA5"/>
    <w:rsid w:val="006B5819"/>
    <w:rsid w:val="006D38E4"/>
    <w:rsid w:val="006F5A04"/>
    <w:rsid w:val="00702F94"/>
    <w:rsid w:val="00710210"/>
    <w:rsid w:val="0071219E"/>
    <w:rsid w:val="007156D8"/>
    <w:rsid w:val="00731D1C"/>
    <w:rsid w:val="00732EA6"/>
    <w:rsid w:val="007368EF"/>
    <w:rsid w:val="007471A3"/>
    <w:rsid w:val="0075435C"/>
    <w:rsid w:val="00781DE2"/>
    <w:rsid w:val="007866EF"/>
    <w:rsid w:val="007A5017"/>
    <w:rsid w:val="007A5EF8"/>
    <w:rsid w:val="007B75EF"/>
    <w:rsid w:val="007C1D8C"/>
    <w:rsid w:val="007D486F"/>
    <w:rsid w:val="007E0DC3"/>
    <w:rsid w:val="007E2FAA"/>
    <w:rsid w:val="007F6BE3"/>
    <w:rsid w:val="00800601"/>
    <w:rsid w:val="008007A8"/>
    <w:rsid w:val="00801F65"/>
    <w:rsid w:val="00804738"/>
    <w:rsid w:val="00807F5E"/>
    <w:rsid w:val="0083175D"/>
    <w:rsid w:val="00832505"/>
    <w:rsid w:val="00833B8C"/>
    <w:rsid w:val="0085378E"/>
    <w:rsid w:val="00875165"/>
    <w:rsid w:val="008C0B96"/>
    <w:rsid w:val="008C2EC8"/>
    <w:rsid w:val="008D08AD"/>
    <w:rsid w:val="008F6731"/>
    <w:rsid w:val="008F7D94"/>
    <w:rsid w:val="00900C7A"/>
    <w:rsid w:val="009208FD"/>
    <w:rsid w:val="00932992"/>
    <w:rsid w:val="00937D2F"/>
    <w:rsid w:val="00944644"/>
    <w:rsid w:val="00944E71"/>
    <w:rsid w:val="00951097"/>
    <w:rsid w:val="00965DC2"/>
    <w:rsid w:val="0098512E"/>
    <w:rsid w:val="00987CB9"/>
    <w:rsid w:val="00995EE2"/>
    <w:rsid w:val="009A4FC9"/>
    <w:rsid w:val="009A64A9"/>
    <w:rsid w:val="009A7853"/>
    <w:rsid w:val="009B10FC"/>
    <w:rsid w:val="009B277A"/>
    <w:rsid w:val="009E6FEF"/>
    <w:rsid w:val="009E741B"/>
    <w:rsid w:val="009F5A32"/>
    <w:rsid w:val="00A17581"/>
    <w:rsid w:val="00A31B5C"/>
    <w:rsid w:val="00A32CDF"/>
    <w:rsid w:val="00A369C0"/>
    <w:rsid w:val="00A46DD4"/>
    <w:rsid w:val="00A61F85"/>
    <w:rsid w:val="00A67B93"/>
    <w:rsid w:val="00A86462"/>
    <w:rsid w:val="00A90985"/>
    <w:rsid w:val="00A9574D"/>
    <w:rsid w:val="00AA3700"/>
    <w:rsid w:val="00AB2C49"/>
    <w:rsid w:val="00AB74B7"/>
    <w:rsid w:val="00AD15A6"/>
    <w:rsid w:val="00AE1009"/>
    <w:rsid w:val="00AF2655"/>
    <w:rsid w:val="00B051A1"/>
    <w:rsid w:val="00B12964"/>
    <w:rsid w:val="00B12F77"/>
    <w:rsid w:val="00B15013"/>
    <w:rsid w:val="00B176F1"/>
    <w:rsid w:val="00B31600"/>
    <w:rsid w:val="00B3449A"/>
    <w:rsid w:val="00B3795D"/>
    <w:rsid w:val="00B5452A"/>
    <w:rsid w:val="00B625F3"/>
    <w:rsid w:val="00B659DE"/>
    <w:rsid w:val="00B70721"/>
    <w:rsid w:val="00B87562"/>
    <w:rsid w:val="00B92E1D"/>
    <w:rsid w:val="00BB0389"/>
    <w:rsid w:val="00BB053A"/>
    <w:rsid w:val="00BB14EB"/>
    <w:rsid w:val="00BB3729"/>
    <w:rsid w:val="00BD25ED"/>
    <w:rsid w:val="00BE0A80"/>
    <w:rsid w:val="00BF690A"/>
    <w:rsid w:val="00BF7919"/>
    <w:rsid w:val="00C05B88"/>
    <w:rsid w:val="00C10A1D"/>
    <w:rsid w:val="00C15D3C"/>
    <w:rsid w:val="00C2142E"/>
    <w:rsid w:val="00C328F7"/>
    <w:rsid w:val="00C3652A"/>
    <w:rsid w:val="00C549A9"/>
    <w:rsid w:val="00C562C5"/>
    <w:rsid w:val="00C646FF"/>
    <w:rsid w:val="00C74B75"/>
    <w:rsid w:val="00C75060"/>
    <w:rsid w:val="00C76DF1"/>
    <w:rsid w:val="00C8514B"/>
    <w:rsid w:val="00C915A4"/>
    <w:rsid w:val="00C93A99"/>
    <w:rsid w:val="00CB527F"/>
    <w:rsid w:val="00CB5C15"/>
    <w:rsid w:val="00CD1F53"/>
    <w:rsid w:val="00CE01D7"/>
    <w:rsid w:val="00D02154"/>
    <w:rsid w:val="00D07E2F"/>
    <w:rsid w:val="00D156CB"/>
    <w:rsid w:val="00D22FED"/>
    <w:rsid w:val="00D25F6F"/>
    <w:rsid w:val="00D311BD"/>
    <w:rsid w:val="00D33018"/>
    <w:rsid w:val="00D54337"/>
    <w:rsid w:val="00D552DA"/>
    <w:rsid w:val="00DA315E"/>
    <w:rsid w:val="00DA5B3F"/>
    <w:rsid w:val="00DA748B"/>
    <w:rsid w:val="00DC0705"/>
    <w:rsid w:val="00DC1ED2"/>
    <w:rsid w:val="00DD067B"/>
    <w:rsid w:val="00DE28E0"/>
    <w:rsid w:val="00DE2D48"/>
    <w:rsid w:val="00DF5DDE"/>
    <w:rsid w:val="00E02983"/>
    <w:rsid w:val="00E13643"/>
    <w:rsid w:val="00E14B1E"/>
    <w:rsid w:val="00E16B1D"/>
    <w:rsid w:val="00E300FD"/>
    <w:rsid w:val="00E37734"/>
    <w:rsid w:val="00E44F81"/>
    <w:rsid w:val="00E549A8"/>
    <w:rsid w:val="00E556AB"/>
    <w:rsid w:val="00E578F3"/>
    <w:rsid w:val="00E7337C"/>
    <w:rsid w:val="00EA2DA2"/>
    <w:rsid w:val="00EA406B"/>
    <w:rsid w:val="00EA68BF"/>
    <w:rsid w:val="00EB1D83"/>
    <w:rsid w:val="00EB6BEA"/>
    <w:rsid w:val="00EC7338"/>
    <w:rsid w:val="00EE5D05"/>
    <w:rsid w:val="00F065E7"/>
    <w:rsid w:val="00F3591A"/>
    <w:rsid w:val="00F605E9"/>
    <w:rsid w:val="00F64F34"/>
    <w:rsid w:val="00F65878"/>
    <w:rsid w:val="00F67C7A"/>
    <w:rsid w:val="00F74B75"/>
    <w:rsid w:val="00F828E2"/>
    <w:rsid w:val="00FC7E44"/>
    <w:rsid w:val="00FD5435"/>
    <w:rsid w:val="00FD6248"/>
    <w:rsid w:val="00FF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  <w14:defaultImageDpi w14:val="0"/>
  <w15:docId w15:val="{C0F6367A-AE67-44FE-BBD4-4A816D256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er" w:semiHidden="1" w:uiPriority="0" w:unhideWhenUsed="1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ind w:right="5385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ind w:left="-28" w:right="5101"/>
      <w:jc w:val="center"/>
      <w:outlineLvl w:val="1"/>
    </w:pPr>
    <w:rPr>
      <w:b/>
      <w:bCs/>
      <w:spacing w:val="20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  <w:spacing w:val="18"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ind w:firstLine="720"/>
      <w:jc w:val="center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5245" w:right="-58"/>
      <w:jc w:val="both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361A8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paragraph" w:styleId="a3">
    <w:name w:val="caption"/>
    <w:basedOn w:val="a"/>
    <w:next w:val="a"/>
    <w:uiPriority w:val="99"/>
    <w:qFormat/>
    <w:pPr>
      <w:spacing w:before="120"/>
      <w:ind w:right="5387"/>
      <w:jc w:val="center"/>
    </w:pPr>
    <w:rPr>
      <w:b/>
      <w:bCs/>
      <w:sz w:val="18"/>
      <w:szCs w:val="18"/>
    </w:rPr>
  </w:style>
  <w:style w:type="paragraph" w:styleId="a4">
    <w:name w:val="Balloon Text"/>
    <w:basedOn w:val="a"/>
    <w:link w:val="a5"/>
    <w:uiPriority w:val="99"/>
    <w:semiHidden/>
    <w:rsid w:val="006706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  <w:sz w:val="20"/>
      <w:szCs w:val="20"/>
    </w:rPr>
  </w:style>
  <w:style w:type="character" w:styleId="a8">
    <w:name w:val="page number"/>
    <w:uiPriority w:val="99"/>
    <w:rPr>
      <w:rFonts w:cs="Times New Roman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0"/>
      <w:szCs w:val="20"/>
    </w:rPr>
  </w:style>
  <w:style w:type="paragraph" w:styleId="ab">
    <w:name w:val="Body Text"/>
    <w:basedOn w:val="a"/>
    <w:link w:val="ac"/>
    <w:uiPriority w:val="99"/>
    <w:pPr>
      <w:autoSpaceDE w:val="0"/>
      <w:autoSpaceDN w:val="0"/>
      <w:jc w:val="both"/>
    </w:pPr>
    <w:rPr>
      <w:sz w:val="28"/>
      <w:szCs w:val="28"/>
      <w:lang w:val="en-US"/>
    </w:rPr>
  </w:style>
  <w:style w:type="character" w:customStyle="1" w:styleId="ac">
    <w:name w:val="Основной текст Знак"/>
    <w:link w:val="ab"/>
    <w:uiPriority w:val="99"/>
    <w:semiHidden/>
    <w:locked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pPr>
      <w:autoSpaceDE w:val="0"/>
      <w:autoSpaceDN w:val="0"/>
      <w:jc w:val="both"/>
    </w:pPr>
    <w:rPr>
      <w:sz w:val="28"/>
      <w:szCs w:val="28"/>
    </w:rPr>
  </w:style>
  <w:style w:type="character" w:customStyle="1" w:styleId="32">
    <w:name w:val="Основной текст 3 Знак"/>
    <w:link w:val="31"/>
    <w:uiPriority w:val="99"/>
    <w:semiHidden/>
    <w:locked/>
    <w:rPr>
      <w:rFonts w:cs="Times New Roman"/>
      <w:sz w:val="16"/>
      <w:szCs w:val="16"/>
    </w:rPr>
  </w:style>
  <w:style w:type="paragraph" w:styleId="21">
    <w:name w:val="Body Text 2"/>
    <w:basedOn w:val="a"/>
    <w:link w:val="22"/>
    <w:uiPriority w:val="99"/>
    <w:pPr>
      <w:autoSpaceDE w:val="0"/>
      <w:autoSpaceDN w:val="0"/>
      <w:ind w:firstLine="284"/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  <w:szCs w:val="20"/>
    </w:rPr>
  </w:style>
  <w:style w:type="paragraph" w:styleId="ad">
    <w:name w:val="Block Text"/>
    <w:basedOn w:val="a"/>
    <w:uiPriority w:val="99"/>
    <w:pPr>
      <w:tabs>
        <w:tab w:val="left" w:pos="5670"/>
      </w:tabs>
      <w:ind w:left="4962" w:right="565"/>
      <w:jc w:val="both"/>
    </w:pPr>
    <w:rPr>
      <w:sz w:val="28"/>
      <w:szCs w:val="28"/>
    </w:rPr>
  </w:style>
  <w:style w:type="paragraph" w:styleId="ae">
    <w:name w:val="Body Text Indent"/>
    <w:basedOn w:val="a"/>
    <w:link w:val="af"/>
    <w:uiPriority w:val="99"/>
    <w:pPr>
      <w:ind w:firstLine="720"/>
      <w:jc w:val="both"/>
    </w:pPr>
    <w:rPr>
      <w:sz w:val="28"/>
      <w:szCs w:val="28"/>
    </w:rPr>
  </w:style>
  <w:style w:type="character" w:customStyle="1" w:styleId="af">
    <w:name w:val="Основной текст с отступом Знак"/>
    <w:link w:val="ae"/>
    <w:uiPriority w:val="99"/>
    <w:semiHidden/>
    <w:locked/>
    <w:rPr>
      <w:rFonts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rsid w:val="00781DE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uiPriority w:val="99"/>
    <w:rsid w:val="003D05F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3D05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0">
    <w:name w:val="Table Grid"/>
    <w:basedOn w:val="a1"/>
    <w:uiPriority w:val="99"/>
    <w:rsid w:val="003D05F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D05F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1">
    <w:name w:val="Цветовое выделение"/>
    <w:uiPriority w:val="99"/>
    <w:rsid w:val="003D05F3"/>
    <w:rPr>
      <w:b/>
      <w:color w:val="000080"/>
      <w:sz w:val="20"/>
    </w:rPr>
  </w:style>
  <w:style w:type="paragraph" w:customStyle="1" w:styleId="af2">
    <w:name w:val="Таблицы (моноширинный)"/>
    <w:basedOn w:val="a"/>
    <w:next w:val="a"/>
    <w:uiPriority w:val="99"/>
    <w:rsid w:val="003D05F3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E3773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E377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38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38F43-F7B5-4157-8D19-73CDD28CA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>АСФР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края</dc:title>
  <dc:subject/>
  <dc:creator>Роман</dc:creator>
  <cp:keywords/>
  <dc:description/>
  <cp:lastModifiedBy>user</cp:lastModifiedBy>
  <cp:revision>2</cp:revision>
  <cp:lastPrinted>2014-12-16T03:49:00Z</cp:lastPrinted>
  <dcterms:created xsi:type="dcterms:W3CDTF">2025-01-27T10:07:00Z</dcterms:created>
  <dcterms:modified xsi:type="dcterms:W3CDTF">2025-01-27T10:07:00Z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-33023262</vt:i4>
  </property>
  <property fmtid="{D5CDD505-2E9C-101B-9397-08002B2CF9AE}" pid="3" name="_EmailSubject">
    <vt:lpwstr>Методические рекомендации</vt:lpwstr>
  </property>
  <property fmtid="{D5CDD505-2E9C-101B-9397-08002B2CF9AE}" pid="4" name="_AuthorEmail">
    <vt:lpwstr>nata@KOMFIN.ALT</vt:lpwstr>
  </property>
  <property fmtid="{D5CDD505-2E9C-101B-9397-08002B2CF9AE}" pid="5" name="_AuthorEmailDisplayName">
    <vt:lpwstr>Чуйкова Н.В.</vt:lpwstr>
  </property>
  <property fmtid="{D5CDD505-2E9C-101B-9397-08002B2CF9AE}" pid="6" name="_ReviewingToolsShownOnce">
    <vt:lpwstr/>
  </property>
</Properties>
</file>