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</w:pPr>
      <w:r>
        <w:t>УТВЕРЖДАЮ:</w:t>
      </w:r>
    </w:p>
    <w:p w14:paraId="02000000">
      <w:pPr>
        <w:ind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Глава   Черемшанского сельсовета </w:t>
      </w:r>
    </w:p>
    <w:p w14:paraId="03000000">
      <w:pPr>
        <w:ind/>
        <w:jc w:val="right"/>
      </w:pPr>
      <w:r>
        <w:t xml:space="preserve">________Н.Н. Некипелова   </w:t>
      </w:r>
    </w:p>
    <w:p w14:paraId="04000000">
      <w:pPr>
        <w:ind/>
        <w:jc w:val="right"/>
      </w:pPr>
    </w:p>
    <w:p w14:paraId="05000000">
      <w:pPr>
        <w:ind/>
        <w:jc w:val="center"/>
        <w:rPr>
          <w:b w:val="1"/>
        </w:rPr>
      </w:pPr>
      <w:r>
        <w:rPr>
          <w:b w:val="1"/>
          <w:sz w:val="28"/>
        </w:rPr>
        <w:t>КАЛЕНДАРНЫЙ ПЛАН</w:t>
      </w:r>
    </w:p>
    <w:p w14:paraId="06000000">
      <w:pPr>
        <w:ind/>
        <w:jc w:val="center"/>
      </w:pPr>
      <w:r>
        <w:rPr>
          <w:sz w:val="28"/>
        </w:rPr>
        <w:t xml:space="preserve"> основных мероприятий муниципального образования Черемшанский сельсовет Ельцовского района Алтайского края</w:t>
      </w:r>
    </w:p>
    <w:p w14:paraId="07000000">
      <w:pPr>
        <w:ind/>
        <w:jc w:val="center"/>
      </w:pPr>
      <w:r>
        <w:rPr>
          <w:sz w:val="28"/>
        </w:rPr>
        <w:t xml:space="preserve"> на 2025 год </w:t>
      </w:r>
    </w:p>
    <w:p w14:paraId="08000000">
      <w:pPr>
        <w:ind/>
        <w:jc w:val="center"/>
        <w:rPr>
          <w:sz w:val="28"/>
        </w:rPr>
      </w:pPr>
    </w:p>
    <w:tbl>
      <w:tblPr>
        <w:tblStyle w:val="Style_1"/>
        <w:tblInd w:type="dxa" w:w="-83"/>
        <w:tblLayout w:type="fixed"/>
      </w:tblPr>
      <w:tblGrid>
        <w:gridCol w:w="541"/>
        <w:gridCol w:w="1670"/>
        <w:gridCol w:w="5703"/>
        <w:gridCol w:w="4076"/>
        <w:gridCol w:w="2662"/>
      </w:tblGrid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9000000">
            <w:pPr>
              <w:ind/>
              <w:jc w:val="center"/>
            </w:pPr>
            <w:r>
              <w:rPr>
                <w:sz w:val="28"/>
              </w:rPr>
              <w:t>№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A000000">
            <w:pPr>
              <w:ind/>
              <w:jc w:val="center"/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type="dxa" w:w="57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B000000">
            <w:pPr>
              <w:ind/>
              <w:jc w:val="center"/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type="dxa" w:w="4076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C000000">
            <w:pPr>
              <w:ind/>
              <w:jc w:val="center"/>
            </w:pPr>
            <w:r>
              <w:rPr>
                <w:sz w:val="28"/>
              </w:rPr>
              <w:t>Ответственные за проведение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</w:pPr>
            <w:r>
              <w:rPr>
                <w:sz w:val="28"/>
              </w:rPr>
              <w:t>Привлекаемые службы к проведению</w:t>
            </w: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E000000">
            <w:pPr>
              <w:rPr>
                <w:sz w:val="28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F000000">
            <w:pPr>
              <w:rPr>
                <w:sz w:val="28"/>
              </w:rPr>
            </w:pPr>
          </w:p>
        </w:tc>
        <w:tc>
          <w:tcPr>
            <w:tcW w:type="dxa" w:w="57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0000000">
            <w:pPr>
              <w:ind/>
              <w:jc w:val="center"/>
            </w:pPr>
            <w:r>
              <w:rPr>
                <w:b w:val="1"/>
                <w:sz w:val="28"/>
              </w:rPr>
              <w:t>Мероприятия Черемшанского сельского Совета депутатов</w:t>
            </w:r>
          </w:p>
        </w:tc>
        <w:tc>
          <w:tcPr>
            <w:tcW w:type="dxa" w:w="4076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1000000">
            <w:pPr>
              <w:rPr>
                <w:b w:val="1"/>
                <w:sz w:val="28"/>
              </w:rPr>
            </w:pP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b w:val="1"/>
                <w:sz w:val="28"/>
              </w:rPr>
            </w:pP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300000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4000000">
            <w:pPr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type="dxa" w:w="57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5000000">
            <w:pPr>
              <w:rPr>
                <w:sz w:val="28"/>
              </w:rPr>
            </w:pPr>
            <w:r>
              <w:rPr>
                <w:sz w:val="28"/>
              </w:rPr>
              <w:t>Составить график приема и вести личный прием жителей с депутатами Черемшанского сельсовета.</w:t>
            </w:r>
          </w:p>
        </w:tc>
        <w:tc>
          <w:tcPr>
            <w:tcW w:type="dxa" w:w="4076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6000000">
            <w:pPr>
              <w:rPr>
                <w:sz w:val="28"/>
              </w:rPr>
            </w:pPr>
            <w:r>
              <w:rPr>
                <w:sz w:val="28"/>
              </w:rPr>
              <w:t>Депутаты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sz w:val="28"/>
              </w:rPr>
            </w:pP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8000000">
            <w:r>
              <w:rPr>
                <w:sz w:val="28"/>
              </w:rPr>
              <w:t>2.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9000000">
            <w:r>
              <w:rPr>
                <w:sz w:val="28"/>
              </w:rPr>
              <w:t xml:space="preserve"> февраль </w:t>
            </w:r>
          </w:p>
        </w:tc>
        <w:tc>
          <w:tcPr>
            <w:tcW w:type="dxa" w:w="57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A000000">
            <w:r>
              <w:rPr>
                <w:sz w:val="28"/>
              </w:rPr>
              <w:t xml:space="preserve">  15 сессия</w:t>
            </w:r>
          </w:p>
        </w:tc>
        <w:tc>
          <w:tcPr>
            <w:tcW w:type="dxa" w:w="4076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B000000">
            <w:pPr>
              <w:rPr>
                <w:sz w:val="28"/>
              </w:rPr>
            </w:pP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sz w:val="28"/>
              </w:rPr>
            </w:pP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D000000">
            <w:pPr>
              <w:rPr>
                <w:sz w:val="28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E000000">
            <w:pPr>
              <w:rPr>
                <w:sz w:val="28"/>
              </w:rPr>
            </w:pPr>
          </w:p>
        </w:tc>
        <w:tc>
          <w:tcPr>
            <w:tcW w:type="dxa" w:w="57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F000000">
            <w:r>
              <w:rPr>
                <w:sz w:val="28"/>
              </w:rPr>
              <w:t xml:space="preserve">1. О внесении изменений  в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членов их семей на официальных сайтах ОМСУ и предоставления этих сведений СМИ для опубликования (по необходимости) </w:t>
            </w:r>
          </w:p>
        </w:tc>
        <w:tc>
          <w:tcPr>
            <w:tcW w:type="dxa" w:w="4076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0000000">
            <w:pPr>
              <w:rPr>
                <w:sz w:val="28"/>
              </w:rPr>
            </w:pPr>
            <w:r>
              <w:rPr>
                <w:sz w:val="28"/>
              </w:rPr>
              <w:t>Глава сельсовета</w:t>
            </w:r>
            <w:r>
              <w:rPr>
                <w:sz w:val="28"/>
              </w:rPr>
              <w:t xml:space="preserve"> </w:t>
            </w:r>
          </w:p>
          <w:p w14:paraId="21000000">
            <w:r>
              <w:rPr>
                <w:sz w:val="28"/>
              </w:rPr>
              <w:t xml:space="preserve"> 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3000000">
            <w:r>
              <w:rPr>
                <w:sz w:val="28"/>
              </w:rPr>
              <w:t>3.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4000000">
            <w:r>
              <w:rPr>
                <w:sz w:val="28"/>
              </w:rPr>
              <w:t>апрель</w:t>
            </w:r>
          </w:p>
        </w:tc>
        <w:tc>
          <w:tcPr>
            <w:tcW w:type="dxa" w:w="57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5000000">
            <w:r>
              <w:rPr>
                <w:sz w:val="28"/>
              </w:rPr>
              <w:t>16 сессия</w:t>
            </w:r>
          </w:p>
        </w:tc>
        <w:tc>
          <w:tcPr>
            <w:tcW w:type="dxa" w:w="4076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6000000">
            <w:pPr>
              <w:rPr>
                <w:sz w:val="28"/>
              </w:rPr>
            </w:pP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sz w:val="28"/>
              </w:rPr>
            </w:pP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8000000">
            <w:pPr>
              <w:rPr>
                <w:sz w:val="28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9000000">
            <w:pPr>
              <w:rPr>
                <w:sz w:val="28"/>
              </w:rPr>
            </w:pPr>
          </w:p>
        </w:tc>
        <w:tc>
          <w:tcPr>
            <w:tcW w:type="dxa" w:w="57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A000000">
            <w:pPr>
              <w:rPr>
                <w:sz w:val="28"/>
              </w:rPr>
            </w:pPr>
            <w:r>
              <w:rPr>
                <w:sz w:val="28"/>
              </w:rPr>
              <w:t>1. Отчет об исполнении бюджета администрации Черемшанского сельсовета за 2024 год</w:t>
            </w:r>
          </w:p>
          <w:p w14:paraId="2B000000">
            <w:pPr>
              <w:rPr>
                <w:sz w:val="28"/>
              </w:rPr>
            </w:pPr>
            <w:r>
              <w:rPr>
                <w:sz w:val="28"/>
              </w:rPr>
              <w:t>2. Отчет главы сельсовета за 2024 год</w:t>
            </w:r>
          </w:p>
          <w:p w14:paraId="2C000000">
            <w:pPr>
              <w:rPr>
                <w:sz w:val="28"/>
              </w:rPr>
            </w:pPr>
            <w:r>
              <w:rPr>
                <w:sz w:val="28"/>
              </w:rPr>
              <w:t>3. Отчет депутатов за 2024 год</w:t>
            </w:r>
          </w:p>
          <w:p w14:paraId="2D000000">
            <w:pPr>
              <w:rPr>
                <w:sz w:val="28"/>
              </w:rPr>
            </w:pPr>
            <w:r>
              <w:rPr>
                <w:sz w:val="28"/>
              </w:rPr>
              <w:t xml:space="preserve">4. Внесение изменений в Устав МО (по необходимости)  </w:t>
            </w:r>
          </w:p>
        </w:tc>
        <w:tc>
          <w:tcPr>
            <w:tcW w:type="dxa" w:w="4076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E000000">
            <w:pPr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  <w:p w14:paraId="2F000000">
            <w:pPr>
              <w:rPr>
                <w:sz w:val="28"/>
              </w:rPr>
            </w:pPr>
          </w:p>
          <w:p w14:paraId="30000000">
            <w:pPr>
              <w:rPr>
                <w:sz w:val="28"/>
              </w:rPr>
            </w:pPr>
          </w:p>
          <w:p w14:paraId="31000000">
            <w:pPr>
              <w:rPr>
                <w:sz w:val="28"/>
              </w:rPr>
            </w:pPr>
            <w:r>
              <w:rPr>
                <w:sz w:val="28"/>
              </w:rPr>
              <w:t>Глава сельсовета</w:t>
            </w:r>
          </w:p>
          <w:p w14:paraId="32000000">
            <w:r>
              <w:rPr>
                <w:sz w:val="28"/>
              </w:rPr>
              <w:t>Депутаты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sz w:val="28"/>
              </w:rPr>
            </w:pP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4000000">
            <w:r>
              <w:t>4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5000000">
            <w:r>
              <w:rPr>
                <w:sz w:val="28"/>
              </w:rPr>
              <w:t xml:space="preserve"> ноябрь</w:t>
            </w:r>
          </w:p>
        </w:tc>
        <w:tc>
          <w:tcPr>
            <w:tcW w:type="dxa" w:w="57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6000000">
            <w:r>
              <w:rPr>
                <w:sz w:val="28"/>
              </w:rPr>
              <w:t>17 сессия</w:t>
            </w:r>
          </w:p>
        </w:tc>
        <w:tc>
          <w:tcPr>
            <w:tcW w:type="dxa" w:w="4076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7000000">
            <w:pPr>
              <w:rPr>
                <w:sz w:val="28"/>
              </w:rPr>
            </w:pP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sz w:val="28"/>
              </w:rPr>
            </w:pP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9000000">
            <w:pPr>
              <w:rPr>
                <w:sz w:val="28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A000000">
            <w:pPr>
              <w:rPr>
                <w:sz w:val="28"/>
              </w:rPr>
            </w:pPr>
          </w:p>
        </w:tc>
        <w:tc>
          <w:tcPr>
            <w:tcW w:type="dxa" w:w="57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B000000">
            <w:r>
              <w:rPr>
                <w:sz w:val="28"/>
              </w:rPr>
              <w:t>1. О проекте бюджета на 2026 год</w:t>
            </w:r>
          </w:p>
        </w:tc>
        <w:tc>
          <w:tcPr>
            <w:tcW w:type="dxa" w:w="4076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C000000">
            <w:r>
              <w:rPr>
                <w:sz w:val="28"/>
              </w:rPr>
              <w:t>Главный бухгалтер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E000000">
            <w:r>
              <w:rPr>
                <w:sz w:val="28"/>
              </w:rPr>
              <w:t>5.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F000000">
            <w:r>
              <w:rPr>
                <w:sz w:val="28"/>
              </w:rPr>
              <w:t>декабрь</w:t>
            </w:r>
          </w:p>
        </w:tc>
        <w:tc>
          <w:tcPr>
            <w:tcW w:type="dxa" w:w="57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0000000">
            <w:r>
              <w:rPr>
                <w:sz w:val="28"/>
              </w:rPr>
              <w:t xml:space="preserve"> 18 сессия</w:t>
            </w:r>
          </w:p>
        </w:tc>
        <w:tc>
          <w:tcPr>
            <w:tcW w:type="dxa" w:w="4076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1000000">
            <w:r>
              <w:rPr>
                <w:sz w:val="28"/>
              </w:rPr>
              <w:t xml:space="preserve"> 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3000000">
            <w:pPr>
              <w:rPr>
                <w:sz w:val="28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4000000">
            <w:pPr>
              <w:rPr>
                <w:sz w:val="28"/>
              </w:rPr>
            </w:pPr>
          </w:p>
        </w:tc>
        <w:tc>
          <w:tcPr>
            <w:tcW w:type="dxa" w:w="57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5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Об утверждении бюджета МО на 2026 год</w:t>
            </w:r>
          </w:p>
        </w:tc>
        <w:tc>
          <w:tcPr>
            <w:tcW w:type="dxa" w:w="4076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6000000">
            <w:r>
              <w:rPr>
                <w:sz w:val="28"/>
              </w:rPr>
              <w:t xml:space="preserve">Глава сельсовета, главный  бухгалтер </w:t>
            </w:r>
          </w:p>
          <w:p w14:paraId="47000000">
            <w:r>
              <w:rPr>
                <w:sz w:val="28"/>
              </w:rPr>
              <w:t>Постоянная комиссия по  бюджету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sz w:val="28"/>
              </w:rPr>
            </w:pPr>
          </w:p>
        </w:tc>
      </w:tr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9000000">
            <w:pPr>
              <w:rPr>
                <w:sz w:val="28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A000000">
            <w:pPr>
              <w:rPr>
                <w:sz w:val="28"/>
              </w:rPr>
            </w:pPr>
          </w:p>
        </w:tc>
        <w:tc>
          <w:tcPr>
            <w:tcW w:type="dxa" w:w="57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B000000">
            <w:r>
              <w:rPr>
                <w:sz w:val="28"/>
              </w:rPr>
              <w:t>2. Об утверждении перспективного плана работы муниципального образования Черемшанский сельсовет Ельцовского района Алтайского края на 2026 год.</w:t>
            </w:r>
          </w:p>
        </w:tc>
        <w:tc>
          <w:tcPr>
            <w:tcW w:type="dxa" w:w="4076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C000000">
            <w:r>
              <w:rPr>
                <w:sz w:val="28"/>
              </w:rPr>
              <w:t>Глава сельсовета,</w:t>
            </w:r>
          </w:p>
          <w:p w14:paraId="4D000000">
            <w:r>
              <w:rPr>
                <w:sz w:val="28"/>
              </w:rPr>
              <w:t>Постоянная комиссия по  социальным вопросам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/>
        </w:tc>
      </w:tr>
    </w:tbl>
    <w:p w14:paraId="4F000000"/>
    <w:tbl>
      <w:tblPr>
        <w:tblStyle w:val="Style_1"/>
        <w:tblInd w:type="dxa" w:w="-83"/>
        <w:tblLayout w:type="fixed"/>
      </w:tblPr>
      <w:tblGrid>
        <w:gridCol w:w="549"/>
        <w:gridCol w:w="1978"/>
        <w:gridCol w:w="5282"/>
        <w:gridCol w:w="3317"/>
        <w:gridCol w:w="3526"/>
      </w:tblGrid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0000000">
            <w:pPr>
              <w:rPr>
                <w:sz w:val="28"/>
              </w:rPr>
            </w:pP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1000000">
            <w:pPr>
              <w:rPr>
                <w:sz w:val="28"/>
              </w:rPr>
            </w:pP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2000000">
            <w:r>
              <w:rPr>
                <w:b w:val="1"/>
                <w:sz w:val="28"/>
              </w:rPr>
              <w:t>Нормативно-правовая деятельность администрации сельсовета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3000000">
            <w:pPr>
              <w:rPr>
                <w:sz w:val="28"/>
              </w:rPr>
            </w:pP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sz w:val="28"/>
              </w:rPr>
            </w:pPr>
          </w:p>
        </w:tc>
      </w:tr>
      <w:tr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55000000">
            <w:r>
              <w:rPr>
                <w:sz w:val="28"/>
              </w:rPr>
              <w:t>1.</w:t>
            </w:r>
          </w:p>
        </w:tc>
        <w:tc>
          <w:tcPr>
            <w:tcW w:type="dxa" w:w="1978"/>
            <w:tcBorders>
              <w:left w:color="000000" w:sz="4" w:val="single"/>
              <w:bottom w:color="000000" w:sz="4" w:val="single"/>
            </w:tcBorders>
          </w:tcPr>
          <w:p w14:paraId="56000000">
            <w:r>
              <w:rPr>
                <w:sz w:val="28"/>
              </w:rPr>
              <w:t>В течение года</w:t>
            </w:r>
          </w:p>
        </w:tc>
        <w:tc>
          <w:tcPr>
            <w:tcW w:type="dxa" w:w="5282"/>
            <w:tcBorders>
              <w:left w:color="000000" w:sz="4" w:val="single"/>
              <w:bottom w:color="000000" w:sz="4" w:val="single"/>
            </w:tcBorders>
          </w:tcPr>
          <w:p w14:paraId="57000000">
            <w:r>
              <w:rPr>
                <w:sz w:val="28"/>
              </w:rPr>
              <w:t>Разработка и принятия нормативных правовых актов</w:t>
            </w:r>
          </w:p>
        </w:tc>
        <w:tc>
          <w:tcPr>
            <w:tcW w:type="dxa" w:w="3317"/>
            <w:tcBorders>
              <w:left w:color="000000" w:sz="4" w:val="single"/>
              <w:bottom w:color="000000" w:sz="4" w:val="single"/>
            </w:tcBorders>
          </w:tcPr>
          <w:p w14:paraId="58000000">
            <w:r>
              <w:rPr>
                <w:sz w:val="28"/>
              </w:rPr>
              <w:t>Глава сельсовета</w:t>
            </w:r>
          </w:p>
        </w:tc>
        <w:tc>
          <w:tcPr>
            <w:tcW w:type="dxa" w:w="3526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sz w:val="28"/>
              </w:rPr>
            </w:pP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A000000">
            <w:r>
              <w:rPr>
                <w:sz w:val="28"/>
              </w:rPr>
              <w:t>2.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B000000">
            <w:r>
              <w:rPr>
                <w:sz w:val="28"/>
              </w:rPr>
              <w:t>В течение года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C000000">
            <w:r>
              <w:rPr>
                <w:sz w:val="28"/>
              </w:rPr>
              <w:t>Предоставление принятых нормативных правовых актов в прокуратуру, Управление юстиции по Алтайскому краю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D000000">
            <w:r>
              <w:rPr>
                <w:sz w:val="28"/>
              </w:rPr>
              <w:t>Глава сельсовета</w:t>
            </w:r>
          </w:p>
          <w:p w14:paraId="5E000000"/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b w:val="1"/>
                <w:sz w:val="28"/>
              </w:rPr>
            </w:pP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0000000">
            <w:pPr>
              <w:rPr>
                <w:sz w:val="28"/>
              </w:rPr>
            </w:pP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1000000">
            <w:pPr>
              <w:rPr>
                <w:sz w:val="28"/>
              </w:rPr>
            </w:pP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2000000">
            <w:pPr>
              <w:ind/>
              <w:jc w:val="center"/>
            </w:pPr>
            <w:r>
              <w:rPr>
                <w:b w:val="1"/>
                <w:sz w:val="28"/>
              </w:rPr>
              <w:t>Собрания граждан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3000000">
            <w:pPr>
              <w:rPr>
                <w:b w:val="1"/>
                <w:sz w:val="28"/>
              </w:rPr>
            </w:pP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b w:val="1"/>
                <w:sz w:val="28"/>
              </w:rPr>
            </w:pP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5000000">
            <w:r>
              <w:rPr>
                <w:sz w:val="28"/>
              </w:rPr>
              <w:t>1.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6000000">
            <w:r>
              <w:rPr>
                <w:sz w:val="28"/>
              </w:rPr>
              <w:t>Апрель-май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7000000">
            <w:r>
              <w:rPr>
                <w:sz w:val="28"/>
              </w:rPr>
              <w:t xml:space="preserve">Подготовка и проведение собраний граждан по округам по благоустройству и озеленению усадеб, организация пастьбы скота. 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8000000">
            <w:r>
              <w:rPr>
                <w:sz w:val="28"/>
              </w:rPr>
              <w:t xml:space="preserve">Глава сельсовета 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r>
              <w:rPr>
                <w:sz w:val="28"/>
              </w:rPr>
              <w:t>Депутаты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A000000">
            <w:pPr>
              <w:rPr>
                <w:b w:val="1"/>
                <w:sz w:val="28"/>
              </w:rPr>
            </w:pP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B000000">
            <w:pPr>
              <w:rPr>
                <w:b w:val="1"/>
                <w:sz w:val="28"/>
              </w:rPr>
            </w:pP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C000000">
            <w:r>
              <w:rPr>
                <w:b w:val="1"/>
                <w:sz w:val="28"/>
              </w:rPr>
              <w:t>Мероприятия, проводимые Инспекцией по делам несовершеннолетних и защите их прав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D000000">
            <w:pPr>
              <w:rPr>
                <w:b w:val="1"/>
                <w:sz w:val="28"/>
              </w:rPr>
            </w:pP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b w:val="1"/>
                <w:sz w:val="28"/>
              </w:rPr>
            </w:pP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F000000">
            <w:r>
              <w:t>1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0000000">
            <w:r>
              <w:rPr>
                <w:sz w:val="28"/>
              </w:rPr>
              <w:t>март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1000000">
            <w:r>
              <w:rPr>
                <w:color w:val="000000"/>
                <w:spacing w:val="-2"/>
                <w:sz w:val="28"/>
              </w:rPr>
              <w:t xml:space="preserve">Профилактическая работа с подучетными категориями ИДН  на территории Черемшанского </w:t>
            </w:r>
            <w:r>
              <w:rPr>
                <w:color w:val="000000"/>
                <w:sz w:val="28"/>
              </w:rPr>
              <w:t xml:space="preserve"> сельсовета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2000000">
            <w:r>
              <w:rPr>
                <w:sz w:val="28"/>
              </w:rPr>
              <w:t>Глава сельсовета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r>
              <w:rPr>
                <w:sz w:val="28"/>
              </w:rPr>
              <w:t>Члены ИДН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4000000">
            <w:r>
              <w:rPr>
                <w:sz w:val="28"/>
              </w:rPr>
              <w:t>2.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5000000">
            <w:r>
              <w:rPr>
                <w:sz w:val="28"/>
              </w:rPr>
              <w:t>март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6000000">
            <w:r>
              <w:rPr>
                <w:color w:val="000000"/>
                <w:sz w:val="28"/>
              </w:rPr>
              <w:t>Операция «Малыш»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7000000">
            <w:r>
              <w:rPr>
                <w:sz w:val="28"/>
              </w:rPr>
              <w:t>Глава сельсовета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r>
              <w:rPr>
                <w:sz w:val="28"/>
              </w:rPr>
              <w:t xml:space="preserve">Члены ИДН 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900000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A000000">
            <w:pPr>
              <w:rPr>
                <w:sz w:val="28"/>
              </w:rPr>
            </w:pPr>
            <w:r>
              <w:rPr>
                <w:sz w:val="28"/>
              </w:rPr>
              <w:t>Август, сентябрь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B000000">
            <w:pPr>
              <w:rPr>
                <w:sz w:val="28"/>
              </w:rPr>
            </w:pPr>
            <w:r>
              <w:rPr>
                <w:color w:val="000000"/>
                <w:spacing w:val="-2"/>
                <w:sz w:val="28"/>
              </w:rPr>
              <w:t>Операция "Соберем детей в школу»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C000000">
            <w:pPr>
              <w:rPr>
                <w:sz w:val="28"/>
              </w:rPr>
            </w:pPr>
            <w:r>
              <w:rPr>
                <w:sz w:val="28"/>
              </w:rPr>
              <w:t>Глава сельсовета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sz w:val="28"/>
              </w:rPr>
            </w:pPr>
            <w:r>
              <w:rPr>
                <w:sz w:val="28"/>
              </w:rPr>
              <w:t xml:space="preserve">Депутаты 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E00000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F000000">
            <w:pPr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0000000">
            <w:pPr>
              <w:rPr>
                <w:sz w:val="28"/>
              </w:rPr>
            </w:pPr>
            <w:r>
              <w:rPr>
                <w:color w:val="000000"/>
                <w:spacing w:val="-3"/>
                <w:sz w:val="28"/>
              </w:rPr>
              <w:t>Формирование банка данных детей различных ка</w:t>
            </w:r>
            <w:r>
              <w:rPr>
                <w:color w:val="000000"/>
                <w:spacing w:val="-3"/>
                <w:sz w:val="28"/>
              </w:rPr>
              <w:t>т</w:t>
            </w:r>
            <w:r>
              <w:rPr>
                <w:color w:val="000000"/>
                <w:spacing w:val="-3"/>
                <w:sz w:val="28"/>
              </w:rPr>
              <w:t xml:space="preserve">егорий 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1000000">
            <w:pPr>
              <w:rPr>
                <w:sz w:val="28"/>
              </w:rPr>
            </w:pPr>
            <w:r>
              <w:rPr>
                <w:sz w:val="28"/>
              </w:rPr>
              <w:t>Глава сельсовета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rPr>
                <w:sz w:val="28"/>
              </w:rPr>
            </w:pPr>
            <w:r>
              <w:rPr>
                <w:sz w:val="28"/>
              </w:rPr>
              <w:t>Члены ИДН и ЗП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3000000">
            <w:r>
              <w:rPr>
                <w:sz w:val="28"/>
              </w:rPr>
              <w:t>5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4000000">
            <w:r>
              <w:rPr>
                <w:sz w:val="28"/>
              </w:rPr>
              <w:t>Ежеквартально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5000000">
            <w:r>
              <w:rPr>
                <w:color w:val="000000"/>
                <w:spacing w:val="-2"/>
                <w:sz w:val="28"/>
              </w:rPr>
              <w:t xml:space="preserve">Сверка списков подучетных категорий, состоящих на контроле в органах и учреждениях </w:t>
            </w:r>
            <w:r>
              <w:rPr>
                <w:color w:val="000000"/>
                <w:sz w:val="28"/>
              </w:rPr>
              <w:t>системы профилактики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6000000">
            <w:r>
              <w:rPr>
                <w:sz w:val="28"/>
              </w:rPr>
              <w:t>Глава сельсовета</w:t>
            </w:r>
          </w:p>
          <w:p w14:paraId="87000000"/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r>
              <w:rPr>
                <w:sz w:val="28"/>
              </w:rPr>
              <w:t>Члены ИДН и ЗП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9000000">
            <w:r>
              <w:rPr>
                <w:sz w:val="28"/>
              </w:rPr>
              <w:t>6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A000000">
            <w:r>
              <w:rPr>
                <w:sz w:val="28"/>
              </w:rPr>
              <w:t>По графику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Рейдовые мероприятия: - по выявлению безнадзорных и беспризорных детей; - по выявлению неблагополучных семей; - по занятости социально неблагополучных категорий несовершеннолетних; - по выявлению несовершеннолетних, употребляющих спиртные напитки, наркотические, токсические одурманивающие </w:t>
            </w:r>
            <w:r>
              <w:rPr>
                <w:color w:val="000000"/>
                <w:sz w:val="28"/>
              </w:rPr>
              <w:t xml:space="preserve">вещества; - по отработке мест концентрации молодежных групп, дискотек, с целью выявления фактов пьянства, наркомании, вовлечения несовершеннолетних в </w:t>
            </w:r>
            <w:r>
              <w:rPr>
                <w:color w:val="000000"/>
                <w:spacing w:val="-1"/>
                <w:sz w:val="28"/>
              </w:rPr>
              <w:t xml:space="preserve">преступную деятельность; </w:t>
            </w:r>
            <w:r>
              <w:rPr>
                <w:color w:val="000000"/>
                <w:sz w:val="28"/>
              </w:rPr>
              <w:t>- по выявлению учащихся, отклоняющихся от обучения</w:t>
            </w:r>
          </w:p>
          <w:p w14:paraId="8C000000"/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D000000">
            <w:r>
              <w:rPr>
                <w:sz w:val="28"/>
              </w:rPr>
              <w:t>Глава сельсовета</w:t>
            </w:r>
          </w:p>
          <w:p w14:paraId="8E000000"/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r>
              <w:rPr>
                <w:sz w:val="28"/>
              </w:rPr>
              <w:t>Члены ИДН и ЗП, заинтересованные службы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0000000">
            <w:pPr>
              <w:rPr>
                <w:color w:val="000000"/>
                <w:sz w:val="28"/>
              </w:rPr>
            </w:pP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1000000">
            <w:pPr>
              <w:rPr>
                <w:color w:val="000000"/>
                <w:sz w:val="28"/>
              </w:rPr>
            </w:pP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2000000">
            <w:pPr>
              <w:ind/>
              <w:jc w:val="center"/>
            </w:pPr>
            <w:r>
              <w:rPr>
                <w:b w:val="1"/>
                <w:sz w:val="28"/>
              </w:rPr>
              <w:t>Мероприятия, проводимые с Советом ветеранов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3000000">
            <w:pPr>
              <w:rPr>
                <w:b w:val="1"/>
                <w:sz w:val="28"/>
              </w:rPr>
            </w:pP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rPr>
                <w:b w:val="1"/>
                <w:sz w:val="28"/>
              </w:rPr>
            </w:pP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5000000">
            <w:r>
              <w:rPr>
                <w:sz w:val="28"/>
              </w:rPr>
              <w:t>1.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6000000">
            <w:r>
              <w:rPr>
                <w:sz w:val="28"/>
              </w:rPr>
              <w:t xml:space="preserve">Постоянно 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7000000">
            <w:r>
              <w:rPr>
                <w:sz w:val="28"/>
              </w:rPr>
              <w:t>Заседания Совета ветеранов (в соответствии с планом)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8000000">
            <w:r>
              <w:rPr>
                <w:sz w:val="28"/>
              </w:rPr>
              <w:t>Председатель Совета ветеранов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r>
              <w:rPr>
                <w:sz w:val="28"/>
              </w:rPr>
              <w:t>Заинтересованные лица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A000000">
            <w:r>
              <w:rPr>
                <w:sz w:val="28"/>
              </w:rPr>
              <w:t>2.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B000000">
            <w:r>
              <w:rPr>
                <w:sz w:val="28"/>
              </w:rPr>
              <w:t>постоянно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C000000">
            <w:r>
              <w:rPr>
                <w:sz w:val="28"/>
              </w:rPr>
              <w:t xml:space="preserve">Содействие в обеспечении пожилых людей топливом, порядок предоставления льгот 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D000000">
            <w:r>
              <w:rPr>
                <w:sz w:val="28"/>
              </w:rPr>
              <w:t>Председатель Совета ветеранов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r>
              <w:rPr>
                <w:sz w:val="28"/>
              </w:rPr>
              <w:t>Управление социальной защиты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F000000">
            <w:r>
              <w:rPr>
                <w:sz w:val="28"/>
              </w:rPr>
              <w:t>3.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0000000">
            <w:r>
              <w:rPr>
                <w:sz w:val="28"/>
              </w:rPr>
              <w:t>октябрь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1000000">
            <w:r>
              <w:rPr>
                <w:sz w:val="28"/>
              </w:rPr>
              <w:t>Проведение месячника пожилого человека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2000000">
            <w:r>
              <w:rPr>
                <w:sz w:val="28"/>
              </w:rPr>
              <w:t>Председатель Совета ветеранов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/>
        </w:tc>
      </w:tr>
      <w:tr>
        <w:trPr>
          <w:trHeight w:hRule="atLeast" w:val="517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4000000">
            <w:r>
              <w:rPr>
                <w:sz w:val="28"/>
              </w:rPr>
              <w:t>4.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5000000">
            <w:r>
              <w:rPr>
                <w:sz w:val="28"/>
              </w:rPr>
              <w:t>По мере необходимости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6000000">
            <w:r>
              <w:rPr>
                <w:sz w:val="28"/>
              </w:rPr>
              <w:t>Обследование жилищно – бытовых условий, материального положения пенсионеров, инвалидов.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7000000">
            <w:r>
              <w:rPr>
                <w:sz w:val="28"/>
              </w:rPr>
              <w:t>Председатель Совета ветеранов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rPr>
                <w:sz w:val="28"/>
              </w:rPr>
              <w:t>Управление социальной защиты, ПФ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9000000">
            <w:pPr>
              <w:rPr>
                <w:sz w:val="28"/>
              </w:rPr>
            </w:pP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A000000">
            <w:pPr>
              <w:rPr>
                <w:sz w:val="28"/>
              </w:rPr>
            </w:pP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B000000">
            <w:pPr>
              <w:ind/>
              <w:jc w:val="center"/>
            </w:pPr>
            <w:r>
              <w:rPr>
                <w:b w:val="1"/>
                <w:sz w:val="28"/>
              </w:rPr>
              <w:t>Благоустройство и озеленение села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C000000">
            <w:pPr>
              <w:rPr>
                <w:b w:val="1"/>
                <w:sz w:val="28"/>
              </w:rPr>
            </w:pP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rPr>
                <w:b w:val="1"/>
                <w:sz w:val="28"/>
              </w:rPr>
            </w:pP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E000000">
            <w:r>
              <w:rPr>
                <w:sz w:val="28"/>
              </w:rPr>
              <w:t>1.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F000000">
            <w:r>
              <w:rPr>
                <w:sz w:val="28"/>
              </w:rPr>
              <w:t>постоянно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0000000">
            <w:r>
              <w:rPr>
                <w:sz w:val="28"/>
              </w:rPr>
              <w:t>Рейды по благоустройству села, личных усадеб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1000000">
            <w:r>
              <w:rPr>
                <w:sz w:val="28"/>
              </w:rPr>
              <w:t xml:space="preserve">Глава сельсовета 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r>
              <w:rPr>
                <w:sz w:val="28"/>
              </w:rPr>
              <w:t>депутаты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3000000">
            <w:r>
              <w:rPr>
                <w:sz w:val="28"/>
              </w:rPr>
              <w:t>2.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4000000">
            <w:r>
              <w:rPr>
                <w:sz w:val="28"/>
              </w:rPr>
              <w:t>Май - июнь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5000000">
            <w:pPr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r>
              <w:rPr>
                <w:sz w:val="28"/>
              </w:rPr>
              <w:t>субботник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емориала</w:t>
            </w:r>
            <w:r>
              <w:rPr>
                <w:sz w:val="28"/>
              </w:rPr>
              <w:t>, кладбища.</w:t>
            </w:r>
          </w:p>
          <w:p w14:paraId="B6000000">
            <w:pPr>
              <w:rPr>
                <w:sz w:val="28"/>
              </w:rPr>
            </w:pP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7000000">
            <w:r>
              <w:rPr>
                <w:sz w:val="28"/>
              </w:rPr>
              <w:t xml:space="preserve">Глава сельсовета, председатель Совета ветеранов 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r>
              <w:rPr>
                <w:sz w:val="28"/>
              </w:rPr>
              <w:t>Депутаты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9000000">
            <w:pPr>
              <w:rPr>
                <w:sz w:val="28"/>
              </w:rPr>
            </w:pP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A000000">
            <w:pPr>
              <w:rPr>
                <w:sz w:val="28"/>
              </w:rPr>
            </w:pP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B000000">
            <w:pPr>
              <w:ind/>
              <w:jc w:val="center"/>
            </w:pPr>
            <w:r>
              <w:rPr>
                <w:b w:val="1"/>
                <w:sz w:val="28"/>
              </w:rPr>
              <w:t>Работа с населением, культурно-массовые мероприятия,</w:t>
            </w:r>
          </w:p>
          <w:p w14:paraId="BC000000">
            <w:pPr>
              <w:ind/>
              <w:jc w:val="center"/>
            </w:pPr>
            <w:r>
              <w:rPr>
                <w:b w:val="1"/>
                <w:sz w:val="28"/>
              </w:rPr>
              <w:t>проводимые Администрацией сельсовета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D000000">
            <w:pPr>
              <w:rPr>
                <w:b w:val="1"/>
                <w:sz w:val="28"/>
              </w:rPr>
            </w:pP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b w:val="1"/>
                <w:sz w:val="28"/>
              </w:rPr>
            </w:pPr>
          </w:p>
        </w:tc>
      </w:tr>
      <w:tr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BF000000">
            <w:r>
              <w:rPr>
                <w:sz w:val="28"/>
              </w:rPr>
              <w:t>1.</w:t>
            </w:r>
          </w:p>
        </w:tc>
        <w:tc>
          <w:tcPr>
            <w:tcW w:type="dxa" w:w="1978"/>
            <w:tcBorders>
              <w:left w:color="000000" w:sz="4" w:val="single"/>
              <w:bottom w:color="000000" w:sz="4" w:val="single"/>
            </w:tcBorders>
          </w:tcPr>
          <w:p w14:paraId="C0000000">
            <w:r>
              <w:rPr>
                <w:sz w:val="28"/>
              </w:rPr>
              <w:t>январь</w:t>
            </w:r>
          </w:p>
        </w:tc>
        <w:tc>
          <w:tcPr>
            <w:tcW w:type="dxa" w:w="5282"/>
            <w:tcBorders>
              <w:left w:color="000000" w:sz="4" w:val="single"/>
              <w:bottom w:color="000000" w:sz="4" w:val="single"/>
            </w:tcBorders>
          </w:tcPr>
          <w:p w14:paraId="C1000000">
            <w:pPr>
              <w:rPr>
                <w:sz w:val="28"/>
              </w:rPr>
            </w:pPr>
            <w:r>
              <w:rPr>
                <w:sz w:val="28"/>
              </w:rPr>
              <w:t>Старый новый год</w:t>
            </w:r>
          </w:p>
        </w:tc>
        <w:tc>
          <w:tcPr>
            <w:tcW w:type="dxa" w:w="3317"/>
            <w:tcBorders>
              <w:left w:color="000000" w:sz="4" w:val="single"/>
              <w:bottom w:color="000000" w:sz="4" w:val="single"/>
            </w:tcBorders>
          </w:tcPr>
          <w:p w14:paraId="C2000000">
            <w:r>
              <w:rPr>
                <w:sz w:val="28"/>
              </w:rPr>
              <w:t>СДК</w:t>
            </w:r>
          </w:p>
        </w:tc>
        <w:tc>
          <w:tcPr>
            <w:tcW w:type="dxa" w:w="3526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/>
        </w:tc>
      </w:tr>
      <w:tr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C4000000">
            <w:r>
              <w:rPr>
                <w:sz w:val="28"/>
              </w:rPr>
              <w:t xml:space="preserve">2. </w:t>
            </w:r>
          </w:p>
        </w:tc>
        <w:tc>
          <w:tcPr>
            <w:tcW w:type="dxa" w:w="1978"/>
            <w:tcBorders>
              <w:left w:color="000000" w:sz="4" w:val="single"/>
              <w:bottom w:color="000000" w:sz="4" w:val="single"/>
            </w:tcBorders>
          </w:tcPr>
          <w:p w14:paraId="C5000000">
            <w:r>
              <w:rPr>
                <w:sz w:val="28"/>
              </w:rPr>
              <w:t>февраль</w:t>
            </w:r>
          </w:p>
        </w:tc>
        <w:tc>
          <w:tcPr>
            <w:tcW w:type="dxa" w:w="5282"/>
            <w:tcBorders>
              <w:left w:color="000000" w:sz="4" w:val="single"/>
              <w:bottom w:color="000000" w:sz="4" w:val="single"/>
            </w:tcBorders>
          </w:tcPr>
          <w:p w14:paraId="C6000000">
            <w:r>
              <w:rPr>
                <w:sz w:val="28"/>
              </w:rPr>
              <w:t>Масленица</w:t>
            </w:r>
          </w:p>
        </w:tc>
        <w:tc>
          <w:tcPr>
            <w:tcW w:type="dxa" w:w="3317"/>
            <w:tcBorders>
              <w:left w:color="000000" w:sz="4" w:val="single"/>
              <w:bottom w:color="000000" w:sz="4" w:val="single"/>
            </w:tcBorders>
          </w:tcPr>
          <w:p w14:paraId="C7000000">
            <w:r>
              <w:rPr>
                <w:sz w:val="28"/>
              </w:rPr>
              <w:t>Глава сельсовета</w:t>
            </w:r>
          </w:p>
        </w:tc>
        <w:tc>
          <w:tcPr>
            <w:tcW w:type="dxa" w:w="3526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r>
              <w:t>СДК</w:t>
            </w:r>
          </w:p>
        </w:tc>
      </w:tr>
      <w:tr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C9000000">
            <w:r>
              <w:t xml:space="preserve">3. </w:t>
            </w:r>
          </w:p>
        </w:tc>
        <w:tc>
          <w:tcPr>
            <w:tcW w:type="dxa" w:w="1978"/>
            <w:tcBorders>
              <w:left w:color="000000" w:sz="4" w:val="single"/>
              <w:bottom w:color="000000" w:sz="4" w:val="single"/>
            </w:tcBorders>
          </w:tcPr>
          <w:p w14:paraId="CA000000">
            <w:r>
              <w:rPr>
                <w:sz w:val="28"/>
              </w:rPr>
              <w:t>февраль</w:t>
            </w:r>
          </w:p>
        </w:tc>
        <w:tc>
          <w:tcPr>
            <w:tcW w:type="dxa" w:w="5282"/>
            <w:tcBorders>
              <w:left w:color="000000" w:sz="4" w:val="single"/>
              <w:bottom w:color="000000" w:sz="4" w:val="single"/>
            </w:tcBorders>
          </w:tcPr>
          <w:p w14:paraId="CB000000">
            <w:r>
              <w:rPr>
                <w:sz w:val="28"/>
              </w:rPr>
              <w:t>Праздничная программа, посвященная Дню защитника Отечества</w:t>
            </w:r>
          </w:p>
        </w:tc>
        <w:tc>
          <w:tcPr>
            <w:tcW w:type="dxa" w:w="3317"/>
            <w:tcBorders>
              <w:left w:color="000000" w:sz="4" w:val="single"/>
              <w:bottom w:color="000000" w:sz="4" w:val="single"/>
            </w:tcBorders>
          </w:tcPr>
          <w:p w14:paraId="CC000000">
            <w:r>
              <w:rPr>
                <w:sz w:val="28"/>
              </w:rPr>
              <w:t>Глава сельсовета</w:t>
            </w:r>
          </w:p>
        </w:tc>
        <w:tc>
          <w:tcPr>
            <w:tcW w:type="dxa" w:w="3526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r>
              <w:rPr>
                <w:sz w:val="28"/>
              </w:rPr>
              <w:t>СДК</w:t>
            </w:r>
          </w:p>
        </w:tc>
      </w:tr>
      <w:tr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CE000000">
            <w:r>
              <w:rPr>
                <w:sz w:val="28"/>
              </w:rPr>
              <w:t>4</w:t>
            </w:r>
          </w:p>
        </w:tc>
        <w:tc>
          <w:tcPr>
            <w:tcW w:type="dxa" w:w="1978"/>
            <w:tcBorders>
              <w:left w:color="000000" w:sz="4" w:val="single"/>
              <w:bottom w:color="000000" w:sz="4" w:val="single"/>
            </w:tcBorders>
          </w:tcPr>
          <w:p w14:paraId="CF000000">
            <w:r>
              <w:rPr>
                <w:sz w:val="28"/>
              </w:rPr>
              <w:t>март</w:t>
            </w:r>
          </w:p>
        </w:tc>
        <w:tc>
          <w:tcPr>
            <w:tcW w:type="dxa" w:w="5282"/>
            <w:tcBorders>
              <w:left w:color="000000" w:sz="4" w:val="single"/>
              <w:bottom w:color="000000" w:sz="4" w:val="single"/>
            </w:tcBorders>
          </w:tcPr>
          <w:p w14:paraId="D0000000">
            <w:r>
              <w:rPr>
                <w:sz w:val="28"/>
              </w:rPr>
              <w:t xml:space="preserve">Праздничная программа, посвященная Международному Дню 8 марта  </w:t>
            </w:r>
          </w:p>
        </w:tc>
        <w:tc>
          <w:tcPr>
            <w:tcW w:type="dxa" w:w="3317"/>
            <w:tcBorders>
              <w:left w:color="000000" w:sz="4" w:val="single"/>
              <w:bottom w:color="000000" w:sz="4" w:val="single"/>
            </w:tcBorders>
          </w:tcPr>
          <w:p w14:paraId="D1000000">
            <w:r>
              <w:rPr>
                <w:sz w:val="28"/>
              </w:rPr>
              <w:t>Глава сельсовета</w:t>
            </w:r>
          </w:p>
        </w:tc>
        <w:tc>
          <w:tcPr>
            <w:tcW w:type="dxa" w:w="3526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r>
              <w:rPr>
                <w:sz w:val="28"/>
              </w:rPr>
              <w:t>Дом досуга,библиотека</w:t>
            </w:r>
          </w:p>
        </w:tc>
      </w:tr>
      <w:tr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D3000000">
            <w:r>
              <w:rPr>
                <w:sz w:val="28"/>
              </w:rPr>
              <w:t>5</w:t>
            </w:r>
          </w:p>
        </w:tc>
        <w:tc>
          <w:tcPr>
            <w:tcW w:type="dxa" w:w="1978"/>
            <w:tcBorders>
              <w:left w:color="000000" w:sz="4" w:val="single"/>
              <w:bottom w:color="000000" w:sz="4" w:val="single"/>
            </w:tcBorders>
          </w:tcPr>
          <w:p w14:paraId="D4000000">
            <w:r>
              <w:rPr>
                <w:sz w:val="28"/>
              </w:rPr>
              <w:t>май</w:t>
            </w:r>
          </w:p>
        </w:tc>
        <w:tc>
          <w:tcPr>
            <w:tcW w:type="dxa" w:w="5282"/>
            <w:tcBorders>
              <w:left w:color="000000" w:sz="4" w:val="single"/>
              <w:bottom w:color="000000" w:sz="4" w:val="single"/>
            </w:tcBorders>
          </w:tcPr>
          <w:p w14:paraId="D5000000">
            <w:r>
              <w:rPr>
                <w:sz w:val="28"/>
              </w:rPr>
              <w:t>Празднование 80 –  летия Великой Победы. Театрализованное представление на Мемориале Славы. Митинг. Вечерняя программа на площади.</w:t>
            </w:r>
          </w:p>
        </w:tc>
        <w:tc>
          <w:tcPr>
            <w:tcW w:type="dxa" w:w="3317"/>
            <w:tcBorders>
              <w:left w:color="000000" w:sz="4" w:val="single"/>
              <w:bottom w:color="000000" w:sz="4" w:val="single"/>
            </w:tcBorders>
          </w:tcPr>
          <w:p w14:paraId="D6000000">
            <w:r>
              <w:rPr>
                <w:sz w:val="28"/>
              </w:rPr>
              <w:t>Глава сельсовета</w:t>
            </w:r>
          </w:p>
        </w:tc>
        <w:tc>
          <w:tcPr>
            <w:tcW w:type="dxa" w:w="3526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r>
              <w:rPr>
                <w:sz w:val="28"/>
              </w:rPr>
              <w:t>Дом досуга, библиотека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8000000">
            <w:r>
              <w:rPr>
                <w:sz w:val="28"/>
              </w:rPr>
              <w:t>6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9000000">
            <w:r>
              <w:rPr>
                <w:sz w:val="28"/>
              </w:rPr>
              <w:t xml:space="preserve">май 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A000000">
            <w:r>
              <w:rPr>
                <w:sz w:val="28"/>
              </w:rPr>
              <w:t xml:space="preserve">День семьи, любви и верности 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B000000">
            <w:r>
              <w:rPr>
                <w:sz w:val="28"/>
              </w:rPr>
              <w:t>Глава сельсовета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r>
              <w:rPr>
                <w:sz w:val="28"/>
              </w:rPr>
              <w:t>Дом Досуга, библиотека</w:t>
            </w:r>
          </w:p>
        </w:tc>
      </w:tr>
      <w:tr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DD000000">
            <w:r>
              <w:rPr>
                <w:sz w:val="28"/>
              </w:rPr>
              <w:t>7</w:t>
            </w:r>
          </w:p>
        </w:tc>
        <w:tc>
          <w:tcPr>
            <w:tcW w:type="dxa" w:w="1978"/>
            <w:tcBorders>
              <w:left w:color="000000" w:sz="4" w:val="single"/>
              <w:bottom w:color="000000" w:sz="4" w:val="single"/>
            </w:tcBorders>
          </w:tcPr>
          <w:p w14:paraId="DE000000">
            <w:r>
              <w:rPr>
                <w:sz w:val="28"/>
              </w:rPr>
              <w:t>июнь</w:t>
            </w:r>
          </w:p>
        </w:tc>
        <w:tc>
          <w:tcPr>
            <w:tcW w:type="dxa" w:w="5282"/>
            <w:tcBorders>
              <w:left w:color="000000" w:sz="4" w:val="single"/>
              <w:bottom w:color="000000" w:sz="4" w:val="single"/>
            </w:tcBorders>
          </w:tcPr>
          <w:p w14:paraId="DF000000">
            <w:r>
              <w:rPr>
                <w:sz w:val="28"/>
              </w:rPr>
              <w:t>Праздник детства</w:t>
            </w:r>
          </w:p>
        </w:tc>
        <w:tc>
          <w:tcPr>
            <w:tcW w:type="dxa" w:w="3317"/>
            <w:tcBorders>
              <w:left w:color="000000" w:sz="4" w:val="single"/>
              <w:bottom w:color="000000" w:sz="4" w:val="single"/>
            </w:tcBorders>
          </w:tcPr>
          <w:p w14:paraId="E0000000">
            <w:r>
              <w:rPr>
                <w:sz w:val="28"/>
              </w:rPr>
              <w:t>Глава сельсовета</w:t>
            </w:r>
          </w:p>
        </w:tc>
        <w:tc>
          <w:tcPr>
            <w:tcW w:type="dxa" w:w="3526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r>
              <w:t>Дом Досуга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2000000">
            <w:r>
              <w:rPr>
                <w:sz w:val="28"/>
              </w:rPr>
              <w:t>8.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3000000">
            <w:r>
              <w:rPr>
                <w:sz w:val="28"/>
              </w:rPr>
              <w:t>июнь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4000000">
            <w:r>
              <w:rPr>
                <w:sz w:val="28"/>
              </w:rPr>
              <w:t>День Памяти погибших в годы ВОВ на мемориале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5000000">
            <w:r>
              <w:rPr>
                <w:sz w:val="28"/>
              </w:rPr>
              <w:t>Глава сельсовета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r>
              <w:rPr>
                <w:sz w:val="28"/>
              </w:rPr>
              <w:t>Дом Досуга</w:t>
            </w:r>
          </w:p>
        </w:tc>
      </w:tr>
      <w:tr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E7000000">
            <w:r>
              <w:rPr>
                <w:sz w:val="28"/>
              </w:rPr>
              <w:t>9</w:t>
            </w:r>
          </w:p>
        </w:tc>
        <w:tc>
          <w:tcPr>
            <w:tcW w:type="dxa" w:w="1978"/>
            <w:tcBorders>
              <w:left w:color="000000" w:sz="4" w:val="single"/>
              <w:bottom w:color="000000" w:sz="4" w:val="single"/>
            </w:tcBorders>
          </w:tcPr>
          <w:p w14:paraId="E8000000">
            <w:r>
              <w:rPr>
                <w:sz w:val="28"/>
              </w:rPr>
              <w:t>июль</w:t>
            </w:r>
          </w:p>
        </w:tc>
        <w:tc>
          <w:tcPr>
            <w:tcW w:type="dxa" w:w="5282"/>
            <w:tcBorders>
              <w:left w:color="000000" w:sz="4" w:val="single"/>
              <w:bottom w:color="000000" w:sz="4" w:val="single"/>
            </w:tcBorders>
          </w:tcPr>
          <w:p w14:paraId="E9000000">
            <w:r>
              <w:rPr>
                <w:sz w:val="28"/>
              </w:rPr>
              <w:t>Участие в районной олимпиаде</w:t>
            </w:r>
          </w:p>
        </w:tc>
        <w:tc>
          <w:tcPr>
            <w:tcW w:type="dxa" w:w="3317"/>
            <w:tcBorders>
              <w:left w:color="000000" w:sz="4" w:val="single"/>
              <w:bottom w:color="000000" w:sz="4" w:val="single"/>
            </w:tcBorders>
          </w:tcPr>
          <w:p w14:paraId="EA000000">
            <w:r>
              <w:rPr>
                <w:sz w:val="28"/>
              </w:rPr>
              <w:t>Глава сельсовета</w:t>
            </w:r>
          </w:p>
        </w:tc>
        <w:tc>
          <w:tcPr>
            <w:tcW w:type="dxa" w:w="3526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r>
              <w:rPr>
                <w:sz w:val="28"/>
              </w:rPr>
              <w:t>Жители села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C000000">
            <w:r>
              <w:rPr>
                <w:sz w:val="28"/>
              </w:rPr>
              <w:t>10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D000000">
            <w:r>
              <w:rPr>
                <w:sz w:val="28"/>
              </w:rPr>
              <w:t>август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E000000">
            <w:r>
              <w:rPr>
                <w:sz w:val="28"/>
              </w:rPr>
              <w:t xml:space="preserve">День села  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F000000">
            <w:r>
              <w:rPr>
                <w:sz w:val="28"/>
              </w:rPr>
              <w:t>Глава сельсовета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r>
              <w:rPr>
                <w:sz w:val="28"/>
              </w:rPr>
              <w:t>Дом Досуга, жители села, депутаты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F1000000">
            <w:r>
              <w:rPr>
                <w:sz w:val="28"/>
              </w:rPr>
              <w:t>11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F2000000">
            <w:r>
              <w:rPr>
                <w:sz w:val="28"/>
              </w:rPr>
              <w:t>август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F3000000">
            <w:r>
              <w:rPr>
                <w:sz w:val="28"/>
              </w:rPr>
              <w:t>Проведение акции «Соберем детей в школу»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F4000000">
            <w:r>
              <w:rPr>
                <w:sz w:val="28"/>
              </w:rPr>
              <w:t>Глава сельсовета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r>
              <w:rPr>
                <w:sz w:val="28"/>
              </w:rPr>
              <w:t>Организации, предприятия села, население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F6000000">
            <w:r>
              <w:rPr>
                <w:sz w:val="28"/>
              </w:rPr>
              <w:t>12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F7000000">
            <w:r>
              <w:rPr>
                <w:sz w:val="28"/>
              </w:rPr>
              <w:t>ноябрь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F8000000">
            <w:r>
              <w:rPr>
                <w:sz w:val="28"/>
              </w:rPr>
              <w:t>День матери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F9000000">
            <w:r>
              <w:rPr>
                <w:sz w:val="28"/>
              </w:rPr>
              <w:t>Главасельсовета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r>
              <w:rPr>
                <w:sz w:val="28"/>
              </w:rPr>
              <w:t>Дом Досуга, библиотека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FB000000">
            <w:r>
              <w:rPr>
                <w:sz w:val="28"/>
              </w:rPr>
              <w:t>13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FC000000">
            <w:r>
              <w:rPr>
                <w:sz w:val="28"/>
              </w:rPr>
              <w:t>декабрь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FD000000">
            <w:pPr>
              <w:rPr>
                <w:sz w:val="28"/>
              </w:rPr>
            </w:pPr>
            <w:r>
              <w:rPr>
                <w:sz w:val="28"/>
              </w:rPr>
              <w:t>Подготовка и проведение новогодних праздников</w:t>
            </w:r>
          </w:p>
          <w:p w14:paraId="FE000000">
            <w:pPr>
              <w:rPr>
                <w:sz w:val="28"/>
              </w:rPr>
            </w:pP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FF000000">
            <w:r>
              <w:rPr>
                <w:sz w:val="28"/>
              </w:rPr>
              <w:t>Глава сельсовета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rPr>
                <w:sz w:val="28"/>
              </w:rPr>
            </w:pPr>
            <w:r>
              <w:rPr>
                <w:sz w:val="28"/>
              </w:rPr>
              <w:t>СДК, библиотека, депутаты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1010000">
            <w:pPr>
              <w:rPr>
                <w:sz w:val="28"/>
              </w:rPr>
            </w:pP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2010000">
            <w:pPr>
              <w:rPr>
                <w:sz w:val="28"/>
              </w:rPr>
            </w:pP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3010000">
            <w:r>
              <w:rPr>
                <w:b w:val="1"/>
                <w:sz w:val="28"/>
              </w:rPr>
              <w:t>Работа  по созданию дополнительных рабочих мест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4010000">
            <w:pPr>
              <w:rPr>
                <w:b w:val="1"/>
                <w:sz w:val="28"/>
              </w:rPr>
            </w:pP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rPr>
                <w:b w:val="1"/>
                <w:sz w:val="28"/>
              </w:rPr>
            </w:pP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6010000">
            <w:r>
              <w:rPr>
                <w:sz w:val="28"/>
              </w:rPr>
              <w:t>1.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7010000">
            <w:pPr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8010000">
            <w:r>
              <w:rPr>
                <w:sz w:val="28"/>
              </w:rPr>
              <w:t>Организация рабочих мест по благоустройству села (2 чел.)</w:t>
            </w:r>
          </w:p>
        </w:tc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9010000">
            <w:r>
              <w:rPr>
                <w:sz w:val="28"/>
              </w:rPr>
              <w:t>Главасельсовета</w:t>
            </w:r>
          </w:p>
        </w:tc>
        <w:tc>
          <w:tcPr>
            <w:tcW w:type="dxa" w:w="3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r>
              <w:rPr>
                <w:sz w:val="28"/>
              </w:rPr>
              <w:t>Центр занятости населения</w:t>
            </w:r>
          </w:p>
        </w:tc>
      </w:tr>
    </w:tbl>
    <w:p w14:paraId="0B010000">
      <w:r>
        <w:rPr>
          <w:sz w:val="28"/>
        </w:rPr>
        <w:t xml:space="preserve"> </w:t>
      </w:r>
    </w:p>
    <w:sectPr>
      <w:pgSz w:h="11906" w:orient="landscape" w:w="16838"/>
      <w:pgMar w:bottom="851" w:footer="720" w:gutter="0" w:header="720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WW8Num3z2"/>
    <w:link w:val="Style_3_ch"/>
  </w:style>
  <w:style w:styleId="Style_3_ch" w:type="character">
    <w:name w:val="WW8Num3z2"/>
    <w:link w:val="Style_3"/>
  </w:style>
  <w:style w:styleId="Style_4" w:type="paragraph">
    <w:name w:val="Содержимое таблицы"/>
    <w:basedOn w:val="Style_2"/>
    <w:link w:val="Style_4_ch"/>
  </w:style>
  <w:style w:styleId="Style_4_ch" w:type="character">
    <w:name w:val="Содержимое таблицы"/>
    <w:basedOn w:val="Style_2_ch"/>
    <w:link w:val="Style_4"/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WW8Num2z0"/>
    <w:link w:val="Style_9_ch"/>
  </w:style>
  <w:style w:styleId="Style_9_ch" w:type="character">
    <w:name w:val="WW8Num2z0"/>
    <w:link w:val="Style_9"/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WW8Num1z6"/>
    <w:link w:val="Style_11_ch"/>
  </w:style>
  <w:style w:styleId="Style_11_ch" w:type="character">
    <w:name w:val="WW8Num1z6"/>
    <w:link w:val="Style_11"/>
  </w:style>
  <w:style w:styleId="Style_12" w:type="paragraph">
    <w:name w:val="Body Text"/>
    <w:basedOn w:val="Style_2"/>
    <w:link w:val="Style_12_ch"/>
    <w:pPr>
      <w:spacing w:line="216" w:lineRule="exact"/>
      <w:ind/>
    </w:pPr>
    <w:rPr>
      <w:sz w:val="17"/>
    </w:rPr>
  </w:style>
  <w:style w:styleId="Style_12_ch" w:type="character">
    <w:name w:val="Body Text"/>
    <w:basedOn w:val="Style_2_ch"/>
    <w:link w:val="Style_12"/>
    <w:rPr>
      <w:sz w:val="17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WW8Num3z5"/>
    <w:link w:val="Style_15_ch"/>
  </w:style>
  <w:style w:styleId="Style_15_ch" w:type="character">
    <w:name w:val="WW8Num3z5"/>
    <w:link w:val="Style_15"/>
  </w:style>
  <w:style w:styleId="Style_16" w:type="paragraph">
    <w:name w:val="Указатель1"/>
    <w:basedOn w:val="Style_2"/>
    <w:link w:val="Style_16_ch"/>
  </w:style>
  <w:style w:styleId="Style_16_ch" w:type="character">
    <w:name w:val="Указатель1"/>
    <w:basedOn w:val="Style_2_ch"/>
    <w:link w:val="Style_16"/>
  </w:style>
  <w:style w:styleId="Style_17" w:type="paragraph">
    <w:name w:val="WW8Num1z5"/>
    <w:link w:val="Style_17_ch"/>
  </w:style>
  <w:style w:styleId="Style_17_ch" w:type="character">
    <w:name w:val="WW8Num1z5"/>
    <w:link w:val="Style_17"/>
  </w:style>
  <w:style w:styleId="Style_18" w:type="paragraph">
    <w:name w:val="WW8Num2z2"/>
    <w:link w:val="Style_18_ch"/>
  </w:style>
  <w:style w:styleId="Style_18_ch" w:type="character">
    <w:name w:val="WW8Num2z2"/>
    <w:link w:val="Style_18"/>
  </w:style>
  <w:style w:styleId="Style_19" w:type="paragraph">
    <w:name w:val="Знак Знак Знак Знак"/>
    <w:basedOn w:val="Style_2"/>
    <w:link w:val="Style_19_ch"/>
    <w:pPr>
      <w:spacing w:after="160" w:before="0" w:line="240" w:lineRule="exact"/>
      <w:ind/>
    </w:pPr>
    <w:rPr>
      <w:sz w:val="28"/>
    </w:rPr>
  </w:style>
  <w:style w:styleId="Style_19_ch" w:type="character">
    <w:name w:val="Знак Знак Знак Знак"/>
    <w:basedOn w:val="Style_2_ch"/>
    <w:link w:val="Style_19"/>
    <w:rPr>
      <w:sz w:val="28"/>
    </w:rPr>
  </w:style>
  <w:style w:styleId="Style_20" w:type="paragraph">
    <w:name w:val="WW8Num3z7"/>
    <w:link w:val="Style_20_ch"/>
  </w:style>
  <w:style w:styleId="Style_20_ch" w:type="character">
    <w:name w:val="WW8Num3z7"/>
    <w:link w:val="Style_20"/>
  </w:style>
  <w:style w:styleId="Style_21" w:type="paragraph">
    <w:name w:val="Основной текст_"/>
    <w:link w:val="Style_21_ch"/>
    <w:rPr>
      <w:sz w:val="17"/>
    </w:rPr>
  </w:style>
  <w:style w:styleId="Style_21_ch" w:type="character">
    <w:name w:val="Основной текст_"/>
    <w:link w:val="Style_21"/>
    <w:rPr>
      <w:sz w:val="17"/>
    </w:rPr>
  </w:style>
  <w:style w:styleId="Style_22" w:type="paragraph">
    <w:name w:val="toc 3"/>
    <w:next w:val="Style_2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WW8Num3z6"/>
    <w:link w:val="Style_23_ch"/>
  </w:style>
  <w:style w:styleId="Style_23_ch" w:type="character">
    <w:name w:val="WW8Num3z6"/>
    <w:link w:val="Style_23"/>
  </w:style>
  <w:style w:styleId="Style_24" w:type="paragraph">
    <w:name w:val="WW8Num1z8"/>
    <w:link w:val="Style_24_ch"/>
  </w:style>
  <w:style w:styleId="Style_24_ch" w:type="character">
    <w:name w:val="WW8Num1z8"/>
    <w:link w:val="Style_24"/>
  </w:style>
  <w:style w:styleId="Style_25" w:type="paragraph">
    <w:name w:val="WW8Num1z1"/>
    <w:link w:val="Style_25_ch"/>
  </w:style>
  <w:style w:styleId="Style_25_ch" w:type="character">
    <w:name w:val="WW8Num1z1"/>
    <w:link w:val="Style_25"/>
  </w:style>
  <w:style w:styleId="Style_26" w:type="paragraph">
    <w:name w:val="WW8Num1z3"/>
    <w:link w:val="Style_26_ch"/>
  </w:style>
  <w:style w:styleId="Style_26_ch" w:type="character">
    <w:name w:val="WW8Num1z3"/>
    <w:link w:val="Style_26"/>
  </w:style>
  <w:style w:styleId="Style_27" w:type="paragraph">
    <w:name w:val="WW8Num3z4"/>
    <w:link w:val="Style_27_ch"/>
  </w:style>
  <w:style w:styleId="Style_27_ch" w:type="character">
    <w:name w:val="WW8Num3z4"/>
    <w:link w:val="Style_27"/>
  </w:style>
  <w:style w:styleId="Style_28" w:type="paragraph">
    <w:name w:val="WW8Num2z6"/>
    <w:link w:val="Style_28_ch"/>
  </w:style>
  <w:style w:styleId="Style_28_ch" w:type="character">
    <w:name w:val="WW8Num2z6"/>
    <w:link w:val="Style_28"/>
  </w:style>
  <w:style w:styleId="Style_29" w:type="paragraph">
    <w:name w:val="heading 5"/>
    <w:next w:val="Style_2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WW8Num3z3"/>
    <w:link w:val="Style_30_ch"/>
  </w:style>
  <w:style w:styleId="Style_30_ch" w:type="character">
    <w:name w:val="WW8Num3z3"/>
    <w:link w:val="Style_30"/>
  </w:style>
  <w:style w:styleId="Style_31" w:type="paragraph">
    <w:name w:val="heading 1"/>
    <w:next w:val="Style_2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2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WW8Num2z7"/>
    <w:link w:val="Style_35_ch"/>
  </w:style>
  <w:style w:styleId="Style_35_ch" w:type="character">
    <w:name w:val="WW8Num2z7"/>
    <w:link w:val="Style_35"/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WW8Num3z0"/>
    <w:link w:val="Style_37_ch"/>
  </w:style>
  <w:style w:styleId="Style_37_ch" w:type="character">
    <w:name w:val="WW8Num3z0"/>
    <w:link w:val="Style_37"/>
  </w:style>
  <w:style w:styleId="Style_38" w:type="paragraph">
    <w:name w:val="WW8Num1z2"/>
    <w:link w:val="Style_38_ch"/>
  </w:style>
  <w:style w:styleId="Style_38_ch" w:type="character">
    <w:name w:val="WW8Num1z2"/>
    <w:link w:val="Style_38"/>
  </w:style>
  <w:style w:styleId="Style_39" w:type="paragraph">
    <w:name w:val="List"/>
    <w:basedOn w:val="Style_12"/>
    <w:link w:val="Style_39_ch"/>
  </w:style>
  <w:style w:styleId="Style_39_ch" w:type="character">
    <w:name w:val="List"/>
    <w:basedOn w:val="Style_12_ch"/>
    <w:link w:val="Style_39"/>
  </w:style>
  <w:style w:styleId="Style_40" w:type="paragraph">
    <w:name w:val="WW8Num2z5"/>
    <w:link w:val="Style_40_ch"/>
  </w:style>
  <w:style w:styleId="Style_40_ch" w:type="character">
    <w:name w:val="WW8Num2z5"/>
    <w:link w:val="Style_40"/>
  </w:style>
  <w:style w:styleId="Style_41" w:type="paragraph">
    <w:name w:val="WW8Num1z4"/>
    <w:link w:val="Style_41_ch"/>
  </w:style>
  <w:style w:styleId="Style_41_ch" w:type="character">
    <w:name w:val="WW8Num1z4"/>
    <w:link w:val="Style_41"/>
  </w:style>
  <w:style w:styleId="Style_42" w:type="paragraph">
    <w:name w:val="toc 9"/>
    <w:next w:val="Style_2"/>
    <w:link w:val="Style_4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WW8Num1z0"/>
    <w:link w:val="Style_43_ch"/>
  </w:style>
  <w:style w:styleId="Style_43_ch" w:type="character">
    <w:name w:val="WW8Num1z0"/>
    <w:link w:val="Style_43"/>
  </w:style>
  <w:style w:styleId="Style_44" w:type="paragraph">
    <w:name w:val="WW8Num1z7"/>
    <w:link w:val="Style_44_ch"/>
  </w:style>
  <w:style w:styleId="Style_44_ch" w:type="character">
    <w:name w:val="WW8Num1z7"/>
    <w:link w:val="Style_44"/>
  </w:style>
  <w:style w:styleId="Style_45" w:type="paragraph">
    <w:name w:val="toc 8"/>
    <w:next w:val="Style_2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WW8Num2z4"/>
    <w:link w:val="Style_46_ch"/>
  </w:style>
  <w:style w:styleId="Style_46_ch" w:type="character">
    <w:name w:val="WW8Num2z4"/>
    <w:link w:val="Style_46"/>
  </w:style>
  <w:style w:styleId="Style_47" w:type="paragraph">
    <w:name w:val="caption"/>
    <w:basedOn w:val="Style_2"/>
    <w:link w:val="Style_47_ch"/>
    <w:pPr>
      <w:spacing w:after="120" w:before="120"/>
      <w:ind/>
    </w:pPr>
    <w:rPr>
      <w:i w:val="1"/>
      <w:sz w:val="24"/>
    </w:rPr>
  </w:style>
  <w:style w:styleId="Style_47_ch" w:type="character">
    <w:name w:val="caption"/>
    <w:basedOn w:val="Style_2_ch"/>
    <w:link w:val="Style_47"/>
    <w:rPr>
      <w:i w:val="1"/>
      <w:sz w:val="24"/>
    </w:rPr>
  </w:style>
  <w:style w:styleId="Style_48" w:type="paragraph">
    <w:name w:val="Заголовок таблицы"/>
    <w:basedOn w:val="Style_4"/>
    <w:link w:val="Style_48_ch"/>
    <w:pPr>
      <w:ind/>
      <w:jc w:val="center"/>
    </w:pPr>
    <w:rPr>
      <w:b w:val="1"/>
    </w:rPr>
  </w:style>
  <w:style w:styleId="Style_48_ch" w:type="character">
    <w:name w:val="Заголовок таблицы"/>
    <w:basedOn w:val="Style_4_ch"/>
    <w:link w:val="Style_48"/>
    <w:rPr>
      <w:b w:val="1"/>
    </w:rPr>
  </w:style>
  <w:style w:styleId="Style_49" w:type="paragraph">
    <w:name w:val="toc 5"/>
    <w:next w:val="Style_2"/>
    <w:link w:val="Style_4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Subtitle"/>
    <w:next w:val="Style_2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toc 10"/>
    <w:next w:val="Style_2"/>
    <w:link w:val="Style_5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51_ch" w:type="character">
    <w:name w:val="toc 10"/>
    <w:link w:val="Style_51"/>
    <w:rPr>
      <w:rFonts w:ascii="XO Thames" w:hAnsi="XO Thames"/>
      <w:sz w:val="28"/>
    </w:rPr>
  </w:style>
  <w:style w:styleId="Style_52" w:type="paragraph">
    <w:name w:val="WW8Num2z1"/>
    <w:link w:val="Style_52_ch"/>
  </w:style>
  <w:style w:styleId="Style_52_ch" w:type="character">
    <w:name w:val="WW8Num2z1"/>
    <w:link w:val="Style_52"/>
  </w:style>
  <w:style w:styleId="Style_53" w:type="paragraph">
    <w:name w:val="Title"/>
    <w:basedOn w:val="Style_2"/>
    <w:next w:val="Style_12"/>
    <w:link w:val="Style_53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3_ch" w:type="character">
    <w:name w:val="Title"/>
    <w:basedOn w:val="Style_2_ch"/>
    <w:link w:val="Style_53"/>
    <w:rPr>
      <w:rFonts w:ascii="Liberation Sans" w:hAnsi="Liberation Sans"/>
      <w:sz w:val="28"/>
    </w:rPr>
  </w:style>
  <w:style w:styleId="Style_54" w:type="paragraph">
    <w:name w:val="WW8Num3z1"/>
    <w:link w:val="Style_54_ch"/>
  </w:style>
  <w:style w:styleId="Style_54_ch" w:type="character">
    <w:name w:val="WW8Num3z1"/>
    <w:link w:val="Style_54"/>
  </w:style>
  <w:style w:styleId="Style_55" w:type="paragraph">
    <w:name w:val="heading 4"/>
    <w:next w:val="Style_2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WW8Num2z8"/>
    <w:link w:val="Style_56_ch"/>
  </w:style>
  <w:style w:styleId="Style_56_ch" w:type="character">
    <w:name w:val="WW8Num2z8"/>
    <w:link w:val="Style_56"/>
  </w:style>
  <w:style w:styleId="Style_57" w:type="paragraph">
    <w:name w:val="WW8Num2z3"/>
    <w:link w:val="Style_57_ch"/>
  </w:style>
  <w:style w:styleId="Style_57_ch" w:type="character">
    <w:name w:val="WW8Num2z3"/>
    <w:link w:val="Style_57"/>
  </w:style>
  <w:style w:styleId="Style_58" w:type="paragraph">
    <w:name w:val="heading 2"/>
    <w:next w:val="Style_2"/>
    <w:link w:val="Style_5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8_ch" w:type="character">
    <w:name w:val="heading 2"/>
    <w:link w:val="Style_58"/>
    <w:rPr>
      <w:rFonts w:ascii="XO Thames" w:hAnsi="XO Thames"/>
      <w:b w:val="1"/>
      <w:sz w:val="28"/>
    </w:rPr>
  </w:style>
  <w:style w:styleId="Style_59" w:type="paragraph">
    <w:name w:val="WW8Num3z8"/>
    <w:link w:val="Style_59_ch"/>
  </w:style>
  <w:style w:styleId="Style_59_ch" w:type="character">
    <w:name w:val="WW8Num3z8"/>
    <w:link w:val="Style_59"/>
  </w:style>
  <w:style w:default="1" w:styleId="Style_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2025-01-09T11:14:28Z</dcterms:modified>
</cp:coreProperties>
</file>