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8" w:rsidRPr="00A9079A" w:rsidRDefault="00A90CE8" w:rsidP="00EA03FC">
      <w:pPr>
        <w:spacing w:after="0"/>
        <w:jc w:val="center"/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Отчет</w:t>
      </w:r>
    </w:p>
    <w:p w:rsidR="00A90CE8" w:rsidRPr="00A9079A" w:rsidRDefault="00A90CE8" w:rsidP="00EA03FC">
      <w:pPr>
        <w:spacing w:after="0"/>
        <w:jc w:val="center"/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О ходе выполнения программы социально-экономического</w:t>
      </w:r>
    </w:p>
    <w:p w:rsidR="00A90CE8" w:rsidRPr="00A9079A" w:rsidRDefault="00A90CE8" w:rsidP="00EA03FC">
      <w:pPr>
        <w:spacing w:after="0"/>
        <w:jc w:val="center"/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 xml:space="preserve">развития Ельцовского района до 2017 в 2015 году </w:t>
      </w:r>
    </w:p>
    <w:p w:rsidR="00A90CE8" w:rsidRPr="00A9079A" w:rsidRDefault="00A90CE8" w:rsidP="007B1F6A">
      <w:pPr>
        <w:spacing w:after="0"/>
        <w:jc w:val="both"/>
        <w:rPr>
          <w:rFonts w:ascii="Times New Roman" w:hAnsi="Times New Roman"/>
        </w:rPr>
      </w:pPr>
    </w:p>
    <w:p w:rsidR="00A90CE8" w:rsidRPr="00A9079A" w:rsidRDefault="00A90CE8" w:rsidP="007B1F6A">
      <w:pPr>
        <w:jc w:val="both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 Программа социально-экономического развития Ельцовского района  на период до 2017 года разработана и утверждена в декабре 2012 года. В сентябре 2014 года в программу внесены изменения.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  Главной целью Программы является повышение качества жизни населения района на основе устойчивого, динамичного развития экономики и создания благоприятной окружающей среды.</w:t>
      </w:r>
    </w:p>
    <w:p w:rsidR="00A90CE8" w:rsidRPr="00A9079A" w:rsidRDefault="00A90CE8" w:rsidP="007B1F6A">
      <w:pPr>
        <w:jc w:val="both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  В  Программе структурно выделены три блока наиболее значимых целей, сформированные с учетом местных проблем и приоритетов: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Первый блок -  достижение высокого уровня и качества жизни населения;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Второй -  создание условий для устойчивого экономического роста;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Третий  - повышение эффективности управления.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Реализация Программы определяется через ежегодный мониторинг, в ходе которого осуществляется: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- оценка степени достижения фактических и прогнозных целевых индикаторов (показателей);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- сбор и обработка информации о степени реализации инвестиционных проектов;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- выполнение муниципальных целевых программ.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Информационной основой для подготовки отчета о реализации Программы являются данные органов государственной статистики, отчеты структурных подразделений администрации  района.</w:t>
      </w:r>
    </w:p>
    <w:p w:rsidR="00A90CE8" w:rsidRPr="00A9079A" w:rsidRDefault="00A90CE8" w:rsidP="00EA03FC">
      <w:pPr>
        <w:rPr>
          <w:rFonts w:ascii="Times New Roman" w:hAnsi="Times New Roman"/>
        </w:rPr>
      </w:pPr>
    </w:p>
    <w:p w:rsidR="00A90CE8" w:rsidRPr="00A9079A" w:rsidRDefault="00A90CE8" w:rsidP="00EA03FC">
      <w:pPr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Целевые индикаторы:</w:t>
      </w:r>
    </w:p>
    <w:p w:rsidR="00A90CE8" w:rsidRPr="00A9079A" w:rsidRDefault="00A90CE8" w:rsidP="00EA03FC">
      <w:pPr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Первый блок 12 показателей: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Коэффицие</w:t>
      </w:r>
      <w:r w:rsidRPr="00A9079A">
        <w:rPr>
          <w:rFonts w:ascii="Times New Roman" w:hAnsi="Times New Roman"/>
        </w:rPr>
        <w:t>нт естественного прироста (убыли) населения. В 2015 году составил -7,8.  Предполагаем, что этот показатель не будет  выполнен и в 2017 году. Анализ показывает что,  за последние 4 года район убывает. Смертность превышает рождаемость. А в 2015 году этот показатель был самый высокий – 129 человек.  (2012-121, 2013-98, 2014-105, 2015-129), родилось (2012-98, 2013-77, 2014-63, 2015-81).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Причины смерти - болезнь системы кровообращения 24%, 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старость 41%, 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болезнь органов пищеварения 13%, 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онкозаболевания 7%, 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самоубийства – 5,6%, </w:t>
      </w:r>
    </w:p>
    <w:p w:rsidR="00A90CE8" w:rsidRPr="00A9079A" w:rsidRDefault="00A90CE8" w:rsidP="007B1F6A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Вич инфекция 2,4%. </w:t>
      </w:r>
    </w:p>
    <w:p w:rsidR="00A90CE8" w:rsidRPr="00A9079A" w:rsidRDefault="00A90CE8" w:rsidP="00494FF5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По миграционному</w:t>
      </w:r>
      <w:r w:rsidRPr="00A9079A">
        <w:rPr>
          <w:rFonts w:ascii="Times New Roman" w:hAnsi="Times New Roman"/>
        </w:rPr>
        <w:t xml:space="preserve"> приросту район уже второй год прирастает в 2014 году на 32 человека в 2015 на 18. </w:t>
      </w:r>
    </w:p>
    <w:p w:rsidR="00A90CE8" w:rsidRPr="00A9079A" w:rsidRDefault="00A90CE8" w:rsidP="00494FF5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Коэффициент миграционного прироста по результатам программы будет выполнен,  по итогам 2015 года составил 3,0 с плюсом. </w:t>
      </w:r>
    </w:p>
    <w:p w:rsidR="00A90CE8" w:rsidRPr="00A9079A" w:rsidRDefault="00A90CE8" w:rsidP="00494FF5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Среднемесячная заработная плата одного работника по итогам 2015 года составила</w:t>
      </w:r>
      <w:r w:rsidRPr="00A9079A">
        <w:rPr>
          <w:rFonts w:ascii="Times New Roman" w:hAnsi="Times New Roman"/>
        </w:rPr>
        <w:t xml:space="preserve"> 16845 рублей. Темп роста среднемесячной заработной платы составил 10%. Показатель планируем выполнить. Тенденция предыдущих лет 1 квартала 2016 года подтверждает  это.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Уровень официально</w:t>
      </w:r>
      <w:r w:rsidRPr="00A9079A">
        <w:rPr>
          <w:rFonts w:ascii="Times New Roman" w:hAnsi="Times New Roman"/>
        </w:rPr>
        <w:t xml:space="preserve"> зарегистрированной безработицы за 2015 год составил 3,4%. Показатель выполняется на протяжении трех лет. Планируем, что будет выполнен и по итогам программы.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Ввод в действие</w:t>
      </w:r>
      <w:r w:rsidRPr="00A9079A">
        <w:rPr>
          <w:rFonts w:ascii="Times New Roman" w:hAnsi="Times New Roman"/>
        </w:rPr>
        <w:t xml:space="preserve"> жилых домов. По итогам 2015 года введено 747 кв.м.</w:t>
      </w:r>
      <w:bookmarkStart w:id="0" w:name="_GoBack"/>
      <w:bookmarkEnd w:id="0"/>
      <w:r w:rsidRPr="00A9079A">
        <w:rPr>
          <w:rFonts w:ascii="Times New Roman" w:hAnsi="Times New Roman"/>
        </w:rPr>
        <w:t xml:space="preserve">  жилой площади. Показатель выполняется.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Обеспеч</w:t>
      </w:r>
      <w:r w:rsidRPr="00A9079A">
        <w:rPr>
          <w:rFonts w:ascii="Times New Roman" w:hAnsi="Times New Roman"/>
        </w:rPr>
        <w:t xml:space="preserve">енность жильем показатель с 2013 года 28 кв.м. на душу населения. Выполняется.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Среднемесячные  денежные доходы на душу населения. В 2015 году составил 12917. На</w:t>
      </w:r>
      <w:r w:rsidRPr="00A9079A">
        <w:rPr>
          <w:rFonts w:ascii="Times New Roman" w:hAnsi="Times New Roman"/>
        </w:rPr>
        <w:t xml:space="preserve"> 1%  ниже уровня 2014 года. По условиям программы он должен за 2016 и 2017 год вырасти на 30%. Предполагаем, что рост уровня доходов за 2016 год будет, но не 30%.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Ввод новых</w:t>
      </w:r>
      <w:r w:rsidRPr="00A9079A">
        <w:rPr>
          <w:rFonts w:ascii="Times New Roman" w:hAnsi="Times New Roman"/>
        </w:rPr>
        <w:t xml:space="preserve"> рабочих мест за 2015 год составил 67. Показатель выполняем и по итогам программы он будет выполнен.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  <w:b/>
        </w:rPr>
        <w:t>Показатели по дополнительному образованию, дошкольному образованию и по культурно</w:t>
      </w:r>
      <w:r w:rsidRPr="00A9079A">
        <w:rPr>
          <w:rFonts w:ascii="Times New Roman" w:hAnsi="Times New Roman"/>
        </w:rPr>
        <w:t>-досуговым мероприятиям выполняется и по итогам программы будет выполнен.</w:t>
      </w:r>
    </w:p>
    <w:p w:rsidR="00A90CE8" w:rsidRPr="00A9079A" w:rsidRDefault="00A90CE8" w:rsidP="00EA03FC">
      <w:pPr>
        <w:rPr>
          <w:rFonts w:ascii="Times New Roman" w:hAnsi="Times New Roman"/>
        </w:rPr>
      </w:pPr>
    </w:p>
    <w:p w:rsidR="00A90CE8" w:rsidRPr="00A9079A" w:rsidRDefault="00A90CE8" w:rsidP="00EA03FC">
      <w:pPr>
        <w:rPr>
          <w:rFonts w:ascii="Times New Roman" w:hAnsi="Times New Roman"/>
        </w:rPr>
      </w:pPr>
    </w:p>
    <w:p w:rsidR="00A90CE8" w:rsidRPr="00A9079A" w:rsidRDefault="00A90CE8" w:rsidP="00EA03FC">
      <w:pPr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Второй блок 10 показателей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Промышленное производство. По итогам 2015 года предприятия промышленности и ПО Ельцовское и ДРСУ сработали с прибылью и ростом производства продукции, но так как ДРСУ ушло и участок стал филиалом,  данные в статистике не отразились. Поэтому и он ниже уровня 2014 года на 16%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В 2015 году рост объемов продукции сельского хозяйства к уровню 2014 года составил 129%. Показатель планируем выполнить.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Урожайность составила 11,4%. Планировали 13-14. Несмотря на отставание, думаю,  показатель будет выполнен. Предыдущие годы был он 13-13,5. Многое будет зависеть от погодных условий.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Поголовье растет небольшими темпами,  но прирост ежегодный. Пока прогноз на выполнение давать трудно, но предпосылки есть район вот уже второй год получает гранты на развитие животноводства.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Инвестиции – показатель не будет выполнен. В 2015 году он был снижен до 11,0 млн.руб. Причин несколько – это и отсутствие средств у КФХ, большая закредитованность  хозяйствующих субъектов района. В данных статистики теперь нет малых  и средних предприятий, которых у нас большинство.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Оборот розничной торговли, общественного питания и услуг – рост есть, но он 1-2-3%. Показатель не будет выполнен, при планировании  были цифры заложены исходя из того что рост ежегодно в 2012-2013 году у нас по торговле был 10-14%.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По занятым в малом и среднем бизнесе и обеспеченности населения торговой площадью показатель будет выполнен.</w:t>
      </w:r>
    </w:p>
    <w:p w:rsidR="00A90CE8" w:rsidRPr="00A9079A" w:rsidRDefault="00A90CE8" w:rsidP="00EA03FC">
      <w:pPr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 xml:space="preserve">Третий блок 3 показателя.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Бюджетная обеспеченность за счет налоговых и неналоговых доходов в 2015 году составила 4637 руб. на душу населения, рост к уровню 2014 года составил 6%. Показатель планируем выполнить.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Уровень преступности в 2015 года составил 24,2, в 2014 году 24,9. (количество зарегистрированных преступлений на 1000 человек населения)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Уровень дорожно-транспортных происшествий  16,4 в 2015 году, 16,8 в 2014 году. (Количество на 10000 транспортных средств)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Итого из 25 показателей 18 показателей выполнены что составляет 72%.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</w:t>
      </w:r>
    </w:p>
    <w:p w:rsidR="00A90CE8" w:rsidRPr="00A9079A" w:rsidRDefault="00A90CE8" w:rsidP="00A9079A">
      <w:pPr>
        <w:jc w:val="center"/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II. Отчет о реализации основных инвестиционных проектов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           В рамках Программы на 2015 год планировалось реализовать 7 инвестиционных проектов через краевую адресную инвестиционную программу.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Бюджетные заявки на все объекты были поданы Администрацией в установленный срок.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По Мартыновской воде даже в две программы в ФЦП устойчивое развитие сельских территорий и в КАИП.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В 2015 году включен в КАИП один объект - Развитие систем тепло и водоснабжения с. Ельцовка.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По нему Закончена разработка ПСД , проходит государственная экспертиза.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Ремонт крыши Пуштулимской школы можно сказать работы  выполнены самостоятельно без привлечения краевых средств по программе.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Ремонт ЕСОШ будет проводится в 2016 году. Не снимаем с контроля ремонт детского сада «Солнышко».</w:t>
      </w:r>
    </w:p>
    <w:p w:rsidR="00A90CE8" w:rsidRPr="00A9079A" w:rsidRDefault="00A90CE8" w:rsidP="00EA03FC">
      <w:pPr>
        <w:jc w:val="center"/>
        <w:rPr>
          <w:rFonts w:ascii="Times New Roman" w:hAnsi="Times New Roman"/>
          <w:b/>
        </w:rPr>
      </w:pPr>
      <w:r w:rsidRPr="00A9079A">
        <w:rPr>
          <w:rFonts w:ascii="Times New Roman" w:hAnsi="Times New Roman"/>
          <w:b/>
        </w:rPr>
        <w:t>III. Отчет о реализации  целевых программ.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Все денежные средства получаемые в районе, хоть учреждением здравоохранения, занятостью, социальной защитой, образованием в части субвенции, сельским хозяйством  в части гос. поддержки  – все идут по государственным  программам. 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«Государственная поддержка многодетных семей на 2015-2020 годы»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«Развитие здравоохранения в Алтайском крае до 2020 года»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«Развитие образования и молодежной политики в Алтайском крае»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в том числе дошкольного и дополнительного образования. 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«Развитие сельского хозяйства Алтайского края» на 2013-2020 годы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«Содействие занятости населения Алтайского края на 2015-2020 годы»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ГП «Социальная поддержка граждан» на 2014-2020 годы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  <w:r w:rsidRPr="00A9079A">
        <w:rPr>
          <w:rFonts w:ascii="Times New Roman" w:hAnsi="Times New Roman"/>
        </w:rPr>
        <w:t>ВЦП «Совершенствование деятельности института мировой юстиции на территории Алтайского края» на 2016-2018 годы</w:t>
      </w:r>
    </w:p>
    <w:p w:rsidR="00A90CE8" w:rsidRPr="00A9079A" w:rsidRDefault="00A90CE8" w:rsidP="00855C53">
      <w:pPr>
        <w:spacing w:after="0"/>
        <w:rPr>
          <w:rFonts w:ascii="Times New Roman" w:hAnsi="Times New Roman"/>
        </w:rPr>
      </w:pP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Муниципальные программы.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Не секрет, что из-за недостатка собственных средств реализуются программы и мероприятия, требующие софинансирования местного бюджета. </w:t>
      </w:r>
    </w:p>
    <w:p w:rsidR="00A90CE8" w:rsidRPr="00A9079A" w:rsidRDefault="00A90CE8" w:rsidP="009420C0">
      <w:pPr>
        <w:spacing w:after="0"/>
      </w:pPr>
      <w:r w:rsidRPr="00A9079A">
        <w:rPr>
          <w:rFonts w:ascii="Times New Roman" w:hAnsi="Times New Roman"/>
        </w:rPr>
        <w:t>1.</w:t>
      </w:r>
      <w:r w:rsidRPr="00A9079A">
        <w:t xml:space="preserve"> МЦ«Развитие образования в Ельцовском районе Алтайского края на 2015- </w:t>
      </w:r>
    </w:p>
    <w:p w:rsidR="00A90CE8" w:rsidRPr="00A9079A" w:rsidRDefault="00A90CE8" w:rsidP="009420C0">
      <w:pPr>
        <w:spacing w:after="0"/>
        <w:rPr>
          <w:rFonts w:ascii="Times New Roman" w:hAnsi="Times New Roman"/>
        </w:rPr>
      </w:pPr>
      <w:r w:rsidRPr="00A9079A">
        <w:t xml:space="preserve">    2017 годы»</w:t>
      </w:r>
      <w:r w:rsidRPr="00A9079A">
        <w:rPr>
          <w:rFonts w:ascii="Times New Roman" w:hAnsi="Times New Roman"/>
        </w:rPr>
        <w:t xml:space="preserve"> 248,8 т.р. (175680 + 30000+25000+18000+70000)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2. </w:t>
      </w:r>
      <w:r w:rsidRPr="00A9079A">
        <w:t xml:space="preserve">«Развитие культуры Ельцовского района Алтайского края на 2015 год» </w:t>
      </w:r>
      <w:r w:rsidRPr="00A9079A">
        <w:rPr>
          <w:rFonts w:ascii="Times New Roman" w:hAnsi="Times New Roman"/>
        </w:rPr>
        <w:t>6,4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 3.</w:t>
      </w:r>
      <w:r w:rsidRPr="00A9079A">
        <w:t xml:space="preserve"> Обеспечение жильем или улучшение жилищных условий молодых семей в Ельцовском районе на 2011-2015гг</w:t>
      </w:r>
      <w:r w:rsidRPr="00A9079A">
        <w:rPr>
          <w:rFonts w:ascii="Times New Roman" w:hAnsi="Times New Roman"/>
        </w:rPr>
        <w:t xml:space="preserve">  338,4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4.</w:t>
      </w:r>
      <w:r w:rsidRPr="00A9079A">
        <w:t xml:space="preserve"> Комплексное развитие систем коммунальной инфраструктуры муниципального образования Ельцовский район на 2011-2015гг</w:t>
      </w:r>
      <w:r w:rsidRPr="00A9079A">
        <w:rPr>
          <w:rFonts w:ascii="Times New Roman" w:hAnsi="Times New Roman"/>
        </w:rPr>
        <w:t xml:space="preserve">  530,0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5. Охрана труда 11,0.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6. Формирование здорового образа жизни населения района 30,0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7. Развитие сельского туризма 25,0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8. Поддержка и развитие малого и среднего предпринимательства 25,9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9. Адресная инвестиционная программа 42,0 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10. Устойчивое развитие сельских территорий 2015 нет но в 2016 будет 50,0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11. Содействие занятости  и охрана труда 103,4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12  Ремонт дорог  30,35 т.р. софинансирование 5%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>13 Развитие физкультуры и спорта 25,8 т.р.</w:t>
      </w: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14  Противодействие терроризма </w:t>
      </w:r>
    </w:p>
    <w:p w:rsidR="00A90CE8" w:rsidRPr="00A9079A" w:rsidRDefault="00A90CE8" w:rsidP="00EA03FC">
      <w:pPr>
        <w:rPr>
          <w:rFonts w:ascii="Times New Roman" w:hAnsi="Times New Roman"/>
        </w:rPr>
      </w:pPr>
    </w:p>
    <w:p w:rsidR="00A90CE8" w:rsidRPr="00A9079A" w:rsidRDefault="00A90CE8" w:rsidP="00EA03FC">
      <w:pPr>
        <w:rPr>
          <w:rFonts w:ascii="Times New Roman" w:hAnsi="Times New Roman"/>
        </w:rPr>
      </w:pPr>
      <w:r w:rsidRPr="00A9079A">
        <w:rPr>
          <w:rFonts w:ascii="Times New Roman" w:hAnsi="Times New Roman"/>
        </w:rPr>
        <w:t xml:space="preserve">Эти все программы отражены в бюджете, при принятии бюджета на 2016 год есть отдельное приложение, о котором отражены планируемые цифры на 2016 год. </w:t>
      </w:r>
    </w:p>
    <w:p w:rsidR="00A90CE8" w:rsidRPr="00A9079A" w:rsidRDefault="00A90CE8" w:rsidP="00EA03FC"/>
    <w:sectPr w:rsidR="00A90CE8" w:rsidRPr="00A9079A" w:rsidSect="006F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145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2E7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843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D87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78D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DEF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B6C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06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A45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185"/>
    <w:multiLevelType w:val="hybridMultilevel"/>
    <w:tmpl w:val="1EFC07E2"/>
    <w:lvl w:ilvl="0" w:tplc="8528F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B33"/>
    <w:rsid w:val="00006EA7"/>
    <w:rsid w:val="000353C8"/>
    <w:rsid w:val="0007053C"/>
    <w:rsid w:val="000E3FB8"/>
    <w:rsid w:val="001724F5"/>
    <w:rsid w:val="001B6467"/>
    <w:rsid w:val="00214AC0"/>
    <w:rsid w:val="0021753A"/>
    <w:rsid w:val="00245A42"/>
    <w:rsid w:val="00274575"/>
    <w:rsid w:val="003A55F0"/>
    <w:rsid w:val="003D5A87"/>
    <w:rsid w:val="003F3BF0"/>
    <w:rsid w:val="00492C8C"/>
    <w:rsid w:val="00494FF5"/>
    <w:rsid w:val="005042D0"/>
    <w:rsid w:val="005C79EC"/>
    <w:rsid w:val="005D6233"/>
    <w:rsid w:val="006352DA"/>
    <w:rsid w:val="00692ACC"/>
    <w:rsid w:val="006C570B"/>
    <w:rsid w:val="006F0F46"/>
    <w:rsid w:val="007B1F6A"/>
    <w:rsid w:val="007B41AD"/>
    <w:rsid w:val="008063E7"/>
    <w:rsid w:val="00832B33"/>
    <w:rsid w:val="008374A7"/>
    <w:rsid w:val="0085174D"/>
    <w:rsid w:val="00855C53"/>
    <w:rsid w:val="008A165A"/>
    <w:rsid w:val="0092346D"/>
    <w:rsid w:val="009420C0"/>
    <w:rsid w:val="0095471B"/>
    <w:rsid w:val="00962289"/>
    <w:rsid w:val="009E1A7E"/>
    <w:rsid w:val="009E607C"/>
    <w:rsid w:val="009F613D"/>
    <w:rsid w:val="00A37086"/>
    <w:rsid w:val="00A9079A"/>
    <w:rsid w:val="00A90CE8"/>
    <w:rsid w:val="00B17A24"/>
    <w:rsid w:val="00C453A0"/>
    <w:rsid w:val="00D06E01"/>
    <w:rsid w:val="00D42D73"/>
    <w:rsid w:val="00E32890"/>
    <w:rsid w:val="00EA03FC"/>
    <w:rsid w:val="00F1559D"/>
    <w:rsid w:val="00F5008C"/>
    <w:rsid w:val="00F95B14"/>
    <w:rsid w:val="00F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3D2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4</Pages>
  <Words>1199</Words>
  <Characters>6839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Татьяна</cp:lastModifiedBy>
  <cp:revision>10</cp:revision>
  <cp:lastPrinted>2016-06-21T02:36:00Z</cp:lastPrinted>
  <dcterms:created xsi:type="dcterms:W3CDTF">2016-06-19T11:24:00Z</dcterms:created>
  <dcterms:modified xsi:type="dcterms:W3CDTF">2016-06-21T02:38:00Z</dcterms:modified>
</cp:coreProperties>
</file>