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pStyle w:val="Style_1"/>
        <w:ind/>
        <w:jc w:val="center"/>
        <w:rPr>
          <w:rFonts w:ascii="Times New Roman" w:hAnsi="Times New Roman"/>
          <w:b w:val="1"/>
        </w:rPr>
      </w:pPr>
    </w:p>
    <w:p w14:paraId="02000000">
      <w:pPr>
        <w:pStyle w:val="Style_1"/>
        <w:ind/>
        <w:jc w:val="center"/>
        <w:rPr>
          <w:rFonts w:ascii="Times New Roman" w:hAnsi="Times New Roman"/>
          <w:b w:val="1"/>
        </w:rPr>
      </w:pPr>
    </w:p>
    <w:p w14:paraId="03000000">
      <w:pPr>
        <w:pStyle w:val="Style_1"/>
        <w:ind/>
        <w:jc w:val="center"/>
        <w:rPr>
          <w:rFonts w:ascii="Times New Roman" w:hAnsi="Times New Roman"/>
          <w:b w:val="1"/>
          <w:sz w:val="28"/>
        </w:rPr>
      </w:pPr>
      <w:r>
        <w:rPr>
          <w:rFonts w:ascii="Times New Roman" w:hAnsi="Times New Roman"/>
          <w:b w:val="1"/>
          <w:sz w:val="28"/>
        </w:rPr>
        <w:t>АДМИНИСТРАЦИЯ ЧЕРЕМШАНСКОГО СЕЛЬСОВЕТА                                       ЕЛЬЦОВСКОГО РАЙОНА АЛТАЙСКОГО КРАЯ</w:t>
      </w:r>
    </w:p>
    <w:p w14:paraId="04000000">
      <w:pPr>
        <w:pStyle w:val="Style_1"/>
        <w:ind/>
        <w:jc w:val="center"/>
        <w:rPr>
          <w:rFonts w:ascii="Times New Roman" w:hAnsi="Times New Roman"/>
          <w:b w:val="1"/>
        </w:rPr>
      </w:pPr>
    </w:p>
    <w:p w14:paraId="05000000">
      <w:pPr>
        <w:rPr>
          <w:b w:val="1"/>
          <w:i w:val="1"/>
        </w:rPr>
      </w:pPr>
    </w:p>
    <w:p w14:paraId="06000000">
      <w:pPr>
        <w:pStyle w:val="Style_1"/>
        <w:ind/>
        <w:jc w:val="center"/>
        <w:rPr>
          <w:rFonts w:ascii="Times New Roman" w:hAnsi="Times New Roman"/>
          <w:b w:val="1"/>
          <w:i w:val="1"/>
          <w:sz w:val="28"/>
        </w:rPr>
      </w:pPr>
      <w:r>
        <w:rPr>
          <w:rFonts w:ascii="Times New Roman" w:hAnsi="Times New Roman"/>
          <w:b w:val="1"/>
          <w:sz w:val="28"/>
        </w:rPr>
        <w:t>П</w:t>
      </w:r>
      <w:r>
        <w:rPr>
          <w:rFonts w:ascii="Times New Roman" w:hAnsi="Times New Roman"/>
          <w:b w:val="1"/>
          <w:sz w:val="28"/>
        </w:rPr>
        <w:t xml:space="preserve"> О С Т А Н О В Л Е Н И Е</w:t>
      </w:r>
    </w:p>
    <w:p w14:paraId="07000000">
      <w:pPr>
        <w:pStyle w:val="Style_1"/>
        <w:ind/>
        <w:jc w:val="center"/>
        <w:rPr>
          <w:rFonts w:ascii="Times New Roman" w:hAnsi="Times New Roman"/>
          <w:b w:val="1"/>
          <w:i w:val="1"/>
          <w:sz w:val="28"/>
        </w:rPr>
      </w:pPr>
    </w:p>
    <w:p w14:paraId="08000000">
      <w:pPr>
        <w:pStyle w:val="Style_2"/>
        <w:ind w:firstLine="540"/>
        <w:jc w:val="both"/>
        <w:rPr>
          <w:rFonts w:ascii="Times New Roman" w:hAnsi="Times New Roman"/>
          <w:b w:val="1"/>
          <w:sz w:val="28"/>
        </w:rPr>
      </w:pPr>
    </w:p>
    <w:p w14:paraId="09000000">
      <w:pPr>
        <w:pStyle w:val="Style_2"/>
        <w:ind w:firstLine="540"/>
        <w:jc w:val="both"/>
        <w:rPr>
          <w:rFonts w:ascii="Times New Roman" w:hAnsi="Times New Roman"/>
          <w:b w:val="1"/>
          <w:sz w:val="28"/>
        </w:rPr>
      </w:pPr>
      <w:r>
        <w:rPr>
          <w:rFonts w:ascii="Times New Roman" w:hAnsi="Times New Roman"/>
          <w:b w:val="1"/>
          <w:sz w:val="28"/>
        </w:rPr>
        <w:t xml:space="preserve">20.01.2025                              </w:t>
      </w:r>
      <w:r>
        <w:rPr>
          <w:rFonts w:ascii="Times New Roman" w:hAnsi="Times New Roman"/>
          <w:b w:val="0"/>
          <w:sz w:val="28"/>
        </w:rPr>
        <w:t xml:space="preserve"> с.Черемшанка </w:t>
      </w:r>
      <w:r>
        <w:rPr>
          <w:rFonts w:ascii="Times New Roman" w:hAnsi="Times New Roman"/>
          <w:b w:val="1"/>
          <w:sz w:val="28"/>
        </w:rPr>
        <w:t xml:space="preserve">                                         № 1</w:t>
      </w:r>
    </w:p>
    <w:p w14:paraId="0A000000">
      <w:pPr>
        <w:ind w:firstLine="709"/>
        <w:jc w:val="center"/>
        <w:rPr>
          <w:b w:val="1"/>
          <w:color w:val="000000"/>
          <w:sz w:val="26"/>
        </w:rPr>
      </w:pPr>
    </w:p>
    <w:p w14:paraId="0B000000">
      <w:pPr>
        <w:ind/>
        <w:jc w:val="center"/>
        <w:rPr>
          <w:b w:val="1"/>
          <w:color w:val="000000"/>
          <w:sz w:val="26"/>
        </w:rPr>
      </w:pPr>
      <w:r>
        <w:rPr>
          <w:b w:val="1"/>
          <w:color w:val="000000"/>
          <w:sz w:val="26"/>
        </w:rPr>
        <w:t>Об утверждении Порядка ведения реестра муниципального имущества      муниципального образования  Черемшанский сельсовет Ельцовского района Алтайского края</w:t>
      </w:r>
    </w:p>
    <w:p w14:paraId="0C000000">
      <w:pPr>
        <w:ind/>
        <w:jc w:val="center"/>
        <w:rPr>
          <w:sz w:val="26"/>
        </w:rPr>
      </w:pPr>
    </w:p>
    <w:p w14:paraId="0D000000">
      <w:pPr>
        <w:ind w:firstLine="709"/>
        <w:jc w:val="both"/>
        <w:rPr>
          <w:sz w:val="26"/>
        </w:rPr>
      </w:pPr>
      <w:r>
        <w:rPr>
          <w:sz w:val="26"/>
        </w:rPr>
        <w:t>В соответствии с Федеральным законом от 06.10.2003 № 131-ФЗ «Об общих принципах организации местного самоуправления в Российской Федерации» (с изменениями), приказом Министерства финансов Российской Федерации от 10.10.2023 № 163-н «Об утверждении Порядка ведения органами местного самоуправления реес</w:t>
      </w:r>
      <w:r>
        <w:rPr>
          <w:sz w:val="26"/>
        </w:rPr>
        <w:t xml:space="preserve">тров муниципального имущества», руководствуясь Уставом муниципального образования Черемшанский сельсовет Ельцовского района Алтайского края </w:t>
      </w:r>
    </w:p>
    <w:p w14:paraId="0E000000">
      <w:pPr>
        <w:ind/>
        <w:jc w:val="center"/>
        <w:rPr>
          <w:sz w:val="26"/>
        </w:rPr>
      </w:pPr>
    </w:p>
    <w:p w14:paraId="0F000000">
      <w:pPr>
        <w:ind/>
        <w:jc w:val="center"/>
        <w:rPr>
          <w:sz w:val="26"/>
        </w:rPr>
      </w:pPr>
      <w:r>
        <w:rPr>
          <w:sz w:val="26"/>
        </w:rPr>
        <w:t xml:space="preserve">ПОСТАНОВЛЯЮ: </w:t>
      </w:r>
    </w:p>
    <w:p w14:paraId="10000000">
      <w:pPr>
        <w:tabs>
          <w:tab w:leader="none" w:pos="9180" w:val="left"/>
        </w:tabs>
        <w:ind w:firstLine="709"/>
        <w:jc w:val="both"/>
        <w:outlineLvl w:val="0"/>
        <w:rPr>
          <w:sz w:val="26"/>
        </w:rPr>
      </w:pPr>
      <w:r>
        <w:rPr>
          <w:sz w:val="26"/>
        </w:rPr>
        <w:t xml:space="preserve">1. </w:t>
      </w:r>
      <w:r>
        <w:rPr>
          <w:sz w:val="26"/>
        </w:rPr>
        <w:t xml:space="preserve">Утвердить </w:t>
      </w:r>
      <w:r>
        <w:rPr>
          <w:sz w:val="26"/>
        </w:rPr>
        <w:t>Порядок ведения реестра муниципального имущества муниципального образования Черемшанский сельсовет Ельцовского района Алтайского края</w:t>
      </w:r>
      <w:r>
        <w:rPr>
          <w:sz w:val="26"/>
        </w:rPr>
        <w:t xml:space="preserve"> </w:t>
      </w:r>
      <w:r>
        <w:rPr>
          <w:sz w:val="26"/>
        </w:rPr>
        <w:t>согласно приложению</w:t>
      </w:r>
      <w:r>
        <w:rPr>
          <w:sz w:val="26"/>
        </w:rPr>
        <w:t xml:space="preserve"> № 1 к настоящему постановлению</w:t>
      </w:r>
      <w:r>
        <w:rPr>
          <w:sz w:val="26"/>
        </w:rPr>
        <w:t>.</w:t>
      </w:r>
    </w:p>
    <w:p w14:paraId="11000000">
      <w:pPr>
        <w:ind w:firstLine="851"/>
        <w:jc w:val="both"/>
        <w:rPr>
          <w:spacing w:val="-2"/>
          <w:sz w:val="26"/>
        </w:rPr>
      </w:pPr>
      <w:r>
        <w:rPr>
          <w:spacing w:val="-2"/>
          <w:sz w:val="26"/>
        </w:rPr>
        <w:t xml:space="preserve">2. </w:t>
      </w:r>
      <w:r>
        <w:rPr>
          <w:spacing w:val="-2"/>
          <w:sz w:val="26"/>
        </w:rPr>
        <w:t>Утвердить форму реестра муниципального имущества</w:t>
      </w:r>
      <w:r>
        <w:rPr>
          <w:color w:val="000000"/>
          <w:sz w:val="26"/>
        </w:rPr>
        <w:t xml:space="preserve"> муниципального образования Черемшанский сельсовет Ельцовского района Алтайского </w:t>
      </w:r>
      <w:r>
        <w:rPr>
          <w:spacing w:val="-2"/>
          <w:sz w:val="26"/>
        </w:rPr>
        <w:t xml:space="preserve">края </w:t>
      </w:r>
      <w:r>
        <w:rPr>
          <w:spacing w:val="-2"/>
          <w:sz w:val="26"/>
        </w:rPr>
        <w:t>согласно приложению № 2 к настоящему постановлению.</w:t>
      </w:r>
    </w:p>
    <w:p w14:paraId="12000000">
      <w:pPr>
        <w:ind w:firstLine="851"/>
        <w:jc w:val="both"/>
        <w:rPr>
          <w:spacing w:val="-2"/>
          <w:sz w:val="26"/>
        </w:rPr>
      </w:pPr>
      <w:r>
        <w:rPr>
          <w:spacing w:val="-2"/>
          <w:sz w:val="26"/>
        </w:rPr>
        <w:t>3</w:t>
      </w:r>
      <w:r>
        <w:rPr>
          <w:spacing w:val="-2"/>
          <w:sz w:val="26"/>
        </w:rPr>
        <w:t>. Опубликовать настоящее постановление в «Сборнике муниципальных нормативных правовых актов органов местного самоуправления муниципального образования сельское поселение Черемшанский сельсовет Ельцовского района Алтайского края» и разместить на официальном сайте администрации Ельцовского района.</w:t>
      </w:r>
    </w:p>
    <w:p w14:paraId="13000000">
      <w:pPr>
        <w:ind w:firstLine="851"/>
        <w:jc w:val="both"/>
        <w:rPr>
          <w:spacing w:val="-2"/>
          <w:sz w:val="26"/>
        </w:rPr>
      </w:pPr>
      <w:r>
        <w:rPr>
          <w:spacing w:val="-2"/>
          <w:sz w:val="26"/>
        </w:rPr>
        <w:t>4</w:t>
      </w:r>
      <w:r>
        <w:rPr>
          <w:spacing w:val="-2"/>
          <w:sz w:val="26"/>
        </w:rPr>
        <w:t xml:space="preserve">. </w:t>
      </w:r>
      <w:r>
        <w:rPr>
          <w:spacing w:val="-2"/>
          <w:sz w:val="26"/>
        </w:rPr>
        <w:t>Контроль за</w:t>
      </w:r>
      <w:r>
        <w:rPr>
          <w:spacing w:val="-2"/>
          <w:sz w:val="26"/>
        </w:rPr>
        <w:t xml:space="preserve"> исполнением настоящего постановления </w:t>
      </w:r>
      <w:r>
        <w:rPr>
          <w:spacing w:val="-2"/>
          <w:sz w:val="26"/>
        </w:rPr>
        <w:t xml:space="preserve"> оставляю за собой. </w:t>
      </w:r>
    </w:p>
    <w:p w14:paraId="14000000">
      <w:pPr>
        <w:ind w:firstLine="851"/>
        <w:jc w:val="both"/>
        <w:rPr>
          <w:spacing w:val="-2"/>
          <w:sz w:val="26"/>
        </w:rPr>
      </w:pPr>
    </w:p>
    <w:p w14:paraId="15000000">
      <w:pPr>
        <w:ind/>
        <w:jc w:val="both"/>
        <w:rPr>
          <w:sz w:val="26"/>
        </w:rPr>
      </w:pPr>
    </w:p>
    <w:p w14:paraId="16000000">
      <w:pPr>
        <w:rPr>
          <w:sz w:val="26"/>
        </w:rPr>
      </w:pPr>
      <w:r>
        <w:rPr>
          <w:sz w:val="26"/>
        </w:rPr>
        <w:t>Г</w:t>
      </w:r>
      <w:r>
        <w:rPr>
          <w:sz w:val="26"/>
        </w:rPr>
        <w:t>лав</w:t>
      </w:r>
      <w:r>
        <w:rPr>
          <w:sz w:val="26"/>
        </w:rPr>
        <w:t>а</w:t>
      </w:r>
      <w:r>
        <w:rPr>
          <w:sz w:val="26"/>
        </w:rPr>
        <w:t xml:space="preserve">  сельсовета                 </w:t>
      </w:r>
      <w:r>
        <w:rPr>
          <w:sz w:val="26"/>
        </w:rPr>
        <w:t xml:space="preserve">                                                                          Н.Н.Некипелова</w:t>
      </w:r>
    </w:p>
    <w:p w14:paraId="17000000">
      <w:pPr>
        <w:pStyle w:val="Style_3"/>
        <w:spacing w:after="0" w:before="0"/>
        <w:ind/>
        <w:jc w:val="both"/>
        <w:rPr>
          <w:color w:val="000000"/>
          <w:sz w:val="20"/>
        </w:rPr>
      </w:pPr>
    </w:p>
    <w:p w14:paraId="18000000">
      <w:pPr>
        <w:pStyle w:val="Style_3"/>
        <w:spacing w:after="0" w:before="0"/>
        <w:ind/>
        <w:jc w:val="both"/>
      </w:pPr>
      <w:r>
        <w:rPr>
          <w:sz w:val="20"/>
        </w:rPr>
        <w:br w:type="page"/>
      </w:r>
    </w:p>
    <w:p w14:paraId="19000000">
      <w:pPr>
        <w:sectPr>
          <w:pgSz w:h="16838" w:orient="portrait" w:w="11906"/>
          <w:pgMar w:bottom="1134" w:footer="708" w:gutter="0" w:header="708" w:left="1304" w:right="851" w:top="426"/>
        </w:sectPr>
      </w:pPr>
    </w:p>
    <w:p w14:paraId="1A000000">
      <w:pPr>
        <w:ind/>
        <w:jc w:val="right"/>
        <w:rPr>
          <w:sz w:val="26"/>
        </w:rPr>
      </w:pPr>
      <w:r>
        <w:rPr>
          <w:sz w:val="26"/>
        </w:rPr>
        <w:t>Приложение № 1</w:t>
      </w:r>
    </w:p>
    <w:p w14:paraId="1B000000">
      <w:pPr>
        <w:ind/>
        <w:jc w:val="right"/>
        <w:rPr>
          <w:sz w:val="26"/>
        </w:rPr>
      </w:pPr>
      <w:r>
        <w:rPr>
          <w:sz w:val="26"/>
        </w:rPr>
        <w:t>к постановлению</w:t>
      </w:r>
    </w:p>
    <w:p w14:paraId="1C000000">
      <w:pPr>
        <w:ind/>
        <w:jc w:val="right"/>
        <w:rPr>
          <w:sz w:val="26"/>
        </w:rPr>
      </w:pPr>
      <w:r>
        <w:rPr>
          <w:sz w:val="26"/>
        </w:rPr>
        <w:t>Администрации</w:t>
      </w:r>
    </w:p>
    <w:p w14:paraId="1D000000">
      <w:pPr>
        <w:ind/>
        <w:jc w:val="right"/>
        <w:rPr>
          <w:sz w:val="26"/>
        </w:rPr>
      </w:pPr>
      <w:r>
        <w:rPr>
          <w:sz w:val="26"/>
        </w:rPr>
        <w:t>Черемшанского</w:t>
      </w:r>
    </w:p>
    <w:p w14:paraId="1E000000">
      <w:pPr>
        <w:ind/>
        <w:jc w:val="right"/>
        <w:rPr>
          <w:sz w:val="26"/>
        </w:rPr>
      </w:pPr>
      <w:r>
        <w:rPr>
          <w:sz w:val="26"/>
        </w:rPr>
        <w:t>сельсовета</w:t>
      </w:r>
    </w:p>
    <w:p w14:paraId="1F000000">
      <w:pPr>
        <w:ind/>
        <w:jc w:val="right"/>
        <w:rPr>
          <w:sz w:val="26"/>
        </w:rPr>
      </w:pPr>
      <w:r>
        <w:rPr>
          <w:sz w:val="26"/>
        </w:rPr>
        <w:t xml:space="preserve">от </w:t>
      </w:r>
      <w:r>
        <w:rPr>
          <w:sz w:val="26"/>
        </w:rPr>
        <w:t>20.01</w:t>
      </w:r>
      <w:r>
        <w:rPr>
          <w:sz w:val="26"/>
        </w:rPr>
        <w:t>.2025</w:t>
      </w:r>
      <w:r>
        <w:rPr>
          <w:sz w:val="26"/>
        </w:rPr>
        <w:t xml:space="preserve"> № 1</w:t>
      </w:r>
    </w:p>
    <w:p w14:paraId="20000000">
      <w:pPr>
        <w:spacing w:after="240"/>
        <w:ind/>
        <w:jc w:val="center"/>
        <w:rPr>
          <w:b w:val="1"/>
          <w:color w:val="444444"/>
          <w:sz w:val="26"/>
        </w:rPr>
      </w:pPr>
    </w:p>
    <w:p w14:paraId="21000000">
      <w:pPr>
        <w:ind w:firstLine="709"/>
        <w:jc w:val="center"/>
        <w:rPr>
          <w:b w:val="1"/>
          <w:color w:val="444444"/>
          <w:sz w:val="26"/>
        </w:rPr>
      </w:pPr>
      <w:r>
        <w:rPr>
          <w:b w:val="1"/>
          <w:color w:val="444444"/>
          <w:sz w:val="26"/>
        </w:rPr>
        <w:t>Порядок</w:t>
      </w:r>
    </w:p>
    <w:p w14:paraId="22000000">
      <w:pPr>
        <w:ind w:firstLine="709"/>
        <w:jc w:val="center"/>
        <w:rPr>
          <w:b w:val="1"/>
          <w:color w:val="444444"/>
          <w:sz w:val="26"/>
        </w:rPr>
      </w:pPr>
      <w:r>
        <w:rPr>
          <w:b w:val="1"/>
          <w:color w:val="444444"/>
          <w:sz w:val="26"/>
        </w:rPr>
        <w:t>ведения реестра муниципального имущества муниципального образования Черемшанский сельсовет Ельцовского района Алтайского края</w:t>
      </w:r>
      <w:r>
        <w:rPr>
          <w:b w:val="1"/>
          <w:color w:val="444444"/>
          <w:sz w:val="26"/>
        </w:rPr>
        <w:br/>
      </w:r>
    </w:p>
    <w:p w14:paraId="23000000">
      <w:pPr>
        <w:ind w:firstLine="709"/>
        <w:jc w:val="center"/>
        <w:outlineLvl w:val="2"/>
        <w:rPr>
          <w:color w:val="444444"/>
          <w:sz w:val="26"/>
        </w:rPr>
      </w:pPr>
      <w:r>
        <w:rPr>
          <w:color w:val="444444"/>
          <w:sz w:val="26"/>
        </w:rPr>
        <w:t>I. Общие положения</w:t>
      </w:r>
    </w:p>
    <w:p w14:paraId="24000000">
      <w:pPr>
        <w:ind w:firstLine="709"/>
        <w:jc w:val="center"/>
        <w:outlineLvl w:val="2"/>
        <w:rPr>
          <w:color w:val="444444"/>
          <w:sz w:val="26"/>
        </w:rPr>
      </w:pPr>
    </w:p>
    <w:p w14:paraId="25000000">
      <w:pPr>
        <w:ind w:firstLine="709"/>
        <w:jc w:val="both"/>
        <w:rPr>
          <w:color w:val="444444"/>
          <w:sz w:val="26"/>
        </w:rPr>
      </w:pPr>
      <w:r>
        <w:rPr>
          <w:color w:val="444444"/>
          <w:sz w:val="26"/>
        </w:rPr>
        <w:t> 1.</w:t>
      </w:r>
      <w:r>
        <w:rPr>
          <w:color w:val="444444"/>
          <w:sz w:val="26"/>
        </w:rPr>
        <w:t>1</w:t>
      </w:r>
      <w:r>
        <w:rPr>
          <w:color w:val="444444"/>
          <w:sz w:val="26"/>
        </w:rPr>
        <w:t xml:space="preserve"> Настоящий Порядок устанавливает правила ведения </w:t>
      </w:r>
      <w:r>
        <w:rPr>
          <w:color w:val="444444"/>
          <w:sz w:val="26"/>
        </w:rPr>
        <w:t xml:space="preserve">администрацией </w:t>
      </w:r>
      <w:r>
        <w:rPr>
          <w:color w:val="444444"/>
          <w:sz w:val="26"/>
        </w:rPr>
        <w:t xml:space="preserve">Черемшанского сельсовета </w:t>
      </w:r>
      <w:r>
        <w:rPr>
          <w:color w:val="444444"/>
          <w:sz w:val="26"/>
        </w:rPr>
        <w:t>(далее – администрация</w:t>
      </w:r>
      <w:r>
        <w:rPr>
          <w:color w:val="444444"/>
          <w:sz w:val="26"/>
        </w:rPr>
        <w:t xml:space="preserve">) </w:t>
      </w:r>
      <w:r>
        <w:rPr>
          <w:color w:val="444444"/>
          <w:sz w:val="26"/>
        </w:rPr>
        <w:t>р</w:t>
      </w:r>
      <w:r>
        <w:rPr>
          <w:color w:val="444444"/>
          <w:sz w:val="26"/>
        </w:rPr>
        <w:t>еестра муниципального имущества муниципального образования Черемшанский сельсовет Ельцовского района Алтайского края</w:t>
      </w:r>
      <w:r>
        <w:rPr>
          <w:color w:val="444444"/>
          <w:sz w:val="26"/>
        </w:rPr>
        <w:t xml:space="preserve"> </w:t>
      </w:r>
      <w:r>
        <w:rPr>
          <w:color w:val="444444"/>
          <w:sz w:val="26"/>
        </w:rPr>
        <w:t>(далее - реестр), в том числе состав подлежащего учету муниципального имущества и порядок его учета, состав сведений, подлежащих отражению в реестр</w:t>
      </w:r>
      <w:r>
        <w:rPr>
          <w:color w:val="444444"/>
          <w:sz w:val="26"/>
        </w:rPr>
        <w:t>е</w:t>
      </w:r>
      <w:r>
        <w:rPr>
          <w:color w:val="444444"/>
          <w:sz w:val="26"/>
        </w:rPr>
        <w:t>, а также порядок предоставления сод</w:t>
      </w:r>
      <w:r>
        <w:rPr>
          <w:color w:val="444444"/>
          <w:sz w:val="26"/>
        </w:rPr>
        <w:t>ержащейся в реестр</w:t>
      </w:r>
      <w:r>
        <w:rPr>
          <w:color w:val="444444"/>
          <w:sz w:val="26"/>
        </w:rPr>
        <w:t>е</w:t>
      </w:r>
      <w:r>
        <w:rPr>
          <w:color w:val="444444"/>
          <w:sz w:val="26"/>
        </w:rPr>
        <w:t xml:space="preserve"> информации </w:t>
      </w:r>
      <w:r>
        <w:rPr>
          <w:color w:val="444444"/>
          <w:sz w:val="26"/>
        </w:rPr>
        <w:t>о муниципальном имуществе.</w:t>
      </w:r>
    </w:p>
    <w:p w14:paraId="26000000">
      <w:pPr>
        <w:ind w:firstLine="709"/>
        <w:jc w:val="both"/>
        <w:rPr>
          <w:color w:val="444444"/>
          <w:sz w:val="26"/>
        </w:rPr>
      </w:pPr>
      <w:r>
        <w:rPr>
          <w:color w:val="444444"/>
          <w:sz w:val="26"/>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14:paraId="27000000">
      <w:pPr>
        <w:ind w:firstLine="709"/>
        <w:jc w:val="both"/>
        <w:rPr>
          <w:color w:val="444444"/>
          <w:sz w:val="26"/>
        </w:rPr>
      </w:pPr>
      <w:r>
        <w:rPr>
          <w:color w:val="444444"/>
          <w:sz w:val="26"/>
        </w:rPr>
        <w:t>1.</w:t>
      </w:r>
      <w:r>
        <w:rPr>
          <w:color w:val="444444"/>
          <w:sz w:val="26"/>
        </w:rPr>
        <w:t>2. Объектом учета муниципального имущества (далее - объект учета) является следующее муниципальное имущество:</w:t>
      </w:r>
    </w:p>
    <w:p w14:paraId="28000000">
      <w:pPr>
        <w:ind w:firstLine="709"/>
        <w:jc w:val="both"/>
        <w:rPr>
          <w:color w:val="444444"/>
          <w:sz w:val="26"/>
        </w:rPr>
      </w:pPr>
      <w:r>
        <w:rPr>
          <w:color w:val="444444"/>
          <w:sz w:val="26"/>
        </w:rPr>
        <w:t>-</w:t>
      </w:r>
      <w:r>
        <w:rPr>
          <w:color w:val="444444"/>
          <w:sz w:val="26"/>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14:paraId="29000000">
      <w:pPr>
        <w:ind w:firstLine="709"/>
        <w:jc w:val="both"/>
        <w:rPr>
          <w:color w:val="444444"/>
          <w:sz w:val="26"/>
        </w:rPr>
      </w:pPr>
      <w:r>
        <w:rPr>
          <w:color w:val="444444"/>
          <w:sz w:val="26"/>
        </w:rPr>
        <w:t xml:space="preserve">- </w:t>
      </w:r>
      <w:r>
        <w:rPr>
          <w:color w:val="444444"/>
          <w:sz w:val="26"/>
        </w:rPr>
        <w:t xml:space="preserve">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w:t>
      </w:r>
      <w:r>
        <w:rPr>
          <w:color w:val="444444"/>
          <w:sz w:val="26"/>
        </w:rPr>
        <w:t>Р</w:t>
      </w:r>
      <w:r>
        <w:rPr>
          <w:color w:val="444444"/>
          <w:sz w:val="26"/>
        </w:rPr>
        <w:t>ешени</w:t>
      </w:r>
      <w:r>
        <w:rPr>
          <w:color w:val="444444"/>
          <w:sz w:val="26"/>
        </w:rPr>
        <w:t>ем Черемшанского сельского Совета депутатов</w:t>
      </w:r>
      <w:r>
        <w:rPr>
          <w:color w:val="444444"/>
          <w:sz w:val="26"/>
        </w:rPr>
        <w:t>;</w:t>
      </w:r>
    </w:p>
    <w:p w14:paraId="2A000000">
      <w:pPr>
        <w:ind w:firstLine="709"/>
        <w:jc w:val="both"/>
        <w:rPr>
          <w:color w:val="444444"/>
          <w:sz w:val="26"/>
        </w:rPr>
      </w:pPr>
      <w:r>
        <w:rPr>
          <w:color w:val="444444"/>
          <w:sz w:val="26"/>
        </w:rPr>
        <w:t xml:space="preserve">- </w:t>
      </w:r>
      <w:r>
        <w:rPr>
          <w:color w:val="444444"/>
          <w:sz w:val="26"/>
        </w:rPr>
        <w:t>иное имущество (в том числе бездокументарные ценные бумаги), не относящееся к недвижимым и движимым вещам, стоимость которого превышает размер, о</w:t>
      </w:r>
      <w:r>
        <w:rPr>
          <w:color w:val="444444"/>
          <w:sz w:val="26"/>
        </w:rPr>
        <w:t>пределенный Решением Черемшанского сельского Совета</w:t>
      </w:r>
      <w:r>
        <w:rPr>
          <w:color w:val="444444"/>
          <w:sz w:val="26"/>
        </w:rPr>
        <w:t xml:space="preserve"> депутатов</w:t>
      </w:r>
      <w:r>
        <w:rPr>
          <w:color w:val="444444"/>
          <w:sz w:val="26"/>
        </w:rPr>
        <w:t>.</w:t>
      </w:r>
    </w:p>
    <w:p w14:paraId="2B000000">
      <w:pPr>
        <w:ind w:firstLine="709"/>
        <w:jc w:val="both"/>
        <w:rPr>
          <w:color w:val="444444"/>
          <w:sz w:val="26"/>
        </w:rPr>
      </w:pPr>
      <w:r>
        <w:rPr>
          <w:color w:val="444444"/>
          <w:sz w:val="26"/>
        </w:rPr>
        <w:t>1.</w:t>
      </w:r>
      <w:r>
        <w:rPr>
          <w:color w:val="444444"/>
          <w:sz w:val="26"/>
        </w:rPr>
        <w:t xml:space="preserve">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 </w:t>
      </w:r>
    </w:p>
    <w:p w14:paraId="2C000000">
      <w:pPr>
        <w:ind w:firstLine="709"/>
        <w:jc w:val="both"/>
        <w:rPr>
          <w:color w:val="444444"/>
          <w:sz w:val="26"/>
        </w:rPr>
      </w:pPr>
    </w:p>
    <w:p w14:paraId="2D000000">
      <w:pPr>
        <w:ind w:firstLine="709"/>
        <w:jc w:val="both"/>
        <w:rPr>
          <w:color w:val="444444"/>
          <w:sz w:val="26"/>
        </w:rPr>
      </w:pPr>
      <w:r>
        <w:rPr>
          <w:color w:val="444444"/>
          <w:sz w:val="26"/>
        </w:rPr>
        <w:t>1.</w:t>
      </w:r>
      <w:r>
        <w:rPr>
          <w:color w:val="444444"/>
          <w:sz w:val="26"/>
        </w:rPr>
        <w:t>4. Учет муниципального имущества, сведения об объектах и (или) о количестве объектов которого составляют государственную тайну, осуществляется</w:t>
      </w:r>
      <w:r>
        <w:rPr>
          <w:color w:val="444444"/>
          <w:sz w:val="26"/>
        </w:rPr>
        <w:t xml:space="preserve"> администрацией</w:t>
      </w:r>
      <w:r>
        <w:rPr>
          <w:color w:val="444444"/>
          <w:sz w:val="26"/>
        </w:rPr>
        <w:t xml:space="preserve"> самостоятельно.</w:t>
      </w:r>
    </w:p>
    <w:p w14:paraId="2E000000">
      <w:pPr>
        <w:ind w:firstLine="709"/>
        <w:jc w:val="both"/>
        <w:rPr>
          <w:color w:val="444444"/>
          <w:sz w:val="26"/>
        </w:rPr>
      </w:pPr>
      <w:r>
        <w:rPr>
          <w:color w:val="444444"/>
          <w:sz w:val="26"/>
        </w:rPr>
        <w:t>1.</w:t>
      </w:r>
      <w:r>
        <w:rPr>
          <w:color w:val="444444"/>
          <w:sz w:val="26"/>
        </w:rPr>
        <w:t>5. Ведение реестр</w:t>
      </w:r>
      <w:r>
        <w:rPr>
          <w:color w:val="444444"/>
          <w:sz w:val="26"/>
        </w:rPr>
        <w:t>а</w:t>
      </w:r>
      <w:r>
        <w:rPr>
          <w:color w:val="444444"/>
          <w:sz w:val="26"/>
        </w:rPr>
        <w:t xml:space="preserve"> осуществляется </w:t>
      </w:r>
      <w:r>
        <w:rPr>
          <w:color w:val="444444"/>
          <w:sz w:val="26"/>
        </w:rPr>
        <w:t>администрацией Черемшанского сельсовета</w:t>
      </w:r>
      <w:r>
        <w:rPr>
          <w:color w:val="444444"/>
          <w:sz w:val="26"/>
        </w:rPr>
        <w:t xml:space="preserve"> (далее - уполномоченный орган).</w:t>
      </w:r>
    </w:p>
    <w:p w14:paraId="2F000000">
      <w:pPr>
        <w:ind w:firstLine="709"/>
        <w:jc w:val="both"/>
        <w:rPr>
          <w:color w:val="444444"/>
          <w:sz w:val="26"/>
        </w:rPr>
      </w:pPr>
      <w:r>
        <w:rPr>
          <w:color w:val="444444"/>
          <w:sz w:val="26"/>
        </w:rPr>
        <w:t>1.</w:t>
      </w:r>
      <w:r>
        <w:rPr>
          <w:color w:val="444444"/>
          <w:sz w:val="26"/>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14:paraId="30000000">
      <w:pPr>
        <w:ind w:firstLine="709"/>
        <w:jc w:val="both"/>
        <w:rPr>
          <w:color w:val="444444"/>
          <w:sz w:val="26"/>
        </w:rPr>
      </w:pPr>
      <w:r>
        <w:rPr>
          <w:color w:val="444444"/>
          <w:sz w:val="26"/>
        </w:rPr>
        <w:t>1.</w:t>
      </w:r>
      <w:r>
        <w:rPr>
          <w:color w:val="444444"/>
          <w:sz w:val="26"/>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r>
        <w:rPr>
          <w:color w:val="444444"/>
          <w:sz w:val="26"/>
        </w:rPr>
        <w:t xml:space="preserve"> (приложение 1 к настоящему Порядку)</w:t>
      </w:r>
      <w:r>
        <w:rPr>
          <w:color w:val="444444"/>
          <w:sz w:val="26"/>
        </w:rPr>
        <w:t>.</w:t>
      </w:r>
    </w:p>
    <w:p w14:paraId="31000000">
      <w:pPr>
        <w:ind w:firstLine="709"/>
        <w:jc w:val="both"/>
        <w:rPr>
          <w:color w:val="444444"/>
          <w:sz w:val="26"/>
        </w:rPr>
      </w:pPr>
      <w:r>
        <w:rPr>
          <w:color w:val="444444"/>
          <w:sz w:val="26"/>
        </w:rPr>
        <w:t>1.</w:t>
      </w:r>
      <w:r>
        <w:rPr>
          <w:color w:val="444444"/>
          <w:sz w:val="26"/>
        </w:rPr>
        <w:t>8. Реестр вед</w:t>
      </w:r>
      <w:r>
        <w:rPr>
          <w:color w:val="444444"/>
          <w:sz w:val="26"/>
        </w:rPr>
        <w:t>е</w:t>
      </w:r>
      <w:r>
        <w:rPr>
          <w:color w:val="444444"/>
          <w:sz w:val="26"/>
        </w:rPr>
        <w:t>тся на бумажн</w:t>
      </w:r>
      <w:r>
        <w:rPr>
          <w:color w:val="444444"/>
          <w:sz w:val="26"/>
        </w:rPr>
        <w:t>ом</w:t>
      </w:r>
      <w:r>
        <w:rPr>
          <w:color w:val="444444"/>
          <w:sz w:val="26"/>
        </w:rPr>
        <w:t xml:space="preserve"> и (или) электронн</w:t>
      </w:r>
      <w:r>
        <w:rPr>
          <w:color w:val="444444"/>
          <w:sz w:val="26"/>
        </w:rPr>
        <w:t>ом</w:t>
      </w:r>
      <w:r>
        <w:rPr>
          <w:color w:val="444444"/>
          <w:sz w:val="26"/>
        </w:rPr>
        <w:t xml:space="preserve"> носителях.</w:t>
      </w:r>
    </w:p>
    <w:p w14:paraId="32000000">
      <w:pPr>
        <w:ind w:firstLine="709"/>
        <w:jc w:val="both"/>
        <w:rPr>
          <w:color w:val="444444"/>
          <w:sz w:val="26"/>
        </w:rPr>
      </w:pPr>
      <w:r>
        <w:rPr>
          <w:color w:val="444444"/>
          <w:sz w:val="26"/>
        </w:rPr>
        <w:t>Способ ведения реестра определяется уполномоченным органом самостоятельно.</w:t>
      </w:r>
    </w:p>
    <w:p w14:paraId="33000000">
      <w:pPr>
        <w:ind w:firstLine="709"/>
        <w:jc w:val="both"/>
        <w:rPr>
          <w:color w:val="444444"/>
          <w:sz w:val="26"/>
        </w:rPr>
      </w:pPr>
      <w:r>
        <w:rPr>
          <w:color w:val="444444"/>
          <w:sz w:val="26"/>
        </w:rPr>
        <w:t>1.</w:t>
      </w:r>
      <w:r>
        <w:rPr>
          <w:color w:val="444444"/>
          <w:sz w:val="26"/>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14:paraId="34000000">
      <w:pPr>
        <w:ind w:firstLine="709"/>
        <w:jc w:val="both"/>
        <w:rPr>
          <w:color w:val="444444"/>
          <w:sz w:val="26"/>
        </w:rPr>
      </w:pPr>
      <w:r>
        <w:rPr>
          <w:color w:val="444444"/>
          <w:sz w:val="26"/>
        </w:rPr>
        <w:t>1.</w:t>
      </w:r>
      <w:r>
        <w:rPr>
          <w:color w:val="444444"/>
          <w:sz w:val="26"/>
        </w:rPr>
        <w:t>10. Неотъемлемой частью реестра являются:</w:t>
      </w:r>
    </w:p>
    <w:p w14:paraId="35000000">
      <w:pPr>
        <w:ind w:firstLine="709"/>
        <w:jc w:val="both"/>
        <w:rPr>
          <w:color w:val="444444"/>
          <w:sz w:val="26"/>
        </w:rPr>
      </w:pPr>
      <w:r>
        <w:rPr>
          <w:color w:val="444444"/>
          <w:sz w:val="26"/>
        </w:rPr>
        <w:t>а) документы, подтверждающие сведения, включаемые в реестр (далее - подтверждающие документы);</w:t>
      </w:r>
    </w:p>
    <w:p w14:paraId="36000000">
      <w:pPr>
        <w:ind w:firstLine="709"/>
        <w:jc w:val="both"/>
        <w:rPr>
          <w:color w:val="444444"/>
          <w:sz w:val="26"/>
        </w:rPr>
      </w:pPr>
      <w:r>
        <w:rPr>
          <w:color w:val="444444"/>
          <w:sz w:val="26"/>
        </w:rPr>
        <w:t>б) иные документы, предусмотренные правовыми актами орган</w:t>
      </w:r>
      <w:r>
        <w:rPr>
          <w:color w:val="444444"/>
          <w:sz w:val="26"/>
        </w:rPr>
        <w:t>а</w:t>
      </w:r>
      <w:r>
        <w:rPr>
          <w:color w:val="444444"/>
          <w:sz w:val="26"/>
        </w:rPr>
        <w:t xml:space="preserve"> местного самоуправления.</w:t>
      </w:r>
    </w:p>
    <w:p w14:paraId="37000000">
      <w:pPr>
        <w:ind w:firstLine="709"/>
        <w:jc w:val="both"/>
        <w:rPr>
          <w:color w:val="444444"/>
          <w:sz w:val="26"/>
        </w:rPr>
      </w:pPr>
      <w:r>
        <w:rPr>
          <w:color w:val="444444"/>
          <w:sz w:val="26"/>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14:paraId="38000000">
      <w:pPr>
        <w:ind w:firstLine="709"/>
        <w:jc w:val="both"/>
        <w:rPr>
          <w:color w:val="444444"/>
          <w:sz w:val="26"/>
        </w:rPr>
      </w:pPr>
      <w:r>
        <w:rPr>
          <w:color w:val="444444"/>
          <w:sz w:val="26"/>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14:paraId="39000000">
      <w:pPr>
        <w:ind w:firstLine="709"/>
        <w:jc w:val="both"/>
        <w:rPr>
          <w:color w:val="444444"/>
          <w:sz w:val="26"/>
        </w:rPr>
      </w:pPr>
      <w:r>
        <w:rPr>
          <w:color w:val="444444"/>
          <w:sz w:val="26"/>
        </w:rPr>
        <w:t xml:space="preserve">Сведения, содержащиеся в реестре, хранятся в соответствии с Федеральным законом от 22 октября 2004 г. </w:t>
      </w:r>
      <w:r>
        <w:rPr>
          <w:color w:val="444444"/>
          <w:sz w:val="26"/>
        </w:rPr>
        <w:t>№</w:t>
      </w:r>
      <w:r>
        <w:rPr>
          <w:color w:val="444444"/>
          <w:sz w:val="26"/>
        </w:rPr>
        <w:t xml:space="preserve"> 125-ФЗ </w:t>
      </w:r>
      <w:r>
        <w:rPr>
          <w:color w:val="444444"/>
          <w:sz w:val="26"/>
        </w:rPr>
        <w:t>«</w:t>
      </w:r>
      <w:r>
        <w:rPr>
          <w:color w:val="444444"/>
          <w:sz w:val="26"/>
        </w:rPr>
        <w:t>Об архивном деле в Российской Федерации</w:t>
      </w:r>
      <w:r>
        <w:rPr>
          <w:color w:val="444444"/>
          <w:sz w:val="26"/>
        </w:rPr>
        <w:t>»</w:t>
      </w:r>
      <w:r>
        <w:rPr>
          <w:color w:val="444444"/>
          <w:sz w:val="26"/>
        </w:rPr>
        <w:t>.</w:t>
      </w:r>
    </w:p>
    <w:p w14:paraId="3A000000">
      <w:pPr>
        <w:ind w:firstLine="709"/>
        <w:jc w:val="center"/>
        <w:rPr>
          <w:color w:val="444444"/>
          <w:sz w:val="26"/>
        </w:rPr>
      </w:pPr>
    </w:p>
    <w:p w14:paraId="3B000000">
      <w:pPr>
        <w:ind w:firstLine="709"/>
        <w:jc w:val="center"/>
        <w:rPr>
          <w:color w:val="444444"/>
          <w:sz w:val="26"/>
        </w:rPr>
      </w:pPr>
      <w:r>
        <w:rPr>
          <w:color w:val="444444"/>
          <w:sz w:val="26"/>
        </w:rPr>
        <w:t>II. Состав сведений, подлежащих отражению в реестре</w:t>
      </w:r>
    </w:p>
    <w:p w14:paraId="3C000000">
      <w:pPr>
        <w:ind w:firstLine="709"/>
        <w:jc w:val="center"/>
        <w:rPr>
          <w:color w:val="444444"/>
          <w:sz w:val="26"/>
        </w:rPr>
      </w:pPr>
    </w:p>
    <w:p w14:paraId="3D000000">
      <w:pPr>
        <w:ind w:firstLine="709"/>
        <w:jc w:val="both"/>
        <w:rPr>
          <w:color w:val="444444"/>
          <w:sz w:val="26"/>
        </w:rPr>
      </w:pPr>
      <w:r>
        <w:rPr>
          <w:color w:val="444444"/>
          <w:sz w:val="26"/>
        </w:rPr>
        <w:t xml:space="preserve"> </w:t>
      </w:r>
      <w:r>
        <w:rPr>
          <w:color w:val="444444"/>
          <w:sz w:val="26"/>
        </w:rPr>
        <w:t>2.</w:t>
      </w:r>
      <w:r>
        <w:rPr>
          <w:color w:val="444444"/>
          <w:sz w:val="26"/>
        </w:rPr>
        <w:t>1</w:t>
      </w:r>
      <w:r>
        <w:rPr>
          <w:color w:val="444444"/>
          <w:sz w:val="26"/>
        </w:rPr>
        <w:t xml:space="preserve"> Реестр состоит из 3 разделов. В раздел 1 вносятся </w:t>
      </w:r>
      <w:r>
        <w:rPr>
          <w:color w:val="444444"/>
          <w:sz w:val="26"/>
        </w:rPr>
        <w:t>с</w:t>
      </w:r>
      <w:r>
        <w:rPr>
          <w:color w:val="444444"/>
          <w:sz w:val="26"/>
        </w:rPr>
        <w:t>ведения о муниципальном недвижимом имуществе</w:t>
      </w:r>
      <w:r>
        <w:rPr>
          <w:color w:val="444444"/>
          <w:sz w:val="26"/>
        </w:rPr>
        <w:t xml:space="preserve">, в раздел 2 вносятся </w:t>
      </w:r>
      <w:r>
        <w:rPr>
          <w:color w:val="444444"/>
          <w:sz w:val="26"/>
        </w:rPr>
        <w:t>с</w:t>
      </w:r>
      <w:r>
        <w:rPr>
          <w:color w:val="444444"/>
          <w:sz w:val="26"/>
        </w:rPr>
        <w:t xml:space="preserve">ведения о муниципальном движимом имуществе и ином имуществе, не относящемся к </w:t>
      </w:r>
      <w:r>
        <w:rPr>
          <w:color w:val="444444"/>
          <w:sz w:val="26"/>
        </w:rPr>
        <w:t>недвижимым и движимым вещам</w:t>
      </w:r>
      <w:r>
        <w:rPr>
          <w:color w:val="444444"/>
          <w:sz w:val="26"/>
        </w:rPr>
        <w:t xml:space="preserve">, в раздел 3 вносятся </w:t>
      </w:r>
      <w:r>
        <w:rPr>
          <w:color w:val="444444"/>
          <w:sz w:val="26"/>
        </w:rPr>
        <w:t>с</w:t>
      </w:r>
      <w:r>
        <w:rPr>
          <w:color w:val="444444"/>
          <w:sz w:val="26"/>
        </w:rPr>
        <w:t>ведения о лицах, обладающих правами на муниципальное имущество и сведениями о нем</w:t>
      </w:r>
      <w:r>
        <w:rPr>
          <w:color w:val="444444"/>
          <w:sz w:val="26"/>
        </w:rPr>
        <w:t>.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14:paraId="3E000000">
      <w:pPr>
        <w:ind w:firstLine="709"/>
        <w:jc w:val="both"/>
        <w:rPr>
          <w:color w:val="444444"/>
          <w:sz w:val="26"/>
        </w:rPr>
      </w:pPr>
      <w:r>
        <w:rPr>
          <w:color w:val="444444"/>
          <w:sz w:val="26"/>
        </w:rPr>
        <w:t>2.2</w:t>
      </w:r>
      <w:r>
        <w:rPr>
          <w:color w:val="444444"/>
          <w:sz w:val="26"/>
        </w:rPr>
        <w:t>. В раздел 1 вносятся сведения о недвижимом имуществе.</w:t>
      </w:r>
    </w:p>
    <w:p w14:paraId="3F000000">
      <w:pPr>
        <w:ind w:firstLine="709"/>
        <w:jc w:val="both"/>
        <w:rPr>
          <w:color w:val="444444"/>
          <w:sz w:val="26"/>
        </w:rPr>
      </w:pPr>
      <w:r>
        <w:rPr>
          <w:color w:val="444444"/>
          <w:sz w:val="26"/>
        </w:rPr>
        <w:t>В подраздел 1.1 раздела 1 реестра вносятся сведения о земельных участках, в том числе:</w:t>
      </w:r>
    </w:p>
    <w:p w14:paraId="40000000">
      <w:pPr>
        <w:ind w:firstLine="709"/>
        <w:jc w:val="both"/>
        <w:rPr>
          <w:color w:val="444444"/>
          <w:sz w:val="26"/>
        </w:rPr>
      </w:pPr>
      <w:r>
        <w:rPr>
          <w:color w:val="444444"/>
          <w:sz w:val="26"/>
        </w:rPr>
        <w:t xml:space="preserve">- </w:t>
      </w:r>
      <w:r>
        <w:rPr>
          <w:color w:val="444444"/>
          <w:sz w:val="26"/>
        </w:rPr>
        <w:t>наименование земельного участка;</w:t>
      </w:r>
    </w:p>
    <w:p w14:paraId="41000000">
      <w:pPr>
        <w:ind w:firstLine="709"/>
        <w:jc w:val="both"/>
        <w:rPr>
          <w:color w:val="444444"/>
          <w:sz w:val="26"/>
        </w:rPr>
      </w:pPr>
      <w:r>
        <w:rPr>
          <w:color w:val="444444"/>
          <w:sz w:val="26"/>
        </w:rPr>
        <w:t xml:space="preserve">- </w:t>
      </w:r>
      <w:r>
        <w:rPr>
          <w:color w:val="444444"/>
          <w:sz w:val="26"/>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14:paraId="42000000">
      <w:pPr>
        <w:ind w:firstLine="709"/>
        <w:jc w:val="both"/>
        <w:rPr>
          <w:color w:val="444444"/>
          <w:sz w:val="26"/>
        </w:rPr>
      </w:pPr>
      <w:r>
        <w:rPr>
          <w:color w:val="444444"/>
          <w:sz w:val="26"/>
        </w:rPr>
        <w:t xml:space="preserve">- </w:t>
      </w:r>
      <w:r>
        <w:rPr>
          <w:color w:val="444444"/>
          <w:sz w:val="26"/>
        </w:rPr>
        <w:t>кадастровый номер земельного участка (с датой присвоения);</w:t>
      </w:r>
    </w:p>
    <w:p w14:paraId="43000000">
      <w:pPr>
        <w:ind w:firstLine="709"/>
        <w:jc w:val="both"/>
        <w:rPr>
          <w:color w:val="444444"/>
          <w:sz w:val="26"/>
        </w:rPr>
      </w:pPr>
      <w:r>
        <w:rPr>
          <w:color w:val="444444"/>
          <w:sz w:val="26"/>
        </w:rPr>
        <w:t xml:space="preserve">- </w:t>
      </w:r>
      <w:r>
        <w:rPr>
          <w:color w:val="444444"/>
          <w:sz w:val="26"/>
        </w:rPr>
        <w:t xml:space="preserve">сведения о правообладателе, </w:t>
      </w:r>
      <w:r>
        <w:rPr>
          <w:color w:val="444444"/>
          <w:sz w:val="26"/>
        </w:rPr>
        <w:t>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r>
        <w:rPr>
          <w:color w:val="444444"/>
          <w:sz w:val="26"/>
        </w:rPr>
        <w:t>;</w:t>
      </w:r>
    </w:p>
    <w:p w14:paraId="44000000">
      <w:pPr>
        <w:ind w:firstLine="709"/>
        <w:jc w:val="both"/>
        <w:rPr>
          <w:color w:val="444444"/>
          <w:sz w:val="26"/>
        </w:rPr>
      </w:pPr>
      <w:r>
        <w:rPr>
          <w:color w:val="444444"/>
          <w:sz w:val="26"/>
        </w:rPr>
        <w:t xml:space="preserve">- </w:t>
      </w:r>
      <w:r>
        <w:rPr>
          <w:color w:val="444444"/>
          <w:sz w:val="26"/>
        </w:rPr>
        <w:t xml:space="preserve">вид вещного права, </w:t>
      </w:r>
      <w:r>
        <w:rPr>
          <w:color w:val="444444"/>
          <w:sz w:val="26"/>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Pr>
          <w:color w:val="444444"/>
          <w:sz w:val="26"/>
        </w:rPr>
        <w:t>;</w:t>
      </w:r>
    </w:p>
    <w:p w14:paraId="45000000">
      <w:pPr>
        <w:ind w:firstLine="709"/>
        <w:jc w:val="both"/>
        <w:rPr>
          <w:color w:val="444444"/>
          <w:sz w:val="26"/>
        </w:rPr>
      </w:pPr>
      <w:r>
        <w:rPr>
          <w:color w:val="444444"/>
          <w:sz w:val="26"/>
        </w:rPr>
        <w:t xml:space="preserve">- </w:t>
      </w:r>
      <w:r>
        <w:rPr>
          <w:color w:val="444444"/>
          <w:sz w:val="26"/>
        </w:rPr>
        <w:t>сведения об основных характеристиках земельного участка, в том числе: площадь, категория земель, вид разрешенного использования;</w:t>
      </w:r>
    </w:p>
    <w:p w14:paraId="46000000">
      <w:pPr>
        <w:ind w:firstLine="709"/>
        <w:jc w:val="both"/>
        <w:rPr>
          <w:color w:val="444444"/>
          <w:sz w:val="26"/>
        </w:rPr>
      </w:pPr>
      <w:r>
        <w:rPr>
          <w:color w:val="444444"/>
          <w:sz w:val="26"/>
        </w:rPr>
        <w:t xml:space="preserve">- </w:t>
      </w:r>
      <w:r>
        <w:rPr>
          <w:color w:val="444444"/>
          <w:sz w:val="26"/>
        </w:rPr>
        <w:t>сведения о стоимости земельного участка;</w:t>
      </w:r>
    </w:p>
    <w:p w14:paraId="47000000">
      <w:pPr>
        <w:ind w:firstLine="709"/>
        <w:jc w:val="both"/>
        <w:rPr>
          <w:color w:val="444444"/>
          <w:sz w:val="26"/>
        </w:rPr>
      </w:pPr>
      <w:r>
        <w:rPr>
          <w:color w:val="444444"/>
          <w:sz w:val="26"/>
        </w:rPr>
        <w:t xml:space="preserve">- </w:t>
      </w:r>
      <w:r>
        <w:rPr>
          <w:color w:val="444444"/>
          <w:sz w:val="26"/>
        </w:rPr>
        <w:t>сведения о произведенном улучшении земельного участка;</w:t>
      </w:r>
    </w:p>
    <w:p w14:paraId="48000000">
      <w:pPr>
        <w:ind w:firstLine="709"/>
        <w:jc w:val="both"/>
        <w:rPr>
          <w:color w:val="444444"/>
          <w:sz w:val="26"/>
        </w:rPr>
      </w:pPr>
      <w:r>
        <w:rPr>
          <w:color w:val="444444"/>
          <w:sz w:val="26"/>
        </w:rPr>
        <w:t xml:space="preserve">- </w:t>
      </w:r>
      <w:r>
        <w:rPr>
          <w:color w:val="444444"/>
          <w:sz w:val="26"/>
        </w:rPr>
        <w:t>сведения об установленных в отношении земельного участка ограничениях (обременениях) с указанием наименования вида ограничений (обременени</w:t>
      </w:r>
      <w:r>
        <w:rPr>
          <w:color w:val="444444"/>
          <w:sz w:val="26"/>
        </w:rPr>
        <w:t>й</w:t>
      </w:r>
      <w:r>
        <w:rPr>
          <w:color w:val="444444"/>
          <w:sz w:val="26"/>
        </w:rPr>
        <w:t>), основания и даты их возникновения и прекращения;</w:t>
      </w:r>
    </w:p>
    <w:p w14:paraId="49000000">
      <w:pPr>
        <w:ind w:firstLine="709"/>
        <w:jc w:val="both"/>
        <w:rPr>
          <w:color w:val="444444"/>
          <w:sz w:val="26"/>
        </w:rPr>
      </w:pPr>
      <w:r>
        <w:rPr>
          <w:color w:val="444444"/>
          <w:sz w:val="26"/>
        </w:rPr>
        <w:t xml:space="preserve">- </w:t>
      </w:r>
      <w:r>
        <w:rPr>
          <w:color w:val="444444"/>
          <w:sz w:val="26"/>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14:paraId="4A000000">
      <w:pPr>
        <w:ind w:firstLine="709"/>
        <w:jc w:val="both"/>
        <w:rPr>
          <w:color w:val="444444"/>
          <w:sz w:val="26"/>
        </w:rPr>
      </w:pPr>
      <w:r>
        <w:rPr>
          <w:color w:val="444444"/>
          <w:sz w:val="26"/>
        </w:rPr>
        <w:t xml:space="preserve">- </w:t>
      </w:r>
      <w:r>
        <w:rPr>
          <w:color w:val="444444"/>
          <w:sz w:val="26"/>
        </w:rPr>
        <w:t>иные сведения (при необходимости).</w:t>
      </w:r>
    </w:p>
    <w:p w14:paraId="4B000000">
      <w:pPr>
        <w:ind w:firstLine="709"/>
        <w:jc w:val="both"/>
        <w:rPr>
          <w:color w:val="444444"/>
          <w:sz w:val="26"/>
        </w:rPr>
      </w:pPr>
      <w:r>
        <w:rPr>
          <w:color w:val="444444"/>
          <w:sz w:val="26"/>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w:t>
      </w:r>
      <w:r>
        <w:rPr>
          <w:color w:val="444444"/>
          <w:sz w:val="26"/>
        </w:rPr>
        <w:t>кроме автомобильных дорог</w:t>
      </w:r>
      <w:r>
        <w:rPr>
          <w:color w:val="444444"/>
          <w:sz w:val="26"/>
        </w:rPr>
        <w:t>,</w:t>
      </w:r>
      <w:r>
        <w:rPr>
          <w:color w:val="444444"/>
          <w:sz w:val="26"/>
        </w:rPr>
        <w:t xml:space="preserve"> отнесенных законом к недвижимости, в том числе:</w:t>
      </w:r>
    </w:p>
    <w:p w14:paraId="4C000000">
      <w:pPr>
        <w:ind w:firstLine="709"/>
        <w:jc w:val="both"/>
        <w:rPr>
          <w:color w:val="444444"/>
          <w:sz w:val="26"/>
        </w:rPr>
      </w:pPr>
      <w:r>
        <w:rPr>
          <w:color w:val="444444"/>
          <w:sz w:val="26"/>
        </w:rPr>
        <w:t xml:space="preserve">- </w:t>
      </w:r>
      <w:r>
        <w:rPr>
          <w:color w:val="444444"/>
          <w:sz w:val="26"/>
        </w:rPr>
        <w:t>вид объекта учета;</w:t>
      </w:r>
    </w:p>
    <w:p w14:paraId="4D000000">
      <w:pPr>
        <w:ind w:firstLine="709"/>
        <w:jc w:val="both"/>
        <w:rPr>
          <w:color w:val="444444"/>
          <w:sz w:val="26"/>
        </w:rPr>
      </w:pPr>
      <w:r>
        <w:rPr>
          <w:color w:val="444444"/>
          <w:sz w:val="26"/>
        </w:rPr>
        <w:t xml:space="preserve">- </w:t>
      </w:r>
      <w:r>
        <w:rPr>
          <w:color w:val="444444"/>
          <w:sz w:val="26"/>
        </w:rPr>
        <w:t>наименование объекта учета;</w:t>
      </w:r>
    </w:p>
    <w:p w14:paraId="4E000000">
      <w:pPr>
        <w:ind w:firstLine="709"/>
        <w:jc w:val="both"/>
        <w:rPr>
          <w:color w:val="444444"/>
          <w:sz w:val="26"/>
        </w:rPr>
      </w:pPr>
      <w:r>
        <w:rPr>
          <w:color w:val="444444"/>
          <w:sz w:val="26"/>
        </w:rPr>
        <w:t xml:space="preserve">- </w:t>
      </w:r>
      <w:r>
        <w:rPr>
          <w:color w:val="444444"/>
          <w:sz w:val="26"/>
        </w:rPr>
        <w:t>назначение объекта учета;</w:t>
      </w:r>
    </w:p>
    <w:p w14:paraId="4F000000">
      <w:pPr>
        <w:ind w:firstLine="709"/>
        <w:jc w:val="both"/>
        <w:rPr>
          <w:color w:val="444444"/>
          <w:sz w:val="26"/>
        </w:rPr>
      </w:pPr>
      <w:r>
        <w:rPr>
          <w:color w:val="444444"/>
          <w:sz w:val="26"/>
        </w:rPr>
        <w:t xml:space="preserve">- </w:t>
      </w:r>
      <w:r>
        <w:rPr>
          <w:color w:val="444444"/>
          <w:sz w:val="26"/>
        </w:rPr>
        <w:t>адрес (местоположение) объекта учета (с указанием кода ОКТМО);</w:t>
      </w:r>
    </w:p>
    <w:p w14:paraId="50000000">
      <w:pPr>
        <w:ind w:firstLine="709"/>
        <w:jc w:val="both"/>
        <w:rPr>
          <w:color w:val="444444"/>
          <w:sz w:val="26"/>
        </w:rPr>
      </w:pPr>
      <w:r>
        <w:rPr>
          <w:color w:val="444444"/>
          <w:sz w:val="26"/>
        </w:rPr>
        <w:t xml:space="preserve">- </w:t>
      </w:r>
      <w:r>
        <w:rPr>
          <w:color w:val="444444"/>
          <w:sz w:val="26"/>
        </w:rPr>
        <w:t>кадастровый номер объекта учета (с датой присвоения);</w:t>
      </w:r>
    </w:p>
    <w:p w14:paraId="51000000">
      <w:pPr>
        <w:ind w:firstLine="709"/>
        <w:jc w:val="both"/>
        <w:rPr>
          <w:color w:val="444444"/>
          <w:sz w:val="26"/>
        </w:rPr>
      </w:pPr>
      <w:r>
        <w:rPr>
          <w:color w:val="444444"/>
          <w:sz w:val="26"/>
        </w:rPr>
        <w:t xml:space="preserve">- </w:t>
      </w:r>
      <w:r>
        <w:rPr>
          <w:color w:val="444444"/>
          <w:sz w:val="26"/>
        </w:rPr>
        <w:t>сведения о земельном участке, на котором расположен объект учета (кадастровый номер, форма собственности, площадь);</w:t>
      </w:r>
    </w:p>
    <w:p w14:paraId="52000000">
      <w:pPr>
        <w:ind w:firstLine="709"/>
        <w:jc w:val="both"/>
        <w:rPr>
          <w:color w:val="444444"/>
          <w:sz w:val="26"/>
        </w:rPr>
      </w:pPr>
      <w:r>
        <w:rPr>
          <w:color w:val="444444"/>
          <w:sz w:val="26"/>
        </w:rPr>
        <w:t xml:space="preserve">- </w:t>
      </w:r>
      <w:r>
        <w:rPr>
          <w:color w:val="444444"/>
          <w:sz w:val="26"/>
        </w:rPr>
        <w:t>сведения о правообладателе;</w:t>
      </w:r>
    </w:p>
    <w:p w14:paraId="53000000">
      <w:pPr>
        <w:ind w:firstLine="709"/>
        <w:jc w:val="both"/>
        <w:rPr>
          <w:color w:val="444444"/>
          <w:sz w:val="26"/>
        </w:rPr>
      </w:pPr>
      <w:r>
        <w:rPr>
          <w:color w:val="444444"/>
          <w:sz w:val="26"/>
        </w:rPr>
        <w:t xml:space="preserve">- </w:t>
      </w:r>
      <w:r>
        <w:rPr>
          <w:color w:val="444444"/>
          <w:sz w:val="26"/>
        </w:rPr>
        <w:t xml:space="preserve">вид вещного права, </w:t>
      </w:r>
      <w:r>
        <w:rPr>
          <w:color w:val="444444"/>
          <w:sz w:val="26"/>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Pr>
          <w:color w:val="444444"/>
          <w:sz w:val="26"/>
        </w:rPr>
        <w:t>;</w:t>
      </w:r>
    </w:p>
    <w:p w14:paraId="54000000">
      <w:pPr>
        <w:ind w:firstLine="709"/>
        <w:jc w:val="both"/>
        <w:rPr>
          <w:color w:val="444444"/>
          <w:sz w:val="26"/>
        </w:rPr>
      </w:pPr>
      <w:r>
        <w:rPr>
          <w:color w:val="444444"/>
          <w:sz w:val="26"/>
        </w:rPr>
        <w:t xml:space="preserve">- </w:t>
      </w:r>
      <w:r>
        <w:rPr>
          <w:color w:val="444444"/>
          <w:sz w:val="26"/>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14:paraId="55000000">
      <w:pPr>
        <w:ind w:firstLine="709"/>
        <w:jc w:val="both"/>
        <w:rPr>
          <w:color w:val="444444"/>
          <w:sz w:val="26"/>
        </w:rPr>
      </w:pPr>
      <w:r>
        <w:rPr>
          <w:color w:val="444444"/>
          <w:sz w:val="26"/>
        </w:rPr>
        <w:t xml:space="preserve">- </w:t>
      </w:r>
      <w:r>
        <w:rPr>
          <w:color w:val="444444"/>
          <w:sz w:val="26"/>
        </w:rPr>
        <w:t>инвентарный номер объекта учета;</w:t>
      </w:r>
    </w:p>
    <w:p w14:paraId="56000000">
      <w:pPr>
        <w:ind w:firstLine="709"/>
        <w:jc w:val="both"/>
        <w:rPr>
          <w:color w:val="444444"/>
          <w:sz w:val="26"/>
        </w:rPr>
      </w:pPr>
      <w:r>
        <w:rPr>
          <w:color w:val="444444"/>
          <w:sz w:val="26"/>
        </w:rPr>
        <w:t xml:space="preserve">- </w:t>
      </w:r>
      <w:r>
        <w:rPr>
          <w:color w:val="444444"/>
          <w:sz w:val="26"/>
        </w:rPr>
        <w:t>сведения о стоимости объекта учета;</w:t>
      </w:r>
    </w:p>
    <w:p w14:paraId="57000000">
      <w:pPr>
        <w:ind w:firstLine="709"/>
        <w:jc w:val="both"/>
        <w:rPr>
          <w:color w:val="444444"/>
          <w:sz w:val="26"/>
        </w:rPr>
      </w:pPr>
      <w:r>
        <w:rPr>
          <w:color w:val="444444"/>
          <w:sz w:val="26"/>
        </w:rPr>
        <w:t xml:space="preserve">- </w:t>
      </w:r>
      <w:r>
        <w:rPr>
          <w:color w:val="444444"/>
          <w:sz w:val="26"/>
        </w:rPr>
        <w:t>сведения об изменениях объекта учета (произведенных достройках, капитальном ремонте, реконструкции, модернизации, сносе);</w:t>
      </w:r>
    </w:p>
    <w:p w14:paraId="58000000">
      <w:pPr>
        <w:ind w:firstLine="709"/>
        <w:jc w:val="both"/>
        <w:rPr>
          <w:color w:val="444444"/>
          <w:sz w:val="26"/>
        </w:rPr>
      </w:pPr>
      <w:r>
        <w:rPr>
          <w:color w:val="444444"/>
          <w:sz w:val="26"/>
        </w:rPr>
        <w:t xml:space="preserve">- </w:t>
      </w:r>
      <w:r>
        <w:rPr>
          <w:color w:val="444444"/>
          <w:sz w:val="26"/>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59000000">
      <w:pPr>
        <w:ind w:firstLine="709"/>
        <w:jc w:val="both"/>
        <w:rPr>
          <w:color w:val="444444"/>
          <w:sz w:val="26"/>
        </w:rPr>
      </w:pPr>
      <w:r>
        <w:rPr>
          <w:color w:val="444444"/>
          <w:sz w:val="26"/>
        </w:rPr>
        <w:t xml:space="preserve">- </w:t>
      </w:r>
      <w:r>
        <w:rPr>
          <w:color w:val="444444"/>
          <w:sz w:val="26"/>
        </w:rPr>
        <w:t>сведения о лице, в пользу которого установлены ограничения (обременения);</w:t>
      </w:r>
    </w:p>
    <w:p w14:paraId="5A000000">
      <w:pPr>
        <w:ind w:firstLine="709"/>
        <w:jc w:val="both"/>
        <w:rPr>
          <w:color w:val="444444"/>
          <w:sz w:val="26"/>
        </w:rPr>
      </w:pPr>
      <w:r>
        <w:rPr>
          <w:color w:val="444444"/>
          <w:sz w:val="26"/>
        </w:rPr>
        <w:t xml:space="preserve">- </w:t>
      </w:r>
      <w:r>
        <w:rPr>
          <w:color w:val="444444"/>
          <w:sz w:val="26"/>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5B000000">
      <w:pPr>
        <w:ind w:firstLine="709"/>
        <w:jc w:val="both"/>
        <w:rPr>
          <w:color w:val="444444"/>
          <w:sz w:val="26"/>
        </w:rPr>
      </w:pPr>
      <w:r>
        <w:rPr>
          <w:color w:val="444444"/>
          <w:sz w:val="26"/>
        </w:rPr>
        <w:t xml:space="preserve">- </w:t>
      </w:r>
      <w:r>
        <w:rPr>
          <w:color w:val="444444"/>
          <w:sz w:val="26"/>
        </w:rPr>
        <w:t>иные сведения (при необходимости).</w:t>
      </w:r>
    </w:p>
    <w:p w14:paraId="5C000000">
      <w:pPr>
        <w:ind w:firstLine="709"/>
        <w:jc w:val="both"/>
        <w:rPr>
          <w:color w:val="444444"/>
          <w:sz w:val="26"/>
        </w:rPr>
      </w:pPr>
      <w:r>
        <w:rPr>
          <w:color w:val="444444"/>
          <w:sz w:val="26"/>
        </w:rPr>
        <w:t>В подраздел 1.3 раздела 1 реестра вносятся сведения о помещениях, машино-местах и иных объектах, отнесенных законом к недвижимости, в том числе:</w:t>
      </w:r>
    </w:p>
    <w:p w14:paraId="5D000000">
      <w:pPr>
        <w:ind w:firstLine="709"/>
        <w:jc w:val="both"/>
        <w:rPr>
          <w:color w:val="444444"/>
          <w:sz w:val="26"/>
        </w:rPr>
      </w:pPr>
      <w:r>
        <w:rPr>
          <w:color w:val="444444"/>
          <w:sz w:val="26"/>
        </w:rPr>
        <w:t xml:space="preserve">- </w:t>
      </w:r>
      <w:r>
        <w:rPr>
          <w:color w:val="444444"/>
          <w:sz w:val="26"/>
        </w:rPr>
        <w:t>вид объекта учета;</w:t>
      </w:r>
    </w:p>
    <w:p w14:paraId="5E000000">
      <w:pPr>
        <w:ind w:firstLine="709"/>
        <w:jc w:val="both"/>
        <w:rPr>
          <w:color w:val="444444"/>
          <w:sz w:val="26"/>
        </w:rPr>
      </w:pPr>
      <w:r>
        <w:rPr>
          <w:color w:val="444444"/>
          <w:sz w:val="26"/>
        </w:rPr>
        <w:t xml:space="preserve">- </w:t>
      </w:r>
      <w:r>
        <w:rPr>
          <w:color w:val="444444"/>
          <w:sz w:val="26"/>
        </w:rPr>
        <w:t>наименование объекта учета;</w:t>
      </w:r>
    </w:p>
    <w:p w14:paraId="5F000000">
      <w:pPr>
        <w:ind w:firstLine="709"/>
        <w:jc w:val="both"/>
        <w:rPr>
          <w:color w:val="444444"/>
          <w:sz w:val="26"/>
        </w:rPr>
      </w:pPr>
      <w:r>
        <w:rPr>
          <w:color w:val="444444"/>
          <w:sz w:val="26"/>
        </w:rPr>
        <w:t xml:space="preserve">- </w:t>
      </w:r>
      <w:r>
        <w:rPr>
          <w:color w:val="444444"/>
          <w:sz w:val="26"/>
        </w:rPr>
        <w:t>назначение объекта учета;</w:t>
      </w:r>
    </w:p>
    <w:p w14:paraId="60000000">
      <w:pPr>
        <w:ind w:firstLine="709"/>
        <w:jc w:val="both"/>
        <w:rPr>
          <w:color w:val="444444"/>
          <w:sz w:val="26"/>
        </w:rPr>
      </w:pPr>
      <w:r>
        <w:rPr>
          <w:color w:val="444444"/>
          <w:sz w:val="26"/>
        </w:rPr>
        <w:t xml:space="preserve">- </w:t>
      </w:r>
      <w:r>
        <w:rPr>
          <w:color w:val="444444"/>
          <w:sz w:val="26"/>
        </w:rPr>
        <w:t>адрес (местоположение) объекта учета (с указанием кода ОКТМО);</w:t>
      </w:r>
    </w:p>
    <w:p w14:paraId="61000000">
      <w:pPr>
        <w:ind w:firstLine="709"/>
        <w:jc w:val="both"/>
        <w:rPr>
          <w:color w:val="444444"/>
          <w:sz w:val="26"/>
        </w:rPr>
      </w:pPr>
      <w:r>
        <w:rPr>
          <w:color w:val="444444"/>
          <w:sz w:val="26"/>
        </w:rPr>
        <w:t xml:space="preserve">- </w:t>
      </w:r>
      <w:r>
        <w:rPr>
          <w:color w:val="444444"/>
          <w:sz w:val="26"/>
        </w:rPr>
        <w:t>кадастровый номер объекта учета (с датой присвоения);</w:t>
      </w:r>
    </w:p>
    <w:p w14:paraId="62000000">
      <w:pPr>
        <w:ind w:firstLine="709"/>
        <w:jc w:val="both"/>
        <w:rPr>
          <w:color w:val="444444"/>
          <w:sz w:val="26"/>
        </w:rPr>
      </w:pPr>
      <w:r>
        <w:rPr>
          <w:color w:val="444444"/>
          <w:sz w:val="26"/>
        </w:rPr>
        <w:t xml:space="preserve">- </w:t>
      </w:r>
      <w:r>
        <w:rPr>
          <w:color w:val="444444"/>
          <w:sz w:val="26"/>
        </w:rPr>
        <w:t>сведения о здании, сооружении, в состав которого входит объект учета (кадастровый номер, форма собственности);</w:t>
      </w:r>
    </w:p>
    <w:p w14:paraId="63000000">
      <w:pPr>
        <w:ind w:firstLine="709"/>
        <w:jc w:val="both"/>
        <w:rPr>
          <w:color w:val="444444"/>
          <w:sz w:val="26"/>
        </w:rPr>
      </w:pPr>
      <w:r>
        <w:rPr>
          <w:color w:val="444444"/>
          <w:sz w:val="26"/>
        </w:rPr>
        <w:t xml:space="preserve">- </w:t>
      </w:r>
      <w:r>
        <w:rPr>
          <w:color w:val="444444"/>
          <w:sz w:val="26"/>
        </w:rPr>
        <w:t>сведения о правообладателе;</w:t>
      </w:r>
    </w:p>
    <w:p w14:paraId="64000000">
      <w:pPr>
        <w:ind w:firstLine="709"/>
        <w:jc w:val="both"/>
        <w:rPr>
          <w:color w:val="444444"/>
          <w:sz w:val="26"/>
        </w:rPr>
      </w:pPr>
      <w:r>
        <w:rPr>
          <w:color w:val="444444"/>
          <w:sz w:val="26"/>
        </w:rPr>
        <w:t xml:space="preserve">- </w:t>
      </w:r>
      <w:r>
        <w:rPr>
          <w:color w:val="444444"/>
          <w:sz w:val="26"/>
        </w:rPr>
        <w:t xml:space="preserve">вид вещного права, </w:t>
      </w:r>
      <w:r>
        <w:rPr>
          <w:color w:val="444444"/>
          <w:sz w:val="26"/>
        </w:rPr>
        <w:t>-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Pr>
          <w:color w:val="444444"/>
          <w:sz w:val="26"/>
        </w:rPr>
        <w:t>;</w:t>
      </w:r>
    </w:p>
    <w:p w14:paraId="65000000">
      <w:pPr>
        <w:ind w:firstLine="709"/>
        <w:jc w:val="both"/>
        <w:rPr>
          <w:color w:val="444444"/>
          <w:sz w:val="26"/>
        </w:rPr>
      </w:pPr>
      <w:r>
        <w:rPr>
          <w:color w:val="444444"/>
          <w:sz w:val="26"/>
        </w:rPr>
        <w:t xml:space="preserve">- </w:t>
      </w:r>
      <w:r>
        <w:rPr>
          <w:color w:val="444444"/>
          <w:sz w:val="26"/>
        </w:rPr>
        <w:t>сведения об основных характеристиках объекта, в том числе: тип объекта (жилое либо нежилое), площадь, этажность (подземная этажность);</w:t>
      </w:r>
    </w:p>
    <w:p w14:paraId="66000000">
      <w:pPr>
        <w:ind w:firstLine="709"/>
        <w:jc w:val="both"/>
        <w:rPr>
          <w:color w:val="444444"/>
          <w:sz w:val="26"/>
        </w:rPr>
      </w:pPr>
      <w:r>
        <w:rPr>
          <w:color w:val="444444"/>
          <w:sz w:val="26"/>
        </w:rPr>
        <w:t xml:space="preserve">- </w:t>
      </w:r>
      <w:r>
        <w:rPr>
          <w:color w:val="444444"/>
          <w:sz w:val="26"/>
        </w:rPr>
        <w:t>номер объекта учета;</w:t>
      </w:r>
    </w:p>
    <w:p w14:paraId="67000000">
      <w:pPr>
        <w:ind w:firstLine="709"/>
        <w:jc w:val="both"/>
        <w:rPr>
          <w:color w:val="444444"/>
          <w:sz w:val="26"/>
        </w:rPr>
      </w:pPr>
      <w:r>
        <w:rPr>
          <w:color w:val="444444"/>
          <w:sz w:val="26"/>
        </w:rPr>
        <w:t xml:space="preserve">- </w:t>
      </w:r>
      <w:r>
        <w:rPr>
          <w:color w:val="444444"/>
          <w:sz w:val="26"/>
        </w:rPr>
        <w:t>сведения о стоимости объекта учета;</w:t>
      </w:r>
    </w:p>
    <w:p w14:paraId="68000000">
      <w:pPr>
        <w:ind w:firstLine="709"/>
        <w:jc w:val="both"/>
        <w:rPr>
          <w:color w:val="444444"/>
          <w:sz w:val="26"/>
        </w:rPr>
      </w:pPr>
      <w:r>
        <w:rPr>
          <w:color w:val="444444"/>
          <w:sz w:val="26"/>
        </w:rPr>
        <w:t xml:space="preserve">- </w:t>
      </w:r>
      <w:r>
        <w:rPr>
          <w:color w:val="444444"/>
          <w:sz w:val="26"/>
        </w:rPr>
        <w:t>сведения об изменениях объекта учета (произведенных достройках, капитальном ремонте, реконструкции, модернизации, сносе);</w:t>
      </w:r>
    </w:p>
    <w:p w14:paraId="69000000">
      <w:pPr>
        <w:ind w:firstLine="709"/>
        <w:jc w:val="both"/>
        <w:rPr>
          <w:color w:val="444444"/>
          <w:sz w:val="26"/>
        </w:rPr>
      </w:pPr>
      <w:r>
        <w:rPr>
          <w:color w:val="444444"/>
          <w:sz w:val="26"/>
        </w:rPr>
        <w:t xml:space="preserve">- </w:t>
      </w:r>
      <w:r>
        <w:rPr>
          <w:color w:val="444444"/>
          <w:sz w:val="26"/>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6A000000">
      <w:pPr>
        <w:ind w:firstLine="709"/>
        <w:jc w:val="both"/>
        <w:rPr>
          <w:color w:val="444444"/>
          <w:sz w:val="26"/>
        </w:rPr>
      </w:pPr>
      <w:r>
        <w:rPr>
          <w:color w:val="444444"/>
          <w:sz w:val="26"/>
        </w:rPr>
        <w:t xml:space="preserve">- </w:t>
      </w:r>
      <w:r>
        <w:rPr>
          <w:color w:val="444444"/>
          <w:sz w:val="26"/>
        </w:rPr>
        <w:t>сведения о лице, в пользу которого установлены ограничения (обременения);</w:t>
      </w:r>
    </w:p>
    <w:p w14:paraId="6B000000">
      <w:pPr>
        <w:ind w:firstLine="709"/>
        <w:jc w:val="both"/>
        <w:rPr>
          <w:color w:val="444444"/>
          <w:sz w:val="26"/>
        </w:rPr>
      </w:pPr>
      <w:r>
        <w:rPr>
          <w:color w:val="444444"/>
          <w:sz w:val="26"/>
        </w:rPr>
        <w:t xml:space="preserve">- </w:t>
      </w:r>
      <w:r>
        <w:rPr>
          <w:color w:val="444444"/>
          <w:sz w:val="26"/>
        </w:rPr>
        <w:t>иные сведения (при необходимости).</w:t>
      </w:r>
    </w:p>
    <w:p w14:paraId="6C000000">
      <w:pPr>
        <w:ind w:firstLine="709"/>
        <w:jc w:val="both"/>
        <w:rPr>
          <w:color w:val="444444"/>
          <w:sz w:val="26"/>
        </w:rPr>
      </w:pPr>
      <w:r>
        <w:rPr>
          <w:color w:val="444444"/>
          <w:sz w:val="26"/>
        </w:rPr>
        <w:t>В подраздел 1.4 раздела 1 реестра вносятся сведения о воздушных и морских судах, судах внутреннего плавания, в том числе:</w:t>
      </w:r>
    </w:p>
    <w:p w14:paraId="6D000000">
      <w:pPr>
        <w:ind w:firstLine="709"/>
        <w:jc w:val="both"/>
        <w:rPr>
          <w:color w:val="444444"/>
          <w:sz w:val="26"/>
        </w:rPr>
      </w:pPr>
      <w:r>
        <w:rPr>
          <w:color w:val="444444"/>
          <w:sz w:val="26"/>
        </w:rPr>
        <w:t xml:space="preserve">- </w:t>
      </w:r>
      <w:r>
        <w:rPr>
          <w:color w:val="444444"/>
          <w:sz w:val="26"/>
        </w:rPr>
        <w:t>вид объекта учета;</w:t>
      </w:r>
    </w:p>
    <w:p w14:paraId="6E000000">
      <w:pPr>
        <w:ind w:firstLine="709"/>
        <w:jc w:val="both"/>
        <w:rPr>
          <w:color w:val="444444"/>
          <w:sz w:val="26"/>
        </w:rPr>
      </w:pPr>
      <w:r>
        <w:rPr>
          <w:color w:val="444444"/>
          <w:sz w:val="26"/>
        </w:rPr>
        <w:t xml:space="preserve">- </w:t>
      </w:r>
      <w:r>
        <w:rPr>
          <w:color w:val="444444"/>
          <w:sz w:val="26"/>
        </w:rPr>
        <w:t>наименование объекта учета;</w:t>
      </w:r>
    </w:p>
    <w:p w14:paraId="6F000000">
      <w:pPr>
        <w:ind w:firstLine="709"/>
        <w:jc w:val="both"/>
        <w:rPr>
          <w:color w:val="444444"/>
          <w:sz w:val="26"/>
        </w:rPr>
      </w:pPr>
      <w:r>
        <w:rPr>
          <w:color w:val="444444"/>
          <w:sz w:val="26"/>
        </w:rPr>
        <w:t>назначение объекта учета;</w:t>
      </w:r>
    </w:p>
    <w:p w14:paraId="70000000">
      <w:pPr>
        <w:ind w:firstLine="709"/>
        <w:jc w:val="both"/>
        <w:rPr>
          <w:color w:val="444444"/>
          <w:sz w:val="26"/>
        </w:rPr>
      </w:pPr>
      <w:r>
        <w:rPr>
          <w:color w:val="444444"/>
          <w:sz w:val="26"/>
        </w:rPr>
        <w:t xml:space="preserve">- </w:t>
      </w:r>
      <w:r>
        <w:rPr>
          <w:color w:val="444444"/>
          <w:sz w:val="26"/>
        </w:rPr>
        <w:t>порт (место) регистрации и (или) место (аэродром) базирования (с указанием кода ОКТМО);</w:t>
      </w:r>
    </w:p>
    <w:p w14:paraId="71000000">
      <w:pPr>
        <w:ind w:firstLine="709"/>
        <w:jc w:val="both"/>
        <w:rPr>
          <w:color w:val="444444"/>
          <w:sz w:val="26"/>
        </w:rPr>
      </w:pPr>
      <w:r>
        <w:rPr>
          <w:color w:val="444444"/>
          <w:sz w:val="26"/>
        </w:rPr>
        <w:t xml:space="preserve">- </w:t>
      </w:r>
      <w:r>
        <w:rPr>
          <w:color w:val="444444"/>
          <w:sz w:val="26"/>
        </w:rPr>
        <w:t>регистрационный номер (с датой присвоения);</w:t>
      </w:r>
    </w:p>
    <w:p w14:paraId="72000000">
      <w:pPr>
        <w:ind w:firstLine="709"/>
        <w:jc w:val="both"/>
        <w:rPr>
          <w:color w:val="444444"/>
          <w:sz w:val="26"/>
        </w:rPr>
      </w:pPr>
      <w:r>
        <w:rPr>
          <w:color w:val="444444"/>
          <w:sz w:val="26"/>
        </w:rPr>
        <w:t xml:space="preserve">- </w:t>
      </w:r>
      <w:r>
        <w:rPr>
          <w:color w:val="444444"/>
          <w:sz w:val="26"/>
        </w:rPr>
        <w:t>сведения о правообладателе;</w:t>
      </w:r>
    </w:p>
    <w:p w14:paraId="73000000">
      <w:pPr>
        <w:ind w:firstLine="709"/>
        <w:jc w:val="both"/>
        <w:rPr>
          <w:color w:val="444444"/>
          <w:sz w:val="26"/>
        </w:rPr>
      </w:pPr>
      <w:r>
        <w:rPr>
          <w:color w:val="444444"/>
          <w:sz w:val="26"/>
        </w:rPr>
        <w:t xml:space="preserve">- </w:t>
      </w:r>
      <w:r>
        <w:rPr>
          <w:color w:val="444444"/>
          <w:sz w:val="26"/>
        </w:rPr>
        <w:t xml:space="preserve">вид вещного права, </w:t>
      </w:r>
      <w:r>
        <w:rPr>
          <w:color w:val="444444"/>
          <w:sz w:val="26"/>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Pr>
          <w:color w:val="444444"/>
          <w:sz w:val="26"/>
        </w:rPr>
        <w:t>;</w:t>
      </w:r>
    </w:p>
    <w:p w14:paraId="74000000">
      <w:pPr>
        <w:ind w:firstLine="709"/>
        <w:jc w:val="both"/>
        <w:rPr>
          <w:color w:val="444444"/>
          <w:sz w:val="26"/>
        </w:rPr>
      </w:pPr>
      <w:r>
        <w:rPr>
          <w:color w:val="444444"/>
          <w:sz w:val="26"/>
        </w:rPr>
        <w:t xml:space="preserve">- </w:t>
      </w:r>
      <w:r>
        <w:rPr>
          <w:color w:val="444444"/>
          <w:sz w:val="26"/>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14:paraId="75000000">
      <w:pPr>
        <w:ind w:firstLine="709"/>
        <w:jc w:val="both"/>
        <w:rPr>
          <w:color w:val="444444"/>
          <w:sz w:val="26"/>
        </w:rPr>
      </w:pPr>
      <w:r>
        <w:rPr>
          <w:color w:val="444444"/>
          <w:sz w:val="26"/>
        </w:rPr>
        <w:t xml:space="preserve">- </w:t>
      </w:r>
      <w:r>
        <w:rPr>
          <w:color w:val="444444"/>
          <w:sz w:val="26"/>
        </w:rPr>
        <w:t>сведения о стоимости судна;</w:t>
      </w:r>
    </w:p>
    <w:p w14:paraId="76000000">
      <w:pPr>
        <w:ind w:firstLine="709"/>
        <w:jc w:val="both"/>
        <w:rPr>
          <w:color w:val="444444"/>
          <w:sz w:val="26"/>
        </w:rPr>
      </w:pPr>
      <w:r>
        <w:rPr>
          <w:color w:val="444444"/>
          <w:sz w:val="26"/>
        </w:rPr>
        <w:t xml:space="preserve">- </w:t>
      </w:r>
      <w:r>
        <w:rPr>
          <w:color w:val="444444"/>
          <w:sz w:val="26"/>
        </w:rPr>
        <w:t>сведения о произведенных ремонте, модернизации судна;</w:t>
      </w:r>
    </w:p>
    <w:p w14:paraId="77000000">
      <w:pPr>
        <w:ind w:firstLine="709"/>
        <w:jc w:val="both"/>
        <w:rPr>
          <w:color w:val="444444"/>
          <w:sz w:val="26"/>
        </w:rPr>
      </w:pPr>
      <w:r>
        <w:rPr>
          <w:color w:val="444444"/>
          <w:sz w:val="26"/>
        </w:rPr>
        <w:t xml:space="preserve">- </w:t>
      </w:r>
      <w:r>
        <w:rPr>
          <w:color w:val="444444"/>
          <w:sz w:val="26"/>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14:paraId="78000000">
      <w:pPr>
        <w:ind w:firstLine="709"/>
        <w:jc w:val="both"/>
        <w:rPr>
          <w:color w:val="444444"/>
          <w:sz w:val="26"/>
        </w:rPr>
      </w:pPr>
      <w:r>
        <w:rPr>
          <w:color w:val="444444"/>
          <w:sz w:val="26"/>
        </w:rPr>
        <w:t xml:space="preserve">- </w:t>
      </w:r>
      <w:r>
        <w:rPr>
          <w:color w:val="444444"/>
          <w:sz w:val="26"/>
        </w:rPr>
        <w:t>сведения о лице, в пользу которого установлены ограничения (обременения);</w:t>
      </w:r>
    </w:p>
    <w:p w14:paraId="79000000">
      <w:pPr>
        <w:ind w:firstLine="709"/>
        <w:jc w:val="both"/>
        <w:rPr>
          <w:color w:val="444444"/>
          <w:sz w:val="26"/>
        </w:rPr>
      </w:pPr>
      <w:r>
        <w:rPr>
          <w:color w:val="444444"/>
          <w:sz w:val="26"/>
        </w:rPr>
        <w:t xml:space="preserve">- </w:t>
      </w:r>
      <w:r>
        <w:rPr>
          <w:color w:val="444444"/>
          <w:sz w:val="26"/>
        </w:rPr>
        <w:t>иные сведения (при необходимости).</w:t>
      </w:r>
    </w:p>
    <w:p w14:paraId="7A000000">
      <w:pPr>
        <w:ind w:firstLine="709"/>
        <w:jc w:val="both"/>
        <w:rPr>
          <w:color w:val="444444"/>
          <w:sz w:val="26"/>
        </w:rPr>
      </w:pPr>
      <w:r>
        <w:rPr>
          <w:color w:val="444444"/>
          <w:sz w:val="26"/>
        </w:rPr>
        <w:t xml:space="preserve">В раздел 2 вносятся сведения </w:t>
      </w:r>
      <w:r>
        <w:rPr>
          <w:color w:val="444444"/>
          <w:sz w:val="26"/>
        </w:rPr>
        <w:t>о муниципальном движимом имуществе и ином имуществе, не относящемся к недвижимым и движимым вещам</w:t>
      </w:r>
      <w:r>
        <w:rPr>
          <w:color w:val="444444"/>
          <w:sz w:val="26"/>
        </w:rPr>
        <w:t>.</w:t>
      </w:r>
    </w:p>
    <w:p w14:paraId="7B000000">
      <w:pPr>
        <w:ind w:firstLine="709"/>
        <w:jc w:val="both"/>
        <w:rPr>
          <w:color w:val="444444"/>
          <w:sz w:val="26"/>
        </w:rPr>
      </w:pPr>
      <w:r>
        <w:rPr>
          <w:color w:val="444444"/>
          <w:sz w:val="26"/>
        </w:rPr>
        <w:t>В подраздел 2.1 раздела 2 реестра вносятся сведения об акциях, в том числе:</w:t>
      </w:r>
    </w:p>
    <w:p w14:paraId="7C000000">
      <w:pPr>
        <w:ind w:firstLine="709"/>
        <w:jc w:val="both"/>
        <w:rPr>
          <w:color w:val="444444"/>
          <w:sz w:val="26"/>
        </w:rPr>
      </w:pPr>
      <w:r>
        <w:rPr>
          <w:color w:val="444444"/>
          <w:sz w:val="26"/>
        </w:rPr>
        <w:t xml:space="preserve">- </w:t>
      </w:r>
      <w:r>
        <w:rPr>
          <w:color w:val="444444"/>
          <w:sz w:val="26"/>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7D000000">
      <w:pPr>
        <w:ind w:firstLine="709"/>
        <w:jc w:val="both"/>
        <w:rPr>
          <w:color w:val="444444"/>
          <w:sz w:val="26"/>
        </w:rPr>
      </w:pPr>
      <w:r>
        <w:rPr>
          <w:color w:val="444444"/>
          <w:sz w:val="26"/>
        </w:rPr>
        <w:t xml:space="preserve">- </w:t>
      </w:r>
      <w:r>
        <w:rPr>
          <w:color w:val="444444"/>
          <w:sz w:val="26"/>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14:paraId="7E000000">
      <w:pPr>
        <w:ind w:firstLine="709"/>
        <w:jc w:val="both"/>
        <w:rPr>
          <w:color w:val="444444"/>
          <w:sz w:val="26"/>
        </w:rPr>
      </w:pPr>
      <w:r>
        <w:rPr>
          <w:color w:val="444444"/>
          <w:sz w:val="26"/>
        </w:rPr>
        <w:t xml:space="preserve">- </w:t>
      </w:r>
      <w:r>
        <w:rPr>
          <w:color w:val="444444"/>
          <w:sz w:val="26"/>
        </w:rPr>
        <w:t>сведения о правообладателе;</w:t>
      </w:r>
    </w:p>
    <w:p w14:paraId="7F000000">
      <w:pPr>
        <w:ind w:firstLine="709"/>
        <w:jc w:val="both"/>
        <w:rPr>
          <w:color w:val="444444"/>
          <w:sz w:val="26"/>
        </w:rPr>
      </w:pPr>
      <w:r>
        <w:rPr>
          <w:color w:val="444444"/>
          <w:sz w:val="26"/>
        </w:rPr>
        <w:t xml:space="preserve">- </w:t>
      </w:r>
      <w:r>
        <w:rPr>
          <w:color w:val="444444"/>
          <w:sz w:val="26"/>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80000000">
      <w:pPr>
        <w:ind w:firstLine="709"/>
        <w:jc w:val="both"/>
        <w:rPr>
          <w:color w:val="444444"/>
          <w:sz w:val="26"/>
        </w:rPr>
      </w:pPr>
      <w:r>
        <w:rPr>
          <w:color w:val="444444"/>
          <w:sz w:val="26"/>
        </w:rPr>
        <w:t xml:space="preserve">- </w:t>
      </w:r>
      <w:r>
        <w:rPr>
          <w:color w:val="444444"/>
          <w:sz w:val="26"/>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81000000">
      <w:pPr>
        <w:ind w:firstLine="709"/>
        <w:jc w:val="both"/>
        <w:rPr>
          <w:color w:val="444444"/>
          <w:sz w:val="26"/>
        </w:rPr>
      </w:pPr>
      <w:r>
        <w:rPr>
          <w:color w:val="444444"/>
          <w:sz w:val="26"/>
        </w:rPr>
        <w:t xml:space="preserve">- </w:t>
      </w:r>
      <w:r>
        <w:rPr>
          <w:color w:val="444444"/>
          <w:sz w:val="26"/>
        </w:rPr>
        <w:t>сведения о лице, в пользу которого установлены ограничения (обременения);</w:t>
      </w:r>
    </w:p>
    <w:p w14:paraId="82000000">
      <w:pPr>
        <w:ind w:firstLine="709"/>
        <w:jc w:val="both"/>
        <w:rPr>
          <w:color w:val="444444"/>
          <w:sz w:val="26"/>
        </w:rPr>
      </w:pPr>
      <w:r>
        <w:rPr>
          <w:color w:val="444444"/>
          <w:sz w:val="26"/>
        </w:rPr>
        <w:t xml:space="preserve">- </w:t>
      </w:r>
      <w:r>
        <w:rPr>
          <w:color w:val="444444"/>
          <w:sz w:val="26"/>
        </w:rPr>
        <w:t>иные сведения (при необходимости).</w:t>
      </w:r>
    </w:p>
    <w:p w14:paraId="83000000">
      <w:pPr>
        <w:ind w:firstLine="709"/>
        <w:jc w:val="both"/>
        <w:rPr>
          <w:color w:val="444444"/>
          <w:sz w:val="26"/>
        </w:rPr>
      </w:pPr>
      <w:r>
        <w:rPr>
          <w:color w:val="444444"/>
          <w:sz w:val="26"/>
        </w:rPr>
        <w:t>В подраздел 2.2 раздела 2 вносятся сведения о долях (вкладах) в уставных (складочных) капиталах хозяйственных обществ и товариществ, в том числе:</w:t>
      </w:r>
    </w:p>
    <w:p w14:paraId="84000000">
      <w:pPr>
        <w:ind w:firstLine="709"/>
        <w:jc w:val="both"/>
        <w:rPr>
          <w:color w:val="444444"/>
          <w:sz w:val="26"/>
        </w:rPr>
      </w:pPr>
      <w:r>
        <w:rPr>
          <w:color w:val="444444"/>
          <w:sz w:val="26"/>
        </w:rPr>
        <w:t xml:space="preserve">- </w:t>
      </w:r>
      <w:r>
        <w:rPr>
          <w:color w:val="444444"/>
          <w:sz w:val="26"/>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85000000">
      <w:pPr>
        <w:ind w:firstLine="709"/>
        <w:jc w:val="both"/>
        <w:rPr>
          <w:color w:val="444444"/>
          <w:sz w:val="26"/>
        </w:rPr>
      </w:pPr>
      <w:r>
        <w:rPr>
          <w:color w:val="444444"/>
          <w:sz w:val="26"/>
        </w:rPr>
        <w:t xml:space="preserve">- </w:t>
      </w:r>
      <w:r>
        <w:rPr>
          <w:color w:val="444444"/>
          <w:sz w:val="26"/>
        </w:rPr>
        <w:t>доля (вклад) в уставном (складочном) капитале хозяйственного общества, товарищества в процентах;</w:t>
      </w:r>
    </w:p>
    <w:p w14:paraId="86000000">
      <w:pPr>
        <w:ind w:firstLine="709"/>
        <w:jc w:val="both"/>
        <w:rPr>
          <w:color w:val="444444"/>
          <w:sz w:val="26"/>
        </w:rPr>
      </w:pPr>
      <w:r>
        <w:rPr>
          <w:color w:val="444444"/>
          <w:sz w:val="26"/>
        </w:rPr>
        <w:t xml:space="preserve">- </w:t>
      </w:r>
      <w:r>
        <w:rPr>
          <w:color w:val="444444"/>
          <w:sz w:val="26"/>
        </w:rPr>
        <w:t>сведения о правообладателе;</w:t>
      </w:r>
    </w:p>
    <w:p w14:paraId="87000000">
      <w:pPr>
        <w:ind w:firstLine="709"/>
        <w:jc w:val="both"/>
        <w:rPr>
          <w:color w:val="444444"/>
          <w:sz w:val="26"/>
        </w:rPr>
      </w:pPr>
      <w:r>
        <w:rPr>
          <w:color w:val="444444"/>
          <w:sz w:val="26"/>
        </w:rPr>
        <w:t xml:space="preserve">- </w:t>
      </w:r>
      <w:r>
        <w:rPr>
          <w:color w:val="444444"/>
          <w:sz w:val="26"/>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88000000">
      <w:pPr>
        <w:ind w:firstLine="709"/>
        <w:jc w:val="both"/>
        <w:rPr>
          <w:color w:val="444444"/>
          <w:sz w:val="26"/>
        </w:rPr>
      </w:pPr>
      <w:r>
        <w:rPr>
          <w:color w:val="444444"/>
          <w:sz w:val="26"/>
        </w:rPr>
        <w:t xml:space="preserve">- </w:t>
      </w:r>
      <w:r>
        <w:rPr>
          <w:color w:val="444444"/>
          <w:sz w:val="26"/>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89000000">
      <w:pPr>
        <w:ind w:firstLine="709"/>
        <w:jc w:val="both"/>
        <w:rPr>
          <w:color w:val="444444"/>
          <w:sz w:val="26"/>
        </w:rPr>
      </w:pPr>
      <w:r>
        <w:rPr>
          <w:color w:val="444444"/>
          <w:sz w:val="26"/>
        </w:rPr>
        <w:t xml:space="preserve">- </w:t>
      </w:r>
      <w:r>
        <w:rPr>
          <w:color w:val="444444"/>
          <w:sz w:val="26"/>
        </w:rPr>
        <w:t>сведения о лице, в пользу которого установлены ограничения (обременения);</w:t>
      </w:r>
    </w:p>
    <w:p w14:paraId="8A000000">
      <w:pPr>
        <w:ind w:firstLine="709"/>
        <w:jc w:val="both"/>
        <w:rPr>
          <w:color w:val="444444"/>
          <w:sz w:val="26"/>
        </w:rPr>
      </w:pPr>
      <w:r>
        <w:rPr>
          <w:color w:val="444444"/>
          <w:sz w:val="26"/>
        </w:rPr>
        <w:t xml:space="preserve">- </w:t>
      </w:r>
      <w:r>
        <w:rPr>
          <w:color w:val="444444"/>
          <w:sz w:val="26"/>
        </w:rPr>
        <w:t>иные сведения (при необходимости).</w:t>
      </w:r>
    </w:p>
    <w:p w14:paraId="8B000000">
      <w:pPr>
        <w:ind w:firstLine="709"/>
        <w:jc w:val="both"/>
        <w:rPr>
          <w:color w:val="444444"/>
          <w:sz w:val="26"/>
        </w:rPr>
      </w:pPr>
      <w:r>
        <w:rPr>
          <w:color w:val="444444"/>
          <w:sz w:val="26"/>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14:paraId="8C000000">
      <w:pPr>
        <w:ind w:firstLine="709"/>
        <w:jc w:val="both"/>
        <w:rPr>
          <w:color w:val="444444"/>
          <w:sz w:val="26"/>
        </w:rPr>
      </w:pPr>
      <w:r>
        <w:rPr>
          <w:color w:val="444444"/>
          <w:sz w:val="26"/>
        </w:rPr>
        <w:t xml:space="preserve">- </w:t>
      </w:r>
      <w:r>
        <w:rPr>
          <w:color w:val="444444"/>
          <w:sz w:val="26"/>
        </w:rPr>
        <w:t>наименование движимого имущества (иного имущества)</w:t>
      </w:r>
      <w:r>
        <w:t>с указанием</w:t>
      </w:r>
      <w:r>
        <w:rPr>
          <w:color w:val="444444"/>
          <w:sz w:val="26"/>
        </w:rPr>
        <w:t>- марк</w:t>
      </w:r>
      <w:r>
        <w:rPr>
          <w:color w:val="444444"/>
          <w:sz w:val="26"/>
        </w:rPr>
        <w:t>и</w:t>
      </w:r>
      <w:r>
        <w:rPr>
          <w:color w:val="444444"/>
          <w:sz w:val="26"/>
        </w:rPr>
        <w:t>, модел</w:t>
      </w:r>
      <w:r>
        <w:rPr>
          <w:color w:val="444444"/>
          <w:sz w:val="26"/>
        </w:rPr>
        <w:t>и</w:t>
      </w:r>
      <w:r>
        <w:rPr>
          <w:color w:val="444444"/>
          <w:sz w:val="26"/>
        </w:rPr>
        <w:t>, год</w:t>
      </w:r>
      <w:r>
        <w:rPr>
          <w:color w:val="444444"/>
          <w:sz w:val="26"/>
        </w:rPr>
        <w:t>а</w:t>
      </w:r>
      <w:r>
        <w:rPr>
          <w:color w:val="444444"/>
          <w:sz w:val="26"/>
        </w:rPr>
        <w:t xml:space="preserve"> выпуска, инвентарн</w:t>
      </w:r>
      <w:r>
        <w:rPr>
          <w:color w:val="444444"/>
          <w:sz w:val="26"/>
        </w:rPr>
        <w:t>ого</w:t>
      </w:r>
      <w:r>
        <w:rPr>
          <w:color w:val="444444"/>
          <w:sz w:val="26"/>
        </w:rPr>
        <w:t xml:space="preserve"> номер</w:t>
      </w:r>
      <w:r>
        <w:rPr>
          <w:color w:val="444444"/>
          <w:sz w:val="26"/>
        </w:rPr>
        <w:t>а</w:t>
      </w:r>
      <w:r>
        <w:rPr>
          <w:color w:val="444444"/>
          <w:sz w:val="26"/>
        </w:rPr>
        <w:t>;</w:t>
      </w:r>
    </w:p>
    <w:p w14:paraId="8D000000">
      <w:pPr>
        <w:ind w:firstLine="709"/>
        <w:jc w:val="both"/>
        <w:rPr>
          <w:color w:val="444444"/>
          <w:sz w:val="26"/>
        </w:rPr>
      </w:pPr>
      <w:r>
        <w:rPr>
          <w:color w:val="444444"/>
          <w:sz w:val="26"/>
        </w:rPr>
        <w:t xml:space="preserve">- </w:t>
      </w:r>
      <w:r>
        <w:rPr>
          <w:color w:val="444444"/>
          <w:sz w:val="26"/>
        </w:rPr>
        <w:t>сведения об объекте учета, в том числе: марка, модель, год выпуска, инвентарный номер;</w:t>
      </w:r>
    </w:p>
    <w:p w14:paraId="8E000000">
      <w:pPr>
        <w:ind w:firstLine="709"/>
        <w:jc w:val="both"/>
        <w:rPr>
          <w:color w:val="444444"/>
          <w:sz w:val="26"/>
        </w:rPr>
      </w:pPr>
      <w:r>
        <w:rPr>
          <w:color w:val="444444"/>
          <w:sz w:val="26"/>
        </w:rPr>
        <w:t xml:space="preserve">- </w:t>
      </w:r>
      <w:r>
        <w:rPr>
          <w:color w:val="444444"/>
          <w:sz w:val="26"/>
        </w:rPr>
        <w:t>сведения о правообладателе;</w:t>
      </w:r>
    </w:p>
    <w:p w14:paraId="8F000000">
      <w:pPr>
        <w:ind w:firstLine="709"/>
        <w:jc w:val="both"/>
        <w:rPr>
          <w:color w:val="444444"/>
          <w:sz w:val="26"/>
        </w:rPr>
      </w:pPr>
      <w:r>
        <w:rPr>
          <w:color w:val="444444"/>
          <w:sz w:val="26"/>
        </w:rPr>
        <w:t xml:space="preserve">- </w:t>
      </w:r>
      <w:r>
        <w:rPr>
          <w:color w:val="444444"/>
          <w:sz w:val="26"/>
        </w:rPr>
        <w:t>сведения о стоимости;</w:t>
      </w:r>
    </w:p>
    <w:p w14:paraId="90000000">
      <w:pPr>
        <w:ind w:firstLine="709"/>
        <w:jc w:val="both"/>
        <w:rPr>
          <w:color w:val="444444"/>
          <w:sz w:val="26"/>
        </w:rPr>
      </w:pPr>
      <w:r>
        <w:rPr>
          <w:color w:val="444444"/>
          <w:sz w:val="26"/>
        </w:rPr>
        <w:t xml:space="preserve">- </w:t>
      </w:r>
      <w:r>
        <w:rPr>
          <w:color w:val="444444"/>
          <w:sz w:val="26"/>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91000000">
      <w:pPr>
        <w:ind w:firstLine="709"/>
        <w:jc w:val="both"/>
        <w:rPr>
          <w:color w:val="444444"/>
          <w:sz w:val="26"/>
        </w:rPr>
      </w:pPr>
      <w:r>
        <w:rPr>
          <w:color w:val="444444"/>
          <w:sz w:val="26"/>
        </w:rPr>
        <w:t xml:space="preserve">- </w:t>
      </w:r>
      <w:r>
        <w:rPr>
          <w:color w:val="444444"/>
          <w:sz w:val="26"/>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92000000">
      <w:pPr>
        <w:ind w:firstLine="709"/>
        <w:jc w:val="both"/>
        <w:rPr>
          <w:color w:val="444444"/>
          <w:sz w:val="26"/>
        </w:rPr>
      </w:pPr>
      <w:r>
        <w:rPr>
          <w:color w:val="444444"/>
          <w:sz w:val="26"/>
        </w:rPr>
        <w:t xml:space="preserve">- </w:t>
      </w:r>
      <w:r>
        <w:rPr>
          <w:color w:val="444444"/>
          <w:sz w:val="26"/>
        </w:rPr>
        <w:t>сведения о лице, в пользу которого установлены ограничения (обременения);</w:t>
      </w:r>
    </w:p>
    <w:p w14:paraId="93000000">
      <w:pPr>
        <w:ind w:firstLine="709"/>
        <w:jc w:val="both"/>
        <w:rPr>
          <w:color w:val="444444"/>
          <w:sz w:val="26"/>
        </w:rPr>
      </w:pPr>
      <w:r>
        <w:rPr>
          <w:color w:val="444444"/>
          <w:sz w:val="26"/>
        </w:rPr>
        <w:t xml:space="preserve">- </w:t>
      </w:r>
      <w:r>
        <w:rPr>
          <w:color w:val="444444"/>
          <w:sz w:val="26"/>
        </w:rPr>
        <w:t>иные сведения (при необходимости).</w:t>
      </w:r>
    </w:p>
    <w:p w14:paraId="94000000">
      <w:pPr>
        <w:ind w:firstLine="709"/>
        <w:jc w:val="both"/>
        <w:rPr>
          <w:color w:val="444444"/>
          <w:sz w:val="26"/>
        </w:rPr>
      </w:pPr>
      <w:r>
        <w:rPr>
          <w:color w:val="444444"/>
          <w:sz w:val="26"/>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14:paraId="95000000">
      <w:pPr>
        <w:ind w:firstLine="709"/>
        <w:jc w:val="both"/>
        <w:rPr>
          <w:color w:val="444444"/>
          <w:sz w:val="26"/>
        </w:rPr>
      </w:pPr>
      <w:r>
        <w:rPr>
          <w:color w:val="444444"/>
          <w:sz w:val="26"/>
        </w:rPr>
        <w:t xml:space="preserve">- </w:t>
      </w:r>
      <w:r>
        <w:rPr>
          <w:color w:val="444444"/>
          <w:sz w:val="26"/>
        </w:rPr>
        <w:t>размер доли в праве общей долевой собственности на объекты недвижимого и (или) движимого имущества;</w:t>
      </w:r>
    </w:p>
    <w:p w14:paraId="96000000">
      <w:pPr>
        <w:ind w:firstLine="709"/>
        <w:jc w:val="both"/>
        <w:rPr>
          <w:color w:val="444444"/>
          <w:sz w:val="26"/>
        </w:rPr>
      </w:pPr>
      <w:r>
        <w:rPr>
          <w:color w:val="444444"/>
          <w:sz w:val="26"/>
        </w:rPr>
        <w:t xml:space="preserve">- </w:t>
      </w:r>
      <w:r>
        <w:rPr>
          <w:color w:val="444444"/>
          <w:sz w:val="26"/>
        </w:rPr>
        <w:t>сведения о стоимости доли;</w:t>
      </w:r>
    </w:p>
    <w:p w14:paraId="97000000">
      <w:pPr>
        <w:ind w:firstLine="709"/>
        <w:jc w:val="both"/>
        <w:rPr>
          <w:color w:val="444444"/>
          <w:sz w:val="26"/>
        </w:rPr>
      </w:pPr>
      <w:r>
        <w:rPr>
          <w:color w:val="444444"/>
          <w:sz w:val="26"/>
        </w:rPr>
        <w:t xml:space="preserve">- </w:t>
      </w:r>
      <w:r>
        <w:rPr>
          <w:color w:val="444444"/>
          <w:sz w:val="26"/>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14:paraId="98000000">
      <w:pPr>
        <w:ind w:firstLine="709"/>
        <w:jc w:val="both"/>
        <w:rPr>
          <w:color w:val="444444"/>
          <w:sz w:val="26"/>
        </w:rPr>
      </w:pPr>
      <w:r>
        <w:rPr>
          <w:color w:val="444444"/>
          <w:sz w:val="26"/>
        </w:rPr>
        <w:t xml:space="preserve">- </w:t>
      </w:r>
      <w:r>
        <w:rPr>
          <w:color w:val="444444"/>
          <w:sz w:val="26"/>
        </w:rPr>
        <w:t>сведения о правообладателе;</w:t>
      </w:r>
    </w:p>
    <w:p w14:paraId="99000000">
      <w:pPr>
        <w:ind w:firstLine="709"/>
        <w:jc w:val="both"/>
        <w:rPr>
          <w:color w:val="444444"/>
          <w:sz w:val="26"/>
        </w:rPr>
      </w:pPr>
      <w:r>
        <w:rPr>
          <w:color w:val="444444"/>
          <w:sz w:val="26"/>
        </w:rPr>
        <w:t xml:space="preserve">- </w:t>
      </w:r>
      <w:r>
        <w:rPr>
          <w:color w:val="444444"/>
          <w:sz w:val="26"/>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9A000000">
      <w:pPr>
        <w:ind w:firstLine="709"/>
        <w:jc w:val="both"/>
        <w:rPr>
          <w:color w:val="444444"/>
          <w:sz w:val="26"/>
        </w:rPr>
      </w:pPr>
      <w:r>
        <w:rPr>
          <w:color w:val="444444"/>
          <w:sz w:val="26"/>
        </w:rPr>
        <w:t xml:space="preserve">- </w:t>
      </w:r>
      <w:r>
        <w:rPr>
          <w:color w:val="444444"/>
          <w:sz w:val="26"/>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14:paraId="9B000000">
      <w:pPr>
        <w:ind w:firstLine="709"/>
        <w:jc w:val="both"/>
        <w:rPr>
          <w:color w:val="444444"/>
          <w:sz w:val="26"/>
        </w:rPr>
      </w:pPr>
      <w:r>
        <w:rPr>
          <w:color w:val="444444"/>
          <w:sz w:val="26"/>
        </w:rPr>
        <w:t xml:space="preserve">- </w:t>
      </w:r>
      <w:r>
        <w:rPr>
          <w:color w:val="444444"/>
          <w:sz w:val="26"/>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14:paraId="9C000000">
      <w:pPr>
        <w:ind w:firstLine="709"/>
        <w:jc w:val="both"/>
        <w:rPr>
          <w:color w:val="444444"/>
          <w:sz w:val="26"/>
        </w:rPr>
      </w:pPr>
      <w:r>
        <w:rPr>
          <w:color w:val="444444"/>
          <w:sz w:val="26"/>
        </w:rPr>
        <w:t xml:space="preserve">- </w:t>
      </w:r>
      <w:r>
        <w:rPr>
          <w:color w:val="444444"/>
          <w:sz w:val="26"/>
        </w:rPr>
        <w:t>сведения о лице, в пользу которого установлены ограничения (обременения);</w:t>
      </w:r>
    </w:p>
    <w:p w14:paraId="9D000000">
      <w:pPr>
        <w:ind w:firstLine="709"/>
        <w:jc w:val="both"/>
        <w:rPr>
          <w:color w:val="444444"/>
          <w:sz w:val="26"/>
        </w:rPr>
      </w:pPr>
      <w:r>
        <w:rPr>
          <w:color w:val="444444"/>
          <w:sz w:val="26"/>
        </w:rPr>
        <w:t xml:space="preserve">- </w:t>
      </w:r>
      <w:r>
        <w:rPr>
          <w:color w:val="444444"/>
          <w:sz w:val="26"/>
        </w:rPr>
        <w:t>иные сведения (при необходимости).</w:t>
      </w:r>
    </w:p>
    <w:p w14:paraId="9E000000">
      <w:pPr>
        <w:ind w:firstLine="709"/>
        <w:jc w:val="both"/>
        <w:rPr>
          <w:color w:val="444444"/>
          <w:sz w:val="26"/>
        </w:rPr>
      </w:pPr>
      <w:r>
        <w:rPr>
          <w:color w:val="444444"/>
          <w:sz w:val="26"/>
        </w:rPr>
        <w:t>В раздел 3 вносятся сведения о лицах, обладающих правами на муниципальное имущество и сведениями о нем, в том числе:</w:t>
      </w:r>
    </w:p>
    <w:p w14:paraId="9F000000">
      <w:pPr>
        <w:ind w:firstLine="709"/>
        <w:jc w:val="both"/>
        <w:rPr>
          <w:color w:val="444444"/>
          <w:sz w:val="26"/>
        </w:rPr>
      </w:pPr>
      <w:r>
        <w:rPr>
          <w:color w:val="444444"/>
          <w:sz w:val="26"/>
        </w:rPr>
        <w:t xml:space="preserve">- </w:t>
      </w:r>
      <w:r>
        <w:rPr>
          <w:color w:val="444444"/>
          <w:sz w:val="26"/>
        </w:rPr>
        <w:t>сведения о правообладателях;</w:t>
      </w:r>
    </w:p>
    <w:p w14:paraId="A0000000">
      <w:pPr>
        <w:ind w:firstLine="709"/>
        <w:jc w:val="both"/>
        <w:rPr>
          <w:color w:val="444444"/>
          <w:sz w:val="26"/>
        </w:rPr>
      </w:pPr>
      <w:r>
        <w:rPr>
          <w:color w:val="444444"/>
          <w:sz w:val="26"/>
        </w:rPr>
        <w:t xml:space="preserve">- </w:t>
      </w:r>
      <w:r>
        <w:rPr>
          <w:color w:val="444444"/>
          <w:sz w:val="26"/>
        </w:rPr>
        <w:t>реестровый номер объектов учета, принадлежащих на соответствующем вещном праве;</w:t>
      </w:r>
    </w:p>
    <w:p w14:paraId="A1000000">
      <w:pPr>
        <w:ind w:firstLine="709"/>
        <w:jc w:val="both"/>
        <w:rPr>
          <w:color w:val="444444"/>
          <w:sz w:val="26"/>
        </w:rPr>
      </w:pPr>
      <w:r>
        <w:rPr>
          <w:color w:val="444444"/>
          <w:sz w:val="26"/>
        </w:rPr>
        <w:t xml:space="preserve">- </w:t>
      </w:r>
      <w:r>
        <w:rPr>
          <w:color w:val="444444"/>
          <w:sz w:val="26"/>
        </w:rPr>
        <w:t>реестровый номер объектов учета, вещные права на которые ограничены (обременены) в пользу правообладателя;</w:t>
      </w:r>
    </w:p>
    <w:p w14:paraId="A2000000">
      <w:pPr>
        <w:ind w:firstLine="709"/>
        <w:jc w:val="both"/>
        <w:rPr>
          <w:color w:val="444444"/>
          <w:sz w:val="26"/>
        </w:rPr>
      </w:pPr>
      <w:r>
        <w:rPr>
          <w:color w:val="444444"/>
          <w:sz w:val="26"/>
        </w:rPr>
        <w:t xml:space="preserve">- </w:t>
      </w:r>
      <w:r>
        <w:rPr>
          <w:color w:val="444444"/>
          <w:sz w:val="26"/>
        </w:rPr>
        <w:t>иные сведения (при необходимости).</w:t>
      </w:r>
    </w:p>
    <w:p w14:paraId="A3000000">
      <w:pPr>
        <w:ind w:firstLine="709"/>
        <w:jc w:val="both"/>
        <w:rPr>
          <w:color w:val="444444"/>
          <w:sz w:val="26"/>
        </w:rPr>
      </w:pPr>
      <w:r>
        <w:rPr>
          <w:color w:val="444444"/>
          <w:sz w:val="26"/>
        </w:rPr>
        <w:t>2.3</w:t>
      </w:r>
      <w:r>
        <w:rPr>
          <w:color w:val="444444"/>
          <w:sz w:val="26"/>
        </w:rPr>
        <w:t>.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14:paraId="A4000000">
      <w:pPr>
        <w:ind w:firstLine="709"/>
        <w:jc w:val="both"/>
        <w:rPr>
          <w:color w:val="444444"/>
          <w:sz w:val="26"/>
        </w:rPr>
      </w:pPr>
      <w:r>
        <w:rPr>
          <w:color w:val="444444"/>
          <w:sz w:val="26"/>
        </w:rPr>
        <w:t>Ведение учета объекта учета без указания стоимостной оценки не допускается.</w:t>
      </w:r>
    </w:p>
    <w:p w14:paraId="A5000000">
      <w:pPr>
        <w:ind w:firstLine="709"/>
        <w:jc w:val="center"/>
        <w:rPr>
          <w:color w:val="444444"/>
          <w:sz w:val="26"/>
        </w:rPr>
      </w:pPr>
    </w:p>
    <w:p w14:paraId="A6000000">
      <w:pPr>
        <w:ind w:firstLine="709"/>
        <w:jc w:val="center"/>
        <w:rPr>
          <w:color w:val="444444"/>
          <w:sz w:val="26"/>
        </w:rPr>
      </w:pPr>
      <w:r>
        <w:rPr>
          <w:color w:val="444444"/>
          <w:sz w:val="26"/>
        </w:rPr>
        <w:t>I</w:t>
      </w:r>
      <w:r>
        <w:rPr>
          <w:color w:val="444444"/>
          <w:sz w:val="26"/>
        </w:rPr>
        <w:t>II. Порядок учета муниципального имущества</w:t>
      </w:r>
    </w:p>
    <w:p w14:paraId="A7000000">
      <w:pPr>
        <w:ind w:firstLine="709"/>
        <w:jc w:val="both"/>
        <w:rPr>
          <w:color w:val="000000"/>
          <w:sz w:val="28"/>
        </w:rPr>
      </w:pPr>
      <w:r>
        <w:rPr>
          <w:color w:val="000000"/>
          <w:sz w:val="28"/>
        </w:rPr>
        <w:t>3.1</w:t>
      </w:r>
      <w:r>
        <w:rPr>
          <w:color w:val="000000"/>
          <w:sz w:val="28"/>
        </w:rPr>
        <w:t xml:space="preserve"> У</w:t>
      </w:r>
      <w:r>
        <w:rPr>
          <w:color w:val="000000"/>
          <w:sz w:val="28"/>
        </w:rPr>
        <w:t>становить, что у</w:t>
      </w:r>
      <w:r>
        <w:rPr>
          <w:color w:val="000000"/>
          <w:sz w:val="28"/>
          <w:highlight w:val="white"/>
        </w:rPr>
        <w:t>чет муниципального имущества в реестре</w:t>
      </w:r>
      <w:r>
        <w:rPr>
          <w:color w:val="22272F"/>
          <w:sz w:val="28"/>
          <w:highlight w:val="white"/>
        </w:rPr>
        <w:t xml:space="preserve"> сопровождается присвоением реестрового номера муниципального имущества (далее - реестровый номер)</w:t>
      </w:r>
      <w:r>
        <w:rPr>
          <w:color w:val="22272F"/>
          <w:sz w:val="28"/>
          <w:highlight w:val="white"/>
        </w:rPr>
        <w:t xml:space="preserve">, </w:t>
      </w:r>
      <w:r>
        <w:rPr>
          <w:color w:val="000000"/>
          <w:sz w:val="28"/>
          <w:highlight w:val="white"/>
        </w:rPr>
        <w:t>который формируется из номера соответствующего раздела реестра, подраздела реестра и очередного порядкового номера объекта учета, вносимого в соответствующий подраздел реестра.</w:t>
      </w:r>
    </w:p>
    <w:p w14:paraId="A8000000">
      <w:pPr>
        <w:ind w:firstLine="709"/>
        <w:jc w:val="both"/>
        <w:rPr>
          <w:color w:val="444444"/>
          <w:sz w:val="26"/>
        </w:rPr>
      </w:pPr>
      <w:r>
        <w:rPr>
          <w:color w:val="444444"/>
          <w:sz w:val="26"/>
        </w:rPr>
        <w:t xml:space="preserve">3.2 </w:t>
      </w:r>
      <w:r>
        <w:rPr>
          <w:color w:val="444444"/>
          <w:sz w:val="26"/>
        </w:rPr>
        <w:t>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w:t>
      </w:r>
      <w:r>
        <w:rPr>
          <w:color w:val="444444"/>
          <w:sz w:val="26"/>
        </w:rPr>
        <w:t xml:space="preserve"> документов.</w:t>
      </w:r>
    </w:p>
    <w:p w14:paraId="A9000000">
      <w:pPr>
        <w:ind w:firstLine="709"/>
        <w:jc w:val="both"/>
        <w:rPr>
          <w:color w:val="444444"/>
          <w:sz w:val="26"/>
        </w:rPr>
      </w:pPr>
      <w:r>
        <w:rPr>
          <w:color w:val="444444"/>
          <w:sz w:val="26"/>
        </w:rPr>
        <w:t>3.3</w:t>
      </w:r>
      <w:r>
        <w:rPr>
          <w:color w:val="444444"/>
          <w:sz w:val="26"/>
        </w:rPr>
        <w:t xml:space="preserve"> В</w:t>
      </w:r>
      <w:r>
        <w:rPr>
          <w:color w:val="444444"/>
          <w:sz w:val="26"/>
        </w:rPr>
        <w:t xml:space="preserve">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14:paraId="AA000000">
      <w:pPr>
        <w:ind w:firstLine="709"/>
        <w:jc w:val="both"/>
        <w:rPr>
          <w:color w:val="444444"/>
          <w:sz w:val="26"/>
        </w:rPr>
      </w:pPr>
      <w:r>
        <w:rPr>
          <w:color w:val="444444"/>
          <w:sz w:val="26"/>
        </w:rPr>
        <w:t>3.4</w:t>
      </w:r>
      <w:r>
        <w:rPr>
          <w:color w:val="444444"/>
          <w:sz w:val="26"/>
        </w:rPr>
        <w:t xml:space="preserve"> П</w:t>
      </w:r>
      <w:r>
        <w:rPr>
          <w:color w:val="444444"/>
          <w:sz w:val="26"/>
        </w:rPr>
        <w:t>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14:paraId="AB000000">
      <w:pPr>
        <w:ind w:firstLine="709"/>
        <w:jc w:val="both"/>
        <w:rPr>
          <w:color w:val="444444"/>
          <w:sz w:val="26"/>
        </w:rPr>
      </w:pPr>
      <w:r>
        <w:rPr>
          <w:color w:val="444444"/>
          <w:sz w:val="26"/>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14:paraId="AC000000">
      <w:pPr>
        <w:ind w:firstLine="709"/>
        <w:jc w:val="both"/>
        <w:rPr>
          <w:color w:val="444444"/>
          <w:sz w:val="26"/>
        </w:rPr>
      </w:pPr>
      <w:r>
        <w:rPr>
          <w:color w:val="444444"/>
          <w:sz w:val="26"/>
        </w:rPr>
        <w:t>3.5</w:t>
      </w:r>
      <w:r>
        <w:rPr>
          <w:color w:val="444444"/>
          <w:sz w:val="26"/>
        </w:rPr>
        <w:t xml:space="preserve"> В</w:t>
      </w:r>
      <w:r>
        <w:rPr>
          <w:color w:val="444444"/>
          <w:sz w:val="26"/>
        </w:rPr>
        <w:t xml:space="preserve">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w:t>
      </w:r>
      <w:r>
        <w:rPr>
          <w:color w:val="444444"/>
          <w:sz w:val="26"/>
        </w:rPr>
        <w:t>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14:paraId="AD000000">
      <w:pPr>
        <w:ind w:firstLine="709"/>
        <w:jc w:val="both"/>
        <w:rPr>
          <w:color w:val="444444"/>
          <w:sz w:val="26"/>
        </w:rPr>
      </w:pPr>
      <w:r>
        <w:rPr>
          <w:color w:val="444444"/>
          <w:sz w:val="26"/>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14:paraId="AE000000">
      <w:pPr>
        <w:ind w:firstLine="709"/>
        <w:jc w:val="both"/>
        <w:rPr>
          <w:color w:val="444444"/>
          <w:sz w:val="26"/>
        </w:rPr>
      </w:pPr>
      <w:r>
        <w:rPr>
          <w:color w:val="444444"/>
          <w:sz w:val="26"/>
        </w:rPr>
        <w:t>3.6</w:t>
      </w:r>
      <w:r>
        <w:rPr>
          <w:color w:val="444444"/>
          <w:sz w:val="26"/>
        </w:rPr>
        <w:t xml:space="preserve">  </w:t>
      </w:r>
      <w:r>
        <w:rPr>
          <w:color w:val="444444"/>
          <w:sz w:val="26"/>
        </w:rPr>
        <w:t>В</w:t>
      </w:r>
      <w:r>
        <w:rPr>
          <w:color w:val="444444"/>
          <w:sz w:val="26"/>
        </w:rPr>
        <w:t xml:space="preserve">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14:paraId="AF000000">
      <w:pPr>
        <w:ind w:firstLine="709"/>
        <w:jc w:val="both"/>
        <w:rPr>
          <w:color w:val="444444"/>
          <w:sz w:val="26"/>
        </w:rPr>
      </w:pPr>
      <w:r>
        <w:rPr>
          <w:color w:val="444444"/>
          <w:sz w:val="26"/>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14:paraId="B0000000">
      <w:pPr>
        <w:ind w:firstLine="709"/>
        <w:jc w:val="both"/>
        <w:rPr>
          <w:color w:val="444444"/>
          <w:sz w:val="26"/>
        </w:rPr>
      </w:pPr>
      <w:r>
        <w:rPr>
          <w:color w:val="444444"/>
          <w:sz w:val="26"/>
        </w:rPr>
        <w:t xml:space="preserve">3.7  </w:t>
      </w:r>
      <w:r>
        <w:rPr>
          <w:color w:val="444444"/>
          <w:sz w:val="26"/>
        </w:rPr>
        <w:t xml:space="preserve"> Сведения об объекте учета, заявления и документы, указанные в пунктах 15-18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w:t>
      </w:r>
      <w:r>
        <w:rPr>
          <w:color w:val="444444"/>
          <w:sz w:val="26"/>
        </w:rPr>
        <w:t>подписи</w:t>
      </w:r>
      <w:r>
        <w:rPr>
          <w:color w:val="444444"/>
          <w:sz w:val="26"/>
        </w:rPr>
        <w:t xml:space="preserve"> уполномоченным должностным лицом правообладателя.</w:t>
      </w:r>
    </w:p>
    <w:p w14:paraId="B1000000">
      <w:pPr>
        <w:ind w:firstLine="709"/>
        <w:jc w:val="both"/>
        <w:rPr>
          <w:color w:val="444444"/>
          <w:sz w:val="26"/>
        </w:rPr>
      </w:pPr>
      <w:r>
        <w:rPr>
          <w:color w:val="444444"/>
          <w:sz w:val="26"/>
        </w:rPr>
        <w:t>3.8</w:t>
      </w:r>
      <w:r>
        <w:rPr>
          <w:color w:val="444444"/>
          <w:sz w:val="26"/>
        </w:rPr>
        <w:t xml:space="preserve"> </w:t>
      </w:r>
      <w:r>
        <w:rPr>
          <w:color w:val="444444"/>
          <w:sz w:val="26"/>
        </w:rPr>
        <w:t xml:space="preserve"> В</w:t>
      </w:r>
      <w:r>
        <w:rPr>
          <w:color w:val="444444"/>
          <w:sz w:val="26"/>
        </w:rPr>
        <w:t xml:space="preserve">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14:paraId="B2000000">
      <w:pPr>
        <w:ind w:firstLine="709"/>
        <w:jc w:val="both"/>
        <w:rPr>
          <w:color w:val="444444"/>
          <w:sz w:val="26"/>
        </w:rPr>
      </w:pPr>
      <w:r>
        <w:rPr>
          <w:color w:val="444444"/>
          <w:sz w:val="26"/>
        </w:rPr>
        <w:t xml:space="preserve">3.9 </w:t>
      </w:r>
      <w:r>
        <w:rPr>
          <w:color w:val="444444"/>
          <w:sz w:val="26"/>
        </w:rPr>
        <w:t>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14:paraId="B3000000">
      <w:pPr>
        <w:ind w:firstLine="709"/>
        <w:jc w:val="both"/>
        <w:rPr>
          <w:color w:val="444444"/>
          <w:sz w:val="26"/>
        </w:rPr>
      </w:pPr>
      <w:r>
        <w:rPr>
          <w:color w:val="444444"/>
          <w:sz w:val="26"/>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14:paraId="B4000000">
      <w:pPr>
        <w:ind w:firstLine="709"/>
        <w:jc w:val="both"/>
        <w:rPr>
          <w:color w:val="444444"/>
          <w:sz w:val="26"/>
        </w:rPr>
      </w:pPr>
      <w:r>
        <w:rPr>
          <w:color w:val="444444"/>
          <w:sz w:val="26"/>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14:paraId="B5000000">
      <w:pPr>
        <w:ind w:firstLine="709"/>
        <w:jc w:val="both"/>
        <w:rPr>
          <w:color w:val="444444"/>
          <w:sz w:val="26"/>
        </w:rPr>
      </w:pPr>
      <w:r>
        <w:rPr>
          <w:color w:val="444444"/>
          <w:sz w:val="26"/>
        </w:rPr>
        <w:t>в) о приостановлении процедуры учета в реестре объекта учета в следующих случаях:</w:t>
      </w:r>
    </w:p>
    <w:p w14:paraId="B6000000">
      <w:pPr>
        <w:ind w:firstLine="709"/>
        <w:jc w:val="both"/>
        <w:rPr>
          <w:color w:val="444444"/>
          <w:sz w:val="26"/>
        </w:rPr>
      </w:pPr>
      <w:r>
        <w:rPr>
          <w:color w:val="444444"/>
          <w:sz w:val="26"/>
        </w:rPr>
        <w:t xml:space="preserve">- </w:t>
      </w:r>
      <w:r>
        <w:rPr>
          <w:color w:val="444444"/>
          <w:sz w:val="26"/>
        </w:rPr>
        <w:t>установлены неполнота и (или) недостоверность содержащихся в документах правообладателя сведений;</w:t>
      </w:r>
    </w:p>
    <w:p w14:paraId="B7000000">
      <w:pPr>
        <w:ind w:firstLine="709"/>
        <w:jc w:val="both"/>
        <w:rPr>
          <w:color w:val="444444"/>
          <w:sz w:val="26"/>
        </w:rPr>
      </w:pPr>
      <w:r>
        <w:rPr>
          <w:color w:val="444444"/>
          <w:sz w:val="26"/>
        </w:rPr>
        <w:t xml:space="preserve">- </w:t>
      </w:r>
      <w:r>
        <w:rPr>
          <w:color w:val="444444"/>
          <w:sz w:val="26"/>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14:paraId="B8000000">
      <w:pPr>
        <w:ind w:firstLine="709"/>
        <w:jc w:val="both"/>
        <w:rPr>
          <w:color w:val="444444"/>
          <w:sz w:val="26"/>
        </w:rPr>
      </w:pPr>
      <w:r>
        <w:rPr>
          <w:color w:val="444444"/>
          <w:sz w:val="26"/>
        </w:rPr>
        <w:t>В случае принятия уполномоченным органом решения, предусмотренного подпунктом "в"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14:paraId="B9000000">
      <w:pPr>
        <w:ind w:firstLine="709"/>
        <w:jc w:val="both"/>
        <w:rPr>
          <w:color w:val="444444"/>
          <w:sz w:val="26"/>
        </w:rPr>
      </w:pPr>
      <w:r>
        <w:rPr>
          <w:color w:val="444444"/>
          <w:sz w:val="26"/>
        </w:rPr>
        <w:t>3.10</w:t>
      </w:r>
      <w:r>
        <w:rPr>
          <w:color w:val="444444"/>
          <w:sz w:val="26"/>
        </w:rPr>
        <w:t xml:space="preserve">  </w:t>
      </w:r>
      <w:r>
        <w:rPr>
          <w:color w:val="444444"/>
          <w:sz w:val="26"/>
        </w:rPr>
        <w:t>В</w:t>
      </w:r>
      <w:r>
        <w:rPr>
          <w:color w:val="444444"/>
          <w:sz w:val="26"/>
        </w:rPr>
        <w:t xml:space="preserve">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14:paraId="BA000000">
      <w:pPr>
        <w:ind w:firstLine="709"/>
        <w:jc w:val="both"/>
        <w:rPr>
          <w:color w:val="444444"/>
          <w:sz w:val="26"/>
        </w:rPr>
      </w:pPr>
      <w:r>
        <w:rPr>
          <w:color w:val="444444"/>
          <w:sz w:val="26"/>
        </w:rPr>
        <w:t>а) вносит в реестр сведения об объекте учета, в том числе о правообладателях (при наличии);</w:t>
      </w:r>
    </w:p>
    <w:p w14:paraId="BB000000">
      <w:pPr>
        <w:ind w:firstLine="709"/>
        <w:jc w:val="both"/>
        <w:rPr>
          <w:color w:val="444444"/>
          <w:sz w:val="26"/>
        </w:rPr>
      </w:pPr>
      <w:r>
        <w:rPr>
          <w:color w:val="444444"/>
          <w:sz w:val="26"/>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14:paraId="BC000000">
      <w:pPr>
        <w:ind w:firstLine="709"/>
        <w:jc w:val="both"/>
        <w:rPr>
          <w:color w:val="444444"/>
          <w:sz w:val="26"/>
        </w:rPr>
      </w:pPr>
      <w:r>
        <w:rPr>
          <w:color w:val="444444"/>
          <w:sz w:val="26"/>
        </w:rPr>
        <w:t xml:space="preserve">3.11 </w:t>
      </w:r>
      <w:r>
        <w:rPr>
          <w:color w:val="444444"/>
          <w:sz w:val="26"/>
        </w:rPr>
        <w:t xml:space="preserve">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w:t>
      </w:r>
      <w:r>
        <w:rPr>
          <w:color w:val="444444"/>
          <w:sz w:val="26"/>
        </w:rPr>
        <w:t xml:space="preserve"> правообладателю, осуществляется уполномоченным органом в порядке, установленном пунктами 15-23 настоящего Порядка.</w:t>
      </w:r>
    </w:p>
    <w:p w14:paraId="BD000000">
      <w:pPr>
        <w:ind w:firstLine="709"/>
        <w:jc w:val="both"/>
        <w:rPr>
          <w:color w:val="444444"/>
          <w:sz w:val="26"/>
        </w:rPr>
      </w:pPr>
      <w:r>
        <w:rPr>
          <w:color w:val="444444"/>
          <w:sz w:val="26"/>
        </w:rPr>
        <w:t xml:space="preserve">3.12 </w:t>
      </w:r>
      <w:r>
        <w:rPr>
          <w:color w:val="444444"/>
          <w:sz w:val="26"/>
        </w:rPr>
        <w:t xml:space="preserve">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14:paraId="BE000000">
      <w:pPr>
        <w:ind w:firstLine="709"/>
        <w:jc w:val="both"/>
        <w:rPr>
          <w:color w:val="444444"/>
          <w:sz w:val="26"/>
        </w:rPr>
      </w:pPr>
      <w:r>
        <w:rPr>
          <w:color w:val="444444"/>
          <w:sz w:val="26"/>
        </w:rPr>
        <w:t>3.13</w:t>
      </w:r>
      <w:r>
        <w:rPr>
          <w:color w:val="444444"/>
          <w:sz w:val="26"/>
        </w:rPr>
        <w:t xml:space="preserve">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14:paraId="BF000000">
      <w:pPr>
        <w:ind w:firstLine="709"/>
        <w:jc w:val="both"/>
        <w:rPr>
          <w:color w:val="444444"/>
          <w:sz w:val="26"/>
        </w:rPr>
      </w:pPr>
    </w:p>
    <w:p w14:paraId="C0000000">
      <w:pPr>
        <w:ind w:firstLine="709"/>
        <w:jc w:val="center"/>
        <w:rPr>
          <w:sz w:val="26"/>
        </w:rPr>
      </w:pPr>
      <w:r>
        <w:rPr>
          <w:sz w:val="26"/>
        </w:rPr>
        <w:t>IV. Предоставление информации из реестра</w:t>
      </w:r>
    </w:p>
    <w:p w14:paraId="C1000000">
      <w:pPr>
        <w:ind w:firstLine="709"/>
        <w:jc w:val="both"/>
        <w:rPr>
          <w:sz w:val="26"/>
        </w:rPr>
      </w:pPr>
    </w:p>
    <w:p w14:paraId="C2000000">
      <w:pPr>
        <w:ind w:firstLine="709"/>
        <w:jc w:val="both"/>
        <w:rPr>
          <w:sz w:val="26"/>
        </w:rPr>
      </w:pPr>
      <w:r>
        <w:rPr>
          <w:sz w:val="26"/>
        </w:rPr>
        <w:t xml:space="preserve">4.1 </w:t>
      </w:r>
      <w:r>
        <w:rPr>
          <w:sz w:val="26"/>
        </w:rPr>
        <w:t xml:space="preserve">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w:t>
      </w:r>
      <w:r>
        <w:rPr>
          <w:sz w:val="26"/>
        </w:rPr>
        <w:t xml:space="preserve">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14:paraId="C3000000">
      <w:pPr>
        <w:ind w:firstLine="709"/>
        <w:jc w:val="both"/>
        <w:rPr>
          <w:sz w:val="26"/>
        </w:rPr>
      </w:pPr>
      <w:r>
        <w:rPr>
          <w:sz w:val="26"/>
        </w:rPr>
        <w:t xml:space="preserve">Уполномоченный орган вправе </w:t>
      </w:r>
      <w:r>
        <w:rPr>
          <w:sz w:val="26"/>
        </w:rPr>
        <w:t>предоставлять документы</w:t>
      </w:r>
      <w:r>
        <w:rPr>
          <w:sz w:val="26"/>
        </w:rPr>
        <w:t xml:space="preserve">, указанные в настоящем пункте, безвозмездно или за плату, в случае если размер указанной платы определен </w:t>
      </w:r>
      <w:r>
        <w:rPr>
          <w:sz w:val="26"/>
        </w:rPr>
        <w:t>Р</w:t>
      </w:r>
      <w:r>
        <w:rPr>
          <w:sz w:val="26"/>
        </w:rPr>
        <w:t xml:space="preserve">ешением </w:t>
      </w:r>
      <w:r>
        <w:rPr>
          <w:sz w:val="26"/>
        </w:rPr>
        <w:t xml:space="preserve"> Черемшанского сельского Совета депутатов</w:t>
      </w:r>
      <w:r>
        <w:rPr>
          <w:sz w:val="26"/>
        </w:rPr>
        <w:t>, за исключением случаев предоставления информации безвозмездно в порядке, предусмотренном пунктом 29 настоящего Порядка.</w:t>
      </w:r>
    </w:p>
    <w:p w14:paraId="C4000000">
      <w:pPr>
        <w:ind w:firstLine="709"/>
        <w:jc w:val="both"/>
        <w:rPr>
          <w:sz w:val="26"/>
        </w:rPr>
      </w:pPr>
      <w:r>
        <w:rPr>
          <w:sz w:val="26"/>
        </w:rPr>
        <w:t xml:space="preserve">4.2 </w:t>
      </w:r>
      <w:r>
        <w:rPr>
          <w:sz w:val="26"/>
        </w:rPr>
        <w:t xml:space="preserve">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w:t>
      </w:r>
      <w:r>
        <w:rPr>
          <w:sz w:val="26"/>
        </w:rPr>
        <w:t>определен</w:t>
      </w:r>
      <w:r>
        <w:rPr>
          <w:sz w:val="26"/>
        </w:rPr>
        <w:t>ы</w:t>
      </w:r>
      <w:r>
        <w:rPr>
          <w:sz w:val="26"/>
        </w:rPr>
        <w:t xml:space="preserve"> приложением 2 к настоящему Порядку</w:t>
      </w:r>
      <w:r>
        <w:rPr>
          <w:sz w:val="26"/>
        </w:rPr>
        <w:t>.</w:t>
      </w:r>
    </w:p>
    <w:p w14:paraId="C5000000">
      <w:pPr>
        <w:ind w:firstLine="709"/>
        <w:jc w:val="both"/>
        <w:rPr>
          <w:sz w:val="26"/>
        </w:rPr>
      </w:pPr>
      <w:r>
        <w:rPr>
          <w:sz w:val="26"/>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14:paraId="C6000000">
      <w:pPr>
        <w:ind w:firstLine="709"/>
        <w:jc w:val="both"/>
        <w:rPr>
          <w:sz w:val="26"/>
        </w:rPr>
      </w:pPr>
      <w:r>
        <w:rPr>
          <w:sz w:val="26"/>
        </w:rPr>
        <w:t xml:space="preserve">4.3 </w:t>
      </w:r>
      <w:r>
        <w:rPr>
          <w:sz w:val="26"/>
        </w:rPr>
        <w:t xml:space="preserve">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w:t>
      </w:r>
      <w:r>
        <w:rPr>
          <w:sz w:val="26"/>
        </w:rPr>
        <w:t>,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14:paraId="C7000000">
      <w:pPr>
        <w:spacing w:after="160" w:line="264" w:lineRule="auto"/>
        <w:ind/>
        <w:rPr>
          <w:sz w:val="26"/>
        </w:rPr>
      </w:pPr>
      <w:r>
        <w:rPr>
          <w:sz w:val="26"/>
        </w:rPr>
        <w:br w:type="page"/>
      </w:r>
    </w:p>
    <w:p w14:paraId="C8000000">
      <w:pPr>
        <w:ind w:firstLine="709"/>
        <w:jc w:val="right"/>
        <w:rPr>
          <w:sz w:val="26"/>
        </w:rPr>
      </w:pPr>
      <w:r>
        <w:rPr>
          <w:sz w:val="26"/>
        </w:rPr>
        <w:t>Приложение 1</w:t>
      </w:r>
    </w:p>
    <w:p w14:paraId="C9000000">
      <w:pPr>
        <w:ind w:firstLine="709"/>
        <w:jc w:val="right"/>
        <w:rPr>
          <w:sz w:val="26"/>
        </w:rPr>
      </w:pPr>
      <w:r>
        <w:rPr>
          <w:sz w:val="26"/>
        </w:rPr>
        <w:t>к Порядку</w:t>
      </w:r>
      <w:r>
        <w:rPr>
          <w:sz w:val="26"/>
        </w:rPr>
        <w:t xml:space="preserve">ведения реестра </w:t>
      </w:r>
    </w:p>
    <w:p w14:paraId="CA000000">
      <w:pPr>
        <w:ind w:firstLine="709"/>
        <w:jc w:val="right"/>
        <w:rPr>
          <w:sz w:val="26"/>
        </w:rPr>
      </w:pPr>
      <w:r>
        <w:rPr>
          <w:sz w:val="26"/>
        </w:rPr>
        <w:t xml:space="preserve">муниципального имущества                                                                        муниципального образования                                                                          Черемшанский сельсовет                                                                                                                           Ельцовского района                                                                                                               Алтайского края                                  </w:t>
      </w:r>
    </w:p>
    <w:p w14:paraId="CB000000">
      <w:pPr>
        <w:spacing w:after="240"/>
        <w:ind/>
        <w:jc w:val="center"/>
        <w:rPr>
          <w:rFonts w:ascii="Arial" w:hAnsi="Arial"/>
          <w:b w:val="1"/>
          <w:color w:val="444444"/>
        </w:rPr>
      </w:pPr>
    </w:p>
    <w:p w14:paraId="CC000000">
      <w:pPr>
        <w:ind/>
        <w:jc w:val="center"/>
        <w:rPr>
          <w:rFonts w:ascii="Calibri" w:hAnsi="Calibri"/>
          <w:i w:val="1"/>
          <w:color w:val="212529"/>
        </w:rPr>
      </w:pPr>
      <w:r>
        <w:rPr>
          <w:i w:val="1"/>
          <w:color w:val="212529"/>
        </w:rPr>
        <w:t>Форма</w:t>
      </w:r>
    </w:p>
    <w:p w14:paraId="CD000000">
      <w:pPr>
        <w:ind/>
        <w:jc w:val="center"/>
        <w:rPr>
          <w:rFonts w:ascii="Calibri" w:hAnsi="Calibri"/>
          <w:i w:val="1"/>
          <w:color w:val="212529"/>
        </w:rPr>
      </w:pPr>
      <w:r>
        <w:rPr>
          <w:i w:val="1"/>
          <w:color w:val="212529"/>
        </w:rPr>
        <w:t>выписки из реестра имущества, находящегося в муниципальной</w:t>
      </w:r>
    </w:p>
    <w:p w14:paraId="CE000000">
      <w:pPr>
        <w:ind/>
        <w:jc w:val="center"/>
        <w:rPr>
          <w:rFonts w:ascii="Calibri" w:hAnsi="Calibri"/>
          <w:color w:val="212529"/>
          <w:sz w:val="23"/>
        </w:rPr>
      </w:pPr>
      <w:r>
        <w:rPr>
          <w:i w:val="1"/>
          <w:color w:val="212529"/>
        </w:rPr>
        <w:t>собственности</w:t>
      </w:r>
    </w:p>
    <w:p w14:paraId="CF000000">
      <w:pPr>
        <w:spacing w:after="240"/>
        <w:ind/>
        <w:jc w:val="center"/>
        <w:rPr>
          <w:rFonts w:ascii="Arial" w:hAnsi="Arial"/>
          <w:b w:val="1"/>
          <w:color w:val="444444"/>
        </w:rPr>
      </w:pPr>
    </w:p>
    <w:p w14:paraId="D0000000">
      <w:pPr>
        <w:spacing w:after="240"/>
        <w:ind/>
        <w:jc w:val="center"/>
        <w:rPr>
          <w:rFonts w:ascii="Arial" w:hAnsi="Arial"/>
          <w:b w:val="1"/>
          <w:color w:val="444444"/>
          <w:sz w:val="26"/>
        </w:rPr>
      </w:pPr>
      <w:r>
        <w:rPr>
          <w:b w:val="1"/>
          <w:color w:val="444444"/>
          <w:sz w:val="26"/>
        </w:rPr>
        <w:t>ВЫПИСКА N____</w:t>
      </w:r>
      <w:r>
        <w:rPr>
          <w:b w:val="1"/>
          <w:color w:val="444444"/>
          <w:sz w:val="26"/>
        </w:rPr>
        <w:br/>
      </w:r>
      <w:r>
        <w:rPr>
          <w:b w:val="1"/>
          <w:color w:val="444444"/>
          <w:sz w:val="26"/>
        </w:rPr>
        <w:t>из реестра муниципального имущества об объекте учета муниципального имущества</w:t>
      </w:r>
      <w:r>
        <w:rPr>
          <w:b w:val="1"/>
          <w:color w:val="444444"/>
          <w:sz w:val="26"/>
        </w:rPr>
        <w:br/>
      </w:r>
      <w:r>
        <w:rPr>
          <w:rFonts w:ascii="Arial" w:hAnsi="Arial"/>
          <w:b w:val="1"/>
          <w:color w:val="444444"/>
          <w:sz w:val="26"/>
        </w:rPr>
        <w:t>на "__"_____________20__г.</w:t>
      </w:r>
    </w:p>
    <w:tbl>
      <w:tblPr>
        <w:tblStyle w:val="Style_4"/>
        <w:tblLayout w:type="fixed"/>
        <w:tblCellMar>
          <w:left w:type="dxa" w:w="0"/>
          <w:right w:type="dxa" w:w="0"/>
        </w:tblCellMar>
      </w:tblPr>
      <w:tblGrid>
        <w:gridCol w:w="1415"/>
        <w:gridCol w:w="8336"/>
      </w:tblGrid>
      <w:tr>
        <w:trPr>
          <w:trHeight w:hRule="atLeast" w:val="15"/>
        </w:trPr>
        <w:tc>
          <w:tcPr>
            <w:tcW w:type="dxa" w:w="1415"/>
            <w:tcBorders>
              <w:top w:sz="4" w:val="nil"/>
              <w:left w:sz="4" w:val="nil"/>
              <w:bottom w:sz="4" w:val="nil"/>
              <w:right w:sz="4" w:val="nil"/>
            </w:tcBorders>
            <w:shd w:fill="auto" w:val="clear"/>
            <w:tcMar>
              <w:left w:type="dxa" w:w="0"/>
              <w:right w:type="dxa" w:w="0"/>
            </w:tcMar>
          </w:tcPr>
          <w:p w14:paraId="D1000000">
            <w:pPr>
              <w:rPr>
                <w:rFonts w:ascii="Arial" w:hAnsi="Arial"/>
                <w:b w:val="1"/>
                <w:color w:val="444444"/>
                <w:sz w:val="26"/>
              </w:rPr>
            </w:pPr>
          </w:p>
        </w:tc>
        <w:tc>
          <w:tcPr>
            <w:tcW w:type="dxa" w:w="8336"/>
            <w:tcBorders>
              <w:top w:sz="4" w:val="nil"/>
              <w:left w:sz="4" w:val="nil"/>
              <w:bottom w:sz="4" w:val="nil"/>
              <w:right w:sz="4" w:val="nil"/>
            </w:tcBorders>
            <w:shd w:fill="auto" w:val="clear"/>
            <w:tcMar>
              <w:left w:type="dxa" w:w="0"/>
              <w:right w:type="dxa" w:w="0"/>
            </w:tcMar>
          </w:tcPr>
          <w:p w14:paraId="D2000000">
            <w:pPr>
              <w:rPr>
                <w:sz w:val="26"/>
              </w:rPr>
            </w:pPr>
          </w:p>
        </w:tc>
      </w:tr>
      <w:tr>
        <w:tc>
          <w:tcPr>
            <w:tcW w:type="dxa" w:w="9751"/>
            <w:gridSpan w:val="2"/>
            <w:tcBorders>
              <w:top w:sz="4" w:val="nil"/>
              <w:left w:sz="4" w:val="nil"/>
              <w:bottom w:sz="4" w:val="nil"/>
              <w:right w:sz="4" w:val="nil"/>
            </w:tcBorders>
            <w:shd w:fill="auto" w:val="clear"/>
            <w:tcMar>
              <w:top w:type="dxa" w:w="0"/>
              <w:left w:type="dxa" w:w="130"/>
              <w:bottom w:type="dxa" w:w="0"/>
              <w:right w:type="dxa" w:w="130"/>
            </w:tcMar>
          </w:tcPr>
          <w:p w14:paraId="D3000000">
            <w:pPr>
              <w:rPr>
                <w:sz w:val="26"/>
              </w:rPr>
            </w:pPr>
            <w:r>
              <w:rPr>
                <w:sz w:val="26"/>
              </w:rPr>
              <w:t>Орган местного самоуправления, уполномоченный на ведение реестра муниципального имущества</w:t>
            </w:r>
          </w:p>
        </w:tc>
      </w:tr>
      <w:tr>
        <w:tc>
          <w:tcPr>
            <w:tcW w:type="dxa" w:w="9751"/>
            <w:gridSpan w:val="2"/>
            <w:tcBorders>
              <w:top w:sz="4" w:val="nil"/>
              <w:left w:sz="4" w:val="nil"/>
              <w:bottom w:color="000000" w:sz="6" w:val="single"/>
              <w:right w:sz="4" w:val="nil"/>
            </w:tcBorders>
            <w:shd w:fill="auto" w:val="clear"/>
            <w:tcMar>
              <w:top w:type="dxa" w:w="0"/>
              <w:left w:type="dxa" w:w="130"/>
              <w:bottom w:type="dxa" w:w="0"/>
              <w:right w:type="dxa" w:w="130"/>
            </w:tcMar>
          </w:tcPr>
          <w:p w14:paraId="D4000000">
            <w:pPr>
              <w:rPr>
                <w:sz w:val="26"/>
              </w:rPr>
            </w:pPr>
          </w:p>
        </w:tc>
      </w:tr>
      <w:tr>
        <w:tc>
          <w:tcPr>
            <w:tcW w:type="dxa" w:w="9751"/>
            <w:gridSpan w:val="2"/>
            <w:tcBorders>
              <w:top w:color="000000" w:sz="6" w:val="single"/>
              <w:left w:sz="4" w:val="nil"/>
              <w:bottom w:sz="4" w:val="nil"/>
              <w:right w:sz="4" w:val="nil"/>
            </w:tcBorders>
            <w:shd w:fill="auto" w:val="clear"/>
            <w:tcMar>
              <w:top w:type="dxa" w:w="0"/>
              <w:left w:type="dxa" w:w="130"/>
              <w:bottom w:type="dxa" w:w="0"/>
              <w:right w:type="dxa" w:w="130"/>
            </w:tcMar>
          </w:tcPr>
          <w:p w14:paraId="D5000000">
            <w:pPr>
              <w:ind/>
              <w:jc w:val="center"/>
              <w:rPr>
                <w:sz w:val="26"/>
              </w:rPr>
            </w:pPr>
            <w:r>
              <w:rPr>
                <w:sz w:val="26"/>
              </w:rPr>
              <w:t>(наименование органа местного самоуправления, уполномоченного на ведение реестра муниципального имущества)</w:t>
            </w:r>
          </w:p>
        </w:tc>
      </w:tr>
      <w:tr>
        <w:tc>
          <w:tcPr>
            <w:tcW w:type="dxa" w:w="1415"/>
            <w:tcBorders>
              <w:top w:sz="4" w:val="nil"/>
              <w:left w:sz="4" w:val="nil"/>
              <w:bottom w:sz="4" w:val="nil"/>
              <w:right w:sz="4" w:val="nil"/>
            </w:tcBorders>
            <w:shd w:fill="auto" w:val="clear"/>
            <w:tcMar>
              <w:top w:type="dxa" w:w="0"/>
              <w:left w:type="dxa" w:w="130"/>
              <w:bottom w:type="dxa" w:w="0"/>
              <w:right w:type="dxa" w:w="130"/>
            </w:tcMar>
          </w:tcPr>
          <w:p w14:paraId="D6000000">
            <w:pPr>
              <w:rPr>
                <w:sz w:val="26"/>
              </w:rPr>
            </w:pPr>
            <w:r>
              <w:rPr>
                <w:sz w:val="26"/>
              </w:rPr>
              <w:t>Заявитель</w:t>
            </w:r>
          </w:p>
        </w:tc>
        <w:tc>
          <w:tcPr>
            <w:tcW w:type="dxa" w:w="8336"/>
            <w:tcBorders>
              <w:top w:sz="4" w:val="nil"/>
              <w:left w:sz="4" w:val="nil"/>
              <w:bottom w:color="000000" w:sz="6" w:val="single"/>
              <w:right w:sz="4" w:val="nil"/>
            </w:tcBorders>
            <w:shd w:fill="auto" w:val="clear"/>
            <w:tcMar>
              <w:top w:type="dxa" w:w="0"/>
              <w:left w:type="dxa" w:w="130"/>
              <w:bottom w:type="dxa" w:w="0"/>
              <w:right w:type="dxa" w:w="130"/>
            </w:tcMar>
          </w:tcPr>
          <w:p w14:paraId="D7000000">
            <w:pPr>
              <w:rPr>
                <w:sz w:val="26"/>
              </w:rPr>
            </w:pPr>
          </w:p>
        </w:tc>
      </w:tr>
      <w:tr>
        <w:tc>
          <w:tcPr>
            <w:tcW w:type="dxa" w:w="1415"/>
            <w:tcBorders>
              <w:top w:sz="4" w:val="nil"/>
              <w:left w:sz="4" w:val="nil"/>
              <w:bottom w:sz="4" w:val="nil"/>
              <w:right w:sz="4" w:val="nil"/>
            </w:tcBorders>
            <w:shd w:fill="auto" w:val="clear"/>
            <w:tcMar>
              <w:top w:type="dxa" w:w="0"/>
              <w:left w:type="dxa" w:w="130"/>
              <w:bottom w:type="dxa" w:w="0"/>
              <w:right w:type="dxa" w:w="130"/>
            </w:tcMar>
          </w:tcPr>
          <w:p w14:paraId="D8000000">
            <w:pPr>
              <w:rPr>
                <w:sz w:val="26"/>
              </w:rPr>
            </w:pPr>
          </w:p>
        </w:tc>
        <w:tc>
          <w:tcPr>
            <w:tcW w:type="dxa" w:w="8336"/>
            <w:tcBorders>
              <w:top w:color="000000" w:sz="6" w:val="single"/>
              <w:left w:sz="4" w:val="nil"/>
              <w:bottom w:sz="4" w:val="nil"/>
              <w:right w:sz="4" w:val="nil"/>
            </w:tcBorders>
            <w:shd w:fill="auto" w:val="clear"/>
            <w:tcMar>
              <w:top w:type="dxa" w:w="0"/>
              <w:left w:type="dxa" w:w="130"/>
              <w:bottom w:type="dxa" w:w="0"/>
              <w:right w:type="dxa" w:w="130"/>
            </w:tcMar>
          </w:tcPr>
          <w:p w14:paraId="D9000000">
            <w:pPr>
              <w:ind/>
              <w:jc w:val="center"/>
              <w:rPr>
                <w:sz w:val="26"/>
              </w:rPr>
            </w:pPr>
            <w:r>
              <w:rPr>
                <w:sz w:val="26"/>
              </w:rPr>
              <w:t>(наименование юридического лица, фамилия, имя, отчество (при наличии) физического лица)</w:t>
            </w:r>
          </w:p>
        </w:tc>
      </w:tr>
    </w:tbl>
    <w:p w14:paraId="DA000000">
      <w:pPr>
        <w:ind w:firstLine="480"/>
        <w:rPr>
          <w:rFonts w:ascii="Arial" w:hAnsi="Arial"/>
          <w:color w:val="444444"/>
          <w:sz w:val="26"/>
        </w:rPr>
      </w:pPr>
      <w:r>
        <w:rPr>
          <w:rFonts w:ascii="Arial" w:hAnsi="Arial"/>
          <w:color w:val="444444"/>
          <w:sz w:val="26"/>
        </w:rPr>
        <w:br/>
      </w:r>
    </w:p>
    <w:p w14:paraId="DB000000">
      <w:pPr>
        <w:spacing w:after="240"/>
        <w:ind/>
        <w:jc w:val="center"/>
        <w:outlineLvl w:val="3"/>
        <w:rPr>
          <w:rFonts w:ascii="Arial" w:hAnsi="Arial"/>
          <w:b w:val="1"/>
          <w:color w:val="444444"/>
          <w:sz w:val="26"/>
        </w:rPr>
      </w:pPr>
      <w:r>
        <w:rPr>
          <w:rFonts w:ascii="Arial" w:hAnsi="Arial"/>
          <w:b w:val="1"/>
          <w:color w:val="444444"/>
          <w:sz w:val="26"/>
        </w:rPr>
        <w:t>1. Сведения об объекте муниципального имущества</w:t>
      </w:r>
    </w:p>
    <w:tbl>
      <w:tblPr>
        <w:tblStyle w:val="Style_4"/>
        <w:tblLayout w:type="fixed"/>
        <w:tblCellMar>
          <w:left w:type="dxa" w:w="0"/>
          <w:right w:type="dxa" w:w="0"/>
        </w:tblCellMar>
      </w:tblPr>
      <w:tblGrid>
        <w:gridCol w:w="2515"/>
        <w:gridCol w:w="2532"/>
        <w:gridCol w:w="20"/>
        <w:gridCol w:w="47"/>
        <w:gridCol w:w="748"/>
        <w:gridCol w:w="107"/>
        <w:gridCol w:w="2460"/>
        <w:gridCol w:w="952"/>
        <w:gridCol w:w="263"/>
        <w:gridCol w:w="14"/>
        <w:gridCol w:w="93"/>
      </w:tblGrid>
      <w:tr>
        <w:trPr>
          <w:trHeight w:hRule="atLeast" w:val="15"/>
        </w:trPr>
        <w:tc>
          <w:tcPr>
            <w:tcW w:type="dxa" w:w="2515"/>
            <w:tcBorders>
              <w:top w:sz="4" w:val="nil"/>
              <w:left w:sz="4" w:val="nil"/>
              <w:bottom w:sz="4" w:val="nil"/>
              <w:right w:sz="4" w:val="nil"/>
            </w:tcBorders>
            <w:shd w:fill="auto" w:val="clear"/>
            <w:tcMar>
              <w:left w:type="dxa" w:w="0"/>
              <w:right w:type="dxa" w:w="0"/>
            </w:tcMar>
          </w:tcPr>
          <w:p w14:paraId="DC000000">
            <w:pPr>
              <w:rPr>
                <w:rFonts w:ascii="Arial" w:hAnsi="Arial"/>
                <w:color w:val="444444"/>
                <w:sz w:val="26"/>
              </w:rPr>
            </w:pPr>
          </w:p>
        </w:tc>
        <w:tc>
          <w:tcPr>
            <w:tcW w:type="dxa" w:w="2532"/>
            <w:tcBorders>
              <w:top w:sz="4" w:val="nil"/>
              <w:left w:sz="4" w:val="nil"/>
              <w:bottom w:sz="4" w:val="nil"/>
              <w:right w:sz="4" w:val="nil"/>
            </w:tcBorders>
            <w:shd w:fill="auto" w:val="clear"/>
            <w:tcMar>
              <w:left w:type="dxa" w:w="0"/>
              <w:right w:type="dxa" w:w="0"/>
            </w:tcMar>
          </w:tcPr>
          <w:p w14:paraId="DD000000">
            <w:pPr>
              <w:rPr>
                <w:sz w:val="26"/>
              </w:rPr>
            </w:pPr>
          </w:p>
        </w:tc>
        <w:tc>
          <w:tcPr>
            <w:tcW w:type="dxa" w:w="20"/>
            <w:tcBorders>
              <w:top w:sz="4" w:val="nil"/>
              <w:left w:sz="4" w:val="nil"/>
              <w:bottom w:sz="4" w:val="nil"/>
              <w:right w:sz="4" w:val="nil"/>
            </w:tcBorders>
            <w:shd w:fill="auto" w:val="clear"/>
            <w:tcMar>
              <w:left w:type="dxa" w:w="0"/>
              <w:right w:type="dxa" w:w="0"/>
            </w:tcMar>
          </w:tcPr>
          <w:p w14:paraId="DE000000">
            <w:pPr>
              <w:rPr>
                <w:sz w:val="26"/>
              </w:rPr>
            </w:pPr>
          </w:p>
        </w:tc>
        <w:tc>
          <w:tcPr>
            <w:tcW w:type="dxa" w:w="902"/>
            <w:gridSpan w:val="3"/>
            <w:tcBorders>
              <w:top w:sz="4" w:val="nil"/>
              <w:left w:sz="4" w:val="nil"/>
              <w:bottom w:sz="4" w:val="nil"/>
              <w:right w:sz="4" w:val="nil"/>
            </w:tcBorders>
            <w:shd w:fill="auto" w:val="clear"/>
            <w:tcMar>
              <w:left w:type="dxa" w:w="0"/>
              <w:right w:type="dxa" w:w="0"/>
            </w:tcMar>
          </w:tcPr>
          <w:p w14:paraId="DF000000">
            <w:pPr>
              <w:rPr>
                <w:sz w:val="26"/>
              </w:rPr>
            </w:pPr>
          </w:p>
        </w:tc>
        <w:tc>
          <w:tcPr>
            <w:tcW w:type="dxa" w:w="2460"/>
            <w:tcBorders>
              <w:top w:sz="4" w:val="nil"/>
              <w:left w:sz="4" w:val="nil"/>
              <w:bottom w:sz="4" w:val="nil"/>
              <w:right w:sz="4" w:val="nil"/>
            </w:tcBorders>
            <w:shd w:fill="auto" w:val="clear"/>
            <w:tcMar>
              <w:left w:type="dxa" w:w="0"/>
              <w:right w:type="dxa" w:w="0"/>
            </w:tcMar>
          </w:tcPr>
          <w:p w14:paraId="E0000000">
            <w:pPr>
              <w:rPr>
                <w:sz w:val="26"/>
              </w:rPr>
            </w:pPr>
          </w:p>
        </w:tc>
        <w:tc>
          <w:tcPr>
            <w:tcW w:type="dxa" w:w="1322"/>
            <w:gridSpan w:val="4"/>
            <w:tcBorders>
              <w:top w:sz="4" w:val="nil"/>
              <w:left w:sz="4" w:val="nil"/>
              <w:bottom w:sz="4" w:val="nil"/>
              <w:right w:sz="4" w:val="nil"/>
            </w:tcBorders>
            <w:shd w:fill="auto" w:val="clear"/>
            <w:tcMar>
              <w:left w:type="dxa" w:w="0"/>
              <w:right w:type="dxa" w:w="0"/>
            </w:tcMar>
          </w:tcPr>
          <w:p w14:paraId="E1000000">
            <w:pPr>
              <w:rPr>
                <w:sz w:val="26"/>
              </w:rPr>
            </w:pPr>
          </w:p>
        </w:tc>
      </w:tr>
      <w:tr>
        <w:tc>
          <w:tcPr>
            <w:tcW w:type="dxa" w:w="5047"/>
            <w:gridSpan w:val="2"/>
            <w:tcBorders>
              <w:top w:sz="4" w:val="nil"/>
              <w:left w:sz="4" w:val="nil"/>
              <w:bottom w:sz="4" w:val="nil"/>
              <w:right w:sz="4" w:val="nil"/>
            </w:tcBorders>
            <w:shd w:fill="auto" w:val="clear"/>
            <w:tcMar>
              <w:top w:type="dxa" w:w="0"/>
              <w:left w:type="dxa" w:w="130"/>
              <w:bottom w:type="dxa" w:w="0"/>
              <w:right w:type="dxa" w:w="130"/>
            </w:tcMar>
          </w:tcPr>
          <w:p w14:paraId="E2000000">
            <w:pPr>
              <w:rPr>
                <w:sz w:val="26"/>
              </w:rPr>
            </w:pPr>
            <w:r>
              <w:rPr>
                <w:sz w:val="26"/>
              </w:rPr>
              <w:t>Вид и наименование объекта учета</w:t>
            </w:r>
          </w:p>
        </w:tc>
        <w:tc>
          <w:tcPr>
            <w:tcW w:type="dxa" w:w="4597"/>
            <w:gridSpan w:val="7"/>
            <w:tcBorders>
              <w:top w:sz="4" w:val="nil"/>
              <w:left w:sz="4" w:val="nil"/>
              <w:bottom w:color="000000" w:sz="6" w:val="single"/>
              <w:right w:sz="4" w:val="nil"/>
            </w:tcBorders>
            <w:shd w:fill="auto" w:val="clear"/>
            <w:tcMar>
              <w:top w:type="dxa" w:w="0"/>
              <w:left w:type="dxa" w:w="130"/>
              <w:bottom w:type="dxa" w:w="0"/>
              <w:right w:type="dxa" w:w="130"/>
            </w:tcMar>
          </w:tcPr>
          <w:p w14:paraId="E3000000">
            <w:pPr>
              <w:rPr>
                <w:sz w:val="26"/>
              </w:rPr>
            </w:pPr>
          </w:p>
        </w:tc>
        <w:tc>
          <w:tcPr>
            <w:tcW w:type="dxa" w:w="14"/>
            <w:tcMar>
              <w:left w:type="dxa" w:w="0"/>
              <w:right w:type="dxa" w:w="0"/>
            </w:tcMar>
          </w:tcPr>
          <w:p w14:paraId="E4000000"/>
        </w:tc>
        <w:tc>
          <w:tcPr>
            <w:tcW w:type="dxa" w:w="93"/>
            <w:tcMar>
              <w:left w:type="dxa" w:w="0"/>
              <w:right w:type="dxa" w:w="0"/>
            </w:tcMar>
          </w:tcPr>
          <w:p w14:paraId="E5000000"/>
        </w:tc>
      </w:tr>
      <w:tr>
        <w:tc>
          <w:tcPr>
            <w:tcW w:type="dxa" w:w="5047"/>
            <w:gridSpan w:val="2"/>
            <w:tcBorders>
              <w:top w:sz="4" w:val="nil"/>
              <w:left w:sz="4" w:val="nil"/>
              <w:bottom w:color="000000" w:sz="6" w:val="single"/>
              <w:right w:sz="4" w:val="nil"/>
            </w:tcBorders>
            <w:shd w:fill="auto" w:val="clear"/>
            <w:tcMar>
              <w:top w:type="dxa" w:w="0"/>
              <w:left w:type="dxa" w:w="130"/>
              <w:bottom w:type="dxa" w:w="0"/>
              <w:right w:type="dxa" w:w="130"/>
            </w:tcMar>
          </w:tcPr>
          <w:p w14:paraId="E6000000">
            <w:pPr>
              <w:rPr>
                <w:sz w:val="26"/>
              </w:rPr>
            </w:pPr>
          </w:p>
        </w:tc>
        <w:tc>
          <w:tcPr>
            <w:tcW w:type="dxa" w:w="4597"/>
            <w:gridSpan w:val="7"/>
            <w:tcBorders>
              <w:top w:color="000000" w:sz="6" w:val="single"/>
              <w:left w:sz="4" w:val="nil"/>
              <w:bottom w:color="000000" w:sz="6" w:val="single"/>
              <w:right w:sz="4" w:val="nil"/>
            </w:tcBorders>
            <w:shd w:fill="auto" w:val="clear"/>
            <w:tcMar>
              <w:top w:type="dxa" w:w="0"/>
              <w:left w:type="dxa" w:w="130"/>
              <w:bottom w:type="dxa" w:w="0"/>
              <w:right w:type="dxa" w:w="130"/>
            </w:tcMar>
          </w:tcPr>
          <w:p w14:paraId="E7000000">
            <w:pPr>
              <w:rPr>
                <w:sz w:val="26"/>
              </w:rPr>
            </w:pPr>
          </w:p>
        </w:tc>
        <w:tc>
          <w:tcPr>
            <w:tcW w:type="dxa" w:w="14"/>
            <w:tcMar>
              <w:left w:type="dxa" w:w="0"/>
              <w:right w:type="dxa" w:w="0"/>
            </w:tcMar>
          </w:tcPr>
          <w:p w14:paraId="E8000000"/>
        </w:tc>
        <w:tc>
          <w:tcPr>
            <w:tcW w:type="dxa" w:w="93"/>
            <w:tcMar>
              <w:left w:type="dxa" w:w="0"/>
              <w:right w:type="dxa" w:w="0"/>
            </w:tcMar>
          </w:tcPr>
          <w:p w14:paraId="E9000000"/>
        </w:tc>
      </w:tr>
      <w:tr>
        <w:tc>
          <w:tcPr>
            <w:tcW w:type="dxa" w:w="2515"/>
            <w:tcBorders>
              <w:top w:color="000000" w:sz="6" w:val="single"/>
              <w:left w:color="000000" w:sz="6" w:val="single"/>
              <w:bottom w:color="000000" w:sz="6" w:val="single"/>
              <w:right w:color="000000" w:sz="6" w:val="single"/>
            </w:tcBorders>
            <w:shd w:fill="auto" w:val="clear"/>
            <w:tcMar>
              <w:top w:type="dxa" w:w="0"/>
              <w:left w:type="dxa" w:w="130"/>
              <w:bottom w:type="dxa" w:w="0"/>
              <w:right w:type="dxa" w:w="130"/>
            </w:tcMar>
          </w:tcPr>
          <w:p w14:paraId="EA000000">
            <w:pPr>
              <w:ind/>
              <w:jc w:val="center"/>
              <w:rPr>
                <w:sz w:val="26"/>
              </w:rPr>
            </w:pPr>
            <w:r>
              <w:rPr>
                <w:sz w:val="26"/>
              </w:rPr>
              <w:t>Реестровый номер</w:t>
            </w:r>
          </w:p>
        </w:tc>
        <w:tc>
          <w:tcPr>
            <w:tcW w:type="dxa" w:w="2532"/>
            <w:tcBorders>
              <w:top w:color="000000" w:sz="6" w:val="single"/>
              <w:left w:color="000000" w:sz="6" w:val="single"/>
              <w:bottom w:color="000000" w:sz="6" w:val="single"/>
              <w:right w:color="000000" w:sz="6" w:val="single"/>
            </w:tcBorders>
            <w:shd w:fill="auto" w:val="clear"/>
            <w:tcMar>
              <w:top w:type="dxa" w:w="0"/>
              <w:left w:type="dxa" w:w="130"/>
              <w:bottom w:type="dxa" w:w="0"/>
              <w:right w:type="dxa" w:w="130"/>
            </w:tcMar>
          </w:tcPr>
          <w:p w14:paraId="EB000000">
            <w:pPr>
              <w:rPr>
                <w:sz w:val="26"/>
              </w:rPr>
            </w:pPr>
          </w:p>
        </w:tc>
        <w:tc>
          <w:tcPr>
            <w:tcW w:type="dxa" w:w="815"/>
            <w:gridSpan w:val="3"/>
            <w:tcBorders>
              <w:top w:sz="4" w:val="nil"/>
              <w:left w:color="000000" w:sz="6" w:val="single"/>
              <w:bottom w:sz="4" w:val="nil"/>
              <w:right w:color="000000" w:sz="6" w:val="single"/>
            </w:tcBorders>
            <w:shd w:fill="auto" w:val="clear"/>
            <w:tcMar>
              <w:top w:type="dxa" w:w="0"/>
              <w:left w:type="dxa" w:w="130"/>
              <w:bottom w:type="dxa" w:w="0"/>
              <w:right w:type="dxa" w:w="130"/>
            </w:tcMar>
          </w:tcPr>
          <w:p w14:paraId="EC000000">
            <w:pPr>
              <w:rPr>
                <w:sz w:val="26"/>
              </w:rPr>
            </w:pPr>
          </w:p>
        </w:tc>
        <w:tc>
          <w:tcPr>
            <w:tcW w:type="dxa" w:w="3519"/>
            <w:gridSpan w:val="3"/>
            <w:tcBorders>
              <w:top w:color="000000" w:sz="6" w:val="single"/>
              <w:left w:color="000000" w:sz="6" w:val="single"/>
              <w:bottom w:color="000000" w:sz="6" w:val="single"/>
              <w:right w:color="000000" w:sz="6" w:val="single"/>
            </w:tcBorders>
            <w:shd w:fill="auto" w:val="clear"/>
            <w:tcMar>
              <w:top w:type="dxa" w:w="0"/>
              <w:left w:type="dxa" w:w="130"/>
              <w:bottom w:type="dxa" w:w="0"/>
              <w:right w:type="dxa" w:w="130"/>
            </w:tcMar>
          </w:tcPr>
          <w:p w14:paraId="ED000000">
            <w:pPr>
              <w:ind/>
              <w:jc w:val="center"/>
              <w:rPr>
                <w:sz w:val="26"/>
              </w:rPr>
            </w:pPr>
            <w:r>
              <w:rPr>
                <w:sz w:val="26"/>
              </w:rPr>
              <w:t>Дата присвоения</w:t>
            </w:r>
          </w:p>
        </w:tc>
        <w:tc>
          <w:tcPr>
            <w:tcW w:type="dxa" w:w="277"/>
            <w:gridSpan w:val="2"/>
            <w:tcBorders>
              <w:top w:color="000000" w:sz="6" w:val="single"/>
              <w:left w:color="000000" w:sz="6" w:val="single"/>
              <w:bottom w:color="000000" w:sz="6" w:val="single"/>
              <w:right w:color="000000" w:sz="6" w:val="single"/>
            </w:tcBorders>
            <w:shd w:fill="auto" w:val="clear"/>
            <w:tcMar>
              <w:top w:type="dxa" w:w="0"/>
              <w:left w:type="dxa" w:w="130"/>
              <w:bottom w:type="dxa" w:w="0"/>
              <w:right w:type="dxa" w:w="130"/>
            </w:tcMar>
          </w:tcPr>
          <w:p w14:paraId="EE000000">
            <w:pPr>
              <w:rPr>
                <w:sz w:val="26"/>
              </w:rPr>
            </w:pPr>
          </w:p>
        </w:tc>
        <w:tc>
          <w:tcPr>
            <w:tcW w:type="dxa" w:w="93"/>
            <w:tcMar>
              <w:left w:type="dxa" w:w="0"/>
              <w:right w:type="dxa" w:w="0"/>
            </w:tcMar>
          </w:tcPr>
          <w:p w14:paraId="EF000000"/>
        </w:tc>
      </w:tr>
      <w:tr>
        <w:trPr>
          <w:trHeight w:hRule="atLeast" w:val="15"/>
        </w:trPr>
        <w:tc>
          <w:tcPr>
            <w:tcW w:type="dxa" w:w="5114"/>
            <w:gridSpan w:val="4"/>
            <w:tcBorders>
              <w:top w:sz="4" w:val="nil"/>
              <w:left w:sz="4" w:val="nil"/>
              <w:bottom w:sz="4" w:val="nil"/>
              <w:right w:sz="4" w:val="nil"/>
            </w:tcBorders>
            <w:shd w:fill="auto" w:val="clear"/>
            <w:tcMar>
              <w:left w:type="dxa" w:w="0"/>
              <w:right w:type="dxa" w:w="0"/>
            </w:tcMar>
          </w:tcPr>
          <w:p w14:paraId="F0000000">
            <w:pPr>
              <w:rPr>
                <w:rFonts w:ascii="Arial" w:hAnsi="Arial"/>
                <w:color w:val="444444"/>
                <w:sz w:val="26"/>
              </w:rPr>
            </w:pPr>
          </w:p>
        </w:tc>
        <w:tc>
          <w:tcPr>
            <w:tcW w:type="dxa" w:w="4530"/>
            <w:gridSpan w:val="5"/>
            <w:tcBorders>
              <w:top w:sz="4" w:val="nil"/>
              <w:left w:sz="4" w:val="nil"/>
              <w:bottom w:sz="4" w:val="nil"/>
              <w:right w:sz="4" w:val="nil"/>
            </w:tcBorders>
            <w:shd w:fill="auto" w:val="clear"/>
            <w:tcMar>
              <w:left w:type="dxa" w:w="0"/>
              <w:right w:type="dxa" w:w="0"/>
            </w:tcMar>
          </w:tcPr>
          <w:p w14:paraId="F1000000">
            <w:pPr>
              <w:rPr>
                <w:sz w:val="26"/>
              </w:rPr>
            </w:pPr>
          </w:p>
        </w:tc>
        <w:tc>
          <w:tcPr>
            <w:tcW w:type="dxa" w:w="14"/>
            <w:tcMar>
              <w:left w:type="dxa" w:w="0"/>
              <w:right w:type="dxa" w:w="0"/>
            </w:tcMar>
          </w:tcPr>
          <w:p w14:paraId="F2000000"/>
        </w:tc>
        <w:tc>
          <w:tcPr>
            <w:tcW w:type="dxa" w:w="93"/>
            <w:tcMar>
              <w:left w:type="dxa" w:w="0"/>
              <w:right w:type="dxa" w:w="0"/>
            </w:tcMar>
          </w:tcPr>
          <w:p w14:paraId="F3000000"/>
        </w:tc>
      </w:tr>
      <w:tr>
        <w:tc>
          <w:tcPr>
            <w:tcW w:type="dxa" w:w="5114"/>
            <w:gridSpan w:val="4"/>
            <w:tcBorders>
              <w:top w:color="000000" w:sz="6" w:val="single"/>
              <w:left w:sz="4" w:val="nil"/>
              <w:bottom w:color="000000" w:sz="6" w:val="single"/>
              <w:right w:color="000000" w:sz="6" w:val="single"/>
            </w:tcBorders>
            <w:shd w:fill="auto" w:val="clear"/>
            <w:tcMar>
              <w:top w:type="dxa" w:w="0"/>
              <w:left w:type="dxa" w:w="130"/>
              <w:bottom w:type="dxa" w:w="0"/>
              <w:right w:type="dxa" w:w="130"/>
            </w:tcMar>
          </w:tcPr>
          <w:p w14:paraId="F4000000">
            <w:pPr>
              <w:ind/>
              <w:jc w:val="center"/>
              <w:rPr>
                <w:sz w:val="26"/>
              </w:rPr>
            </w:pPr>
            <w:r>
              <w:rPr>
                <w:sz w:val="26"/>
              </w:rPr>
              <w:t>Наименования сведений</w:t>
            </w:r>
          </w:p>
        </w:tc>
        <w:tc>
          <w:tcPr>
            <w:tcW w:type="dxa" w:w="4530"/>
            <w:gridSpan w:val="5"/>
            <w:tcBorders>
              <w:top w:color="000000" w:sz="6" w:val="single"/>
              <w:left w:color="000000" w:sz="6" w:val="single"/>
              <w:bottom w:color="000000" w:sz="6" w:val="single"/>
              <w:right w:sz="4" w:val="nil"/>
            </w:tcBorders>
            <w:shd w:fill="auto" w:val="clear"/>
            <w:tcMar>
              <w:top w:type="dxa" w:w="0"/>
              <w:left w:type="dxa" w:w="130"/>
              <w:bottom w:type="dxa" w:w="0"/>
              <w:right w:type="dxa" w:w="130"/>
            </w:tcMar>
          </w:tcPr>
          <w:p w14:paraId="F5000000">
            <w:pPr>
              <w:ind/>
              <w:jc w:val="center"/>
              <w:rPr>
                <w:sz w:val="26"/>
              </w:rPr>
            </w:pPr>
            <w:r>
              <w:rPr>
                <w:sz w:val="26"/>
              </w:rPr>
              <w:t>Значения сведений</w:t>
            </w:r>
          </w:p>
        </w:tc>
        <w:tc>
          <w:tcPr>
            <w:tcW w:type="dxa" w:w="14"/>
            <w:tcMar>
              <w:left w:type="dxa" w:w="0"/>
              <w:right w:type="dxa" w:w="0"/>
            </w:tcMar>
          </w:tcPr>
          <w:p w14:paraId="F6000000"/>
        </w:tc>
        <w:tc>
          <w:tcPr>
            <w:tcW w:type="dxa" w:w="93"/>
            <w:tcMar>
              <w:left w:type="dxa" w:w="0"/>
              <w:right w:type="dxa" w:w="0"/>
            </w:tcMar>
          </w:tcPr>
          <w:p w14:paraId="F7000000"/>
        </w:tc>
      </w:tr>
      <w:tr>
        <w:tc>
          <w:tcPr>
            <w:tcW w:type="dxa" w:w="5114"/>
            <w:gridSpan w:val="4"/>
            <w:tcBorders>
              <w:top w:color="000000" w:sz="6" w:val="single"/>
              <w:left w:sz="4" w:val="nil"/>
              <w:bottom w:color="000000" w:sz="6" w:val="single"/>
              <w:right w:color="000000" w:sz="6" w:val="single"/>
            </w:tcBorders>
            <w:shd w:fill="auto" w:val="clear"/>
            <w:tcMar>
              <w:top w:type="dxa" w:w="0"/>
              <w:left w:type="dxa" w:w="130"/>
              <w:bottom w:type="dxa" w:w="0"/>
              <w:right w:type="dxa" w:w="130"/>
            </w:tcMar>
          </w:tcPr>
          <w:p w14:paraId="F8000000">
            <w:pPr>
              <w:ind/>
              <w:jc w:val="center"/>
              <w:rPr>
                <w:sz w:val="26"/>
              </w:rPr>
            </w:pPr>
            <w:r>
              <w:rPr>
                <w:sz w:val="26"/>
              </w:rPr>
              <w:t>1</w:t>
            </w:r>
          </w:p>
        </w:tc>
        <w:tc>
          <w:tcPr>
            <w:tcW w:type="dxa" w:w="4530"/>
            <w:gridSpan w:val="5"/>
            <w:tcBorders>
              <w:top w:color="000000" w:sz="6" w:val="single"/>
              <w:left w:color="000000" w:sz="6" w:val="single"/>
              <w:bottom w:color="000000" w:sz="6" w:val="single"/>
              <w:right w:sz="4" w:val="nil"/>
            </w:tcBorders>
            <w:shd w:fill="auto" w:val="clear"/>
            <w:tcMar>
              <w:top w:type="dxa" w:w="0"/>
              <w:left w:type="dxa" w:w="130"/>
              <w:bottom w:type="dxa" w:w="0"/>
              <w:right w:type="dxa" w:w="130"/>
            </w:tcMar>
          </w:tcPr>
          <w:p w14:paraId="F9000000">
            <w:pPr>
              <w:ind/>
              <w:jc w:val="center"/>
              <w:rPr>
                <w:sz w:val="26"/>
              </w:rPr>
            </w:pPr>
            <w:r>
              <w:rPr>
                <w:sz w:val="26"/>
              </w:rPr>
              <w:t>2</w:t>
            </w:r>
          </w:p>
        </w:tc>
        <w:tc>
          <w:tcPr>
            <w:tcW w:type="dxa" w:w="14"/>
            <w:tcMar>
              <w:left w:type="dxa" w:w="0"/>
              <w:right w:type="dxa" w:w="0"/>
            </w:tcMar>
          </w:tcPr>
          <w:p w14:paraId="FA000000"/>
        </w:tc>
        <w:tc>
          <w:tcPr>
            <w:tcW w:type="dxa" w:w="93"/>
            <w:tcMar>
              <w:left w:type="dxa" w:w="0"/>
              <w:right w:type="dxa" w:w="0"/>
            </w:tcMar>
          </w:tcPr>
          <w:p w14:paraId="FB000000"/>
        </w:tc>
      </w:tr>
      <w:tr>
        <w:tc>
          <w:tcPr>
            <w:tcW w:type="dxa" w:w="5114"/>
            <w:gridSpan w:val="4"/>
            <w:tcBorders>
              <w:top w:color="000000" w:sz="6" w:val="single"/>
              <w:left w:sz="4" w:val="nil"/>
              <w:bottom w:color="000000" w:sz="6" w:val="single"/>
              <w:right w:color="000000" w:sz="6" w:val="single"/>
            </w:tcBorders>
            <w:shd w:fill="auto" w:val="clear"/>
            <w:tcMar>
              <w:top w:type="dxa" w:w="0"/>
              <w:left w:type="dxa" w:w="130"/>
              <w:bottom w:type="dxa" w:w="0"/>
              <w:right w:type="dxa" w:w="130"/>
            </w:tcMar>
          </w:tcPr>
          <w:p w14:paraId="FC000000">
            <w:pPr>
              <w:rPr>
                <w:sz w:val="26"/>
              </w:rPr>
            </w:pPr>
          </w:p>
        </w:tc>
        <w:tc>
          <w:tcPr>
            <w:tcW w:type="dxa" w:w="4530"/>
            <w:gridSpan w:val="5"/>
            <w:tcBorders>
              <w:top w:color="000000" w:sz="6" w:val="single"/>
              <w:left w:color="000000" w:sz="6" w:val="single"/>
              <w:bottom w:color="000000" w:sz="6" w:val="single"/>
              <w:right w:sz="4" w:val="nil"/>
            </w:tcBorders>
            <w:shd w:fill="auto" w:val="clear"/>
            <w:tcMar>
              <w:top w:type="dxa" w:w="0"/>
              <w:left w:type="dxa" w:w="130"/>
              <w:bottom w:type="dxa" w:w="0"/>
              <w:right w:type="dxa" w:w="130"/>
            </w:tcMar>
          </w:tcPr>
          <w:p w14:paraId="FD000000">
            <w:pPr>
              <w:rPr>
                <w:sz w:val="26"/>
              </w:rPr>
            </w:pPr>
          </w:p>
        </w:tc>
        <w:tc>
          <w:tcPr>
            <w:tcW w:type="dxa" w:w="14"/>
            <w:tcMar>
              <w:left w:type="dxa" w:w="0"/>
              <w:right w:type="dxa" w:w="0"/>
            </w:tcMar>
          </w:tcPr>
          <w:p w14:paraId="FE000000"/>
        </w:tc>
        <w:tc>
          <w:tcPr>
            <w:tcW w:type="dxa" w:w="93"/>
            <w:tcMar>
              <w:left w:type="dxa" w:w="0"/>
              <w:right w:type="dxa" w:w="0"/>
            </w:tcMar>
          </w:tcPr>
          <w:p w14:paraId="FF000000"/>
        </w:tc>
      </w:tr>
      <w:tr>
        <w:tc>
          <w:tcPr>
            <w:tcW w:type="dxa" w:w="5114"/>
            <w:gridSpan w:val="4"/>
            <w:tcBorders>
              <w:top w:color="000000" w:sz="6" w:val="single"/>
              <w:left w:sz="4" w:val="nil"/>
              <w:bottom w:color="000000" w:sz="6" w:val="single"/>
              <w:right w:color="000000" w:sz="6" w:val="single"/>
            </w:tcBorders>
            <w:shd w:fill="auto" w:val="clear"/>
            <w:tcMar>
              <w:top w:type="dxa" w:w="0"/>
              <w:left w:type="dxa" w:w="130"/>
              <w:bottom w:type="dxa" w:w="0"/>
              <w:right w:type="dxa" w:w="130"/>
            </w:tcMar>
          </w:tcPr>
          <w:p w14:paraId="00010000">
            <w:pPr>
              <w:rPr>
                <w:sz w:val="26"/>
              </w:rPr>
            </w:pPr>
          </w:p>
        </w:tc>
        <w:tc>
          <w:tcPr>
            <w:tcW w:type="dxa" w:w="4530"/>
            <w:gridSpan w:val="5"/>
            <w:tcBorders>
              <w:top w:color="000000" w:sz="6" w:val="single"/>
              <w:left w:color="000000" w:sz="6" w:val="single"/>
              <w:bottom w:color="000000" w:sz="6" w:val="single"/>
              <w:right w:sz="4" w:val="nil"/>
            </w:tcBorders>
            <w:shd w:fill="auto" w:val="clear"/>
            <w:tcMar>
              <w:top w:type="dxa" w:w="0"/>
              <w:left w:type="dxa" w:w="130"/>
              <w:bottom w:type="dxa" w:w="0"/>
              <w:right w:type="dxa" w:w="130"/>
            </w:tcMar>
          </w:tcPr>
          <w:p w14:paraId="01010000">
            <w:pPr>
              <w:rPr>
                <w:sz w:val="26"/>
              </w:rPr>
            </w:pPr>
          </w:p>
        </w:tc>
        <w:tc>
          <w:tcPr>
            <w:tcW w:type="dxa" w:w="14"/>
            <w:tcMar>
              <w:left w:type="dxa" w:w="0"/>
              <w:right w:type="dxa" w:w="0"/>
            </w:tcMar>
          </w:tcPr>
          <w:p w14:paraId="02010000"/>
        </w:tc>
        <w:tc>
          <w:tcPr>
            <w:tcW w:type="dxa" w:w="93"/>
            <w:tcMar>
              <w:left w:type="dxa" w:w="0"/>
              <w:right w:type="dxa" w:w="0"/>
            </w:tcMar>
          </w:tcPr>
          <w:p w14:paraId="03010000"/>
        </w:tc>
      </w:tr>
    </w:tbl>
    <w:p w14:paraId="04010000">
      <w:pPr>
        <w:ind w:firstLine="480"/>
        <w:rPr>
          <w:rFonts w:ascii="Arial" w:hAnsi="Arial"/>
          <w:color w:val="444444"/>
          <w:sz w:val="26"/>
        </w:rPr>
      </w:pPr>
      <w:r>
        <w:rPr>
          <w:rFonts w:ascii="Arial" w:hAnsi="Arial"/>
          <w:color w:val="444444"/>
          <w:sz w:val="26"/>
        </w:rPr>
        <w:br/>
      </w:r>
    </w:p>
    <w:p w14:paraId="05010000">
      <w:pPr>
        <w:spacing w:after="240"/>
        <w:ind/>
        <w:jc w:val="center"/>
        <w:outlineLvl w:val="3"/>
        <w:rPr>
          <w:rFonts w:ascii="Arial" w:hAnsi="Arial"/>
          <w:b w:val="1"/>
          <w:color w:val="444444"/>
          <w:sz w:val="26"/>
        </w:rPr>
      </w:pPr>
      <w:r>
        <w:rPr>
          <w:rFonts w:ascii="Arial" w:hAnsi="Arial"/>
          <w:b w:val="1"/>
          <w:color w:val="444444"/>
          <w:sz w:val="26"/>
        </w:rPr>
        <w:t>2. Информация об изменении сведений об объекте учета муниципального имущества</w:t>
      </w:r>
    </w:p>
    <w:tbl>
      <w:tblPr>
        <w:tblStyle w:val="Style_4"/>
        <w:tblLayout w:type="fixed"/>
        <w:tblCellMar>
          <w:left w:type="dxa" w:w="0"/>
          <w:right w:type="dxa" w:w="0"/>
        </w:tblCellMar>
      </w:tblPr>
      <w:tblGrid>
        <w:gridCol w:w="1887"/>
        <w:gridCol w:w="1730"/>
        <w:gridCol w:w="944"/>
        <w:gridCol w:w="315"/>
        <w:gridCol w:w="1886"/>
        <w:gridCol w:w="315"/>
        <w:gridCol w:w="315"/>
        <w:gridCol w:w="2359"/>
      </w:tblGrid>
      <w:tr>
        <w:trPr>
          <w:trHeight w:hRule="atLeast" w:val="15"/>
        </w:trPr>
        <w:tc>
          <w:tcPr>
            <w:tcW w:type="dxa" w:w="3617"/>
            <w:gridSpan w:val="2"/>
            <w:tcBorders>
              <w:top w:sz="4" w:val="nil"/>
              <w:left w:sz="4" w:val="nil"/>
              <w:bottom w:sz="4" w:val="nil"/>
              <w:right w:sz="4" w:val="nil"/>
            </w:tcBorders>
            <w:shd w:fill="auto" w:val="clear"/>
            <w:tcMar>
              <w:left w:type="dxa" w:w="0"/>
              <w:right w:type="dxa" w:w="0"/>
            </w:tcMar>
          </w:tcPr>
          <w:p w14:paraId="06010000">
            <w:pPr>
              <w:rPr>
                <w:rFonts w:ascii="Arial" w:hAnsi="Arial"/>
                <w:color w:val="444444"/>
                <w:sz w:val="26"/>
              </w:rPr>
            </w:pPr>
          </w:p>
        </w:tc>
        <w:tc>
          <w:tcPr>
            <w:tcW w:type="dxa" w:w="3145"/>
            <w:gridSpan w:val="3"/>
            <w:tcBorders>
              <w:top w:sz="4" w:val="nil"/>
              <w:left w:sz="4" w:val="nil"/>
              <w:bottom w:sz="4" w:val="nil"/>
              <w:right w:sz="4" w:val="nil"/>
            </w:tcBorders>
            <w:shd w:fill="auto" w:val="clear"/>
            <w:tcMar>
              <w:left w:type="dxa" w:w="0"/>
              <w:right w:type="dxa" w:w="0"/>
            </w:tcMar>
          </w:tcPr>
          <w:p w14:paraId="07010000">
            <w:pPr>
              <w:rPr>
                <w:sz w:val="26"/>
              </w:rPr>
            </w:pPr>
          </w:p>
        </w:tc>
        <w:tc>
          <w:tcPr>
            <w:tcW w:type="dxa" w:w="2989"/>
            <w:gridSpan w:val="3"/>
            <w:tcBorders>
              <w:top w:sz="4" w:val="nil"/>
              <w:left w:sz="4" w:val="nil"/>
              <w:bottom w:sz="4" w:val="nil"/>
              <w:right w:sz="4" w:val="nil"/>
            </w:tcBorders>
            <w:shd w:fill="auto" w:val="clear"/>
            <w:tcMar>
              <w:left w:type="dxa" w:w="0"/>
              <w:right w:type="dxa" w:w="0"/>
            </w:tcMar>
          </w:tcPr>
          <w:p w14:paraId="08010000">
            <w:pPr>
              <w:rPr>
                <w:sz w:val="26"/>
              </w:rPr>
            </w:pPr>
          </w:p>
        </w:tc>
      </w:tr>
      <w:tr>
        <w:tc>
          <w:tcPr>
            <w:tcW w:type="dxa" w:w="3617"/>
            <w:gridSpan w:val="2"/>
            <w:tcBorders>
              <w:top w:color="000000" w:sz="6" w:val="single"/>
              <w:left w:sz="4" w:val="nil"/>
              <w:bottom w:color="000000" w:sz="6" w:val="single"/>
              <w:right w:color="000000" w:sz="6" w:val="single"/>
            </w:tcBorders>
            <w:shd w:fill="auto" w:val="clear"/>
            <w:tcMar>
              <w:top w:type="dxa" w:w="0"/>
              <w:left w:type="dxa" w:w="130"/>
              <w:bottom w:type="dxa" w:w="0"/>
              <w:right w:type="dxa" w:w="130"/>
            </w:tcMar>
          </w:tcPr>
          <w:p w14:paraId="09010000">
            <w:pPr>
              <w:ind/>
              <w:jc w:val="center"/>
              <w:rPr>
                <w:sz w:val="26"/>
              </w:rPr>
            </w:pPr>
            <w:r>
              <w:rPr>
                <w:sz w:val="26"/>
              </w:rPr>
              <w:t>Наименование изменения</w:t>
            </w:r>
          </w:p>
        </w:tc>
        <w:tc>
          <w:tcPr>
            <w:tcW w:type="dxa" w:w="3145"/>
            <w:gridSpan w:val="3"/>
            <w:tcBorders>
              <w:top w:color="000000" w:sz="6" w:val="single"/>
              <w:left w:color="000000" w:sz="6" w:val="single"/>
              <w:bottom w:color="000000" w:sz="6" w:val="single"/>
              <w:right w:color="000000" w:sz="6" w:val="single"/>
            </w:tcBorders>
            <w:shd w:fill="auto" w:val="clear"/>
            <w:tcMar>
              <w:top w:type="dxa" w:w="0"/>
              <w:left w:type="dxa" w:w="130"/>
              <w:bottom w:type="dxa" w:w="0"/>
              <w:right w:type="dxa" w:w="130"/>
            </w:tcMar>
          </w:tcPr>
          <w:p w14:paraId="0A010000">
            <w:pPr>
              <w:ind/>
              <w:jc w:val="center"/>
              <w:rPr>
                <w:sz w:val="26"/>
              </w:rPr>
            </w:pPr>
            <w:r>
              <w:rPr>
                <w:sz w:val="26"/>
              </w:rPr>
              <w:t>Значение сведений</w:t>
            </w:r>
          </w:p>
        </w:tc>
        <w:tc>
          <w:tcPr>
            <w:tcW w:type="dxa" w:w="2989"/>
            <w:gridSpan w:val="3"/>
            <w:tcBorders>
              <w:top w:color="000000" w:sz="6" w:val="single"/>
              <w:left w:color="000000" w:sz="6" w:val="single"/>
              <w:bottom w:color="000000" w:sz="6" w:val="single"/>
              <w:right w:sz="4" w:val="nil"/>
            </w:tcBorders>
            <w:shd w:fill="auto" w:val="clear"/>
            <w:tcMar>
              <w:top w:type="dxa" w:w="0"/>
              <w:left w:type="dxa" w:w="130"/>
              <w:bottom w:type="dxa" w:w="0"/>
              <w:right w:type="dxa" w:w="130"/>
            </w:tcMar>
          </w:tcPr>
          <w:p w14:paraId="0B010000">
            <w:pPr>
              <w:ind/>
              <w:jc w:val="center"/>
              <w:rPr>
                <w:sz w:val="26"/>
              </w:rPr>
            </w:pPr>
            <w:r>
              <w:rPr>
                <w:sz w:val="26"/>
              </w:rPr>
              <w:t>Дата изменения</w:t>
            </w:r>
          </w:p>
        </w:tc>
      </w:tr>
      <w:tr>
        <w:tc>
          <w:tcPr>
            <w:tcW w:type="dxa" w:w="3617"/>
            <w:gridSpan w:val="2"/>
            <w:tcBorders>
              <w:top w:color="000000" w:sz="6" w:val="single"/>
              <w:left w:sz="4" w:val="nil"/>
              <w:bottom w:color="000000" w:sz="6" w:val="single"/>
              <w:right w:color="000000" w:sz="6" w:val="single"/>
            </w:tcBorders>
            <w:shd w:fill="auto" w:val="clear"/>
            <w:tcMar>
              <w:top w:type="dxa" w:w="0"/>
              <w:left w:type="dxa" w:w="130"/>
              <w:bottom w:type="dxa" w:w="0"/>
              <w:right w:type="dxa" w:w="130"/>
            </w:tcMar>
          </w:tcPr>
          <w:p w14:paraId="0C010000">
            <w:pPr>
              <w:ind/>
              <w:jc w:val="center"/>
              <w:rPr>
                <w:sz w:val="26"/>
              </w:rPr>
            </w:pPr>
            <w:r>
              <w:rPr>
                <w:sz w:val="26"/>
              </w:rPr>
              <w:t>1</w:t>
            </w:r>
          </w:p>
        </w:tc>
        <w:tc>
          <w:tcPr>
            <w:tcW w:type="dxa" w:w="3145"/>
            <w:gridSpan w:val="3"/>
            <w:tcBorders>
              <w:top w:color="000000" w:sz="6" w:val="single"/>
              <w:left w:color="000000" w:sz="6" w:val="single"/>
              <w:bottom w:color="000000" w:sz="6" w:val="single"/>
              <w:right w:color="000000" w:sz="6" w:val="single"/>
            </w:tcBorders>
            <w:shd w:fill="auto" w:val="clear"/>
            <w:tcMar>
              <w:top w:type="dxa" w:w="0"/>
              <w:left w:type="dxa" w:w="130"/>
              <w:bottom w:type="dxa" w:w="0"/>
              <w:right w:type="dxa" w:w="130"/>
            </w:tcMar>
          </w:tcPr>
          <w:p w14:paraId="0D010000">
            <w:pPr>
              <w:ind/>
              <w:jc w:val="center"/>
              <w:rPr>
                <w:sz w:val="26"/>
              </w:rPr>
            </w:pPr>
            <w:r>
              <w:rPr>
                <w:sz w:val="26"/>
              </w:rPr>
              <w:t>2</w:t>
            </w:r>
          </w:p>
        </w:tc>
        <w:tc>
          <w:tcPr>
            <w:tcW w:type="dxa" w:w="2989"/>
            <w:gridSpan w:val="3"/>
            <w:tcBorders>
              <w:top w:color="000000" w:sz="6" w:val="single"/>
              <w:left w:color="000000" w:sz="6" w:val="single"/>
              <w:bottom w:color="000000" w:sz="6" w:val="single"/>
              <w:right w:sz="4" w:val="nil"/>
            </w:tcBorders>
            <w:shd w:fill="auto" w:val="clear"/>
            <w:tcMar>
              <w:top w:type="dxa" w:w="0"/>
              <w:left w:type="dxa" w:w="130"/>
              <w:bottom w:type="dxa" w:w="0"/>
              <w:right w:type="dxa" w:w="130"/>
            </w:tcMar>
          </w:tcPr>
          <w:p w14:paraId="0E010000">
            <w:pPr>
              <w:ind/>
              <w:jc w:val="center"/>
              <w:rPr>
                <w:sz w:val="26"/>
              </w:rPr>
            </w:pPr>
            <w:r>
              <w:rPr>
                <w:sz w:val="26"/>
              </w:rPr>
              <w:t>3</w:t>
            </w:r>
          </w:p>
        </w:tc>
      </w:tr>
      <w:tr>
        <w:tc>
          <w:tcPr>
            <w:tcW w:type="dxa" w:w="3617"/>
            <w:gridSpan w:val="2"/>
            <w:tcBorders>
              <w:top w:color="000000" w:sz="6" w:val="single"/>
              <w:left w:sz="4" w:val="nil"/>
              <w:bottom w:color="000000" w:sz="6" w:val="single"/>
              <w:right w:color="000000" w:sz="6" w:val="single"/>
            </w:tcBorders>
            <w:shd w:fill="auto" w:val="clear"/>
            <w:tcMar>
              <w:top w:type="dxa" w:w="0"/>
              <w:left w:type="dxa" w:w="130"/>
              <w:bottom w:type="dxa" w:w="0"/>
              <w:right w:type="dxa" w:w="130"/>
            </w:tcMar>
          </w:tcPr>
          <w:p w14:paraId="0F010000">
            <w:pPr>
              <w:rPr>
                <w:sz w:val="26"/>
              </w:rPr>
            </w:pPr>
          </w:p>
        </w:tc>
        <w:tc>
          <w:tcPr>
            <w:tcW w:type="dxa" w:w="3145"/>
            <w:gridSpan w:val="3"/>
            <w:tcBorders>
              <w:top w:color="000000" w:sz="6" w:val="single"/>
              <w:left w:color="000000" w:sz="6" w:val="single"/>
              <w:bottom w:color="000000" w:sz="6" w:val="single"/>
              <w:right w:color="000000" w:sz="6" w:val="single"/>
            </w:tcBorders>
            <w:shd w:fill="auto" w:val="clear"/>
            <w:tcMar>
              <w:top w:type="dxa" w:w="0"/>
              <w:left w:type="dxa" w:w="130"/>
              <w:bottom w:type="dxa" w:w="0"/>
              <w:right w:type="dxa" w:w="130"/>
            </w:tcMar>
          </w:tcPr>
          <w:p w14:paraId="10010000">
            <w:pPr>
              <w:rPr>
                <w:sz w:val="26"/>
              </w:rPr>
            </w:pPr>
          </w:p>
        </w:tc>
        <w:tc>
          <w:tcPr>
            <w:tcW w:type="dxa" w:w="2989"/>
            <w:gridSpan w:val="3"/>
            <w:tcBorders>
              <w:top w:color="000000" w:sz="6" w:val="single"/>
              <w:left w:color="000000" w:sz="6" w:val="single"/>
              <w:bottom w:color="000000" w:sz="6" w:val="single"/>
              <w:right w:sz="4" w:val="nil"/>
            </w:tcBorders>
            <w:shd w:fill="auto" w:val="clear"/>
            <w:tcMar>
              <w:top w:type="dxa" w:w="0"/>
              <w:left w:type="dxa" w:w="130"/>
              <w:bottom w:type="dxa" w:w="0"/>
              <w:right w:type="dxa" w:w="130"/>
            </w:tcMar>
          </w:tcPr>
          <w:p w14:paraId="11010000">
            <w:pPr>
              <w:rPr>
                <w:sz w:val="26"/>
              </w:rPr>
            </w:pPr>
          </w:p>
        </w:tc>
      </w:tr>
      <w:tr>
        <w:tc>
          <w:tcPr>
            <w:tcW w:type="dxa" w:w="3617"/>
            <w:gridSpan w:val="2"/>
            <w:tcBorders>
              <w:top w:color="000000" w:sz="6" w:val="single"/>
              <w:left w:sz="4" w:val="nil"/>
              <w:bottom w:color="000000" w:sz="6" w:val="single"/>
              <w:right w:color="000000" w:sz="6" w:val="single"/>
            </w:tcBorders>
            <w:shd w:fill="auto" w:val="clear"/>
            <w:tcMar>
              <w:top w:type="dxa" w:w="0"/>
              <w:left w:type="dxa" w:w="130"/>
              <w:bottom w:type="dxa" w:w="0"/>
              <w:right w:type="dxa" w:w="130"/>
            </w:tcMar>
          </w:tcPr>
          <w:p w14:paraId="12010000">
            <w:pPr>
              <w:rPr>
                <w:sz w:val="26"/>
              </w:rPr>
            </w:pPr>
          </w:p>
        </w:tc>
        <w:tc>
          <w:tcPr>
            <w:tcW w:type="dxa" w:w="3145"/>
            <w:gridSpan w:val="3"/>
            <w:tcBorders>
              <w:top w:color="000000" w:sz="6" w:val="single"/>
              <w:left w:color="000000" w:sz="6" w:val="single"/>
              <w:bottom w:color="000000" w:sz="6" w:val="single"/>
              <w:right w:color="000000" w:sz="6" w:val="single"/>
            </w:tcBorders>
            <w:shd w:fill="auto" w:val="clear"/>
            <w:tcMar>
              <w:top w:type="dxa" w:w="0"/>
              <w:left w:type="dxa" w:w="130"/>
              <w:bottom w:type="dxa" w:w="0"/>
              <w:right w:type="dxa" w:w="130"/>
            </w:tcMar>
          </w:tcPr>
          <w:p w14:paraId="13010000">
            <w:pPr>
              <w:rPr>
                <w:sz w:val="26"/>
              </w:rPr>
            </w:pPr>
          </w:p>
        </w:tc>
        <w:tc>
          <w:tcPr>
            <w:tcW w:type="dxa" w:w="2989"/>
            <w:gridSpan w:val="3"/>
            <w:tcBorders>
              <w:top w:color="000000" w:sz="6" w:val="single"/>
              <w:left w:color="000000" w:sz="6" w:val="single"/>
              <w:bottom w:color="000000" w:sz="6" w:val="single"/>
              <w:right w:sz="4" w:val="nil"/>
            </w:tcBorders>
            <w:shd w:fill="auto" w:val="clear"/>
            <w:tcMar>
              <w:top w:type="dxa" w:w="0"/>
              <w:left w:type="dxa" w:w="130"/>
              <w:bottom w:type="dxa" w:w="0"/>
              <w:right w:type="dxa" w:w="130"/>
            </w:tcMar>
          </w:tcPr>
          <w:p w14:paraId="14010000">
            <w:pPr>
              <w:rPr>
                <w:sz w:val="26"/>
              </w:rPr>
            </w:pPr>
          </w:p>
        </w:tc>
      </w:tr>
      <w:tr>
        <w:tc>
          <w:tcPr>
            <w:tcW w:type="dxa" w:w="9751"/>
            <w:gridSpan w:val="8"/>
            <w:tcBorders>
              <w:top w:color="000000" w:sz="6" w:val="single"/>
              <w:left w:sz="4" w:val="nil"/>
              <w:bottom w:sz="4" w:val="nil"/>
              <w:right w:sz="4" w:val="nil"/>
            </w:tcBorders>
            <w:shd w:fill="auto" w:val="clear"/>
            <w:tcMar>
              <w:top w:type="dxa" w:w="0"/>
              <w:left w:type="dxa" w:w="130"/>
              <w:bottom w:type="dxa" w:w="0"/>
              <w:right w:type="dxa" w:w="130"/>
            </w:tcMar>
          </w:tcPr>
          <w:p w14:paraId="15010000">
            <w:pPr>
              <w:rPr>
                <w:sz w:val="26"/>
              </w:rPr>
            </w:pPr>
          </w:p>
        </w:tc>
      </w:tr>
      <w:tr>
        <w:tc>
          <w:tcPr>
            <w:tcW w:type="dxa" w:w="9751"/>
            <w:gridSpan w:val="8"/>
            <w:tcBorders>
              <w:top w:sz="4" w:val="nil"/>
              <w:left w:sz="4" w:val="nil"/>
              <w:bottom w:sz="4" w:val="nil"/>
              <w:right w:sz="4" w:val="nil"/>
            </w:tcBorders>
            <w:shd w:fill="auto" w:val="clear"/>
            <w:tcMar>
              <w:top w:type="dxa" w:w="0"/>
              <w:left w:type="dxa" w:w="130"/>
              <w:bottom w:type="dxa" w:w="0"/>
              <w:right w:type="dxa" w:w="130"/>
            </w:tcMar>
          </w:tcPr>
          <w:p w14:paraId="16010000">
            <w:pPr>
              <w:rPr>
                <w:sz w:val="26"/>
              </w:rPr>
            </w:pPr>
            <w:r>
              <w:rPr>
                <w:sz w:val="26"/>
              </w:rPr>
              <w:t>------------------------------------------------------------------------------------------------------------------------------------------------------</w:t>
            </w:r>
          </w:p>
        </w:tc>
      </w:tr>
      <w:tr>
        <w:tc>
          <w:tcPr>
            <w:tcW w:type="dxa" w:w="9751"/>
            <w:gridSpan w:val="8"/>
            <w:tcBorders>
              <w:top w:sz="4" w:val="nil"/>
              <w:left w:sz="4" w:val="nil"/>
              <w:bottom w:sz="4" w:val="nil"/>
              <w:right w:sz="4" w:val="nil"/>
            </w:tcBorders>
            <w:shd w:fill="auto" w:val="clear"/>
            <w:tcMar>
              <w:top w:type="dxa" w:w="0"/>
              <w:left w:type="dxa" w:w="130"/>
              <w:bottom w:type="dxa" w:w="0"/>
              <w:right w:type="dxa" w:w="130"/>
            </w:tcMar>
          </w:tcPr>
          <w:p w14:paraId="17010000">
            <w:pPr>
              <w:ind/>
              <w:jc w:val="center"/>
              <w:rPr>
                <w:sz w:val="26"/>
              </w:rPr>
            </w:pPr>
            <w:r>
              <w:rPr>
                <w:sz w:val="26"/>
              </w:rPr>
              <w:t>ОТМЕТКА О ПОДТВЕРЖДЕНИИ СВЕДЕНИЙ,</w:t>
            </w:r>
            <w:r>
              <w:rPr>
                <w:sz w:val="26"/>
              </w:rPr>
              <w:br/>
            </w:r>
            <w:r>
              <w:rPr>
                <w:sz w:val="26"/>
              </w:rPr>
              <w:t>СОДЕРЖАЩИХСЯ В НАСТОЯЩЕЙ ВЫПИСКЕ</w:t>
            </w:r>
          </w:p>
        </w:tc>
      </w:tr>
      <w:tr>
        <w:trPr>
          <w:trHeight w:hRule="atLeast" w:val="15"/>
        </w:trPr>
        <w:tc>
          <w:tcPr>
            <w:tcW w:type="dxa" w:w="1887"/>
            <w:tcBorders>
              <w:top w:sz="4" w:val="nil"/>
              <w:left w:sz="4" w:val="nil"/>
              <w:bottom w:sz="4" w:val="nil"/>
              <w:right w:sz="4" w:val="nil"/>
            </w:tcBorders>
            <w:shd w:fill="auto" w:val="clear"/>
            <w:tcMar>
              <w:left w:type="dxa" w:w="0"/>
              <w:right w:type="dxa" w:w="0"/>
            </w:tcMar>
          </w:tcPr>
          <w:p w14:paraId="18010000">
            <w:pPr>
              <w:rPr>
                <w:rFonts w:ascii="Arial" w:hAnsi="Arial"/>
                <w:color w:val="444444"/>
                <w:sz w:val="26"/>
              </w:rPr>
            </w:pPr>
          </w:p>
        </w:tc>
        <w:tc>
          <w:tcPr>
            <w:tcW w:type="dxa" w:w="2674"/>
            <w:gridSpan w:val="2"/>
            <w:tcBorders>
              <w:top w:sz="4" w:val="nil"/>
              <w:left w:sz="4" w:val="nil"/>
              <w:bottom w:sz="4" w:val="nil"/>
              <w:right w:sz="4" w:val="nil"/>
            </w:tcBorders>
            <w:shd w:fill="auto" w:val="clear"/>
            <w:tcMar>
              <w:left w:type="dxa" w:w="0"/>
              <w:right w:type="dxa" w:w="0"/>
            </w:tcMar>
          </w:tcPr>
          <w:p w14:paraId="19010000">
            <w:pPr>
              <w:rPr>
                <w:sz w:val="26"/>
              </w:rPr>
            </w:pPr>
          </w:p>
        </w:tc>
        <w:tc>
          <w:tcPr>
            <w:tcW w:type="dxa" w:w="315"/>
            <w:tcBorders>
              <w:top w:sz="4" w:val="nil"/>
              <w:left w:sz="4" w:val="nil"/>
              <w:bottom w:sz="4" w:val="nil"/>
              <w:right w:sz="4" w:val="nil"/>
            </w:tcBorders>
            <w:shd w:fill="auto" w:val="clear"/>
            <w:tcMar>
              <w:left w:type="dxa" w:w="0"/>
              <w:right w:type="dxa" w:w="0"/>
            </w:tcMar>
          </w:tcPr>
          <w:p w14:paraId="1A010000">
            <w:pPr>
              <w:rPr>
                <w:sz w:val="26"/>
              </w:rPr>
            </w:pPr>
          </w:p>
        </w:tc>
        <w:tc>
          <w:tcPr>
            <w:tcW w:type="dxa" w:w="2201"/>
            <w:gridSpan w:val="2"/>
            <w:tcBorders>
              <w:top w:sz="4" w:val="nil"/>
              <w:left w:sz="4" w:val="nil"/>
              <w:bottom w:sz="4" w:val="nil"/>
              <w:right w:sz="4" w:val="nil"/>
            </w:tcBorders>
            <w:shd w:fill="auto" w:val="clear"/>
            <w:tcMar>
              <w:left w:type="dxa" w:w="0"/>
              <w:right w:type="dxa" w:w="0"/>
            </w:tcMar>
          </w:tcPr>
          <w:p w14:paraId="1B010000">
            <w:pPr>
              <w:rPr>
                <w:sz w:val="26"/>
              </w:rPr>
            </w:pPr>
          </w:p>
        </w:tc>
        <w:tc>
          <w:tcPr>
            <w:tcW w:type="dxa" w:w="315"/>
            <w:tcBorders>
              <w:top w:sz="4" w:val="nil"/>
              <w:left w:sz="4" w:val="nil"/>
              <w:bottom w:sz="4" w:val="nil"/>
              <w:right w:sz="4" w:val="nil"/>
            </w:tcBorders>
            <w:shd w:fill="auto" w:val="clear"/>
            <w:tcMar>
              <w:left w:type="dxa" w:w="0"/>
              <w:right w:type="dxa" w:w="0"/>
            </w:tcMar>
          </w:tcPr>
          <w:p w14:paraId="1C010000">
            <w:pPr>
              <w:rPr>
                <w:sz w:val="26"/>
              </w:rPr>
            </w:pPr>
          </w:p>
        </w:tc>
        <w:tc>
          <w:tcPr>
            <w:tcW w:type="dxa" w:w="2359"/>
            <w:tcBorders>
              <w:top w:sz="4" w:val="nil"/>
              <w:left w:sz="4" w:val="nil"/>
              <w:bottom w:sz="4" w:val="nil"/>
              <w:right w:sz="4" w:val="nil"/>
            </w:tcBorders>
            <w:shd w:fill="auto" w:val="clear"/>
            <w:tcMar>
              <w:left w:type="dxa" w:w="0"/>
              <w:right w:type="dxa" w:w="0"/>
            </w:tcMar>
          </w:tcPr>
          <w:p w14:paraId="1D010000">
            <w:pPr>
              <w:rPr>
                <w:sz w:val="26"/>
              </w:rPr>
            </w:pPr>
          </w:p>
        </w:tc>
      </w:tr>
      <w:tr>
        <w:tc>
          <w:tcPr>
            <w:tcW w:type="dxa" w:w="1887"/>
            <w:tcBorders>
              <w:top w:sz="4" w:val="nil"/>
              <w:left w:sz="4" w:val="nil"/>
              <w:bottom w:sz="4" w:val="nil"/>
              <w:right w:sz="4" w:val="nil"/>
            </w:tcBorders>
            <w:shd w:fill="auto" w:val="clear"/>
            <w:tcMar>
              <w:top w:type="dxa" w:w="0"/>
              <w:left w:type="dxa" w:w="130"/>
              <w:bottom w:type="dxa" w:w="0"/>
              <w:right w:type="dxa" w:w="130"/>
            </w:tcMar>
          </w:tcPr>
          <w:p w14:paraId="1E010000">
            <w:pPr>
              <w:rPr>
                <w:sz w:val="26"/>
              </w:rPr>
            </w:pPr>
            <w:r>
              <w:rPr>
                <w:sz w:val="26"/>
              </w:rPr>
              <w:t>Ответственный</w:t>
            </w:r>
          </w:p>
        </w:tc>
        <w:tc>
          <w:tcPr>
            <w:tcW w:type="dxa" w:w="2674"/>
            <w:gridSpan w:val="2"/>
            <w:tcBorders>
              <w:top w:sz="4" w:val="nil"/>
              <w:left w:sz="4" w:val="nil"/>
              <w:bottom w:color="000000" w:sz="6" w:val="single"/>
              <w:right w:sz="4" w:val="nil"/>
            </w:tcBorders>
            <w:shd w:fill="auto" w:val="clear"/>
            <w:tcMar>
              <w:top w:type="dxa" w:w="0"/>
              <w:left w:type="dxa" w:w="130"/>
              <w:bottom w:type="dxa" w:w="0"/>
              <w:right w:type="dxa" w:w="130"/>
            </w:tcMar>
          </w:tcPr>
          <w:p w14:paraId="1F010000">
            <w:pPr>
              <w:rPr>
                <w:sz w:val="26"/>
              </w:rPr>
            </w:pPr>
          </w:p>
        </w:tc>
        <w:tc>
          <w:tcPr>
            <w:tcW w:type="dxa" w:w="315"/>
            <w:tcBorders>
              <w:top w:sz="4" w:val="nil"/>
              <w:left w:sz="4" w:val="nil"/>
              <w:bottom w:sz="4" w:val="nil"/>
              <w:right w:sz="4" w:val="nil"/>
            </w:tcBorders>
            <w:shd w:fill="auto" w:val="clear"/>
            <w:tcMar>
              <w:top w:type="dxa" w:w="0"/>
              <w:left w:type="dxa" w:w="130"/>
              <w:bottom w:type="dxa" w:w="0"/>
              <w:right w:type="dxa" w:w="130"/>
            </w:tcMar>
          </w:tcPr>
          <w:p w14:paraId="20010000">
            <w:pPr>
              <w:rPr>
                <w:sz w:val="26"/>
              </w:rPr>
            </w:pPr>
          </w:p>
        </w:tc>
        <w:tc>
          <w:tcPr>
            <w:tcW w:type="dxa" w:w="2201"/>
            <w:gridSpan w:val="2"/>
            <w:tcBorders>
              <w:top w:sz="4" w:val="nil"/>
              <w:left w:sz="4" w:val="nil"/>
              <w:bottom w:color="000000" w:sz="6" w:val="single"/>
              <w:right w:sz="4" w:val="nil"/>
            </w:tcBorders>
            <w:shd w:fill="auto" w:val="clear"/>
            <w:tcMar>
              <w:top w:type="dxa" w:w="0"/>
              <w:left w:type="dxa" w:w="130"/>
              <w:bottom w:type="dxa" w:w="0"/>
              <w:right w:type="dxa" w:w="130"/>
            </w:tcMar>
          </w:tcPr>
          <w:p w14:paraId="21010000">
            <w:pPr>
              <w:rPr>
                <w:sz w:val="26"/>
              </w:rPr>
            </w:pPr>
          </w:p>
        </w:tc>
        <w:tc>
          <w:tcPr>
            <w:tcW w:type="dxa" w:w="315"/>
            <w:tcBorders>
              <w:top w:sz="4" w:val="nil"/>
              <w:left w:sz="4" w:val="nil"/>
              <w:bottom w:sz="4" w:val="nil"/>
              <w:right w:sz="4" w:val="nil"/>
            </w:tcBorders>
            <w:shd w:fill="auto" w:val="clear"/>
            <w:tcMar>
              <w:top w:type="dxa" w:w="0"/>
              <w:left w:type="dxa" w:w="130"/>
              <w:bottom w:type="dxa" w:w="0"/>
              <w:right w:type="dxa" w:w="130"/>
            </w:tcMar>
          </w:tcPr>
          <w:p w14:paraId="22010000">
            <w:pPr>
              <w:rPr>
                <w:sz w:val="26"/>
              </w:rPr>
            </w:pPr>
          </w:p>
        </w:tc>
        <w:tc>
          <w:tcPr>
            <w:tcW w:type="dxa" w:w="2359"/>
            <w:tcBorders>
              <w:top w:sz="4" w:val="nil"/>
              <w:left w:sz="4" w:val="nil"/>
              <w:bottom w:color="000000" w:sz="6" w:val="single"/>
              <w:right w:sz="4" w:val="nil"/>
            </w:tcBorders>
            <w:shd w:fill="auto" w:val="clear"/>
            <w:tcMar>
              <w:top w:type="dxa" w:w="0"/>
              <w:left w:type="dxa" w:w="130"/>
              <w:bottom w:type="dxa" w:w="0"/>
              <w:right w:type="dxa" w:w="130"/>
            </w:tcMar>
          </w:tcPr>
          <w:p w14:paraId="23010000">
            <w:pPr>
              <w:rPr>
                <w:sz w:val="26"/>
              </w:rPr>
            </w:pPr>
          </w:p>
        </w:tc>
      </w:tr>
      <w:tr>
        <w:tc>
          <w:tcPr>
            <w:tcW w:type="dxa" w:w="1887"/>
            <w:tcBorders>
              <w:top w:sz="4" w:val="nil"/>
              <w:left w:sz="4" w:val="nil"/>
              <w:bottom w:sz="4" w:val="nil"/>
              <w:right w:sz="4" w:val="nil"/>
            </w:tcBorders>
            <w:shd w:fill="auto" w:val="clear"/>
            <w:tcMar>
              <w:top w:type="dxa" w:w="0"/>
              <w:left w:type="dxa" w:w="130"/>
              <w:bottom w:type="dxa" w:w="0"/>
              <w:right w:type="dxa" w:w="130"/>
            </w:tcMar>
          </w:tcPr>
          <w:p w14:paraId="24010000">
            <w:pPr>
              <w:rPr>
                <w:sz w:val="26"/>
              </w:rPr>
            </w:pPr>
            <w:r>
              <w:rPr>
                <w:sz w:val="26"/>
              </w:rPr>
              <w:t>исполнитель:</w:t>
            </w:r>
          </w:p>
        </w:tc>
        <w:tc>
          <w:tcPr>
            <w:tcW w:type="dxa" w:w="2674"/>
            <w:gridSpan w:val="2"/>
            <w:tcBorders>
              <w:top w:color="000000" w:sz="6" w:val="single"/>
              <w:left w:sz="4" w:val="nil"/>
              <w:bottom w:sz="4" w:val="nil"/>
              <w:right w:sz="4" w:val="nil"/>
            </w:tcBorders>
            <w:shd w:fill="auto" w:val="clear"/>
            <w:tcMar>
              <w:top w:type="dxa" w:w="0"/>
              <w:left w:type="dxa" w:w="130"/>
              <w:bottom w:type="dxa" w:w="0"/>
              <w:right w:type="dxa" w:w="130"/>
            </w:tcMar>
          </w:tcPr>
          <w:p w14:paraId="25010000">
            <w:pPr>
              <w:ind/>
              <w:jc w:val="center"/>
              <w:rPr>
                <w:sz w:val="26"/>
              </w:rPr>
            </w:pPr>
            <w:r>
              <w:rPr>
                <w:sz w:val="26"/>
              </w:rPr>
              <w:t>(должность)</w:t>
            </w:r>
          </w:p>
        </w:tc>
        <w:tc>
          <w:tcPr>
            <w:tcW w:type="dxa" w:w="315"/>
            <w:tcBorders>
              <w:top w:sz="4" w:val="nil"/>
              <w:left w:sz="4" w:val="nil"/>
              <w:bottom w:sz="4" w:val="nil"/>
              <w:right w:sz="4" w:val="nil"/>
            </w:tcBorders>
            <w:shd w:fill="auto" w:val="clear"/>
            <w:tcMar>
              <w:top w:type="dxa" w:w="0"/>
              <w:left w:type="dxa" w:w="130"/>
              <w:bottom w:type="dxa" w:w="0"/>
              <w:right w:type="dxa" w:w="130"/>
            </w:tcMar>
          </w:tcPr>
          <w:p w14:paraId="26010000">
            <w:pPr>
              <w:rPr>
                <w:sz w:val="26"/>
              </w:rPr>
            </w:pPr>
          </w:p>
        </w:tc>
        <w:tc>
          <w:tcPr>
            <w:tcW w:type="dxa" w:w="2201"/>
            <w:gridSpan w:val="2"/>
            <w:tcBorders>
              <w:top w:color="000000" w:sz="6" w:val="single"/>
              <w:left w:sz="4" w:val="nil"/>
              <w:bottom w:sz="4" w:val="nil"/>
              <w:right w:sz="4" w:val="nil"/>
            </w:tcBorders>
            <w:shd w:fill="auto" w:val="clear"/>
            <w:tcMar>
              <w:top w:type="dxa" w:w="0"/>
              <w:left w:type="dxa" w:w="130"/>
              <w:bottom w:type="dxa" w:w="0"/>
              <w:right w:type="dxa" w:w="130"/>
            </w:tcMar>
          </w:tcPr>
          <w:p w14:paraId="27010000">
            <w:pPr>
              <w:ind/>
              <w:jc w:val="center"/>
              <w:rPr>
                <w:sz w:val="26"/>
              </w:rPr>
            </w:pPr>
            <w:r>
              <w:rPr>
                <w:sz w:val="26"/>
              </w:rPr>
              <w:t>(подпись)</w:t>
            </w:r>
          </w:p>
        </w:tc>
        <w:tc>
          <w:tcPr>
            <w:tcW w:type="dxa" w:w="315"/>
            <w:tcBorders>
              <w:top w:sz="4" w:val="nil"/>
              <w:left w:sz="4" w:val="nil"/>
              <w:bottom w:sz="4" w:val="nil"/>
              <w:right w:sz="4" w:val="nil"/>
            </w:tcBorders>
            <w:shd w:fill="auto" w:val="clear"/>
            <w:tcMar>
              <w:top w:type="dxa" w:w="0"/>
              <w:left w:type="dxa" w:w="130"/>
              <w:bottom w:type="dxa" w:w="0"/>
              <w:right w:type="dxa" w:w="130"/>
            </w:tcMar>
          </w:tcPr>
          <w:p w14:paraId="28010000">
            <w:pPr>
              <w:rPr>
                <w:sz w:val="26"/>
              </w:rPr>
            </w:pPr>
          </w:p>
        </w:tc>
        <w:tc>
          <w:tcPr>
            <w:tcW w:type="dxa" w:w="2359"/>
            <w:tcBorders>
              <w:top w:color="000000" w:sz="6" w:val="single"/>
              <w:left w:sz="4" w:val="nil"/>
              <w:bottom w:sz="4" w:val="nil"/>
              <w:right w:sz="4" w:val="nil"/>
            </w:tcBorders>
            <w:shd w:fill="auto" w:val="clear"/>
            <w:tcMar>
              <w:top w:type="dxa" w:w="0"/>
              <w:left w:type="dxa" w:w="130"/>
              <w:bottom w:type="dxa" w:w="0"/>
              <w:right w:type="dxa" w:w="130"/>
            </w:tcMar>
          </w:tcPr>
          <w:p w14:paraId="29010000">
            <w:pPr>
              <w:ind/>
              <w:jc w:val="center"/>
              <w:rPr>
                <w:sz w:val="26"/>
              </w:rPr>
            </w:pPr>
            <w:r>
              <w:rPr>
                <w:sz w:val="26"/>
              </w:rPr>
              <w:t>(расшифровка подписи)</w:t>
            </w:r>
          </w:p>
        </w:tc>
      </w:tr>
    </w:tbl>
    <w:p w14:paraId="2A010000">
      <w:pPr>
        <w:ind w:firstLine="480"/>
        <w:rPr>
          <w:rFonts w:ascii="Arial" w:hAnsi="Arial"/>
          <w:color w:val="444444"/>
          <w:sz w:val="26"/>
        </w:rPr>
      </w:pPr>
    </w:p>
    <w:tbl>
      <w:tblPr>
        <w:tblStyle w:val="Style_4"/>
        <w:tblLayout w:type="fixed"/>
        <w:tblCellMar>
          <w:left w:type="dxa" w:w="0"/>
          <w:right w:type="dxa" w:w="0"/>
        </w:tblCellMar>
      </w:tblPr>
      <w:tblGrid>
        <w:gridCol w:w="315"/>
        <w:gridCol w:w="472"/>
        <w:gridCol w:w="472"/>
        <w:gridCol w:w="1258"/>
        <w:gridCol w:w="472"/>
        <w:gridCol w:w="629"/>
        <w:gridCol w:w="6133"/>
      </w:tblGrid>
      <w:tr>
        <w:trPr>
          <w:trHeight w:hRule="atLeast" w:val="15"/>
        </w:trPr>
        <w:tc>
          <w:tcPr>
            <w:tcW w:type="dxa" w:w="315"/>
            <w:tcBorders>
              <w:top w:sz="4" w:val="nil"/>
              <w:left w:sz="4" w:val="nil"/>
              <w:bottom w:sz="4" w:val="nil"/>
              <w:right w:sz="4" w:val="nil"/>
            </w:tcBorders>
            <w:shd w:fill="auto" w:val="clear"/>
            <w:tcMar>
              <w:left w:type="dxa" w:w="0"/>
              <w:right w:type="dxa" w:w="0"/>
            </w:tcMar>
          </w:tcPr>
          <w:p w14:paraId="2B010000">
            <w:pPr>
              <w:rPr>
                <w:rFonts w:ascii="Arial" w:hAnsi="Arial"/>
                <w:color w:val="444444"/>
                <w:sz w:val="26"/>
              </w:rPr>
            </w:pPr>
          </w:p>
        </w:tc>
        <w:tc>
          <w:tcPr>
            <w:tcW w:type="dxa" w:w="472"/>
            <w:tcBorders>
              <w:top w:sz="4" w:val="nil"/>
              <w:left w:sz="4" w:val="nil"/>
              <w:bottom w:sz="4" w:val="nil"/>
              <w:right w:sz="4" w:val="nil"/>
            </w:tcBorders>
            <w:shd w:fill="auto" w:val="clear"/>
            <w:tcMar>
              <w:left w:type="dxa" w:w="0"/>
              <w:right w:type="dxa" w:w="0"/>
            </w:tcMar>
          </w:tcPr>
          <w:p w14:paraId="2C010000">
            <w:pPr>
              <w:rPr>
                <w:sz w:val="26"/>
              </w:rPr>
            </w:pPr>
          </w:p>
        </w:tc>
        <w:tc>
          <w:tcPr>
            <w:tcW w:type="dxa" w:w="472"/>
            <w:tcBorders>
              <w:top w:sz="4" w:val="nil"/>
              <w:left w:sz="4" w:val="nil"/>
              <w:bottom w:sz="4" w:val="nil"/>
              <w:right w:sz="4" w:val="nil"/>
            </w:tcBorders>
            <w:shd w:fill="auto" w:val="clear"/>
            <w:tcMar>
              <w:left w:type="dxa" w:w="0"/>
              <w:right w:type="dxa" w:w="0"/>
            </w:tcMar>
          </w:tcPr>
          <w:p w14:paraId="2D010000">
            <w:pPr>
              <w:rPr>
                <w:sz w:val="26"/>
              </w:rPr>
            </w:pPr>
          </w:p>
        </w:tc>
        <w:tc>
          <w:tcPr>
            <w:tcW w:type="dxa" w:w="1258"/>
            <w:tcBorders>
              <w:top w:sz="4" w:val="nil"/>
              <w:left w:sz="4" w:val="nil"/>
              <w:bottom w:sz="4" w:val="nil"/>
              <w:right w:sz="4" w:val="nil"/>
            </w:tcBorders>
            <w:shd w:fill="auto" w:val="clear"/>
            <w:tcMar>
              <w:left w:type="dxa" w:w="0"/>
              <w:right w:type="dxa" w:w="0"/>
            </w:tcMar>
          </w:tcPr>
          <w:p w14:paraId="2E010000">
            <w:pPr>
              <w:rPr>
                <w:sz w:val="26"/>
              </w:rPr>
            </w:pPr>
          </w:p>
        </w:tc>
        <w:tc>
          <w:tcPr>
            <w:tcW w:type="dxa" w:w="472"/>
            <w:tcBorders>
              <w:top w:sz="4" w:val="nil"/>
              <w:left w:sz="4" w:val="nil"/>
              <w:bottom w:sz="4" w:val="nil"/>
              <w:right w:sz="4" w:val="nil"/>
            </w:tcBorders>
            <w:shd w:fill="auto" w:val="clear"/>
            <w:tcMar>
              <w:left w:type="dxa" w:w="0"/>
              <w:right w:type="dxa" w:w="0"/>
            </w:tcMar>
          </w:tcPr>
          <w:p w14:paraId="2F010000">
            <w:pPr>
              <w:rPr>
                <w:sz w:val="26"/>
              </w:rPr>
            </w:pPr>
          </w:p>
        </w:tc>
        <w:tc>
          <w:tcPr>
            <w:tcW w:type="dxa" w:w="629"/>
            <w:tcBorders>
              <w:top w:sz="4" w:val="nil"/>
              <w:left w:sz="4" w:val="nil"/>
              <w:bottom w:sz="4" w:val="nil"/>
              <w:right w:sz="4" w:val="nil"/>
            </w:tcBorders>
            <w:shd w:fill="auto" w:val="clear"/>
            <w:tcMar>
              <w:left w:type="dxa" w:w="0"/>
              <w:right w:type="dxa" w:w="0"/>
            </w:tcMar>
          </w:tcPr>
          <w:p w14:paraId="30010000">
            <w:pPr>
              <w:rPr>
                <w:sz w:val="26"/>
              </w:rPr>
            </w:pPr>
          </w:p>
        </w:tc>
        <w:tc>
          <w:tcPr>
            <w:tcW w:type="dxa" w:w="6133"/>
            <w:tcBorders>
              <w:top w:sz="4" w:val="nil"/>
              <w:left w:sz="4" w:val="nil"/>
              <w:bottom w:sz="4" w:val="nil"/>
              <w:right w:sz="4" w:val="nil"/>
            </w:tcBorders>
            <w:shd w:fill="auto" w:val="clear"/>
            <w:tcMar>
              <w:left w:type="dxa" w:w="0"/>
              <w:right w:type="dxa" w:w="0"/>
            </w:tcMar>
          </w:tcPr>
          <w:p w14:paraId="31010000">
            <w:pPr>
              <w:rPr>
                <w:sz w:val="26"/>
              </w:rPr>
            </w:pPr>
          </w:p>
        </w:tc>
      </w:tr>
      <w:tr>
        <w:tc>
          <w:tcPr>
            <w:tcW w:type="dxa" w:w="315"/>
            <w:tcBorders>
              <w:top w:sz="4" w:val="nil"/>
              <w:left w:sz="4" w:val="nil"/>
              <w:bottom w:sz="4" w:val="nil"/>
              <w:right w:sz="4" w:val="nil"/>
            </w:tcBorders>
            <w:shd w:fill="auto" w:val="clear"/>
            <w:tcMar>
              <w:top w:type="dxa" w:w="0"/>
              <w:left w:type="dxa" w:w="149"/>
              <w:bottom w:type="dxa" w:w="0"/>
              <w:right w:type="dxa" w:w="149"/>
            </w:tcMar>
          </w:tcPr>
          <w:p w14:paraId="32010000">
            <w:pPr>
              <w:rPr>
                <w:sz w:val="26"/>
              </w:rPr>
            </w:pPr>
            <w:r>
              <w:rPr>
                <w:sz w:val="26"/>
              </w:rPr>
              <w:t>"</w:t>
            </w:r>
          </w:p>
        </w:tc>
        <w:tc>
          <w:tcPr>
            <w:tcW w:type="dxa" w:w="472"/>
            <w:tcBorders>
              <w:top w:sz="4" w:val="nil"/>
              <w:left w:sz="4" w:val="nil"/>
              <w:bottom w:color="000000" w:sz="6" w:val="single"/>
              <w:right w:sz="4" w:val="nil"/>
            </w:tcBorders>
            <w:shd w:fill="auto" w:val="clear"/>
            <w:tcMar>
              <w:top w:type="dxa" w:w="0"/>
              <w:left w:type="dxa" w:w="149"/>
              <w:bottom w:type="dxa" w:w="0"/>
              <w:right w:type="dxa" w:w="149"/>
            </w:tcMar>
          </w:tcPr>
          <w:p w14:paraId="33010000">
            <w:pPr>
              <w:rPr>
                <w:sz w:val="26"/>
              </w:rPr>
            </w:pPr>
          </w:p>
        </w:tc>
        <w:tc>
          <w:tcPr>
            <w:tcW w:type="dxa" w:w="472"/>
            <w:tcBorders>
              <w:top w:sz="4" w:val="nil"/>
              <w:left w:sz="4" w:val="nil"/>
              <w:bottom w:sz="4" w:val="nil"/>
              <w:right w:sz="4" w:val="nil"/>
            </w:tcBorders>
            <w:shd w:fill="auto" w:val="clear"/>
            <w:tcMar>
              <w:top w:type="dxa" w:w="0"/>
              <w:left w:type="dxa" w:w="149"/>
              <w:bottom w:type="dxa" w:w="0"/>
              <w:right w:type="dxa" w:w="149"/>
            </w:tcMar>
          </w:tcPr>
          <w:p w14:paraId="34010000">
            <w:pPr>
              <w:rPr>
                <w:sz w:val="26"/>
              </w:rPr>
            </w:pPr>
            <w:r>
              <w:rPr>
                <w:sz w:val="26"/>
              </w:rPr>
              <w:t>"</w:t>
            </w:r>
          </w:p>
        </w:tc>
        <w:tc>
          <w:tcPr>
            <w:tcW w:type="dxa" w:w="1258"/>
            <w:tcBorders>
              <w:top w:sz="4" w:val="nil"/>
              <w:left w:sz="4" w:val="nil"/>
              <w:bottom w:color="000000" w:sz="6" w:val="single"/>
              <w:right w:sz="4" w:val="nil"/>
            </w:tcBorders>
            <w:shd w:fill="auto" w:val="clear"/>
            <w:tcMar>
              <w:top w:type="dxa" w:w="0"/>
              <w:left w:type="dxa" w:w="149"/>
              <w:bottom w:type="dxa" w:w="0"/>
              <w:right w:type="dxa" w:w="149"/>
            </w:tcMar>
          </w:tcPr>
          <w:p w14:paraId="35010000">
            <w:pPr>
              <w:rPr>
                <w:sz w:val="26"/>
              </w:rPr>
            </w:pPr>
          </w:p>
        </w:tc>
        <w:tc>
          <w:tcPr>
            <w:tcW w:type="dxa" w:w="472"/>
            <w:tcBorders>
              <w:top w:sz="4" w:val="nil"/>
              <w:left w:sz="4" w:val="nil"/>
              <w:bottom w:sz="4" w:val="nil"/>
              <w:right w:sz="4" w:val="nil"/>
            </w:tcBorders>
            <w:shd w:fill="auto" w:val="clear"/>
            <w:tcMar>
              <w:top w:type="dxa" w:w="0"/>
              <w:left w:type="dxa" w:w="149"/>
              <w:bottom w:type="dxa" w:w="0"/>
              <w:right w:type="dxa" w:w="149"/>
            </w:tcMar>
          </w:tcPr>
          <w:p w14:paraId="36010000">
            <w:pPr>
              <w:rPr>
                <w:sz w:val="26"/>
              </w:rPr>
            </w:pPr>
            <w:r>
              <w:rPr>
                <w:sz w:val="26"/>
              </w:rPr>
              <w:t>20</w:t>
            </w:r>
          </w:p>
        </w:tc>
        <w:tc>
          <w:tcPr>
            <w:tcW w:type="dxa" w:w="629"/>
            <w:tcBorders>
              <w:top w:sz="4" w:val="nil"/>
              <w:left w:sz="4" w:val="nil"/>
              <w:bottom w:color="000000" w:sz="6" w:val="single"/>
              <w:right w:sz="4" w:val="nil"/>
            </w:tcBorders>
            <w:shd w:fill="auto" w:val="clear"/>
            <w:tcMar>
              <w:top w:type="dxa" w:w="0"/>
              <w:left w:type="dxa" w:w="149"/>
              <w:bottom w:type="dxa" w:w="0"/>
              <w:right w:type="dxa" w:w="149"/>
            </w:tcMar>
          </w:tcPr>
          <w:p w14:paraId="37010000">
            <w:pPr>
              <w:rPr>
                <w:sz w:val="26"/>
              </w:rPr>
            </w:pPr>
          </w:p>
        </w:tc>
        <w:tc>
          <w:tcPr>
            <w:tcW w:type="dxa" w:w="6133"/>
            <w:tcBorders>
              <w:top w:sz="4" w:val="nil"/>
              <w:left w:sz="4" w:val="nil"/>
              <w:bottom w:sz="4" w:val="nil"/>
              <w:right w:sz="4" w:val="nil"/>
            </w:tcBorders>
            <w:shd w:fill="auto" w:val="clear"/>
            <w:tcMar>
              <w:top w:type="dxa" w:w="0"/>
              <w:left w:type="dxa" w:w="149"/>
              <w:bottom w:type="dxa" w:w="0"/>
              <w:right w:type="dxa" w:w="149"/>
            </w:tcMar>
          </w:tcPr>
          <w:p w14:paraId="38010000">
            <w:pPr>
              <w:rPr>
                <w:sz w:val="26"/>
              </w:rPr>
            </w:pPr>
            <w:r>
              <w:rPr>
                <w:sz w:val="26"/>
              </w:rPr>
              <w:t>г.</w:t>
            </w:r>
          </w:p>
        </w:tc>
      </w:tr>
    </w:tbl>
    <w:p w14:paraId="39010000">
      <w:pPr>
        <w:ind w:firstLine="709"/>
        <w:jc w:val="both"/>
        <w:rPr>
          <w:sz w:val="26"/>
        </w:rPr>
      </w:pPr>
    </w:p>
    <w:p w14:paraId="3A010000">
      <w:pPr>
        <w:ind/>
        <w:jc w:val="right"/>
        <w:rPr>
          <w:color w:val="000000"/>
          <w:sz w:val="20"/>
        </w:rPr>
      </w:pPr>
      <w:r>
        <w:rPr>
          <w:sz w:val="26"/>
        </w:rPr>
        <w:br w:type="page"/>
      </w:r>
      <w:r>
        <w:rPr>
          <w:sz w:val="26"/>
        </w:rPr>
        <w:t>Приложение № 2</w:t>
      </w:r>
    </w:p>
    <w:p w14:paraId="3B010000">
      <w:pPr>
        <w:ind/>
        <w:jc w:val="right"/>
        <w:rPr>
          <w:sz w:val="26"/>
        </w:rPr>
      </w:pPr>
      <w:r>
        <w:rPr>
          <w:sz w:val="26"/>
        </w:rPr>
        <w:t>к постановлению</w:t>
      </w:r>
    </w:p>
    <w:p w14:paraId="3C010000">
      <w:pPr>
        <w:ind/>
        <w:jc w:val="right"/>
        <w:rPr>
          <w:sz w:val="26"/>
        </w:rPr>
      </w:pPr>
      <w:r>
        <w:rPr>
          <w:sz w:val="26"/>
        </w:rPr>
        <w:t>Администрации</w:t>
      </w:r>
    </w:p>
    <w:p w14:paraId="3D010000">
      <w:pPr>
        <w:ind/>
        <w:jc w:val="right"/>
        <w:rPr>
          <w:sz w:val="26"/>
        </w:rPr>
      </w:pPr>
      <w:r>
        <w:rPr>
          <w:sz w:val="26"/>
        </w:rPr>
        <w:t>Черемшанского сельсовета</w:t>
      </w:r>
    </w:p>
    <w:p w14:paraId="3E010000">
      <w:pPr>
        <w:ind/>
        <w:jc w:val="right"/>
        <w:rPr>
          <w:sz w:val="26"/>
        </w:rPr>
      </w:pPr>
      <w:r>
        <w:rPr>
          <w:sz w:val="26"/>
        </w:rPr>
        <w:t xml:space="preserve">от </w:t>
      </w:r>
      <w:r>
        <w:rPr>
          <w:sz w:val="26"/>
        </w:rPr>
        <w:t>20.01</w:t>
      </w:r>
      <w:r>
        <w:rPr>
          <w:sz w:val="26"/>
        </w:rPr>
        <w:t>.2025</w:t>
      </w:r>
      <w:r>
        <w:rPr>
          <w:sz w:val="26"/>
        </w:rPr>
        <w:t xml:space="preserve"> № 1</w:t>
      </w:r>
    </w:p>
    <w:p w14:paraId="3F010000">
      <w:pPr>
        <w:ind/>
        <w:jc w:val="center"/>
        <w:rPr>
          <w:color w:val="000000"/>
          <w:sz w:val="26"/>
        </w:rPr>
      </w:pPr>
      <w:r>
        <w:rPr>
          <w:color w:val="000000"/>
          <w:sz w:val="26"/>
        </w:rPr>
        <w:t xml:space="preserve">Реестр </w:t>
      </w:r>
    </w:p>
    <w:p w14:paraId="40010000">
      <w:pPr>
        <w:ind/>
        <w:jc w:val="center"/>
        <w:rPr>
          <w:rFonts w:ascii="Calibri" w:hAnsi="Calibri"/>
          <w:color w:val="212529"/>
          <w:sz w:val="26"/>
        </w:rPr>
      </w:pPr>
      <w:r>
        <w:rPr>
          <w:color w:val="000000"/>
          <w:sz w:val="26"/>
        </w:rPr>
        <w:t xml:space="preserve">муниципального имущества </w:t>
      </w:r>
      <w:r>
        <w:rPr>
          <w:color w:val="000000"/>
          <w:sz w:val="26"/>
        </w:rPr>
        <w:t xml:space="preserve">муниципального образования Черемшанский сельсовет Ельцовского района Алтайского края </w:t>
      </w:r>
    </w:p>
    <w:p w14:paraId="41010000">
      <w:pPr>
        <w:ind w:right="160"/>
        <w:rPr>
          <w:color w:val="000000"/>
        </w:rPr>
      </w:pPr>
    </w:p>
    <w:p w14:paraId="42010000">
      <w:pPr>
        <w:ind w:right="160"/>
        <w:jc w:val="center"/>
        <w:rPr>
          <w:rFonts w:ascii="Calibri" w:hAnsi="Calibri"/>
          <w:color w:val="212529"/>
          <w:sz w:val="23"/>
        </w:rPr>
      </w:pPr>
      <w:r>
        <w:rPr>
          <w:color w:val="000000"/>
        </w:rPr>
        <w:t>Раздел 1. Сведения о муниципальном недвижимом имуществе</w:t>
      </w:r>
    </w:p>
    <w:p w14:paraId="43010000">
      <w:pPr>
        <w:spacing w:after="60"/>
        <w:ind w:right="160"/>
        <w:rPr>
          <w:rFonts w:ascii="Calibri" w:hAnsi="Calibri"/>
          <w:color w:val="212529"/>
          <w:sz w:val="23"/>
        </w:rPr>
      </w:pPr>
      <w:r>
        <w:rPr>
          <w:color w:val="000000"/>
          <w:sz w:val="20"/>
        </w:rPr>
        <w:t>Подраздел 1.1. Земельные участки</w:t>
      </w:r>
    </w:p>
    <w:tbl>
      <w:tblPr>
        <w:tblStyle w:val="Style_4"/>
        <w:tblInd w:type="dxa" w:w="-318"/>
        <w:tblLayout w:type="fixed"/>
        <w:tblCellMar>
          <w:left w:type="dxa" w:w="0"/>
          <w:right w:type="dxa" w:w="0"/>
        </w:tblCellMar>
      </w:tblPr>
      <w:tblGrid>
        <w:gridCol w:w="244"/>
        <w:gridCol w:w="849"/>
        <w:gridCol w:w="691"/>
        <w:gridCol w:w="784"/>
        <w:gridCol w:w="772"/>
        <w:gridCol w:w="583"/>
        <w:gridCol w:w="1096"/>
        <w:gridCol w:w="685"/>
        <w:gridCol w:w="1022"/>
        <w:gridCol w:w="1044"/>
        <w:gridCol w:w="981"/>
        <w:gridCol w:w="1001"/>
      </w:tblGrid>
      <w:tr>
        <w:tc>
          <w:tcPr>
            <w:tcW w:type="dxa" w:w="244"/>
            <w:tcBorders>
              <w:top w:color="000000" w:sz="8" w:val="single"/>
              <w:left w:color="000000" w:sz="8" w:val="single"/>
              <w:bottom w:color="000000" w:sz="8" w:val="single"/>
              <w:right w:color="000000" w:sz="8" w:val="single"/>
            </w:tcBorders>
            <w:tcMar>
              <w:top w:type="dxa" w:w="0"/>
              <w:left w:type="dxa" w:w="108"/>
              <w:bottom w:type="dxa" w:w="0"/>
              <w:right w:type="dxa" w:w="108"/>
            </w:tcMar>
          </w:tcPr>
          <w:p w14:paraId="44010000">
            <w:pPr>
              <w:ind w:firstLine="0" w:left="-108" w:right="-108"/>
              <w:jc w:val="center"/>
              <w:rPr>
                <w:rFonts w:ascii="Calibri" w:hAnsi="Calibri"/>
                <w:sz w:val="23"/>
              </w:rPr>
            </w:pPr>
            <w:r>
              <w:rPr>
                <w:color w:val="000000"/>
                <w:sz w:val="20"/>
              </w:rPr>
              <w:t xml:space="preserve">№ </w:t>
            </w:r>
            <w:r>
              <w:rPr>
                <w:color w:val="000000"/>
                <w:sz w:val="20"/>
              </w:rPr>
              <w:t>п</w:t>
            </w:r>
            <w:r>
              <w:rPr>
                <w:color w:val="000000"/>
                <w:sz w:val="20"/>
              </w:rPr>
              <w:t>/</w:t>
            </w:r>
            <w:r>
              <w:rPr>
                <w:color w:val="000000"/>
                <w:sz w:val="20"/>
              </w:rPr>
              <w:t>п</w:t>
            </w:r>
          </w:p>
        </w:tc>
        <w:tc>
          <w:tcPr>
            <w:tcW w:type="dxa" w:w="849"/>
            <w:tcBorders>
              <w:top w:color="000000" w:sz="8" w:val="single"/>
              <w:left w:sz="4" w:val="nil"/>
              <w:bottom w:color="000000" w:sz="8" w:val="single"/>
              <w:right w:color="000000" w:sz="8" w:val="single"/>
            </w:tcBorders>
            <w:tcMar>
              <w:top w:type="dxa" w:w="0"/>
              <w:left w:type="dxa" w:w="108"/>
              <w:bottom w:type="dxa" w:w="0"/>
              <w:right w:type="dxa" w:w="108"/>
            </w:tcMar>
          </w:tcPr>
          <w:p w14:paraId="45010000">
            <w:pPr>
              <w:ind w:firstLine="0" w:left="-112" w:right="-108"/>
              <w:jc w:val="center"/>
              <w:rPr>
                <w:rFonts w:ascii="Calibri" w:hAnsi="Calibri"/>
                <w:sz w:val="23"/>
              </w:rPr>
            </w:pPr>
            <w:r>
              <w:rPr>
                <w:color w:val="000000"/>
                <w:sz w:val="20"/>
              </w:rPr>
              <w:t>Наименование земельного участка</w:t>
            </w:r>
          </w:p>
        </w:tc>
        <w:tc>
          <w:tcPr>
            <w:tcW w:type="dxa" w:w="691"/>
            <w:tcBorders>
              <w:top w:color="000000" w:sz="8" w:val="single"/>
              <w:left w:sz="4" w:val="nil"/>
              <w:bottom w:color="000000" w:sz="8" w:val="single"/>
              <w:right w:color="000000" w:sz="8" w:val="single"/>
            </w:tcBorders>
            <w:tcMar>
              <w:top w:type="dxa" w:w="0"/>
              <w:left w:type="dxa" w:w="108"/>
              <w:bottom w:type="dxa" w:w="0"/>
              <w:right w:type="dxa" w:w="108"/>
            </w:tcMar>
          </w:tcPr>
          <w:p w14:paraId="46010000">
            <w:pPr>
              <w:ind w:firstLine="0" w:left="-109" w:right="-123"/>
              <w:jc w:val="center"/>
              <w:rPr>
                <w:rFonts w:ascii="Calibri" w:hAnsi="Calibri"/>
                <w:sz w:val="23"/>
              </w:rPr>
            </w:pPr>
            <w:r>
              <w:rPr>
                <w:color w:val="000000"/>
                <w:sz w:val="20"/>
              </w:rPr>
              <w:t>Адрес (место</w:t>
            </w:r>
          </w:p>
          <w:p w14:paraId="47010000">
            <w:pPr>
              <w:ind w:firstLine="0" w:left="-109" w:right="-123"/>
              <w:jc w:val="center"/>
              <w:rPr>
                <w:rFonts w:ascii="Calibri" w:hAnsi="Calibri"/>
                <w:sz w:val="23"/>
              </w:rPr>
            </w:pPr>
            <w:r>
              <w:rPr>
                <w:color w:val="000000"/>
                <w:sz w:val="20"/>
              </w:rPr>
              <w:t>положение)</w:t>
            </w:r>
          </w:p>
          <w:p w14:paraId="48010000">
            <w:pPr>
              <w:ind w:firstLine="0" w:left="-109" w:right="-123"/>
              <w:jc w:val="center"/>
              <w:rPr>
                <w:rFonts w:ascii="Calibri" w:hAnsi="Calibri"/>
                <w:sz w:val="23"/>
              </w:rPr>
            </w:pPr>
            <w:r>
              <w:rPr>
                <w:color w:val="000000"/>
                <w:sz w:val="20"/>
              </w:rPr>
              <w:t>земельного участка</w:t>
            </w:r>
          </w:p>
          <w:p w14:paraId="49010000">
            <w:pPr>
              <w:ind w:firstLine="0" w:left="-109" w:right="-123"/>
              <w:jc w:val="center"/>
              <w:rPr>
                <w:rFonts w:ascii="Calibri" w:hAnsi="Calibri"/>
                <w:sz w:val="23"/>
              </w:rPr>
            </w:pPr>
            <w:r>
              <w:rPr>
                <w:color w:val="000000"/>
                <w:sz w:val="20"/>
              </w:rPr>
              <w:t>(с указанием ОКТМО)</w:t>
            </w:r>
          </w:p>
        </w:tc>
        <w:tc>
          <w:tcPr>
            <w:tcW w:type="dxa" w:w="784"/>
            <w:tcBorders>
              <w:top w:color="000000" w:sz="8" w:val="single"/>
              <w:left w:sz="4" w:val="nil"/>
              <w:bottom w:color="000000" w:sz="8" w:val="single"/>
              <w:right w:color="000000" w:sz="8" w:val="single"/>
            </w:tcBorders>
            <w:tcMar>
              <w:top w:type="dxa" w:w="0"/>
              <w:left w:type="dxa" w:w="108"/>
              <w:bottom w:type="dxa" w:w="0"/>
              <w:right w:type="dxa" w:w="108"/>
            </w:tcMar>
          </w:tcPr>
          <w:p w14:paraId="4A010000">
            <w:pPr>
              <w:ind w:firstLine="0" w:left="-93" w:right="-108"/>
              <w:jc w:val="center"/>
              <w:rPr>
                <w:rFonts w:ascii="Calibri" w:hAnsi="Calibri"/>
                <w:sz w:val="23"/>
              </w:rPr>
            </w:pPr>
            <w:r>
              <w:rPr>
                <w:color w:val="000000"/>
                <w:sz w:val="20"/>
              </w:rPr>
              <w:t>Кадастровый номер</w:t>
            </w:r>
          </w:p>
          <w:p w14:paraId="4B010000">
            <w:pPr>
              <w:ind w:firstLine="0" w:left="-93" w:right="-108"/>
              <w:jc w:val="center"/>
              <w:rPr>
                <w:rFonts w:ascii="Calibri" w:hAnsi="Calibri"/>
                <w:sz w:val="23"/>
              </w:rPr>
            </w:pPr>
            <w:r>
              <w:rPr>
                <w:color w:val="000000"/>
                <w:sz w:val="20"/>
              </w:rPr>
              <w:t>земельного участка</w:t>
            </w:r>
          </w:p>
          <w:p w14:paraId="4C010000">
            <w:pPr>
              <w:ind w:firstLine="0" w:left="-93" w:right="-108"/>
              <w:jc w:val="center"/>
              <w:rPr>
                <w:rFonts w:ascii="Calibri" w:hAnsi="Calibri"/>
                <w:sz w:val="23"/>
              </w:rPr>
            </w:pPr>
            <w:r>
              <w:rPr>
                <w:color w:val="000000"/>
                <w:sz w:val="20"/>
              </w:rPr>
              <w:t>(с датой присвоения)</w:t>
            </w:r>
          </w:p>
        </w:tc>
        <w:tc>
          <w:tcPr>
            <w:tcW w:type="dxa" w:w="772"/>
            <w:tcBorders>
              <w:top w:color="000000" w:sz="8" w:val="single"/>
              <w:left w:sz="4" w:val="nil"/>
              <w:bottom w:color="000000" w:sz="8" w:val="single"/>
              <w:right w:color="000000" w:sz="8" w:val="single"/>
            </w:tcBorders>
            <w:tcMar>
              <w:top w:type="dxa" w:w="0"/>
              <w:left w:type="dxa" w:w="108"/>
              <w:bottom w:type="dxa" w:w="0"/>
              <w:right w:type="dxa" w:w="108"/>
            </w:tcMar>
          </w:tcPr>
          <w:p w14:paraId="4D010000">
            <w:pPr>
              <w:ind/>
              <w:jc w:val="center"/>
              <w:rPr>
                <w:rFonts w:ascii="Calibri" w:hAnsi="Calibri"/>
                <w:sz w:val="23"/>
              </w:rPr>
            </w:pPr>
            <w:r>
              <w:rPr>
                <w:color w:val="000000"/>
                <w:sz w:val="20"/>
              </w:rPr>
              <w:t>Сведения о право</w:t>
            </w:r>
          </w:p>
          <w:p w14:paraId="4E010000">
            <w:pPr>
              <w:ind w:firstLine="0" w:left="-112" w:right="-78"/>
              <w:jc w:val="center"/>
              <w:rPr>
                <w:rFonts w:ascii="Calibri" w:hAnsi="Calibri"/>
                <w:sz w:val="23"/>
              </w:rPr>
            </w:pPr>
            <w:r>
              <w:rPr>
                <w:color w:val="000000"/>
                <w:sz w:val="20"/>
              </w:rPr>
              <w:t>обладателе* </w:t>
            </w:r>
          </w:p>
        </w:tc>
        <w:tc>
          <w:tcPr>
            <w:tcW w:type="dxa" w:w="583"/>
            <w:tcBorders>
              <w:top w:color="000000" w:sz="8" w:val="single"/>
              <w:left w:sz="4" w:val="nil"/>
              <w:bottom w:color="000000" w:sz="8" w:val="single"/>
              <w:right w:color="000000" w:sz="8" w:val="single"/>
            </w:tcBorders>
            <w:tcMar>
              <w:top w:type="dxa" w:w="0"/>
              <w:left w:type="dxa" w:w="108"/>
              <w:bottom w:type="dxa" w:w="0"/>
              <w:right w:type="dxa" w:w="108"/>
            </w:tcMar>
          </w:tcPr>
          <w:p w14:paraId="4F010000">
            <w:pPr>
              <w:ind w:firstLine="0" w:left="-64" w:right="-62"/>
              <w:jc w:val="center"/>
              <w:rPr>
                <w:rFonts w:ascii="Calibri" w:hAnsi="Calibri"/>
                <w:sz w:val="23"/>
              </w:rPr>
            </w:pPr>
            <w:r>
              <w:rPr>
                <w:color w:val="000000"/>
                <w:sz w:val="20"/>
              </w:rPr>
              <w:t>Вид вещного права**</w:t>
            </w:r>
          </w:p>
        </w:tc>
        <w:tc>
          <w:tcPr>
            <w:tcW w:type="dxa" w:w="1096"/>
            <w:tcBorders>
              <w:top w:color="000000" w:sz="8" w:val="single"/>
              <w:left w:sz="4" w:val="nil"/>
              <w:bottom w:color="000000" w:sz="8" w:val="single"/>
              <w:right w:color="000000" w:sz="8" w:val="single"/>
            </w:tcBorders>
            <w:tcMar>
              <w:top w:type="dxa" w:w="0"/>
              <w:left w:type="dxa" w:w="108"/>
              <w:bottom w:type="dxa" w:w="0"/>
              <w:right w:type="dxa" w:w="108"/>
            </w:tcMar>
          </w:tcPr>
          <w:p w14:paraId="50010000">
            <w:pPr>
              <w:ind/>
              <w:jc w:val="center"/>
              <w:rPr>
                <w:rFonts w:ascii="Calibri" w:hAnsi="Calibri"/>
                <w:sz w:val="23"/>
              </w:rPr>
            </w:pPr>
            <w:r>
              <w:rPr>
                <w:color w:val="000000"/>
                <w:sz w:val="20"/>
              </w:rPr>
              <w:t>Сведения об основных характеристиках земельного участка***</w:t>
            </w:r>
          </w:p>
        </w:tc>
        <w:tc>
          <w:tcPr>
            <w:tcW w:type="dxa" w:w="685"/>
            <w:tcBorders>
              <w:top w:color="000000" w:sz="8" w:val="single"/>
              <w:left w:sz="4" w:val="nil"/>
              <w:bottom w:color="000000" w:sz="8" w:val="single"/>
              <w:right w:color="000000" w:sz="8" w:val="single"/>
            </w:tcBorders>
            <w:tcMar>
              <w:top w:type="dxa" w:w="0"/>
              <w:left w:type="dxa" w:w="108"/>
              <w:bottom w:type="dxa" w:w="0"/>
              <w:right w:type="dxa" w:w="108"/>
            </w:tcMar>
          </w:tcPr>
          <w:p w14:paraId="51010000">
            <w:pPr>
              <w:ind w:firstLine="0" w:left="-132" w:right="-148"/>
              <w:jc w:val="center"/>
              <w:rPr>
                <w:rFonts w:ascii="Calibri" w:hAnsi="Calibri"/>
                <w:sz w:val="23"/>
              </w:rPr>
            </w:pPr>
            <w:r>
              <w:rPr>
                <w:color w:val="000000"/>
                <w:sz w:val="20"/>
              </w:rPr>
              <w:t>Сведения о стоимости земельного участка</w:t>
            </w:r>
          </w:p>
        </w:tc>
        <w:tc>
          <w:tcPr>
            <w:tcW w:type="dxa" w:w="1022"/>
            <w:tcBorders>
              <w:top w:color="000000" w:sz="8" w:val="single"/>
              <w:left w:sz="4" w:val="nil"/>
              <w:bottom w:color="000000" w:sz="8" w:val="single"/>
              <w:right w:color="000000" w:sz="8" w:val="single"/>
            </w:tcBorders>
            <w:tcMar>
              <w:top w:type="dxa" w:w="0"/>
              <w:left w:type="dxa" w:w="108"/>
              <w:bottom w:type="dxa" w:w="0"/>
              <w:right w:type="dxa" w:w="108"/>
            </w:tcMar>
          </w:tcPr>
          <w:p w14:paraId="52010000">
            <w:pPr>
              <w:ind/>
              <w:jc w:val="center"/>
              <w:rPr>
                <w:rFonts w:ascii="Calibri" w:hAnsi="Calibri"/>
                <w:sz w:val="23"/>
              </w:rPr>
            </w:pPr>
            <w:r>
              <w:rPr>
                <w:color w:val="000000"/>
                <w:sz w:val="20"/>
              </w:rPr>
              <w:t>Сведения о произведенном улучшении земельного участка</w:t>
            </w:r>
          </w:p>
        </w:tc>
        <w:tc>
          <w:tcPr>
            <w:tcW w:type="dxa" w:w="1044"/>
            <w:tcBorders>
              <w:top w:color="000000" w:sz="8" w:val="single"/>
              <w:left w:sz="4" w:val="nil"/>
              <w:bottom w:color="000000" w:sz="8" w:val="single"/>
              <w:right w:color="000000" w:sz="8" w:val="single"/>
            </w:tcBorders>
            <w:tcMar>
              <w:top w:type="dxa" w:w="0"/>
              <w:left w:type="dxa" w:w="108"/>
              <w:bottom w:type="dxa" w:w="0"/>
              <w:right w:type="dxa" w:w="108"/>
            </w:tcMar>
          </w:tcPr>
          <w:p w14:paraId="53010000">
            <w:pPr>
              <w:ind/>
              <w:jc w:val="center"/>
              <w:rPr>
                <w:rFonts w:ascii="Calibri" w:hAnsi="Calibri"/>
                <w:sz w:val="23"/>
              </w:rPr>
            </w:pPr>
            <w:r>
              <w:rPr>
                <w:color w:val="000000"/>
                <w:sz w:val="20"/>
              </w:rPr>
              <w:t>Сведения об установленных в отношении земельного участка ограничениях (обременениях)</w:t>
            </w:r>
          </w:p>
          <w:p w14:paraId="54010000">
            <w:pPr>
              <w:ind/>
              <w:jc w:val="center"/>
              <w:rPr>
                <w:rFonts w:ascii="Calibri" w:hAnsi="Calibri"/>
                <w:sz w:val="23"/>
              </w:rPr>
            </w:pPr>
            <w:r>
              <w:rPr>
                <w:color w:val="000000"/>
                <w:sz w:val="20"/>
              </w:rPr>
              <w:t>****</w:t>
            </w:r>
          </w:p>
        </w:tc>
        <w:tc>
          <w:tcPr>
            <w:tcW w:type="dxa" w:w="981"/>
            <w:tcBorders>
              <w:top w:color="000000" w:sz="8" w:val="single"/>
              <w:left w:sz="4" w:val="nil"/>
              <w:bottom w:color="000000" w:sz="8" w:val="single"/>
              <w:right w:color="000000" w:sz="8" w:val="single"/>
            </w:tcBorders>
            <w:tcMar>
              <w:top w:type="dxa" w:w="0"/>
              <w:left w:type="dxa" w:w="108"/>
              <w:bottom w:type="dxa" w:w="0"/>
              <w:right w:type="dxa" w:w="108"/>
            </w:tcMar>
          </w:tcPr>
          <w:p w14:paraId="55010000">
            <w:pPr>
              <w:ind/>
              <w:jc w:val="center"/>
              <w:rPr>
                <w:rFonts w:ascii="Calibri" w:hAnsi="Calibri"/>
                <w:sz w:val="23"/>
              </w:rPr>
            </w:pPr>
            <w:r>
              <w:rPr>
                <w:color w:val="000000"/>
                <w:sz w:val="20"/>
              </w:rPr>
              <w:t>Сведения о лице, в пользу которого установлены ограничения (обременения)</w:t>
            </w:r>
          </w:p>
          <w:p w14:paraId="56010000">
            <w:pPr>
              <w:ind/>
              <w:jc w:val="center"/>
              <w:rPr>
                <w:rFonts w:ascii="Calibri" w:hAnsi="Calibri"/>
                <w:sz w:val="23"/>
              </w:rPr>
            </w:pPr>
            <w:r>
              <w:rPr>
                <w:color w:val="000000"/>
                <w:sz w:val="20"/>
              </w:rPr>
              <w:t>*****</w:t>
            </w:r>
          </w:p>
        </w:tc>
        <w:tc>
          <w:tcPr>
            <w:tcW w:type="dxa" w:w="1001"/>
            <w:tcBorders>
              <w:top w:color="000000" w:sz="8" w:val="single"/>
              <w:left w:sz="4" w:val="nil"/>
              <w:bottom w:color="000000" w:sz="8" w:val="single"/>
              <w:right w:color="000000" w:sz="8" w:val="single"/>
            </w:tcBorders>
            <w:tcMar>
              <w:top w:type="dxa" w:w="0"/>
              <w:left w:type="dxa" w:w="108"/>
              <w:bottom w:type="dxa" w:w="0"/>
              <w:right w:type="dxa" w:w="108"/>
            </w:tcMar>
          </w:tcPr>
          <w:p w14:paraId="57010000">
            <w:pPr>
              <w:ind w:firstLine="0" w:left="-109"/>
              <w:jc w:val="center"/>
              <w:rPr>
                <w:rFonts w:ascii="Calibri" w:hAnsi="Calibri"/>
                <w:sz w:val="23"/>
              </w:rPr>
            </w:pPr>
            <w:r>
              <w:rPr>
                <w:color w:val="000000"/>
                <w:sz w:val="20"/>
              </w:rPr>
              <w:t>Иные сведения (при необходимости)</w:t>
            </w:r>
          </w:p>
        </w:tc>
      </w:tr>
      <w:tr>
        <w:tc>
          <w:tcPr>
            <w:tcW w:type="dxa" w:w="244"/>
            <w:tcBorders>
              <w:top w:sz="4" w:val="nil"/>
              <w:left w:color="000000" w:sz="8" w:val="single"/>
              <w:bottom w:color="000000" w:sz="8" w:val="single"/>
              <w:right w:color="000000" w:sz="8" w:val="single"/>
            </w:tcBorders>
            <w:tcMar>
              <w:top w:type="dxa" w:w="0"/>
              <w:left w:type="dxa" w:w="108"/>
              <w:bottom w:type="dxa" w:w="0"/>
              <w:right w:type="dxa" w:w="108"/>
            </w:tcMar>
          </w:tcPr>
          <w:p w14:paraId="58010000">
            <w:pPr>
              <w:ind w:firstLine="0" w:left="-108" w:right="-108"/>
              <w:jc w:val="center"/>
              <w:rPr>
                <w:rFonts w:ascii="Calibri" w:hAnsi="Calibri"/>
                <w:sz w:val="23"/>
              </w:rPr>
            </w:pPr>
            <w:r>
              <w:rPr>
                <w:color w:val="000000"/>
                <w:sz w:val="20"/>
              </w:rPr>
              <w:t>1</w:t>
            </w:r>
          </w:p>
        </w:tc>
        <w:tc>
          <w:tcPr>
            <w:tcW w:type="dxa" w:w="849"/>
            <w:tcBorders>
              <w:top w:sz="4" w:val="nil"/>
              <w:left w:sz="4" w:val="nil"/>
              <w:bottom w:color="000000" w:sz="8" w:val="single"/>
              <w:right w:color="000000" w:sz="8" w:val="single"/>
            </w:tcBorders>
            <w:tcMar>
              <w:top w:type="dxa" w:w="0"/>
              <w:left w:type="dxa" w:w="108"/>
              <w:bottom w:type="dxa" w:w="0"/>
              <w:right w:type="dxa" w:w="108"/>
            </w:tcMar>
          </w:tcPr>
          <w:p w14:paraId="59010000">
            <w:pPr>
              <w:ind w:firstLine="0" w:left="-112" w:right="-108"/>
              <w:jc w:val="center"/>
              <w:rPr>
                <w:rFonts w:ascii="Calibri" w:hAnsi="Calibri"/>
                <w:sz w:val="23"/>
              </w:rPr>
            </w:pPr>
            <w:r>
              <w:rPr>
                <w:color w:val="000000"/>
                <w:sz w:val="20"/>
              </w:rPr>
              <w:t>2</w:t>
            </w:r>
          </w:p>
        </w:tc>
        <w:tc>
          <w:tcPr>
            <w:tcW w:type="dxa" w:w="691"/>
            <w:tcBorders>
              <w:top w:sz="4" w:val="nil"/>
              <w:left w:sz="4" w:val="nil"/>
              <w:bottom w:color="000000" w:sz="8" w:val="single"/>
              <w:right w:color="000000" w:sz="8" w:val="single"/>
            </w:tcBorders>
            <w:tcMar>
              <w:top w:type="dxa" w:w="0"/>
              <w:left w:type="dxa" w:w="108"/>
              <w:bottom w:type="dxa" w:w="0"/>
              <w:right w:type="dxa" w:w="108"/>
            </w:tcMar>
          </w:tcPr>
          <w:p w14:paraId="5A010000">
            <w:pPr>
              <w:ind/>
              <w:jc w:val="center"/>
              <w:rPr>
                <w:rFonts w:ascii="Calibri" w:hAnsi="Calibri"/>
                <w:sz w:val="23"/>
              </w:rPr>
            </w:pPr>
            <w:r>
              <w:rPr>
                <w:color w:val="000000"/>
                <w:sz w:val="20"/>
              </w:rPr>
              <w:t>3</w:t>
            </w:r>
          </w:p>
        </w:tc>
        <w:tc>
          <w:tcPr>
            <w:tcW w:type="dxa" w:w="784"/>
            <w:tcBorders>
              <w:top w:sz="4" w:val="nil"/>
              <w:left w:sz="4" w:val="nil"/>
              <w:bottom w:color="000000" w:sz="8" w:val="single"/>
              <w:right w:color="000000" w:sz="8" w:val="single"/>
            </w:tcBorders>
            <w:tcMar>
              <w:top w:type="dxa" w:w="0"/>
              <w:left w:type="dxa" w:w="108"/>
              <w:bottom w:type="dxa" w:w="0"/>
              <w:right w:type="dxa" w:w="108"/>
            </w:tcMar>
          </w:tcPr>
          <w:p w14:paraId="5B010000">
            <w:pPr>
              <w:ind w:right="-108"/>
              <w:jc w:val="center"/>
              <w:rPr>
                <w:rFonts w:ascii="Calibri" w:hAnsi="Calibri"/>
                <w:sz w:val="23"/>
              </w:rPr>
            </w:pPr>
            <w:r>
              <w:rPr>
                <w:color w:val="000000"/>
                <w:sz w:val="20"/>
              </w:rPr>
              <w:t>4</w:t>
            </w:r>
          </w:p>
        </w:tc>
        <w:tc>
          <w:tcPr>
            <w:tcW w:type="dxa" w:w="772"/>
            <w:tcBorders>
              <w:top w:sz="4" w:val="nil"/>
              <w:left w:sz="4" w:val="nil"/>
              <w:bottom w:color="000000" w:sz="8" w:val="single"/>
              <w:right w:color="000000" w:sz="8" w:val="single"/>
            </w:tcBorders>
            <w:tcMar>
              <w:top w:type="dxa" w:w="0"/>
              <w:left w:type="dxa" w:w="108"/>
              <w:bottom w:type="dxa" w:w="0"/>
              <w:right w:type="dxa" w:w="108"/>
            </w:tcMar>
          </w:tcPr>
          <w:p w14:paraId="5C010000">
            <w:pPr>
              <w:ind w:firstLine="0" w:left="-112" w:right="-78"/>
              <w:jc w:val="center"/>
              <w:rPr>
                <w:rFonts w:ascii="Calibri" w:hAnsi="Calibri"/>
                <w:sz w:val="23"/>
              </w:rPr>
            </w:pPr>
            <w:r>
              <w:rPr>
                <w:color w:val="000000"/>
                <w:sz w:val="20"/>
              </w:rPr>
              <w:t>5</w:t>
            </w:r>
          </w:p>
        </w:tc>
        <w:tc>
          <w:tcPr>
            <w:tcW w:type="dxa" w:w="583"/>
            <w:tcBorders>
              <w:top w:sz="4" w:val="nil"/>
              <w:left w:sz="4" w:val="nil"/>
              <w:bottom w:color="000000" w:sz="8" w:val="single"/>
              <w:right w:color="000000" w:sz="8" w:val="single"/>
            </w:tcBorders>
            <w:tcMar>
              <w:top w:type="dxa" w:w="0"/>
              <w:left w:type="dxa" w:w="108"/>
              <w:bottom w:type="dxa" w:w="0"/>
              <w:right w:type="dxa" w:w="108"/>
            </w:tcMar>
          </w:tcPr>
          <w:p w14:paraId="5D010000">
            <w:pPr>
              <w:ind w:firstLine="0" w:left="-64" w:right="-62"/>
              <w:jc w:val="center"/>
              <w:rPr>
                <w:rFonts w:ascii="Calibri" w:hAnsi="Calibri"/>
                <w:sz w:val="23"/>
              </w:rPr>
            </w:pPr>
            <w:r>
              <w:rPr>
                <w:color w:val="000000"/>
                <w:sz w:val="20"/>
              </w:rPr>
              <w:t>6</w:t>
            </w:r>
          </w:p>
        </w:tc>
        <w:tc>
          <w:tcPr>
            <w:tcW w:type="dxa" w:w="1096"/>
            <w:tcBorders>
              <w:top w:sz="4" w:val="nil"/>
              <w:left w:sz="4" w:val="nil"/>
              <w:bottom w:color="000000" w:sz="8" w:val="single"/>
              <w:right w:color="000000" w:sz="8" w:val="single"/>
            </w:tcBorders>
            <w:tcMar>
              <w:top w:type="dxa" w:w="0"/>
              <w:left w:type="dxa" w:w="108"/>
              <w:bottom w:type="dxa" w:w="0"/>
              <w:right w:type="dxa" w:w="108"/>
            </w:tcMar>
          </w:tcPr>
          <w:p w14:paraId="5E010000">
            <w:pPr>
              <w:ind/>
              <w:jc w:val="center"/>
              <w:rPr>
                <w:rFonts w:ascii="Calibri" w:hAnsi="Calibri"/>
                <w:sz w:val="23"/>
              </w:rPr>
            </w:pPr>
            <w:r>
              <w:rPr>
                <w:rFonts w:ascii="Calibri" w:hAnsi="Calibri"/>
                <w:sz w:val="23"/>
              </w:rPr>
              <w:t>7</w:t>
            </w:r>
          </w:p>
        </w:tc>
        <w:tc>
          <w:tcPr>
            <w:tcW w:type="dxa" w:w="685"/>
            <w:tcBorders>
              <w:top w:sz="4" w:val="nil"/>
              <w:left w:sz="4" w:val="nil"/>
              <w:bottom w:color="000000" w:sz="8" w:val="single"/>
              <w:right w:color="000000" w:sz="8" w:val="single"/>
            </w:tcBorders>
            <w:tcMar>
              <w:top w:type="dxa" w:w="0"/>
              <w:left w:type="dxa" w:w="108"/>
              <w:bottom w:type="dxa" w:w="0"/>
              <w:right w:type="dxa" w:w="108"/>
            </w:tcMar>
          </w:tcPr>
          <w:p w14:paraId="5F010000">
            <w:pPr>
              <w:ind w:firstLine="0" w:left="-132" w:right="-148"/>
              <w:jc w:val="center"/>
              <w:rPr>
                <w:rFonts w:ascii="Calibri" w:hAnsi="Calibri"/>
                <w:sz w:val="23"/>
              </w:rPr>
            </w:pPr>
            <w:r>
              <w:rPr>
                <w:color w:val="000000"/>
                <w:sz w:val="20"/>
              </w:rPr>
              <w:t>8</w:t>
            </w:r>
          </w:p>
        </w:tc>
        <w:tc>
          <w:tcPr>
            <w:tcW w:type="dxa" w:w="1022"/>
            <w:tcBorders>
              <w:top w:sz="4" w:val="nil"/>
              <w:left w:sz="4" w:val="nil"/>
              <w:bottom w:color="000000" w:sz="8" w:val="single"/>
              <w:right w:color="000000" w:sz="8" w:val="single"/>
            </w:tcBorders>
            <w:tcMar>
              <w:top w:type="dxa" w:w="0"/>
              <w:left w:type="dxa" w:w="108"/>
              <w:bottom w:type="dxa" w:w="0"/>
              <w:right w:type="dxa" w:w="108"/>
            </w:tcMar>
          </w:tcPr>
          <w:p w14:paraId="60010000">
            <w:pPr>
              <w:ind/>
              <w:jc w:val="center"/>
              <w:rPr>
                <w:rFonts w:ascii="Calibri" w:hAnsi="Calibri"/>
                <w:sz w:val="23"/>
              </w:rPr>
            </w:pPr>
            <w:r>
              <w:rPr>
                <w:color w:val="000000"/>
                <w:sz w:val="20"/>
              </w:rPr>
              <w:t>9</w:t>
            </w:r>
          </w:p>
        </w:tc>
        <w:tc>
          <w:tcPr>
            <w:tcW w:type="dxa" w:w="1044"/>
            <w:tcBorders>
              <w:top w:sz="4" w:val="nil"/>
              <w:left w:sz="4" w:val="nil"/>
              <w:bottom w:color="000000" w:sz="8" w:val="single"/>
              <w:right w:color="000000" w:sz="8" w:val="single"/>
            </w:tcBorders>
            <w:tcMar>
              <w:top w:type="dxa" w:w="0"/>
              <w:left w:type="dxa" w:w="108"/>
              <w:bottom w:type="dxa" w:w="0"/>
              <w:right w:type="dxa" w:w="108"/>
            </w:tcMar>
          </w:tcPr>
          <w:p w14:paraId="61010000">
            <w:pPr>
              <w:ind/>
              <w:jc w:val="center"/>
              <w:rPr>
                <w:rFonts w:ascii="Calibri" w:hAnsi="Calibri"/>
                <w:sz w:val="23"/>
              </w:rPr>
            </w:pPr>
            <w:r>
              <w:rPr>
                <w:rFonts w:ascii="Calibri" w:hAnsi="Calibri"/>
                <w:sz w:val="23"/>
              </w:rPr>
              <w:t>10</w:t>
            </w:r>
          </w:p>
        </w:tc>
        <w:tc>
          <w:tcPr>
            <w:tcW w:type="dxa" w:w="981"/>
            <w:tcBorders>
              <w:top w:sz="4" w:val="nil"/>
              <w:left w:sz="4" w:val="nil"/>
              <w:bottom w:color="000000" w:sz="8" w:val="single"/>
              <w:right w:color="000000" w:sz="8" w:val="single"/>
            </w:tcBorders>
            <w:tcMar>
              <w:top w:type="dxa" w:w="0"/>
              <w:left w:type="dxa" w:w="108"/>
              <w:bottom w:type="dxa" w:w="0"/>
              <w:right w:type="dxa" w:w="108"/>
            </w:tcMar>
          </w:tcPr>
          <w:p w14:paraId="62010000">
            <w:pPr>
              <w:ind/>
              <w:jc w:val="center"/>
              <w:rPr>
                <w:rFonts w:ascii="Calibri" w:hAnsi="Calibri"/>
                <w:sz w:val="23"/>
              </w:rPr>
            </w:pPr>
            <w:r>
              <w:rPr>
                <w:color w:val="000000"/>
                <w:sz w:val="20"/>
              </w:rPr>
              <w:t>1</w:t>
            </w:r>
            <w:r>
              <w:rPr>
                <w:color w:val="000000"/>
                <w:sz w:val="20"/>
              </w:rPr>
              <w:t>1</w:t>
            </w:r>
          </w:p>
        </w:tc>
        <w:tc>
          <w:tcPr>
            <w:tcW w:type="dxa" w:w="1001"/>
            <w:tcBorders>
              <w:top w:sz="4" w:val="nil"/>
              <w:left w:sz="4" w:val="nil"/>
              <w:bottom w:color="000000" w:sz="8" w:val="single"/>
              <w:right w:color="000000" w:sz="8" w:val="single"/>
            </w:tcBorders>
            <w:tcMar>
              <w:top w:type="dxa" w:w="0"/>
              <w:left w:type="dxa" w:w="108"/>
              <w:bottom w:type="dxa" w:w="0"/>
              <w:right w:type="dxa" w:w="108"/>
            </w:tcMar>
          </w:tcPr>
          <w:p w14:paraId="63010000">
            <w:pPr>
              <w:ind/>
              <w:jc w:val="center"/>
              <w:rPr>
                <w:rFonts w:ascii="Calibri" w:hAnsi="Calibri"/>
                <w:sz w:val="23"/>
              </w:rPr>
            </w:pPr>
            <w:r>
              <w:rPr>
                <w:color w:val="000000"/>
                <w:sz w:val="20"/>
              </w:rPr>
              <w:t>1</w:t>
            </w:r>
            <w:r>
              <w:rPr>
                <w:color w:val="000000"/>
                <w:sz w:val="20"/>
              </w:rPr>
              <w:t>2</w:t>
            </w:r>
          </w:p>
        </w:tc>
      </w:tr>
      <w:tr>
        <w:tc>
          <w:tcPr>
            <w:tcW w:type="dxa" w:w="244"/>
            <w:tcBorders>
              <w:top w:sz="4" w:val="nil"/>
              <w:left w:color="000000" w:sz="8" w:val="single"/>
              <w:bottom w:color="000000" w:sz="8" w:val="single"/>
              <w:right w:color="000000" w:sz="8" w:val="single"/>
            </w:tcBorders>
            <w:tcMar>
              <w:top w:type="dxa" w:w="0"/>
              <w:left w:type="dxa" w:w="108"/>
              <w:bottom w:type="dxa" w:w="0"/>
              <w:right w:type="dxa" w:w="108"/>
            </w:tcMar>
            <w:vAlign w:val="center"/>
          </w:tcPr>
          <w:p w14:paraId="64010000">
            <w:pPr>
              <w:ind w:right="160"/>
              <w:rPr>
                <w:rFonts w:ascii="Calibri" w:hAnsi="Calibri"/>
                <w:sz w:val="23"/>
              </w:rPr>
            </w:pPr>
          </w:p>
        </w:tc>
        <w:tc>
          <w:tcPr>
            <w:tcW w:type="dxa" w:w="849"/>
            <w:tcBorders>
              <w:top w:sz="4" w:val="nil"/>
              <w:left w:sz="4" w:val="nil"/>
              <w:bottom w:color="000000" w:sz="8" w:val="single"/>
              <w:right w:color="000000" w:sz="8" w:val="single"/>
            </w:tcBorders>
            <w:tcMar>
              <w:top w:type="dxa" w:w="0"/>
              <w:left w:type="dxa" w:w="108"/>
              <w:bottom w:type="dxa" w:w="0"/>
              <w:right w:type="dxa" w:w="108"/>
            </w:tcMar>
            <w:vAlign w:val="center"/>
          </w:tcPr>
          <w:p w14:paraId="65010000">
            <w:pPr>
              <w:ind w:right="160"/>
              <w:rPr>
                <w:rFonts w:ascii="Calibri" w:hAnsi="Calibri"/>
                <w:sz w:val="23"/>
              </w:rPr>
            </w:pPr>
          </w:p>
        </w:tc>
        <w:tc>
          <w:tcPr>
            <w:tcW w:type="dxa" w:w="691"/>
            <w:tcBorders>
              <w:top w:sz="4" w:val="nil"/>
              <w:left w:sz="4" w:val="nil"/>
              <w:bottom w:color="000000" w:sz="8" w:val="single"/>
              <w:right w:color="000000" w:sz="8" w:val="single"/>
            </w:tcBorders>
            <w:tcMar>
              <w:top w:type="dxa" w:w="0"/>
              <w:left w:type="dxa" w:w="108"/>
              <w:bottom w:type="dxa" w:w="0"/>
              <w:right w:type="dxa" w:w="108"/>
            </w:tcMar>
            <w:vAlign w:val="center"/>
          </w:tcPr>
          <w:p w14:paraId="66010000">
            <w:pPr>
              <w:ind w:right="-38"/>
              <w:rPr>
                <w:rFonts w:ascii="Calibri" w:hAnsi="Calibri"/>
                <w:sz w:val="23"/>
              </w:rPr>
            </w:pPr>
          </w:p>
        </w:tc>
        <w:tc>
          <w:tcPr>
            <w:tcW w:type="dxa" w:w="784"/>
            <w:tcBorders>
              <w:top w:sz="4" w:val="nil"/>
              <w:left w:sz="4" w:val="nil"/>
              <w:bottom w:color="000000" w:sz="8" w:val="single"/>
              <w:right w:color="000000" w:sz="8" w:val="single"/>
            </w:tcBorders>
            <w:tcMar>
              <w:top w:type="dxa" w:w="0"/>
              <w:left w:type="dxa" w:w="108"/>
              <w:bottom w:type="dxa" w:w="0"/>
              <w:right w:type="dxa" w:w="108"/>
            </w:tcMar>
            <w:vAlign w:val="center"/>
          </w:tcPr>
          <w:p w14:paraId="67010000">
            <w:pPr>
              <w:ind w:right="160"/>
              <w:rPr>
                <w:rFonts w:ascii="Calibri" w:hAnsi="Calibri"/>
                <w:sz w:val="23"/>
              </w:rPr>
            </w:pPr>
          </w:p>
        </w:tc>
        <w:tc>
          <w:tcPr>
            <w:tcW w:type="dxa" w:w="772"/>
            <w:tcBorders>
              <w:top w:sz="4" w:val="nil"/>
              <w:left w:sz="4" w:val="nil"/>
              <w:bottom w:color="000000" w:sz="8" w:val="single"/>
              <w:right w:color="000000" w:sz="8" w:val="single"/>
            </w:tcBorders>
            <w:tcMar>
              <w:top w:type="dxa" w:w="0"/>
              <w:left w:type="dxa" w:w="108"/>
              <w:bottom w:type="dxa" w:w="0"/>
              <w:right w:type="dxa" w:w="108"/>
            </w:tcMar>
            <w:vAlign w:val="center"/>
          </w:tcPr>
          <w:p w14:paraId="68010000">
            <w:pPr>
              <w:ind w:right="160"/>
              <w:rPr>
                <w:rFonts w:ascii="Calibri" w:hAnsi="Calibri"/>
                <w:sz w:val="23"/>
              </w:rPr>
            </w:pPr>
          </w:p>
        </w:tc>
        <w:tc>
          <w:tcPr>
            <w:tcW w:type="dxa" w:w="583"/>
            <w:tcBorders>
              <w:top w:sz="4" w:val="nil"/>
              <w:left w:sz="4" w:val="nil"/>
              <w:bottom w:color="000000" w:sz="8" w:val="single"/>
              <w:right w:color="000000" w:sz="8" w:val="single"/>
            </w:tcBorders>
            <w:tcMar>
              <w:top w:type="dxa" w:w="0"/>
              <w:left w:type="dxa" w:w="108"/>
              <w:bottom w:type="dxa" w:w="0"/>
              <w:right w:type="dxa" w:w="108"/>
            </w:tcMar>
            <w:vAlign w:val="center"/>
          </w:tcPr>
          <w:p w14:paraId="69010000">
            <w:pPr>
              <w:ind w:right="160"/>
              <w:rPr>
                <w:rFonts w:ascii="Calibri" w:hAnsi="Calibri"/>
                <w:sz w:val="23"/>
              </w:rPr>
            </w:pPr>
          </w:p>
        </w:tc>
        <w:tc>
          <w:tcPr>
            <w:tcW w:type="dxa" w:w="1096"/>
            <w:tcBorders>
              <w:top w:sz="4" w:val="nil"/>
              <w:left w:sz="4" w:val="nil"/>
              <w:bottom w:color="000000" w:sz="8" w:val="single"/>
              <w:right w:color="000000" w:sz="8" w:val="single"/>
            </w:tcBorders>
            <w:tcMar>
              <w:top w:type="dxa" w:w="0"/>
              <w:left w:type="dxa" w:w="108"/>
              <w:bottom w:type="dxa" w:w="0"/>
              <w:right w:type="dxa" w:w="108"/>
            </w:tcMar>
          </w:tcPr>
          <w:p w14:paraId="6A010000">
            <w:pPr>
              <w:ind w:right="160"/>
              <w:rPr>
                <w:rFonts w:ascii="Calibri" w:hAnsi="Calibri"/>
                <w:sz w:val="23"/>
              </w:rPr>
            </w:pPr>
          </w:p>
        </w:tc>
        <w:tc>
          <w:tcPr>
            <w:tcW w:type="dxa" w:w="685"/>
            <w:tcBorders>
              <w:top w:sz="4" w:val="nil"/>
              <w:left w:sz="4" w:val="nil"/>
              <w:bottom w:color="000000" w:sz="8" w:val="single"/>
              <w:right w:color="000000" w:sz="8" w:val="single"/>
            </w:tcBorders>
            <w:tcMar>
              <w:top w:type="dxa" w:w="0"/>
              <w:left w:type="dxa" w:w="108"/>
              <w:bottom w:type="dxa" w:w="0"/>
              <w:right w:type="dxa" w:w="108"/>
            </w:tcMar>
            <w:vAlign w:val="center"/>
          </w:tcPr>
          <w:p w14:paraId="6B010000">
            <w:pPr>
              <w:ind w:right="160"/>
              <w:rPr>
                <w:rFonts w:ascii="Calibri" w:hAnsi="Calibri"/>
                <w:sz w:val="23"/>
              </w:rPr>
            </w:pPr>
          </w:p>
        </w:tc>
        <w:tc>
          <w:tcPr>
            <w:tcW w:type="dxa" w:w="1022"/>
            <w:tcBorders>
              <w:top w:sz="4" w:val="nil"/>
              <w:left w:sz="4" w:val="nil"/>
              <w:bottom w:color="000000" w:sz="8" w:val="single"/>
              <w:right w:color="000000" w:sz="8" w:val="single"/>
            </w:tcBorders>
            <w:tcMar>
              <w:top w:type="dxa" w:w="0"/>
              <w:left w:type="dxa" w:w="108"/>
              <w:bottom w:type="dxa" w:w="0"/>
              <w:right w:type="dxa" w:w="108"/>
            </w:tcMar>
            <w:vAlign w:val="center"/>
          </w:tcPr>
          <w:p w14:paraId="6C010000">
            <w:pPr>
              <w:ind w:right="160"/>
              <w:rPr>
                <w:rFonts w:ascii="Calibri" w:hAnsi="Calibri"/>
                <w:sz w:val="23"/>
              </w:rPr>
            </w:pPr>
          </w:p>
        </w:tc>
        <w:tc>
          <w:tcPr>
            <w:tcW w:type="dxa" w:w="1044"/>
            <w:tcBorders>
              <w:top w:sz="4" w:val="nil"/>
              <w:left w:sz="4" w:val="nil"/>
              <w:bottom w:color="000000" w:sz="8" w:val="single"/>
              <w:right w:color="000000" w:sz="8" w:val="single"/>
            </w:tcBorders>
            <w:tcMar>
              <w:top w:type="dxa" w:w="0"/>
              <w:left w:type="dxa" w:w="108"/>
              <w:bottom w:type="dxa" w:w="0"/>
              <w:right w:type="dxa" w:w="108"/>
            </w:tcMar>
          </w:tcPr>
          <w:p w14:paraId="6D010000">
            <w:pPr>
              <w:ind w:right="160"/>
              <w:rPr>
                <w:rFonts w:ascii="Calibri" w:hAnsi="Calibri"/>
                <w:sz w:val="23"/>
              </w:rPr>
            </w:pPr>
          </w:p>
        </w:tc>
        <w:tc>
          <w:tcPr>
            <w:tcW w:type="dxa" w:w="981"/>
            <w:tcBorders>
              <w:top w:sz="4" w:val="nil"/>
              <w:left w:sz="4" w:val="nil"/>
              <w:bottom w:color="000000" w:sz="8" w:val="single"/>
              <w:right w:color="000000" w:sz="8" w:val="single"/>
            </w:tcBorders>
            <w:tcMar>
              <w:top w:type="dxa" w:w="0"/>
              <w:left w:type="dxa" w:w="108"/>
              <w:bottom w:type="dxa" w:w="0"/>
              <w:right w:type="dxa" w:w="108"/>
            </w:tcMar>
            <w:vAlign w:val="center"/>
          </w:tcPr>
          <w:p w14:paraId="6E010000">
            <w:pPr>
              <w:ind w:right="160"/>
              <w:jc w:val="center"/>
              <w:rPr>
                <w:rFonts w:ascii="Calibri" w:hAnsi="Calibri"/>
                <w:sz w:val="23"/>
              </w:rPr>
            </w:pPr>
          </w:p>
        </w:tc>
        <w:tc>
          <w:tcPr>
            <w:tcW w:type="dxa" w:w="1001"/>
            <w:tcBorders>
              <w:top w:sz="4" w:val="nil"/>
              <w:left w:sz="4" w:val="nil"/>
              <w:bottom w:color="000000" w:sz="8" w:val="single"/>
              <w:right w:color="000000" w:sz="8" w:val="single"/>
            </w:tcBorders>
            <w:tcMar>
              <w:top w:type="dxa" w:w="0"/>
              <w:left w:type="dxa" w:w="108"/>
              <w:bottom w:type="dxa" w:w="0"/>
              <w:right w:type="dxa" w:w="108"/>
            </w:tcMar>
            <w:vAlign w:val="center"/>
          </w:tcPr>
          <w:p w14:paraId="6F010000">
            <w:pPr>
              <w:ind w:right="160"/>
              <w:rPr>
                <w:rFonts w:ascii="Calibri" w:hAnsi="Calibri"/>
                <w:sz w:val="23"/>
              </w:rPr>
            </w:pPr>
          </w:p>
        </w:tc>
      </w:tr>
      <w:tr>
        <w:tc>
          <w:tcPr>
            <w:tcW w:type="dxa" w:w="244"/>
            <w:tcBorders>
              <w:top w:sz="4" w:val="nil"/>
              <w:left w:color="000000" w:sz="8" w:val="single"/>
              <w:bottom w:color="000000" w:sz="8" w:val="single"/>
              <w:right w:color="000000" w:sz="8" w:val="single"/>
            </w:tcBorders>
            <w:tcMar>
              <w:top w:type="dxa" w:w="0"/>
              <w:left w:type="dxa" w:w="108"/>
              <w:bottom w:type="dxa" w:w="0"/>
              <w:right w:type="dxa" w:w="108"/>
            </w:tcMar>
            <w:vAlign w:val="center"/>
          </w:tcPr>
          <w:p w14:paraId="70010000">
            <w:pPr>
              <w:ind w:right="160"/>
              <w:rPr>
                <w:rFonts w:ascii="Calibri" w:hAnsi="Calibri"/>
                <w:sz w:val="23"/>
              </w:rPr>
            </w:pPr>
          </w:p>
        </w:tc>
        <w:tc>
          <w:tcPr>
            <w:tcW w:type="dxa" w:w="849"/>
            <w:tcBorders>
              <w:top w:sz="4" w:val="nil"/>
              <w:left w:sz="4" w:val="nil"/>
              <w:bottom w:color="000000" w:sz="8" w:val="single"/>
              <w:right w:color="000000" w:sz="8" w:val="single"/>
            </w:tcBorders>
            <w:tcMar>
              <w:top w:type="dxa" w:w="0"/>
              <w:left w:type="dxa" w:w="108"/>
              <w:bottom w:type="dxa" w:w="0"/>
              <w:right w:type="dxa" w:w="108"/>
            </w:tcMar>
            <w:vAlign w:val="center"/>
          </w:tcPr>
          <w:p w14:paraId="71010000">
            <w:pPr>
              <w:ind w:right="160"/>
              <w:rPr>
                <w:rFonts w:ascii="Calibri" w:hAnsi="Calibri"/>
                <w:sz w:val="23"/>
              </w:rPr>
            </w:pPr>
          </w:p>
        </w:tc>
        <w:tc>
          <w:tcPr>
            <w:tcW w:type="dxa" w:w="691"/>
            <w:tcBorders>
              <w:top w:sz="4" w:val="nil"/>
              <w:left w:sz="4" w:val="nil"/>
              <w:bottom w:color="000000" w:sz="8" w:val="single"/>
              <w:right w:color="000000" w:sz="8" w:val="single"/>
            </w:tcBorders>
            <w:tcMar>
              <w:top w:type="dxa" w:w="0"/>
              <w:left w:type="dxa" w:w="108"/>
              <w:bottom w:type="dxa" w:w="0"/>
              <w:right w:type="dxa" w:w="108"/>
            </w:tcMar>
            <w:vAlign w:val="center"/>
          </w:tcPr>
          <w:p w14:paraId="72010000">
            <w:pPr>
              <w:ind w:right="-38"/>
              <w:rPr>
                <w:rFonts w:ascii="Calibri" w:hAnsi="Calibri"/>
                <w:sz w:val="23"/>
              </w:rPr>
            </w:pPr>
          </w:p>
        </w:tc>
        <w:tc>
          <w:tcPr>
            <w:tcW w:type="dxa" w:w="784"/>
            <w:tcBorders>
              <w:top w:sz="4" w:val="nil"/>
              <w:left w:sz="4" w:val="nil"/>
              <w:bottom w:color="000000" w:sz="8" w:val="single"/>
              <w:right w:color="000000" w:sz="8" w:val="single"/>
            </w:tcBorders>
            <w:tcMar>
              <w:top w:type="dxa" w:w="0"/>
              <w:left w:type="dxa" w:w="108"/>
              <w:bottom w:type="dxa" w:w="0"/>
              <w:right w:type="dxa" w:w="108"/>
            </w:tcMar>
            <w:vAlign w:val="center"/>
          </w:tcPr>
          <w:p w14:paraId="73010000">
            <w:pPr>
              <w:ind w:right="160"/>
              <w:rPr>
                <w:rFonts w:ascii="Calibri" w:hAnsi="Calibri"/>
                <w:sz w:val="23"/>
              </w:rPr>
            </w:pPr>
          </w:p>
        </w:tc>
        <w:tc>
          <w:tcPr>
            <w:tcW w:type="dxa" w:w="772"/>
            <w:tcBorders>
              <w:top w:sz="4" w:val="nil"/>
              <w:left w:sz="4" w:val="nil"/>
              <w:bottom w:color="000000" w:sz="8" w:val="single"/>
              <w:right w:color="000000" w:sz="8" w:val="single"/>
            </w:tcBorders>
            <w:tcMar>
              <w:top w:type="dxa" w:w="0"/>
              <w:left w:type="dxa" w:w="108"/>
              <w:bottom w:type="dxa" w:w="0"/>
              <w:right w:type="dxa" w:w="108"/>
            </w:tcMar>
            <w:vAlign w:val="center"/>
          </w:tcPr>
          <w:p w14:paraId="74010000">
            <w:pPr>
              <w:ind w:right="160"/>
              <w:rPr>
                <w:rFonts w:ascii="Calibri" w:hAnsi="Calibri"/>
                <w:sz w:val="23"/>
              </w:rPr>
            </w:pPr>
          </w:p>
        </w:tc>
        <w:tc>
          <w:tcPr>
            <w:tcW w:type="dxa" w:w="583"/>
            <w:tcBorders>
              <w:top w:sz="4" w:val="nil"/>
              <w:left w:sz="4" w:val="nil"/>
              <w:bottom w:color="000000" w:sz="8" w:val="single"/>
              <w:right w:color="000000" w:sz="8" w:val="single"/>
            </w:tcBorders>
            <w:tcMar>
              <w:top w:type="dxa" w:w="0"/>
              <w:left w:type="dxa" w:w="108"/>
              <w:bottom w:type="dxa" w:w="0"/>
              <w:right w:type="dxa" w:w="108"/>
            </w:tcMar>
            <w:vAlign w:val="center"/>
          </w:tcPr>
          <w:p w14:paraId="75010000">
            <w:pPr>
              <w:ind w:right="160"/>
              <w:rPr>
                <w:rFonts w:ascii="Calibri" w:hAnsi="Calibri"/>
                <w:sz w:val="23"/>
              </w:rPr>
            </w:pPr>
          </w:p>
        </w:tc>
        <w:tc>
          <w:tcPr>
            <w:tcW w:type="dxa" w:w="1096"/>
            <w:tcBorders>
              <w:top w:sz="4" w:val="nil"/>
              <w:left w:sz="4" w:val="nil"/>
              <w:bottom w:color="000000" w:sz="8" w:val="single"/>
              <w:right w:color="000000" w:sz="8" w:val="single"/>
            </w:tcBorders>
            <w:tcMar>
              <w:top w:type="dxa" w:w="0"/>
              <w:left w:type="dxa" w:w="108"/>
              <w:bottom w:type="dxa" w:w="0"/>
              <w:right w:type="dxa" w:w="108"/>
            </w:tcMar>
          </w:tcPr>
          <w:p w14:paraId="76010000">
            <w:pPr>
              <w:ind w:right="160"/>
              <w:rPr>
                <w:rFonts w:ascii="Calibri" w:hAnsi="Calibri"/>
                <w:sz w:val="23"/>
              </w:rPr>
            </w:pPr>
          </w:p>
        </w:tc>
        <w:tc>
          <w:tcPr>
            <w:tcW w:type="dxa" w:w="685"/>
            <w:tcBorders>
              <w:top w:sz="4" w:val="nil"/>
              <w:left w:sz="4" w:val="nil"/>
              <w:bottom w:color="000000" w:sz="8" w:val="single"/>
              <w:right w:color="000000" w:sz="8" w:val="single"/>
            </w:tcBorders>
            <w:tcMar>
              <w:top w:type="dxa" w:w="0"/>
              <w:left w:type="dxa" w:w="108"/>
              <w:bottom w:type="dxa" w:w="0"/>
              <w:right w:type="dxa" w:w="108"/>
            </w:tcMar>
            <w:vAlign w:val="center"/>
          </w:tcPr>
          <w:p w14:paraId="77010000">
            <w:pPr>
              <w:ind w:right="160"/>
              <w:rPr>
                <w:rFonts w:ascii="Calibri" w:hAnsi="Calibri"/>
                <w:sz w:val="23"/>
              </w:rPr>
            </w:pPr>
          </w:p>
        </w:tc>
        <w:tc>
          <w:tcPr>
            <w:tcW w:type="dxa" w:w="1022"/>
            <w:tcBorders>
              <w:top w:sz="4" w:val="nil"/>
              <w:left w:sz="4" w:val="nil"/>
              <w:bottom w:color="000000" w:sz="8" w:val="single"/>
              <w:right w:color="000000" w:sz="8" w:val="single"/>
            </w:tcBorders>
            <w:tcMar>
              <w:top w:type="dxa" w:w="0"/>
              <w:left w:type="dxa" w:w="108"/>
              <w:bottom w:type="dxa" w:w="0"/>
              <w:right w:type="dxa" w:w="108"/>
            </w:tcMar>
            <w:vAlign w:val="center"/>
          </w:tcPr>
          <w:p w14:paraId="78010000">
            <w:pPr>
              <w:ind w:right="160"/>
              <w:rPr>
                <w:rFonts w:ascii="Calibri" w:hAnsi="Calibri"/>
                <w:sz w:val="23"/>
              </w:rPr>
            </w:pPr>
          </w:p>
        </w:tc>
        <w:tc>
          <w:tcPr>
            <w:tcW w:type="dxa" w:w="1044"/>
            <w:tcBorders>
              <w:top w:sz="4" w:val="nil"/>
              <w:left w:sz="4" w:val="nil"/>
              <w:bottom w:color="000000" w:sz="8" w:val="single"/>
              <w:right w:color="000000" w:sz="8" w:val="single"/>
            </w:tcBorders>
            <w:tcMar>
              <w:top w:type="dxa" w:w="0"/>
              <w:left w:type="dxa" w:w="108"/>
              <w:bottom w:type="dxa" w:w="0"/>
              <w:right w:type="dxa" w:w="108"/>
            </w:tcMar>
          </w:tcPr>
          <w:p w14:paraId="79010000">
            <w:pPr>
              <w:ind w:right="160"/>
              <w:rPr>
                <w:rFonts w:ascii="Calibri" w:hAnsi="Calibri"/>
                <w:sz w:val="23"/>
              </w:rPr>
            </w:pPr>
          </w:p>
        </w:tc>
        <w:tc>
          <w:tcPr>
            <w:tcW w:type="dxa" w:w="981"/>
            <w:tcBorders>
              <w:top w:sz="4" w:val="nil"/>
              <w:left w:sz="4" w:val="nil"/>
              <w:bottom w:color="000000" w:sz="8" w:val="single"/>
              <w:right w:color="000000" w:sz="8" w:val="single"/>
            </w:tcBorders>
            <w:tcMar>
              <w:top w:type="dxa" w:w="0"/>
              <w:left w:type="dxa" w:w="108"/>
              <w:bottom w:type="dxa" w:w="0"/>
              <w:right w:type="dxa" w:w="108"/>
            </w:tcMar>
            <w:vAlign w:val="center"/>
          </w:tcPr>
          <w:p w14:paraId="7A010000">
            <w:pPr>
              <w:ind w:right="160"/>
              <w:jc w:val="center"/>
              <w:rPr>
                <w:rFonts w:ascii="Calibri" w:hAnsi="Calibri"/>
                <w:sz w:val="23"/>
              </w:rPr>
            </w:pPr>
          </w:p>
        </w:tc>
        <w:tc>
          <w:tcPr>
            <w:tcW w:type="dxa" w:w="1001"/>
            <w:tcBorders>
              <w:top w:sz="4" w:val="nil"/>
              <w:left w:sz="4" w:val="nil"/>
              <w:bottom w:color="000000" w:sz="8" w:val="single"/>
              <w:right w:color="000000" w:sz="8" w:val="single"/>
            </w:tcBorders>
            <w:tcMar>
              <w:top w:type="dxa" w:w="0"/>
              <w:left w:type="dxa" w:w="108"/>
              <w:bottom w:type="dxa" w:w="0"/>
              <w:right w:type="dxa" w:w="108"/>
            </w:tcMar>
            <w:vAlign w:val="center"/>
          </w:tcPr>
          <w:p w14:paraId="7B010000">
            <w:pPr>
              <w:ind w:right="160"/>
              <w:rPr>
                <w:rFonts w:ascii="Calibri" w:hAnsi="Calibri"/>
                <w:sz w:val="23"/>
              </w:rPr>
            </w:pPr>
          </w:p>
        </w:tc>
      </w:tr>
      <w:tr>
        <w:tc>
          <w:tcPr>
            <w:tcW w:type="dxa" w:w="244"/>
            <w:tcBorders>
              <w:top w:sz="4" w:val="nil"/>
              <w:left w:color="000000" w:sz="8" w:val="single"/>
              <w:bottom w:color="000000" w:sz="8" w:val="single"/>
              <w:right w:color="000000" w:sz="8" w:val="single"/>
            </w:tcBorders>
            <w:tcMar>
              <w:top w:type="dxa" w:w="0"/>
              <w:left w:type="dxa" w:w="108"/>
              <w:bottom w:type="dxa" w:w="0"/>
              <w:right w:type="dxa" w:w="108"/>
            </w:tcMar>
            <w:vAlign w:val="center"/>
          </w:tcPr>
          <w:p w14:paraId="7C010000">
            <w:pPr>
              <w:ind w:right="160"/>
              <w:rPr>
                <w:rFonts w:ascii="Calibri" w:hAnsi="Calibri"/>
                <w:sz w:val="23"/>
              </w:rPr>
            </w:pPr>
          </w:p>
        </w:tc>
        <w:tc>
          <w:tcPr>
            <w:tcW w:type="dxa" w:w="849"/>
            <w:tcBorders>
              <w:top w:sz="4" w:val="nil"/>
              <w:left w:sz="4" w:val="nil"/>
              <w:bottom w:color="000000" w:sz="8" w:val="single"/>
              <w:right w:color="000000" w:sz="8" w:val="single"/>
            </w:tcBorders>
            <w:tcMar>
              <w:top w:type="dxa" w:w="0"/>
              <w:left w:type="dxa" w:w="108"/>
              <w:bottom w:type="dxa" w:w="0"/>
              <w:right w:type="dxa" w:w="108"/>
            </w:tcMar>
            <w:vAlign w:val="center"/>
          </w:tcPr>
          <w:p w14:paraId="7D010000">
            <w:pPr>
              <w:ind w:right="160"/>
              <w:rPr>
                <w:rFonts w:ascii="Calibri" w:hAnsi="Calibri"/>
                <w:sz w:val="23"/>
              </w:rPr>
            </w:pPr>
          </w:p>
        </w:tc>
        <w:tc>
          <w:tcPr>
            <w:tcW w:type="dxa" w:w="691"/>
            <w:tcBorders>
              <w:top w:sz="4" w:val="nil"/>
              <w:left w:sz="4" w:val="nil"/>
              <w:bottom w:color="000000" w:sz="8" w:val="single"/>
              <w:right w:color="000000" w:sz="8" w:val="single"/>
            </w:tcBorders>
            <w:tcMar>
              <w:top w:type="dxa" w:w="0"/>
              <w:left w:type="dxa" w:w="108"/>
              <w:bottom w:type="dxa" w:w="0"/>
              <w:right w:type="dxa" w:w="108"/>
            </w:tcMar>
            <w:vAlign w:val="center"/>
          </w:tcPr>
          <w:p w14:paraId="7E010000">
            <w:pPr>
              <w:ind w:right="-38"/>
              <w:rPr>
                <w:rFonts w:ascii="Calibri" w:hAnsi="Calibri"/>
                <w:sz w:val="23"/>
              </w:rPr>
            </w:pPr>
          </w:p>
        </w:tc>
        <w:tc>
          <w:tcPr>
            <w:tcW w:type="dxa" w:w="784"/>
            <w:tcBorders>
              <w:top w:sz="4" w:val="nil"/>
              <w:left w:sz="4" w:val="nil"/>
              <w:bottom w:color="000000" w:sz="8" w:val="single"/>
              <w:right w:color="000000" w:sz="8" w:val="single"/>
            </w:tcBorders>
            <w:tcMar>
              <w:top w:type="dxa" w:w="0"/>
              <w:left w:type="dxa" w:w="108"/>
              <w:bottom w:type="dxa" w:w="0"/>
              <w:right w:type="dxa" w:w="108"/>
            </w:tcMar>
            <w:vAlign w:val="center"/>
          </w:tcPr>
          <w:p w14:paraId="7F010000">
            <w:pPr>
              <w:ind w:right="160"/>
              <w:rPr>
                <w:rFonts w:ascii="Calibri" w:hAnsi="Calibri"/>
                <w:sz w:val="23"/>
              </w:rPr>
            </w:pPr>
          </w:p>
        </w:tc>
        <w:tc>
          <w:tcPr>
            <w:tcW w:type="dxa" w:w="772"/>
            <w:tcBorders>
              <w:top w:sz="4" w:val="nil"/>
              <w:left w:sz="4" w:val="nil"/>
              <w:bottom w:color="000000" w:sz="8" w:val="single"/>
              <w:right w:color="000000" w:sz="8" w:val="single"/>
            </w:tcBorders>
            <w:tcMar>
              <w:top w:type="dxa" w:w="0"/>
              <w:left w:type="dxa" w:w="108"/>
              <w:bottom w:type="dxa" w:w="0"/>
              <w:right w:type="dxa" w:w="108"/>
            </w:tcMar>
            <w:vAlign w:val="center"/>
          </w:tcPr>
          <w:p w14:paraId="80010000">
            <w:pPr>
              <w:ind w:right="160"/>
              <w:rPr>
                <w:rFonts w:ascii="Calibri" w:hAnsi="Calibri"/>
                <w:sz w:val="23"/>
              </w:rPr>
            </w:pPr>
          </w:p>
        </w:tc>
        <w:tc>
          <w:tcPr>
            <w:tcW w:type="dxa" w:w="583"/>
            <w:tcBorders>
              <w:top w:sz="4" w:val="nil"/>
              <w:left w:sz="4" w:val="nil"/>
              <w:bottom w:color="000000" w:sz="8" w:val="single"/>
              <w:right w:color="000000" w:sz="8" w:val="single"/>
            </w:tcBorders>
            <w:tcMar>
              <w:top w:type="dxa" w:w="0"/>
              <w:left w:type="dxa" w:w="108"/>
              <w:bottom w:type="dxa" w:w="0"/>
              <w:right w:type="dxa" w:w="108"/>
            </w:tcMar>
            <w:vAlign w:val="center"/>
          </w:tcPr>
          <w:p w14:paraId="81010000">
            <w:pPr>
              <w:ind w:right="160"/>
              <w:rPr>
                <w:rFonts w:ascii="Calibri" w:hAnsi="Calibri"/>
                <w:sz w:val="23"/>
              </w:rPr>
            </w:pPr>
          </w:p>
        </w:tc>
        <w:tc>
          <w:tcPr>
            <w:tcW w:type="dxa" w:w="1096"/>
            <w:tcBorders>
              <w:top w:sz="4" w:val="nil"/>
              <w:left w:sz="4" w:val="nil"/>
              <w:bottom w:color="000000" w:sz="8" w:val="single"/>
              <w:right w:color="000000" w:sz="8" w:val="single"/>
            </w:tcBorders>
            <w:tcMar>
              <w:top w:type="dxa" w:w="0"/>
              <w:left w:type="dxa" w:w="108"/>
              <w:bottom w:type="dxa" w:w="0"/>
              <w:right w:type="dxa" w:w="108"/>
            </w:tcMar>
          </w:tcPr>
          <w:p w14:paraId="82010000">
            <w:pPr>
              <w:ind w:right="160"/>
              <w:rPr>
                <w:rFonts w:ascii="Calibri" w:hAnsi="Calibri"/>
                <w:sz w:val="23"/>
              </w:rPr>
            </w:pPr>
          </w:p>
        </w:tc>
        <w:tc>
          <w:tcPr>
            <w:tcW w:type="dxa" w:w="685"/>
            <w:tcBorders>
              <w:top w:sz="4" w:val="nil"/>
              <w:left w:sz="4" w:val="nil"/>
              <w:bottom w:color="000000" w:sz="8" w:val="single"/>
              <w:right w:color="000000" w:sz="8" w:val="single"/>
            </w:tcBorders>
            <w:tcMar>
              <w:top w:type="dxa" w:w="0"/>
              <w:left w:type="dxa" w:w="108"/>
              <w:bottom w:type="dxa" w:w="0"/>
              <w:right w:type="dxa" w:w="108"/>
            </w:tcMar>
            <w:vAlign w:val="center"/>
          </w:tcPr>
          <w:p w14:paraId="83010000">
            <w:pPr>
              <w:ind w:right="160"/>
              <w:rPr>
                <w:rFonts w:ascii="Calibri" w:hAnsi="Calibri"/>
                <w:sz w:val="23"/>
              </w:rPr>
            </w:pPr>
          </w:p>
        </w:tc>
        <w:tc>
          <w:tcPr>
            <w:tcW w:type="dxa" w:w="1022"/>
            <w:tcBorders>
              <w:top w:sz="4" w:val="nil"/>
              <w:left w:sz="4" w:val="nil"/>
              <w:bottom w:color="000000" w:sz="8" w:val="single"/>
              <w:right w:color="000000" w:sz="8" w:val="single"/>
            </w:tcBorders>
            <w:tcMar>
              <w:top w:type="dxa" w:w="0"/>
              <w:left w:type="dxa" w:w="108"/>
              <w:bottom w:type="dxa" w:w="0"/>
              <w:right w:type="dxa" w:w="108"/>
            </w:tcMar>
            <w:vAlign w:val="center"/>
          </w:tcPr>
          <w:p w14:paraId="84010000">
            <w:pPr>
              <w:ind w:right="160"/>
              <w:rPr>
                <w:rFonts w:ascii="Calibri" w:hAnsi="Calibri"/>
                <w:sz w:val="23"/>
              </w:rPr>
            </w:pPr>
          </w:p>
        </w:tc>
        <w:tc>
          <w:tcPr>
            <w:tcW w:type="dxa" w:w="1044"/>
            <w:tcBorders>
              <w:top w:sz="4" w:val="nil"/>
              <w:left w:sz="4" w:val="nil"/>
              <w:bottom w:color="000000" w:sz="8" w:val="single"/>
              <w:right w:color="000000" w:sz="8" w:val="single"/>
            </w:tcBorders>
            <w:tcMar>
              <w:top w:type="dxa" w:w="0"/>
              <w:left w:type="dxa" w:w="108"/>
              <w:bottom w:type="dxa" w:w="0"/>
              <w:right w:type="dxa" w:w="108"/>
            </w:tcMar>
          </w:tcPr>
          <w:p w14:paraId="85010000">
            <w:pPr>
              <w:ind w:right="160"/>
              <w:rPr>
                <w:rFonts w:ascii="Calibri" w:hAnsi="Calibri"/>
                <w:sz w:val="23"/>
              </w:rPr>
            </w:pPr>
          </w:p>
        </w:tc>
        <w:tc>
          <w:tcPr>
            <w:tcW w:type="dxa" w:w="981"/>
            <w:tcBorders>
              <w:top w:sz="4" w:val="nil"/>
              <w:left w:sz="4" w:val="nil"/>
              <w:bottom w:color="000000" w:sz="8" w:val="single"/>
              <w:right w:color="000000" w:sz="8" w:val="single"/>
            </w:tcBorders>
            <w:tcMar>
              <w:top w:type="dxa" w:w="0"/>
              <w:left w:type="dxa" w:w="108"/>
              <w:bottom w:type="dxa" w:w="0"/>
              <w:right w:type="dxa" w:w="108"/>
            </w:tcMar>
            <w:vAlign w:val="center"/>
          </w:tcPr>
          <w:p w14:paraId="86010000">
            <w:pPr>
              <w:ind w:right="160"/>
              <w:jc w:val="center"/>
              <w:rPr>
                <w:rFonts w:ascii="Calibri" w:hAnsi="Calibri"/>
                <w:sz w:val="23"/>
              </w:rPr>
            </w:pPr>
          </w:p>
        </w:tc>
        <w:tc>
          <w:tcPr>
            <w:tcW w:type="dxa" w:w="1001"/>
            <w:tcBorders>
              <w:top w:sz="4" w:val="nil"/>
              <w:left w:sz="4" w:val="nil"/>
              <w:bottom w:color="000000" w:sz="8" w:val="single"/>
              <w:right w:color="000000" w:sz="8" w:val="single"/>
            </w:tcBorders>
            <w:tcMar>
              <w:top w:type="dxa" w:w="0"/>
              <w:left w:type="dxa" w:w="108"/>
              <w:bottom w:type="dxa" w:w="0"/>
              <w:right w:type="dxa" w:w="108"/>
            </w:tcMar>
            <w:vAlign w:val="center"/>
          </w:tcPr>
          <w:p w14:paraId="87010000">
            <w:pPr>
              <w:ind w:right="160"/>
              <w:rPr>
                <w:rFonts w:ascii="Calibri" w:hAnsi="Calibri"/>
                <w:sz w:val="23"/>
              </w:rPr>
            </w:pPr>
          </w:p>
        </w:tc>
      </w:tr>
    </w:tbl>
    <w:p w14:paraId="88010000">
      <w:pPr>
        <w:ind/>
        <w:jc w:val="both"/>
        <w:rPr>
          <w:rFonts w:ascii="Calibri" w:hAnsi="Calibri"/>
          <w:color w:val="212529"/>
          <w:sz w:val="23"/>
        </w:rPr>
      </w:pPr>
      <w:r>
        <w:rPr>
          <w:color w:val="212529"/>
          <w:sz w:val="23"/>
        </w:rPr>
        <w:t>* -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w:t>
      </w:r>
      <w:r>
        <w:rPr>
          <w:color w:val="212529"/>
          <w:sz w:val="23"/>
        </w:rPr>
        <w:t xml:space="preserve"> </w:t>
      </w:r>
      <w:r>
        <w:rPr>
          <w:color w:val="212529"/>
          <w:sz w:val="23"/>
        </w:rPr>
        <w:t>пределах</w:t>
      </w:r>
      <w:r>
        <w:rPr>
          <w:color w:val="212529"/>
          <w:sz w:val="23"/>
        </w:rPr>
        <w:t xml:space="preserve">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14:paraId="89010000">
      <w:pPr>
        <w:ind/>
        <w:jc w:val="both"/>
        <w:rPr>
          <w:rFonts w:ascii="Calibri" w:hAnsi="Calibri"/>
          <w:color w:val="212529"/>
          <w:sz w:val="23"/>
        </w:rPr>
      </w:pPr>
      <w:r>
        <w:rPr>
          <w:color w:val="212529"/>
          <w:sz w:val="23"/>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8A010000">
      <w:pPr>
        <w:ind/>
        <w:jc w:val="both"/>
        <w:rPr>
          <w:rFonts w:ascii="Calibri" w:hAnsi="Calibri"/>
          <w:color w:val="212529"/>
          <w:sz w:val="23"/>
        </w:rPr>
      </w:pPr>
      <w:r>
        <w:rPr>
          <w:color w:val="212529"/>
          <w:sz w:val="23"/>
        </w:rPr>
        <w:t>*** - площадь, категория земель, вид разрешенного использования; </w:t>
      </w:r>
    </w:p>
    <w:p w14:paraId="8B010000">
      <w:pPr>
        <w:ind/>
        <w:jc w:val="both"/>
        <w:rPr>
          <w:rFonts w:ascii="Calibri" w:hAnsi="Calibri"/>
          <w:color w:val="212529"/>
          <w:sz w:val="23"/>
        </w:rPr>
      </w:pPr>
      <w:r>
        <w:rPr>
          <w:color w:val="212529"/>
          <w:sz w:val="23"/>
        </w:rPr>
        <w:t>**** - с указанием наименования вида ограничений (обременений), основания и даты их возникновения и прекращения;</w:t>
      </w:r>
    </w:p>
    <w:p w14:paraId="8C010000">
      <w:pPr>
        <w:ind/>
        <w:jc w:val="both"/>
        <w:rPr>
          <w:rFonts w:ascii="Calibri" w:hAnsi="Calibri"/>
          <w:color w:val="212529"/>
          <w:sz w:val="23"/>
        </w:rPr>
      </w:pPr>
      <w:r>
        <w:rPr>
          <w:color w:val="212529"/>
          <w:sz w:val="23"/>
        </w:rPr>
        <w:t>***** -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14:paraId="8D010000">
      <w:pPr>
        <w:spacing w:after="160" w:line="264" w:lineRule="auto"/>
        <w:ind/>
        <w:rPr>
          <w:b w:val="1"/>
          <w:color w:val="212529"/>
          <w:sz w:val="23"/>
        </w:rPr>
      </w:pPr>
      <w:r>
        <w:rPr>
          <w:b w:val="1"/>
          <w:color w:val="212529"/>
          <w:sz w:val="23"/>
        </w:rPr>
        <w:br w:type="page"/>
      </w:r>
    </w:p>
    <w:p w14:paraId="8E010000">
      <w:pPr>
        <w:spacing w:after="200"/>
        <w:ind/>
        <w:jc w:val="both"/>
        <w:rPr>
          <w:rFonts w:ascii="Calibri" w:hAnsi="Calibri"/>
          <w:color w:val="212529"/>
          <w:sz w:val="23"/>
        </w:rPr>
      </w:pPr>
      <w:r>
        <w:rPr>
          <w:color w:val="212529"/>
          <w:sz w:val="23"/>
        </w:rPr>
        <w:t>Подраздел 1.2. Здания, сооружения, объекты незавершенного строительства, единые недвижимые комплексы и иные объекты, кроме автомобильных дорог, отнесенные законом к недвижимости</w:t>
      </w:r>
    </w:p>
    <w:tbl>
      <w:tblPr>
        <w:tblStyle w:val="Style_4"/>
        <w:tblLayout w:type="fixed"/>
        <w:tblCellMar>
          <w:left w:type="dxa" w:w="0"/>
          <w:right w:type="dxa" w:w="0"/>
        </w:tblCellMar>
      </w:tblPr>
      <w:tblGrid>
        <w:gridCol w:w="142"/>
        <w:gridCol w:w="388"/>
        <w:gridCol w:w="737"/>
        <w:gridCol w:w="427"/>
        <w:gridCol w:w="710"/>
        <w:gridCol w:w="345"/>
        <w:gridCol w:w="659"/>
        <w:gridCol w:w="445"/>
        <w:gridCol w:w="443"/>
        <w:gridCol w:w="813"/>
        <w:gridCol w:w="675"/>
        <w:gridCol w:w="437"/>
        <w:gridCol w:w="589"/>
        <w:gridCol w:w="768"/>
        <w:gridCol w:w="714"/>
        <w:gridCol w:w="669"/>
        <w:gridCol w:w="790"/>
      </w:tblGrid>
      <w:tr>
        <w:trPr>
          <w:trHeight w:hRule="atLeast" w:val="1907"/>
        </w:trPr>
        <w:tc>
          <w:tcPr>
            <w:tcW w:type="dxa" w:w="142"/>
            <w:tcBorders>
              <w:top w:color="000000" w:sz="8" w:val="single"/>
              <w:left w:color="000000" w:sz="8" w:val="single"/>
              <w:bottom w:color="000000" w:sz="8" w:val="single"/>
              <w:right w:color="000000" w:sz="8" w:val="single"/>
            </w:tcBorders>
            <w:tcMar>
              <w:top w:type="dxa" w:w="0"/>
              <w:left w:type="dxa" w:w="28"/>
              <w:bottom w:type="dxa" w:w="0"/>
              <w:right w:type="dxa" w:w="28"/>
            </w:tcMar>
          </w:tcPr>
          <w:p w14:paraId="8F010000">
            <w:pPr>
              <w:ind w:firstLine="0" w:left="-108" w:right="-108"/>
              <w:jc w:val="center"/>
              <w:rPr>
                <w:rFonts w:ascii="Calibri" w:hAnsi="Calibri"/>
                <w:sz w:val="23"/>
              </w:rPr>
            </w:pPr>
            <w:r>
              <w:rPr>
                <w:color w:val="000000"/>
                <w:sz w:val="20"/>
              </w:rPr>
              <w:t>№ п/п</w:t>
            </w:r>
          </w:p>
        </w:tc>
        <w:tc>
          <w:tcPr>
            <w:tcW w:type="dxa" w:w="388"/>
            <w:tcBorders>
              <w:top w:color="000000" w:sz="8" w:val="single"/>
              <w:left w:sz="4" w:val="nil"/>
              <w:bottom w:color="000000" w:sz="8" w:val="single"/>
              <w:right w:color="000000" w:sz="8" w:val="single"/>
            </w:tcBorders>
            <w:tcMar>
              <w:top w:type="dxa" w:w="0"/>
              <w:left w:type="dxa" w:w="28"/>
              <w:bottom w:type="dxa" w:w="0"/>
              <w:right w:type="dxa" w:w="28"/>
            </w:tcMar>
          </w:tcPr>
          <w:p w14:paraId="90010000">
            <w:pPr>
              <w:ind w:firstLine="0" w:left="-42" w:right="-36"/>
              <w:jc w:val="center"/>
              <w:rPr>
                <w:rFonts w:ascii="Calibri" w:hAnsi="Calibri"/>
                <w:sz w:val="23"/>
              </w:rPr>
            </w:pPr>
            <w:r>
              <w:rPr>
                <w:color w:val="000000"/>
                <w:sz w:val="20"/>
              </w:rPr>
              <w:t>Вид </w:t>
            </w:r>
          </w:p>
          <w:p w14:paraId="91010000">
            <w:pPr>
              <w:ind w:firstLine="0" w:left="-42" w:right="-36"/>
              <w:jc w:val="center"/>
              <w:rPr>
                <w:rFonts w:ascii="Calibri" w:hAnsi="Calibri"/>
                <w:sz w:val="23"/>
              </w:rPr>
            </w:pPr>
            <w:r>
              <w:rPr>
                <w:color w:val="000000"/>
                <w:sz w:val="20"/>
              </w:rPr>
              <w:t>объекта учета</w:t>
            </w:r>
          </w:p>
        </w:tc>
        <w:tc>
          <w:tcPr>
            <w:tcW w:type="dxa" w:w="737"/>
            <w:tcBorders>
              <w:top w:color="000000" w:sz="8" w:val="single"/>
              <w:left w:sz="4" w:val="nil"/>
              <w:bottom w:color="000000" w:sz="8" w:val="single"/>
              <w:right w:color="000000" w:sz="8" w:val="single"/>
            </w:tcBorders>
            <w:tcMar>
              <w:top w:type="dxa" w:w="0"/>
              <w:left w:type="dxa" w:w="28"/>
              <w:bottom w:type="dxa" w:w="0"/>
              <w:right w:type="dxa" w:w="28"/>
            </w:tcMar>
          </w:tcPr>
          <w:p w14:paraId="92010000">
            <w:pPr>
              <w:ind w:firstLine="0" w:left="33"/>
              <w:jc w:val="center"/>
              <w:rPr>
                <w:rFonts w:ascii="Calibri" w:hAnsi="Calibri"/>
                <w:sz w:val="23"/>
              </w:rPr>
            </w:pPr>
            <w:r>
              <w:rPr>
                <w:color w:val="000000"/>
                <w:sz w:val="20"/>
              </w:rPr>
              <w:t>Наименование объекта учета</w:t>
            </w:r>
          </w:p>
        </w:tc>
        <w:tc>
          <w:tcPr>
            <w:tcW w:type="dxa" w:w="427"/>
            <w:tcBorders>
              <w:top w:color="000000" w:sz="8" w:val="single"/>
              <w:left w:sz="4" w:val="nil"/>
              <w:bottom w:color="000000" w:sz="8" w:val="single"/>
              <w:right w:color="000000" w:sz="8" w:val="single"/>
            </w:tcBorders>
            <w:tcMar>
              <w:top w:type="dxa" w:w="0"/>
              <w:left w:type="dxa" w:w="28"/>
              <w:bottom w:type="dxa" w:w="0"/>
              <w:right w:type="dxa" w:w="28"/>
            </w:tcMar>
          </w:tcPr>
          <w:p w14:paraId="93010000">
            <w:pPr>
              <w:ind w:right="-108"/>
              <w:jc w:val="center"/>
              <w:rPr>
                <w:rFonts w:ascii="Calibri" w:hAnsi="Calibri"/>
                <w:sz w:val="23"/>
              </w:rPr>
            </w:pPr>
            <w:r>
              <w:rPr>
                <w:color w:val="000000"/>
                <w:sz w:val="20"/>
              </w:rPr>
              <w:t>Назначе</w:t>
            </w:r>
          </w:p>
          <w:p w14:paraId="94010000">
            <w:pPr>
              <w:ind w:right="-108"/>
              <w:jc w:val="center"/>
              <w:rPr>
                <w:rFonts w:ascii="Calibri" w:hAnsi="Calibri"/>
                <w:sz w:val="23"/>
              </w:rPr>
            </w:pPr>
            <w:r>
              <w:rPr>
                <w:color w:val="000000"/>
                <w:sz w:val="20"/>
              </w:rPr>
              <w:t>ние</w:t>
            </w:r>
            <w:r>
              <w:rPr>
                <w:color w:val="000000"/>
                <w:sz w:val="20"/>
              </w:rPr>
              <w:t xml:space="preserve"> объекта учета</w:t>
            </w:r>
          </w:p>
        </w:tc>
        <w:tc>
          <w:tcPr>
            <w:tcW w:type="dxa" w:w="710"/>
            <w:tcBorders>
              <w:top w:color="000000" w:sz="8" w:val="single"/>
              <w:left w:sz="4" w:val="nil"/>
              <w:bottom w:color="000000" w:sz="8" w:val="single"/>
              <w:right w:color="000000" w:sz="8" w:val="single"/>
            </w:tcBorders>
            <w:tcMar>
              <w:top w:type="dxa" w:w="0"/>
              <w:left w:type="dxa" w:w="28"/>
              <w:bottom w:type="dxa" w:w="0"/>
              <w:right w:type="dxa" w:w="28"/>
            </w:tcMar>
          </w:tcPr>
          <w:p w14:paraId="95010000">
            <w:pPr>
              <w:ind w:firstLine="0" w:left="7"/>
              <w:jc w:val="center"/>
              <w:rPr>
                <w:rFonts w:ascii="Calibri" w:hAnsi="Calibri"/>
                <w:sz w:val="23"/>
              </w:rPr>
            </w:pPr>
            <w:r>
              <w:rPr>
                <w:color w:val="000000"/>
                <w:sz w:val="20"/>
              </w:rPr>
              <w:t>Адрес (место</w:t>
            </w:r>
          </w:p>
          <w:p w14:paraId="96010000">
            <w:pPr>
              <w:ind w:firstLine="0" w:left="7"/>
              <w:jc w:val="center"/>
              <w:rPr>
                <w:rFonts w:ascii="Calibri" w:hAnsi="Calibri"/>
                <w:sz w:val="23"/>
              </w:rPr>
            </w:pPr>
            <w:r>
              <w:rPr>
                <w:color w:val="000000"/>
                <w:sz w:val="20"/>
              </w:rPr>
              <w:t>поло</w:t>
            </w:r>
          </w:p>
          <w:p w14:paraId="97010000">
            <w:pPr>
              <w:ind w:firstLine="0" w:left="-80"/>
              <w:jc w:val="center"/>
              <w:rPr>
                <w:rFonts w:ascii="Calibri" w:hAnsi="Calibri"/>
                <w:sz w:val="23"/>
              </w:rPr>
            </w:pPr>
            <w:r>
              <w:rPr>
                <w:color w:val="000000"/>
                <w:sz w:val="20"/>
              </w:rPr>
              <w:t>жение</w:t>
            </w:r>
            <w:r>
              <w:rPr>
                <w:color w:val="000000"/>
                <w:sz w:val="20"/>
              </w:rPr>
              <w:t>) объекта учета (с указанием кода ОКТМО)</w:t>
            </w:r>
          </w:p>
        </w:tc>
        <w:tc>
          <w:tcPr>
            <w:tcW w:type="dxa" w:w="345"/>
            <w:tcBorders>
              <w:top w:color="000000" w:sz="8" w:val="single"/>
              <w:left w:sz="4" w:val="nil"/>
              <w:bottom w:color="000000" w:sz="8" w:val="single"/>
              <w:right w:color="000000" w:sz="8" w:val="single"/>
            </w:tcBorders>
            <w:tcMar>
              <w:top w:type="dxa" w:w="0"/>
              <w:left w:type="dxa" w:w="28"/>
              <w:bottom w:type="dxa" w:w="0"/>
              <w:right w:type="dxa" w:w="28"/>
            </w:tcMar>
          </w:tcPr>
          <w:p w14:paraId="98010000">
            <w:pPr>
              <w:ind w:firstLine="0" w:left="-18" w:right="-62"/>
              <w:jc w:val="center"/>
              <w:rPr>
                <w:rFonts w:ascii="Calibri" w:hAnsi="Calibri"/>
                <w:sz w:val="23"/>
              </w:rPr>
            </w:pPr>
            <w:r>
              <w:rPr>
                <w:color w:val="000000"/>
                <w:sz w:val="20"/>
              </w:rPr>
              <w:t>Кадастро</w:t>
            </w:r>
          </w:p>
          <w:p w14:paraId="99010000">
            <w:pPr>
              <w:ind w:firstLine="0" w:left="-18" w:right="9"/>
              <w:jc w:val="center"/>
              <w:rPr>
                <w:rFonts w:ascii="Calibri" w:hAnsi="Calibri"/>
                <w:sz w:val="23"/>
              </w:rPr>
            </w:pPr>
            <w:r>
              <w:rPr>
                <w:color w:val="000000"/>
                <w:sz w:val="20"/>
              </w:rPr>
              <w:t xml:space="preserve">вый номер объекта учета (с датой </w:t>
            </w:r>
            <w:r>
              <w:rPr>
                <w:color w:val="000000"/>
                <w:sz w:val="20"/>
              </w:rPr>
              <w:t>присвое</w:t>
            </w:r>
          </w:p>
          <w:p w14:paraId="9A010000">
            <w:pPr>
              <w:ind w:firstLine="0" w:left="-18" w:right="9"/>
              <w:jc w:val="center"/>
              <w:rPr>
                <w:rFonts w:ascii="Calibri" w:hAnsi="Calibri"/>
                <w:sz w:val="23"/>
              </w:rPr>
            </w:pPr>
            <w:r>
              <w:rPr>
                <w:color w:val="000000"/>
                <w:sz w:val="20"/>
              </w:rPr>
              <w:t>ния</w:t>
            </w:r>
            <w:r>
              <w:rPr>
                <w:color w:val="000000"/>
                <w:sz w:val="20"/>
              </w:rPr>
              <w:t>)</w:t>
            </w:r>
          </w:p>
        </w:tc>
        <w:tc>
          <w:tcPr>
            <w:tcW w:type="dxa" w:w="659"/>
            <w:tcBorders>
              <w:top w:color="000000" w:sz="8" w:val="single"/>
              <w:left w:sz="4" w:val="nil"/>
              <w:bottom w:color="000000" w:sz="8" w:val="single"/>
              <w:right w:color="000000" w:sz="8" w:val="single"/>
            </w:tcBorders>
            <w:tcMar>
              <w:top w:type="dxa" w:w="0"/>
              <w:left w:type="dxa" w:w="28"/>
              <w:bottom w:type="dxa" w:w="0"/>
              <w:right w:type="dxa" w:w="28"/>
            </w:tcMar>
          </w:tcPr>
          <w:p w14:paraId="9B010000">
            <w:pPr>
              <w:ind w:firstLine="0" w:left="-19"/>
              <w:jc w:val="center"/>
              <w:rPr>
                <w:rFonts w:ascii="Calibri" w:hAnsi="Calibri"/>
                <w:sz w:val="23"/>
              </w:rPr>
            </w:pPr>
            <w:r>
              <w:rPr>
                <w:color w:val="000000"/>
                <w:sz w:val="20"/>
              </w:rPr>
              <w:t xml:space="preserve">Сведения о земельном участке, на котором расположен объект учета (кадастровый номер, форма </w:t>
            </w:r>
            <w:r>
              <w:rPr>
                <w:color w:val="000000"/>
                <w:sz w:val="20"/>
              </w:rPr>
              <w:t>собствен</w:t>
            </w:r>
          </w:p>
          <w:p w14:paraId="9C010000">
            <w:pPr>
              <w:ind w:firstLine="0" w:left="-19"/>
              <w:jc w:val="center"/>
              <w:rPr>
                <w:rFonts w:ascii="Calibri" w:hAnsi="Calibri"/>
                <w:sz w:val="23"/>
              </w:rPr>
            </w:pPr>
            <w:r>
              <w:rPr>
                <w:color w:val="000000"/>
                <w:sz w:val="20"/>
              </w:rPr>
              <w:t>ности</w:t>
            </w:r>
            <w:r>
              <w:rPr>
                <w:color w:val="000000"/>
                <w:sz w:val="20"/>
              </w:rPr>
              <w:t>, площадь)</w:t>
            </w:r>
          </w:p>
        </w:tc>
        <w:tc>
          <w:tcPr>
            <w:tcW w:type="dxa" w:w="445"/>
            <w:tcBorders>
              <w:top w:color="000000" w:sz="8" w:val="single"/>
              <w:left w:sz="4" w:val="nil"/>
              <w:bottom w:color="000000" w:sz="8" w:val="single"/>
              <w:right w:color="000000" w:sz="8" w:val="single"/>
            </w:tcBorders>
            <w:tcMar>
              <w:top w:type="dxa" w:w="0"/>
              <w:left w:type="dxa" w:w="28"/>
              <w:bottom w:type="dxa" w:w="0"/>
              <w:right w:type="dxa" w:w="28"/>
            </w:tcMar>
          </w:tcPr>
          <w:p w14:paraId="9D010000">
            <w:pPr>
              <w:ind w:firstLine="0" w:left="-84" w:right="-4"/>
              <w:jc w:val="center"/>
              <w:rPr>
                <w:rFonts w:ascii="Calibri" w:hAnsi="Calibri"/>
                <w:sz w:val="23"/>
              </w:rPr>
            </w:pPr>
            <w:r>
              <w:rPr>
                <w:color w:val="000000"/>
                <w:sz w:val="20"/>
              </w:rPr>
              <w:t>Сведения о право</w:t>
            </w:r>
          </w:p>
          <w:p w14:paraId="9E010000">
            <w:pPr>
              <w:ind w:firstLine="0" w:left="-84" w:right="-4"/>
              <w:jc w:val="center"/>
              <w:rPr>
                <w:rFonts w:ascii="Calibri" w:hAnsi="Calibri"/>
                <w:sz w:val="23"/>
              </w:rPr>
            </w:pPr>
            <w:r>
              <w:rPr>
                <w:color w:val="000000"/>
                <w:sz w:val="20"/>
              </w:rPr>
              <w:t>обла</w:t>
            </w:r>
          </w:p>
          <w:p w14:paraId="9F010000">
            <w:pPr>
              <w:ind w:firstLine="0" w:left="-84" w:right="-4"/>
              <w:jc w:val="center"/>
              <w:rPr>
                <w:rFonts w:ascii="Calibri" w:hAnsi="Calibri"/>
                <w:sz w:val="23"/>
              </w:rPr>
            </w:pPr>
            <w:r>
              <w:rPr>
                <w:color w:val="000000"/>
                <w:sz w:val="20"/>
              </w:rPr>
              <w:t>дателе</w:t>
            </w:r>
          </w:p>
        </w:tc>
        <w:tc>
          <w:tcPr>
            <w:tcW w:type="dxa" w:w="443"/>
            <w:tcBorders>
              <w:top w:color="000000" w:sz="8" w:val="single"/>
              <w:left w:sz="4" w:val="nil"/>
              <w:bottom w:color="000000" w:sz="8" w:val="single"/>
              <w:right w:color="000000" w:sz="8" w:val="single"/>
            </w:tcBorders>
            <w:tcMar>
              <w:top w:type="dxa" w:w="0"/>
              <w:left w:type="dxa" w:w="28"/>
              <w:bottom w:type="dxa" w:w="0"/>
              <w:right w:type="dxa" w:w="28"/>
            </w:tcMar>
          </w:tcPr>
          <w:p w14:paraId="A0010000">
            <w:pPr>
              <w:ind/>
              <w:jc w:val="center"/>
              <w:rPr>
                <w:rFonts w:ascii="Calibri" w:hAnsi="Calibri"/>
                <w:sz w:val="23"/>
              </w:rPr>
            </w:pPr>
            <w:r>
              <w:rPr>
                <w:color w:val="000000"/>
                <w:sz w:val="20"/>
              </w:rPr>
              <w:t>Вид вещного права*</w:t>
            </w:r>
          </w:p>
        </w:tc>
        <w:tc>
          <w:tcPr>
            <w:tcW w:type="dxa" w:w="813"/>
            <w:tcBorders>
              <w:top w:color="000000" w:sz="8" w:val="single"/>
              <w:left w:sz="4" w:val="nil"/>
              <w:bottom w:color="000000" w:sz="8" w:val="single"/>
              <w:right w:color="000000" w:sz="8" w:val="single"/>
            </w:tcBorders>
            <w:tcMar>
              <w:top w:type="dxa" w:w="0"/>
              <w:left w:type="dxa" w:w="28"/>
              <w:bottom w:type="dxa" w:w="0"/>
              <w:right w:type="dxa" w:w="28"/>
            </w:tcMar>
          </w:tcPr>
          <w:p w14:paraId="A1010000">
            <w:pPr>
              <w:ind/>
              <w:jc w:val="center"/>
              <w:rPr>
                <w:rFonts w:ascii="Calibri" w:hAnsi="Calibri"/>
                <w:sz w:val="23"/>
              </w:rPr>
            </w:pPr>
            <w:r>
              <w:rPr>
                <w:color w:val="000000"/>
                <w:sz w:val="20"/>
              </w:rPr>
              <w:t>Сведения об основных характеристиках объекта учета</w:t>
            </w:r>
          </w:p>
          <w:p w14:paraId="A2010000">
            <w:pPr>
              <w:ind/>
              <w:jc w:val="center"/>
              <w:rPr>
                <w:rFonts w:ascii="Calibri" w:hAnsi="Calibri"/>
                <w:sz w:val="23"/>
              </w:rPr>
            </w:pPr>
            <w:r>
              <w:rPr>
                <w:color w:val="000000"/>
                <w:sz w:val="20"/>
              </w:rPr>
              <w:t>**</w:t>
            </w:r>
          </w:p>
        </w:tc>
        <w:tc>
          <w:tcPr>
            <w:tcW w:type="dxa" w:w="675"/>
            <w:tcBorders>
              <w:top w:color="000000" w:sz="8" w:val="single"/>
              <w:left w:sz="4" w:val="nil"/>
              <w:bottom w:color="000000" w:sz="8" w:val="single"/>
              <w:right w:color="000000" w:sz="8" w:val="single"/>
            </w:tcBorders>
            <w:tcMar>
              <w:top w:type="dxa" w:w="0"/>
              <w:left w:type="dxa" w:w="28"/>
              <w:bottom w:type="dxa" w:w="0"/>
              <w:right w:type="dxa" w:w="28"/>
            </w:tcMar>
          </w:tcPr>
          <w:p w14:paraId="A3010000">
            <w:pPr>
              <w:ind w:right="-43"/>
              <w:jc w:val="center"/>
              <w:rPr>
                <w:rFonts w:ascii="Calibri" w:hAnsi="Calibri"/>
                <w:sz w:val="23"/>
              </w:rPr>
            </w:pPr>
            <w:r>
              <w:rPr>
                <w:color w:val="000000"/>
                <w:sz w:val="20"/>
              </w:rPr>
              <w:t>Инвентарный номер объекта учета</w:t>
            </w:r>
          </w:p>
          <w:p w14:paraId="A4010000">
            <w:pPr>
              <w:ind w:right="-43"/>
              <w:jc w:val="center"/>
              <w:rPr>
                <w:rFonts w:ascii="Calibri" w:hAnsi="Calibri"/>
                <w:sz w:val="23"/>
              </w:rPr>
            </w:pPr>
          </w:p>
        </w:tc>
        <w:tc>
          <w:tcPr>
            <w:tcW w:type="dxa" w:w="437"/>
            <w:tcBorders>
              <w:top w:color="000000" w:sz="8" w:val="single"/>
              <w:left w:sz="4" w:val="nil"/>
              <w:bottom w:color="000000" w:sz="8" w:val="single"/>
              <w:right w:color="000000" w:sz="8" w:val="single"/>
            </w:tcBorders>
            <w:tcMar>
              <w:top w:type="dxa" w:w="0"/>
              <w:left w:type="dxa" w:w="28"/>
              <w:bottom w:type="dxa" w:w="0"/>
              <w:right w:type="dxa" w:w="28"/>
            </w:tcMar>
          </w:tcPr>
          <w:p w14:paraId="A5010000">
            <w:pPr>
              <w:ind w:right="47"/>
              <w:jc w:val="center"/>
              <w:rPr>
                <w:rFonts w:ascii="Calibri" w:hAnsi="Calibri"/>
                <w:sz w:val="23"/>
              </w:rPr>
            </w:pPr>
            <w:r>
              <w:rPr>
                <w:color w:val="000000"/>
                <w:sz w:val="20"/>
              </w:rPr>
              <w:t>Сведе</w:t>
            </w:r>
          </w:p>
          <w:p w14:paraId="A6010000">
            <w:pPr>
              <w:ind w:right="47"/>
              <w:jc w:val="center"/>
              <w:rPr>
                <w:rFonts w:ascii="Calibri" w:hAnsi="Calibri"/>
                <w:sz w:val="23"/>
              </w:rPr>
            </w:pPr>
            <w:r>
              <w:rPr>
                <w:color w:val="000000"/>
                <w:sz w:val="20"/>
              </w:rPr>
              <w:t>ния</w:t>
            </w:r>
            <w:r>
              <w:rPr>
                <w:color w:val="000000"/>
                <w:sz w:val="20"/>
              </w:rPr>
              <w:t xml:space="preserve"> о </w:t>
            </w:r>
            <w:r>
              <w:rPr>
                <w:color w:val="000000"/>
                <w:sz w:val="20"/>
              </w:rPr>
              <w:t>стои</w:t>
            </w:r>
          </w:p>
          <w:p w14:paraId="A7010000">
            <w:pPr>
              <w:ind w:right="47"/>
              <w:jc w:val="center"/>
              <w:rPr>
                <w:rFonts w:ascii="Calibri" w:hAnsi="Calibri"/>
                <w:sz w:val="23"/>
              </w:rPr>
            </w:pPr>
            <w:r>
              <w:rPr>
                <w:color w:val="000000"/>
                <w:sz w:val="20"/>
              </w:rPr>
              <w:t>мости объекта учета</w:t>
            </w:r>
          </w:p>
        </w:tc>
        <w:tc>
          <w:tcPr>
            <w:tcW w:type="dxa" w:w="589"/>
            <w:tcBorders>
              <w:top w:color="000000" w:sz="8" w:val="single"/>
              <w:left w:sz="4" w:val="nil"/>
              <w:bottom w:color="000000" w:sz="8" w:val="single"/>
              <w:right w:color="000000" w:sz="8" w:val="single"/>
            </w:tcBorders>
            <w:tcMar>
              <w:top w:type="dxa" w:w="0"/>
              <w:left w:type="dxa" w:w="28"/>
              <w:bottom w:type="dxa" w:w="0"/>
              <w:right w:type="dxa" w:w="28"/>
            </w:tcMar>
          </w:tcPr>
          <w:p w14:paraId="A8010000">
            <w:pPr>
              <w:ind w:right="47"/>
              <w:jc w:val="center"/>
              <w:rPr>
                <w:rFonts w:ascii="Calibri" w:hAnsi="Calibri"/>
                <w:sz w:val="23"/>
              </w:rPr>
            </w:pPr>
            <w:r>
              <w:rPr>
                <w:color w:val="000000"/>
                <w:sz w:val="20"/>
              </w:rPr>
              <w:t>Сведе</w:t>
            </w:r>
          </w:p>
          <w:p w14:paraId="A9010000">
            <w:pPr>
              <w:ind/>
              <w:jc w:val="center"/>
              <w:rPr>
                <w:rFonts w:ascii="Calibri" w:hAnsi="Calibri"/>
                <w:sz w:val="23"/>
              </w:rPr>
            </w:pPr>
            <w:r>
              <w:rPr>
                <w:color w:val="000000"/>
                <w:sz w:val="20"/>
              </w:rPr>
              <w:t>ния</w:t>
            </w:r>
            <w:r>
              <w:rPr>
                <w:color w:val="000000"/>
                <w:sz w:val="20"/>
              </w:rPr>
              <w:t xml:space="preserve"> об изменениях объекта учета</w:t>
            </w:r>
          </w:p>
          <w:p w14:paraId="AA010000">
            <w:pPr>
              <w:ind/>
              <w:jc w:val="center"/>
              <w:rPr>
                <w:rFonts w:ascii="Calibri" w:hAnsi="Calibri"/>
                <w:sz w:val="23"/>
              </w:rPr>
            </w:pPr>
            <w:r>
              <w:rPr>
                <w:color w:val="000000"/>
                <w:sz w:val="20"/>
              </w:rPr>
              <w:t>***</w:t>
            </w:r>
          </w:p>
        </w:tc>
        <w:tc>
          <w:tcPr>
            <w:tcW w:type="dxa" w:w="768"/>
            <w:tcBorders>
              <w:top w:color="000000" w:sz="8" w:val="single"/>
              <w:left w:sz="4" w:val="nil"/>
              <w:bottom w:color="000000" w:sz="8" w:val="single"/>
              <w:right w:color="000000" w:sz="8" w:val="single"/>
            </w:tcBorders>
            <w:tcMar>
              <w:top w:type="dxa" w:w="0"/>
              <w:left w:type="dxa" w:w="28"/>
              <w:bottom w:type="dxa" w:w="0"/>
              <w:right w:type="dxa" w:w="28"/>
            </w:tcMar>
          </w:tcPr>
          <w:p w14:paraId="AB010000">
            <w:pPr>
              <w:ind w:right="47"/>
              <w:jc w:val="center"/>
              <w:rPr>
                <w:rFonts w:ascii="Calibri" w:hAnsi="Calibri"/>
                <w:sz w:val="23"/>
              </w:rPr>
            </w:pPr>
            <w:r>
              <w:rPr>
                <w:color w:val="000000"/>
                <w:sz w:val="20"/>
              </w:rPr>
              <w:t>Сведе</w:t>
            </w:r>
          </w:p>
          <w:p w14:paraId="AC010000">
            <w:pPr>
              <w:ind/>
              <w:jc w:val="center"/>
              <w:rPr>
                <w:rFonts w:ascii="Calibri" w:hAnsi="Calibri"/>
                <w:sz w:val="23"/>
              </w:rPr>
            </w:pPr>
            <w:r>
              <w:rPr>
                <w:color w:val="000000"/>
                <w:sz w:val="20"/>
              </w:rPr>
              <w:t>ния</w:t>
            </w:r>
            <w:r>
              <w:rPr>
                <w:color w:val="000000"/>
                <w:sz w:val="20"/>
              </w:rPr>
              <w:t xml:space="preserve"> об </w:t>
            </w:r>
            <w:r>
              <w:rPr>
                <w:color w:val="000000"/>
                <w:sz w:val="20"/>
              </w:rPr>
              <w:t>установ</w:t>
            </w:r>
          </w:p>
          <w:p w14:paraId="AD010000">
            <w:pPr>
              <w:ind/>
              <w:jc w:val="center"/>
              <w:rPr>
                <w:rFonts w:ascii="Calibri" w:hAnsi="Calibri"/>
                <w:sz w:val="23"/>
              </w:rPr>
            </w:pPr>
            <w:r>
              <w:rPr>
                <w:color w:val="000000"/>
                <w:sz w:val="20"/>
              </w:rPr>
              <w:t>ленных ограничениях (обременениях)</w:t>
            </w:r>
          </w:p>
          <w:p w14:paraId="AE010000">
            <w:pPr>
              <w:ind/>
              <w:jc w:val="center"/>
              <w:rPr>
                <w:rFonts w:ascii="Calibri" w:hAnsi="Calibri"/>
                <w:sz w:val="23"/>
              </w:rPr>
            </w:pPr>
            <w:r>
              <w:rPr>
                <w:color w:val="000000"/>
                <w:sz w:val="20"/>
              </w:rPr>
              <w:t>****</w:t>
            </w:r>
          </w:p>
        </w:tc>
        <w:tc>
          <w:tcPr>
            <w:tcW w:type="dxa" w:w="714"/>
            <w:tcBorders>
              <w:top w:color="000000" w:sz="8" w:val="single"/>
              <w:left w:sz="4" w:val="nil"/>
              <w:bottom w:color="000000" w:sz="8" w:val="single"/>
              <w:right w:color="000000" w:sz="8" w:val="single"/>
            </w:tcBorders>
            <w:tcMar>
              <w:top w:type="dxa" w:w="0"/>
              <w:left w:type="dxa" w:w="28"/>
              <w:bottom w:type="dxa" w:w="0"/>
              <w:right w:type="dxa" w:w="28"/>
            </w:tcMar>
          </w:tcPr>
          <w:p w14:paraId="AF010000">
            <w:pPr>
              <w:ind w:right="47"/>
              <w:jc w:val="center"/>
              <w:rPr>
                <w:rFonts w:ascii="Calibri" w:hAnsi="Calibri"/>
                <w:sz w:val="23"/>
              </w:rPr>
            </w:pPr>
            <w:r>
              <w:rPr>
                <w:color w:val="000000"/>
                <w:sz w:val="20"/>
              </w:rPr>
              <w:t>Сведе</w:t>
            </w:r>
          </w:p>
          <w:p w14:paraId="B0010000">
            <w:pPr>
              <w:ind/>
              <w:jc w:val="center"/>
              <w:rPr>
                <w:rFonts w:ascii="Calibri" w:hAnsi="Calibri"/>
                <w:sz w:val="23"/>
              </w:rPr>
            </w:pPr>
            <w:r>
              <w:rPr>
                <w:color w:val="000000"/>
                <w:sz w:val="20"/>
              </w:rPr>
              <w:t>ния</w:t>
            </w:r>
            <w:r>
              <w:rPr>
                <w:color w:val="000000"/>
                <w:sz w:val="20"/>
              </w:rPr>
              <w:t xml:space="preserve"> о лице, в пользу которого установлены </w:t>
            </w:r>
            <w:r>
              <w:rPr>
                <w:color w:val="000000"/>
                <w:sz w:val="20"/>
              </w:rPr>
              <w:t>ограниче</w:t>
            </w:r>
          </w:p>
          <w:p w14:paraId="B1010000">
            <w:pPr>
              <w:ind/>
              <w:jc w:val="center"/>
              <w:rPr>
                <w:rFonts w:ascii="Calibri" w:hAnsi="Calibri"/>
                <w:sz w:val="23"/>
              </w:rPr>
            </w:pPr>
            <w:r>
              <w:rPr>
                <w:color w:val="000000"/>
                <w:sz w:val="20"/>
              </w:rPr>
              <w:t>ния</w:t>
            </w:r>
            <w:r>
              <w:rPr>
                <w:color w:val="000000"/>
                <w:sz w:val="20"/>
              </w:rPr>
              <w:t xml:space="preserve"> (обременения)</w:t>
            </w:r>
          </w:p>
          <w:p w14:paraId="B2010000">
            <w:pPr>
              <w:ind/>
              <w:jc w:val="center"/>
              <w:rPr>
                <w:rFonts w:ascii="Calibri" w:hAnsi="Calibri"/>
                <w:sz w:val="23"/>
              </w:rPr>
            </w:pPr>
          </w:p>
        </w:tc>
        <w:tc>
          <w:tcPr>
            <w:tcW w:type="dxa" w:w="669"/>
            <w:tcBorders>
              <w:top w:color="000000" w:sz="8" w:val="single"/>
              <w:left w:sz="4" w:val="nil"/>
              <w:bottom w:color="000000" w:sz="8" w:val="single"/>
              <w:right w:color="000000" w:sz="8" w:val="single"/>
            </w:tcBorders>
            <w:tcMar>
              <w:top w:type="dxa" w:w="0"/>
              <w:left w:type="dxa" w:w="28"/>
              <w:bottom w:type="dxa" w:w="0"/>
              <w:right w:type="dxa" w:w="28"/>
            </w:tcMar>
          </w:tcPr>
          <w:p w14:paraId="B3010000">
            <w:pPr>
              <w:ind w:right="47"/>
              <w:jc w:val="center"/>
              <w:rPr>
                <w:rFonts w:ascii="Calibri" w:hAnsi="Calibri"/>
                <w:sz w:val="23"/>
              </w:rPr>
            </w:pPr>
            <w:r>
              <w:rPr>
                <w:color w:val="000000"/>
                <w:sz w:val="20"/>
              </w:rPr>
              <w:t>Сведе</w:t>
            </w:r>
          </w:p>
          <w:p w14:paraId="B4010000">
            <w:pPr>
              <w:ind/>
              <w:jc w:val="center"/>
              <w:rPr>
                <w:rFonts w:ascii="Calibri" w:hAnsi="Calibri"/>
                <w:sz w:val="23"/>
              </w:rPr>
            </w:pPr>
            <w:r>
              <w:rPr>
                <w:color w:val="000000"/>
                <w:sz w:val="20"/>
              </w:rPr>
              <w:t>ния</w:t>
            </w:r>
            <w:r>
              <w:rPr>
                <w:color w:val="000000"/>
                <w:sz w:val="20"/>
              </w:rPr>
              <w:t xml:space="preserve"> об объекте единого недвижимого комп</w:t>
            </w:r>
          </w:p>
          <w:p w14:paraId="B5010000">
            <w:pPr>
              <w:ind/>
              <w:jc w:val="center"/>
              <w:rPr>
                <w:rFonts w:ascii="Calibri" w:hAnsi="Calibri"/>
                <w:sz w:val="23"/>
              </w:rPr>
            </w:pPr>
            <w:r>
              <w:rPr>
                <w:color w:val="000000"/>
                <w:sz w:val="20"/>
              </w:rPr>
              <w:t>лекса</w:t>
            </w:r>
          </w:p>
          <w:p w14:paraId="B6010000">
            <w:pPr>
              <w:ind/>
              <w:jc w:val="center"/>
              <w:rPr>
                <w:rFonts w:ascii="Calibri" w:hAnsi="Calibri"/>
                <w:sz w:val="23"/>
              </w:rPr>
            </w:pPr>
            <w:r>
              <w:rPr>
                <w:color w:val="000000"/>
                <w:sz w:val="20"/>
              </w:rPr>
              <w:t>*****</w:t>
            </w:r>
          </w:p>
        </w:tc>
        <w:tc>
          <w:tcPr>
            <w:tcW w:type="dxa" w:w="790"/>
            <w:tcBorders>
              <w:top w:color="000000" w:sz="8" w:val="single"/>
              <w:left w:sz="4" w:val="nil"/>
              <w:bottom w:color="000000" w:sz="8" w:val="single"/>
              <w:right w:color="000000" w:sz="8" w:val="single"/>
            </w:tcBorders>
            <w:tcMar>
              <w:top w:type="dxa" w:w="0"/>
              <w:left w:type="dxa" w:w="28"/>
              <w:bottom w:type="dxa" w:w="0"/>
              <w:right w:type="dxa" w:w="28"/>
            </w:tcMar>
          </w:tcPr>
          <w:p w14:paraId="B7010000">
            <w:pPr>
              <w:ind/>
              <w:jc w:val="center"/>
              <w:rPr>
                <w:rFonts w:ascii="Calibri" w:hAnsi="Calibri"/>
                <w:sz w:val="23"/>
              </w:rPr>
            </w:pPr>
            <w:r>
              <w:rPr>
                <w:color w:val="000000"/>
                <w:sz w:val="20"/>
              </w:rPr>
              <w:t>Иные сведения </w:t>
            </w:r>
          </w:p>
          <w:p w14:paraId="B8010000">
            <w:pPr>
              <w:ind/>
              <w:jc w:val="center"/>
              <w:rPr>
                <w:rFonts w:ascii="Calibri" w:hAnsi="Calibri"/>
                <w:sz w:val="23"/>
              </w:rPr>
            </w:pPr>
            <w:r>
              <w:rPr>
                <w:color w:val="000000"/>
                <w:sz w:val="20"/>
              </w:rPr>
              <w:t>(при необходимости)</w:t>
            </w:r>
          </w:p>
        </w:tc>
      </w:tr>
      <w:tr>
        <w:tc>
          <w:tcPr>
            <w:tcW w:type="dxa" w:w="142"/>
            <w:tcBorders>
              <w:top w:sz="4" w:val="nil"/>
              <w:left w:color="000000" w:sz="8" w:val="single"/>
              <w:bottom w:color="000000" w:sz="8" w:val="single"/>
              <w:right w:color="000000" w:sz="8" w:val="single"/>
            </w:tcBorders>
            <w:tcMar>
              <w:top w:type="dxa" w:w="0"/>
              <w:left w:type="dxa" w:w="28"/>
              <w:bottom w:type="dxa" w:w="0"/>
              <w:right w:type="dxa" w:w="28"/>
            </w:tcMar>
          </w:tcPr>
          <w:p w14:paraId="B9010000">
            <w:pPr>
              <w:ind w:firstLine="0" w:left="-108" w:right="-108"/>
              <w:jc w:val="center"/>
              <w:rPr>
                <w:rFonts w:ascii="Calibri" w:hAnsi="Calibri"/>
                <w:sz w:val="23"/>
              </w:rPr>
            </w:pPr>
            <w:r>
              <w:rPr>
                <w:color w:val="000000"/>
                <w:sz w:val="20"/>
              </w:rPr>
              <w:t>1</w:t>
            </w:r>
          </w:p>
        </w:tc>
        <w:tc>
          <w:tcPr>
            <w:tcW w:type="dxa" w:w="388"/>
            <w:tcBorders>
              <w:top w:sz="4" w:val="nil"/>
              <w:left w:sz="4" w:val="nil"/>
              <w:bottom w:color="000000" w:sz="8" w:val="single"/>
              <w:right w:color="000000" w:sz="8" w:val="single"/>
            </w:tcBorders>
            <w:tcMar>
              <w:top w:type="dxa" w:w="0"/>
              <w:left w:type="dxa" w:w="28"/>
              <w:bottom w:type="dxa" w:w="0"/>
              <w:right w:type="dxa" w:w="28"/>
            </w:tcMar>
          </w:tcPr>
          <w:p w14:paraId="BA010000">
            <w:pPr>
              <w:ind w:firstLine="0" w:left="-112" w:right="-108"/>
              <w:jc w:val="center"/>
              <w:rPr>
                <w:rFonts w:ascii="Calibri" w:hAnsi="Calibri"/>
                <w:sz w:val="23"/>
              </w:rPr>
            </w:pPr>
            <w:r>
              <w:rPr>
                <w:color w:val="000000"/>
                <w:sz w:val="20"/>
              </w:rPr>
              <w:t>2</w:t>
            </w:r>
          </w:p>
        </w:tc>
        <w:tc>
          <w:tcPr>
            <w:tcW w:type="dxa" w:w="737"/>
            <w:tcBorders>
              <w:top w:sz="4" w:val="nil"/>
              <w:left w:sz="4" w:val="nil"/>
              <w:bottom w:color="000000" w:sz="8" w:val="single"/>
              <w:right w:color="000000" w:sz="8" w:val="single"/>
            </w:tcBorders>
            <w:tcMar>
              <w:top w:type="dxa" w:w="0"/>
              <w:left w:type="dxa" w:w="28"/>
              <w:bottom w:type="dxa" w:w="0"/>
              <w:right w:type="dxa" w:w="28"/>
            </w:tcMar>
          </w:tcPr>
          <w:p w14:paraId="BB010000">
            <w:pPr>
              <w:ind/>
              <w:jc w:val="center"/>
              <w:rPr>
                <w:rFonts w:ascii="Calibri" w:hAnsi="Calibri"/>
                <w:sz w:val="23"/>
              </w:rPr>
            </w:pPr>
            <w:r>
              <w:rPr>
                <w:color w:val="000000"/>
                <w:sz w:val="20"/>
              </w:rPr>
              <w:t>3</w:t>
            </w:r>
          </w:p>
        </w:tc>
        <w:tc>
          <w:tcPr>
            <w:tcW w:type="dxa" w:w="427"/>
            <w:tcBorders>
              <w:top w:sz="4" w:val="nil"/>
              <w:left w:sz="4" w:val="nil"/>
              <w:bottom w:color="000000" w:sz="8" w:val="single"/>
              <w:right w:color="000000" w:sz="8" w:val="single"/>
            </w:tcBorders>
            <w:tcMar>
              <w:top w:type="dxa" w:w="0"/>
              <w:left w:type="dxa" w:w="28"/>
              <w:bottom w:type="dxa" w:w="0"/>
              <w:right w:type="dxa" w:w="28"/>
            </w:tcMar>
          </w:tcPr>
          <w:p w14:paraId="BC010000">
            <w:pPr>
              <w:ind w:right="-108"/>
              <w:jc w:val="center"/>
              <w:rPr>
                <w:rFonts w:ascii="Calibri" w:hAnsi="Calibri"/>
                <w:sz w:val="23"/>
              </w:rPr>
            </w:pPr>
            <w:r>
              <w:rPr>
                <w:color w:val="000000"/>
                <w:sz w:val="20"/>
              </w:rPr>
              <w:t>4</w:t>
            </w:r>
          </w:p>
        </w:tc>
        <w:tc>
          <w:tcPr>
            <w:tcW w:type="dxa" w:w="710"/>
            <w:tcBorders>
              <w:top w:sz="4" w:val="nil"/>
              <w:left w:sz="4" w:val="nil"/>
              <w:bottom w:color="000000" w:sz="8" w:val="single"/>
              <w:right w:color="000000" w:sz="8" w:val="single"/>
            </w:tcBorders>
            <w:tcMar>
              <w:top w:type="dxa" w:w="0"/>
              <w:left w:type="dxa" w:w="28"/>
              <w:bottom w:type="dxa" w:w="0"/>
              <w:right w:type="dxa" w:w="28"/>
            </w:tcMar>
          </w:tcPr>
          <w:p w14:paraId="BD010000">
            <w:pPr>
              <w:ind w:firstLine="0" w:left="-112" w:right="-78"/>
              <w:jc w:val="center"/>
              <w:rPr>
                <w:rFonts w:ascii="Calibri" w:hAnsi="Calibri"/>
                <w:sz w:val="23"/>
              </w:rPr>
            </w:pPr>
            <w:r>
              <w:rPr>
                <w:color w:val="000000"/>
                <w:sz w:val="20"/>
              </w:rPr>
              <w:t>5</w:t>
            </w:r>
          </w:p>
        </w:tc>
        <w:tc>
          <w:tcPr>
            <w:tcW w:type="dxa" w:w="345"/>
            <w:tcBorders>
              <w:top w:sz="4" w:val="nil"/>
              <w:left w:sz="4" w:val="nil"/>
              <w:bottom w:color="000000" w:sz="8" w:val="single"/>
              <w:right w:color="000000" w:sz="8" w:val="single"/>
            </w:tcBorders>
            <w:tcMar>
              <w:top w:type="dxa" w:w="0"/>
              <w:left w:type="dxa" w:w="28"/>
              <w:bottom w:type="dxa" w:w="0"/>
              <w:right w:type="dxa" w:w="28"/>
            </w:tcMar>
          </w:tcPr>
          <w:p w14:paraId="BE010000">
            <w:pPr>
              <w:ind w:firstLine="0" w:left="-64" w:right="-62"/>
              <w:jc w:val="center"/>
              <w:rPr>
                <w:rFonts w:ascii="Calibri" w:hAnsi="Calibri"/>
                <w:sz w:val="23"/>
              </w:rPr>
            </w:pPr>
            <w:r>
              <w:rPr>
                <w:color w:val="000000"/>
                <w:sz w:val="20"/>
              </w:rPr>
              <w:t>6</w:t>
            </w:r>
          </w:p>
        </w:tc>
        <w:tc>
          <w:tcPr>
            <w:tcW w:type="dxa" w:w="659"/>
            <w:tcBorders>
              <w:top w:sz="4" w:val="nil"/>
              <w:left w:sz="4" w:val="nil"/>
              <w:bottom w:color="000000" w:sz="8" w:val="single"/>
              <w:right w:color="000000" w:sz="8" w:val="single"/>
            </w:tcBorders>
            <w:tcMar>
              <w:top w:type="dxa" w:w="0"/>
              <w:left w:type="dxa" w:w="28"/>
              <w:bottom w:type="dxa" w:w="0"/>
              <w:right w:type="dxa" w:w="28"/>
            </w:tcMar>
          </w:tcPr>
          <w:p w14:paraId="BF010000">
            <w:pPr>
              <w:ind w:firstLine="0" w:left="-132" w:right="-148"/>
              <w:jc w:val="center"/>
              <w:rPr>
                <w:rFonts w:ascii="Calibri" w:hAnsi="Calibri"/>
                <w:sz w:val="23"/>
              </w:rPr>
            </w:pPr>
            <w:r>
              <w:rPr>
                <w:color w:val="000000"/>
                <w:sz w:val="20"/>
              </w:rPr>
              <w:t>7</w:t>
            </w:r>
          </w:p>
        </w:tc>
        <w:tc>
          <w:tcPr>
            <w:tcW w:type="dxa" w:w="445"/>
            <w:tcBorders>
              <w:top w:sz="4" w:val="nil"/>
              <w:left w:sz="4" w:val="nil"/>
              <w:bottom w:color="000000" w:sz="8" w:val="single"/>
              <w:right w:color="000000" w:sz="8" w:val="single"/>
            </w:tcBorders>
            <w:tcMar>
              <w:top w:type="dxa" w:w="0"/>
              <w:left w:type="dxa" w:w="28"/>
              <w:bottom w:type="dxa" w:w="0"/>
              <w:right w:type="dxa" w:w="28"/>
            </w:tcMar>
          </w:tcPr>
          <w:p w14:paraId="C0010000">
            <w:pPr>
              <w:ind/>
              <w:jc w:val="center"/>
              <w:rPr>
                <w:rFonts w:ascii="Calibri" w:hAnsi="Calibri"/>
                <w:sz w:val="23"/>
              </w:rPr>
            </w:pPr>
            <w:r>
              <w:rPr>
                <w:color w:val="000000"/>
                <w:sz w:val="20"/>
              </w:rPr>
              <w:t>8</w:t>
            </w:r>
          </w:p>
        </w:tc>
        <w:tc>
          <w:tcPr>
            <w:tcW w:type="dxa" w:w="443"/>
            <w:tcBorders>
              <w:top w:sz="4" w:val="nil"/>
              <w:left w:sz="4" w:val="nil"/>
              <w:bottom w:color="000000" w:sz="8" w:val="single"/>
              <w:right w:color="000000" w:sz="8" w:val="single"/>
            </w:tcBorders>
            <w:tcMar>
              <w:top w:type="dxa" w:w="0"/>
              <w:left w:type="dxa" w:w="28"/>
              <w:bottom w:type="dxa" w:w="0"/>
              <w:right w:type="dxa" w:w="28"/>
            </w:tcMar>
          </w:tcPr>
          <w:p w14:paraId="C1010000">
            <w:pPr>
              <w:ind/>
              <w:jc w:val="center"/>
              <w:rPr>
                <w:rFonts w:ascii="Calibri" w:hAnsi="Calibri"/>
                <w:sz w:val="23"/>
              </w:rPr>
            </w:pPr>
            <w:r>
              <w:rPr>
                <w:color w:val="000000"/>
                <w:sz w:val="20"/>
              </w:rPr>
              <w:t>9</w:t>
            </w:r>
          </w:p>
        </w:tc>
        <w:tc>
          <w:tcPr>
            <w:tcW w:type="dxa" w:w="813"/>
            <w:tcBorders>
              <w:top w:sz="4" w:val="nil"/>
              <w:left w:sz="4" w:val="nil"/>
              <w:bottom w:color="000000" w:sz="8" w:val="single"/>
              <w:right w:color="000000" w:sz="8" w:val="single"/>
            </w:tcBorders>
            <w:tcMar>
              <w:top w:type="dxa" w:w="0"/>
              <w:left w:type="dxa" w:w="28"/>
              <w:bottom w:type="dxa" w:w="0"/>
              <w:right w:type="dxa" w:w="28"/>
            </w:tcMar>
          </w:tcPr>
          <w:p w14:paraId="C2010000">
            <w:pPr>
              <w:ind/>
              <w:jc w:val="center"/>
              <w:rPr>
                <w:rFonts w:ascii="Calibri" w:hAnsi="Calibri"/>
                <w:sz w:val="23"/>
              </w:rPr>
            </w:pPr>
            <w:r>
              <w:rPr>
                <w:color w:val="000000"/>
                <w:sz w:val="20"/>
              </w:rPr>
              <w:t>10</w:t>
            </w:r>
          </w:p>
        </w:tc>
        <w:tc>
          <w:tcPr>
            <w:tcW w:type="dxa" w:w="675"/>
            <w:tcBorders>
              <w:top w:sz="4" w:val="nil"/>
              <w:left w:sz="4" w:val="nil"/>
              <w:bottom w:color="000000" w:sz="8" w:val="single"/>
              <w:right w:color="000000" w:sz="8" w:val="single"/>
            </w:tcBorders>
            <w:tcMar>
              <w:top w:type="dxa" w:w="0"/>
              <w:left w:type="dxa" w:w="28"/>
              <w:bottom w:type="dxa" w:w="0"/>
              <w:right w:type="dxa" w:w="28"/>
            </w:tcMar>
          </w:tcPr>
          <w:p w14:paraId="C3010000">
            <w:pPr>
              <w:ind/>
              <w:jc w:val="center"/>
              <w:rPr>
                <w:rFonts w:ascii="Calibri" w:hAnsi="Calibri"/>
                <w:sz w:val="23"/>
              </w:rPr>
            </w:pPr>
            <w:r>
              <w:rPr>
                <w:color w:val="000000"/>
                <w:sz w:val="20"/>
              </w:rPr>
              <w:t>11</w:t>
            </w:r>
          </w:p>
        </w:tc>
        <w:tc>
          <w:tcPr>
            <w:tcW w:type="dxa" w:w="437"/>
            <w:tcBorders>
              <w:top w:sz="4" w:val="nil"/>
              <w:left w:sz="4" w:val="nil"/>
              <w:bottom w:color="000000" w:sz="8" w:val="single"/>
              <w:right w:color="000000" w:sz="8" w:val="single"/>
            </w:tcBorders>
            <w:tcMar>
              <w:top w:type="dxa" w:w="0"/>
              <w:left w:type="dxa" w:w="28"/>
              <w:bottom w:type="dxa" w:w="0"/>
              <w:right w:type="dxa" w:w="28"/>
            </w:tcMar>
          </w:tcPr>
          <w:p w14:paraId="C4010000">
            <w:pPr>
              <w:ind/>
              <w:jc w:val="center"/>
              <w:rPr>
                <w:rFonts w:ascii="Calibri" w:hAnsi="Calibri"/>
                <w:sz w:val="23"/>
              </w:rPr>
            </w:pPr>
            <w:r>
              <w:rPr>
                <w:color w:val="000000"/>
                <w:sz w:val="20"/>
              </w:rPr>
              <w:t>12</w:t>
            </w:r>
          </w:p>
        </w:tc>
        <w:tc>
          <w:tcPr>
            <w:tcW w:type="dxa" w:w="589"/>
            <w:tcBorders>
              <w:top w:sz="4" w:val="nil"/>
              <w:left w:sz="4" w:val="nil"/>
              <w:bottom w:color="000000" w:sz="8" w:val="single"/>
              <w:right w:color="000000" w:sz="8" w:val="single"/>
            </w:tcBorders>
            <w:tcMar>
              <w:top w:type="dxa" w:w="0"/>
              <w:left w:type="dxa" w:w="28"/>
              <w:bottom w:type="dxa" w:w="0"/>
              <w:right w:type="dxa" w:w="28"/>
            </w:tcMar>
          </w:tcPr>
          <w:p w14:paraId="C5010000">
            <w:pPr>
              <w:ind/>
              <w:jc w:val="center"/>
              <w:rPr>
                <w:rFonts w:ascii="Calibri" w:hAnsi="Calibri"/>
                <w:sz w:val="23"/>
              </w:rPr>
            </w:pPr>
            <w:r>
              <w:rPr>
                <w:color w:val="000000"/>
                <w:sz w:val="20"/>
              </w:rPr>
              <w:t>13</w:t>
            </w:r>
          </w:p>
        </w:tc>
        <w:tc>
          <w:tcPr>
            <w:tcW w:type="dxa" w:w="768"/>
            <w:tcBorders>
              <w:top w:sz="4" w:val="nil"/>
              <w:left w:sz="4" w:val="nil"/>
              <w:bottom w:color="000000" w:sz="8" w:val="single"/>
              <w:right w:color="000000" w:sz="8" w:val="single"/>
            </w:tcBorders>
            <w:tcMar>
              <w:top w:type="dxa" w:w="0"/>
              <w:left w:type="dxa" w:w="28"/>
              <w:bottom w:type="dxa" w:w="0"/>
              <w:right w:type="dxa" w:w="28"/>
            </w:tcMar>
          </w:tcPr>
          <w:p w14:paraId="C6010000">
            <w:pPr>
              <w:ind/>
              <w:jc w:val="center"/>
              <w:rPr>
                <w:rFonts w:ascii="Calibri" w:hAnsi="Calibri"/>
                <w:sz w:val="23"/>
              </w:rPr>
            </w:pPr>
            <w:r>
              <w:rPr>
                <w:color w:val="000000"/>
                <w:sz w:val="20"/>
              </w:rPr>
              <w:t>14</w:t>
            </w:r>
          </w:p>
        </w:tc>
        <w:tc>
          <w:tcPr>
            <w:tcW w:type="dxa" w:w="714"/>
            <w:tcBorders>
              <w:top w:sz="4" w:val="nil"/>
              <w:left w:sz="4" w:val="nil"/>
              <w:bottom w:color="000000" w:sz="8" w:val="single"/>
              <w:right w:color="000000" w:sz="8" w:val="single"/>
            </w:tcBorders>
            <w:tcMar>
              <w:top w:type="dxa" w:w="0"/>
              <w:left w:type="dxa" w:w="28"/>
              <w:bottom w:type="dxa" w:w="0"/>
              <w:right w:type="dxa" w:w="28"/>
            </w:tcMar>
          </w:tcPr>
          <w:p w14:paraId="C7010000">
            <w:pPr>
              <w:ind/>
              <w:jc w:val="center"/>
              <w:rPr>
                <w:rFonts w:ascii="Calibri" w:hAnsi="Calibri"/>
                <w:sz w:val="23"/>
              </w:rPr>
            </w:pPr>
            <w:r>
              <w:rPr>
                <w:color w:val="000000"/>
                <w:sz w:val="20"/>
              </w:rPr>
              <w:t>15</w:t>
            </w:r>
          </w:p>
        </w:tc>
        <w:tc>
          <w:tcPr>
            <w:tcW w:type="dxa" w:w="669"/>
            <w:tcBorders>
              <w:top w:sz="4" w:val="nil"/>
              <w:left w:sz="4" w:val="nil"/>
              <w:bottom w:color="000000" w:sz="8" w:val="single"/>
              <w:right w:color="000000" w:sz="8" w:val="single"/>
            </w:tcBorders>
            <w:tcMar>
              <w:top w:type="dxa" w:w="0"/>
              <w:left w:type="dxa" w:w="28"/>
              <w:bottom w:type="dxa" w:w="0"/>
              <w:right w:type="dxa" w:w="28"/>
            </w:tcMar>
          </w:tcPr>
          <w:p w14:paraId="C8010000">
            <w:pPr>
              <w:ind/>
              <w:jc w:val="center"/>
              <w:rPr>
                <w:rFonts w:ascii="Calibri" w:hAnsi="Calibri"/>
                <w:sz w:val="23"/>
              </w:rPr>
            </w:pPr>
            <w:r>
              <w:rPr>
                <w:color w:val="000000"/>
                <w:sz w:val="20"/>
              </w:rPr>
              <w:t>16</w:t>
            </w:r>
          </w:p>
        </w:tc>
        <w:tc>
          <w:tcPr>
            <w:tcW w:type="dxa" w:w="790"/>
            <w:tcBorders>
              <w:top w:sz="4" w:val="nil"/>
              <w:left w:sz="4" w:val="nil"/>
              <w:bottom w:color="000000" w:sz="8" w:val="single"/>
              <w:right w:color="000000" w:sz="8" w:val="single"/>
            </w:tcBorders>
            <w:tcMar>
              <w:top w:type="dxa" w:w="0"/>
              <w:left w:type="dxa" w:w="28"/>
              <w:bottom w:type="dxa" w:w="0"/>
              <w:right w:type="dxa" w:w="28"/>
            </w:tcMar>
          </w:tcPr>
          <w:p w14:paraId="C9010000">
            <w:pPr>
              <w:ind/>
              <w:jc w:val="center"/>
              <w:rPr>
                <w:rFonts w:ascii="Calibri" w:hAnsi="Calibri"/>
                <w:sz w:val="23"/>
              </w:rPr>
            </w:pPr>
            <w:r>
              <w:rPr>
                <w:color w:val="000000"/>
                <w:sz w:val="20"/>
              </w:rPr>
              <w:t>17</w:t>
            </w:r>
          </w:p>
        </w:tc>
      </w:tr>
      <w:tr>
        <w:tc>
          <w:tcPr>
            <w:tcW w:type="dxa" w:w="142"/>
            <w:tcBorders>
              <w:top w:sz="4" w:val="nil"/>
              <w:left w:color="000000" w:sz="8" w:val="single"/>
              <w:bottom w:color="000000" w:sz="8" w:val="single"/>
              <w:right w:color="000000" w:sz="8" w:val="single"/>
            </w:tcBorders>
            <w:tcMar>
              <w:top w:type="dxa" w:w="0"/>
              <w:left w:type="dxa" w:w="28"/>
              <w:bottom w:type="dxa" w:w="0"/>
              <w:right w:type="dxa" w:w="28"/>
            </w:tcMar>
          </w:tcPr>
          <w:p w14:paraId="CA010000">
            <w:pPr>
              <w:ind w:firstLine="0" w:left="-108" w:right="-108"/>
              <w:jc w:val="center"/>
              <w:rPr>
                <w:rFonts w:ascii="Calibri" w:hAnsi="Calibri"/>
                <w:sz w:val="23"/>
              </w:rPr>
            </w:pPr>
          </w:p>
        </w:tc>
        <w:tc>
          <w:tcPr>
            <w:tcW w:type="dxa" w:w="388"/>
            <w:tcBorders>
              <w:top w:sz="4" w:val="nil"/>
              <w:left w:sz="4" w:val="nil"/>
              <w:bottom w:color="000000" w:sz="8" w:val="single"/>
              <w:right w:color="000000" w:sz="8" w:val="single"/>
            </w:tcBorders>
            <w:tcMar>
              <w:top w:type="dxa" w:w="0"/>
              <w:left w:type="dxa" w:w="28"/>
              <w:bottom w:type="dxa" w:w="0"/>
              <w:right w:type="dxa" w:w="28"/>
            </w:tcMar>
          </w:tcPr>
          <w:p w14:paraId="CB010000">
            <w:pPr>
              <w:ind w:firstLine="0" w:left="-112" w:right="-108"/>
              <w:jc w:val="center"/>
              <w:rPr>
                <w:rFonts w:ascii="Calibri" w:hAnsi="Calibri"/>
                <w:sz w:val="23"/>
              </w:rPr>
            </w:pPr>
          </w:p>
        </w:tc>
        <w:tc>
          <w:tcPr>
            <w:tcW w:type="dxa" w:w="737"/>
            <w:tcBorders>
              <w:top w:sz="4" w:val="nil"/>
              <w:left w:sz="4" w:val="nil"/>
              <w:bottom w:color="000000" w:sz="8" w:val="single"/>
              <w:right w:color="000000" w:sz="8" w:val="single"/>
            </w:tcBorders>
            <w:tcMar>
              <w:top w:type="dxa" w:w="0"/>
              <w:left w:type="dxa" w:w="28"/>
              <w:bottom w:type="dxa" w:w="0"/>
              <w:right w:type="dxa" w:w="28"/>
            </w:tcMar>
          </w:tcPr>
          <w:p w14:paraId="CC010000">
            <w:pPr>
              <w:ind/>
              <w:jc w:val="center"/>
              <w:rPr>
                <w:rFonts w:ascii="Calibri" w:hAnsi="Calibri"/>
                <w:sz w:val="23"/>
              </w:rPr>
            </w:pPr>
          </w:p>
        </w:tc>
        <w:tc>
          <w:tcPr>
            <w:tcW w:type="dxa" w:w="427"/>
            <w:tcBorders>
              <w:top w:sz="4" w:val="nil"/>
              <w:left w:sz="4" w:val="nil"/>
              <w:bottom w:color="000000" w:sz="8" w:val="single"/>
              <w:right w:color="000000" w:sz="8" w:val="single"/>
            </w:tcBorders>
            <w:tcMar>
              <w:top w:type="dxa" w:w="0"/>
              <w:left w:type="dxa" w:w="28"/>
              <w:bottom w:type="dxa" w:w="0"/>
              <w:right w:type="dxa" w:w="28"/>
            </w:tcMar>
          </w:tcPr>
          <w:p w14:paraId="CD010000">
            <w:pPr>
              <w:ind w:right="-108"/>
              <w:jc w:val="center"/>
              <w:rPr>
                <w:rFonts w:ascii="Calibri" w:hAnsi="Calibri"/>
                <w:sz w:val="23"/>
              </w:rPr>
            </w:pPr>
          </w:p>
        </w:tc>
        <w:tc>
          <w:tcPr>
            <w:tcW w:type="dxa" w:w="710"/>
            <w:tcBorders>
              <w:top w:sz="4" w:val="nil"/>
              <w:left w:sz="4" w:val="nil"/>
              <w:bottom w:color="000000" w:sz="8" w:val="single"/>
              <w:right w:color="000000" w:sz="8" w:val="single"/>
            </w:tcBorders>
            <w:tcMar>
              <w:top w:type="dxa" w:w="0"/>
              <w:left w:type="dxa" w:w="28"/>
              <w:bottom w:type="dxa" w:w="0"/>
              <w:right w:type="dxa" w:w="28"/>
            </w:tcMar>
          </w:tcPr>
          <w:p w14:paraId="CE010000">
            <w:pPr>
              <w:ind w:firstLine="0" w:left="-112" w:right="-78"/>
              <w:jc w:val="center"/>
              <w:rPr>
                <w:rFonts w:ascii="Calibri" w:hAnsi="Calibri"/>
                <w:sz w:val="23"/>
              </w:rPr>
            </w:pPr>
          </w:p>
        </w:tc>
        <w:tc>
          <w:tcPr>
            <w:tcW w:type="dxa" w:w="345"/>
            <w:tcBorders>
              <w:top w:sz="4" w:val="nil"/>
              <w:left w:sz="4" w:val="nil"/>
              <w:bottom w:color="000000" w:sz="8" w:val="single"/>
              <w:right w:color="000000" w:sz="8" w:val="single"/>
            </w:tcBorders>
            <w:tcMar>
              <w:top w:type="dxa" w:w="0"/>
              <w:left w:type="dxa" w:w="28"/>
              <w:bottom w:type="dxa" w:w="0"/>
              <w:right w:type="dxa" w:w="28"/>
            </w:tcMar>
          </w:tcPr>
          <w:p w14:paraId="CF010000">
            <w:pPr>
              <w:ind w:firstLine="0" w:left="-64" w:right="-62"/>
              <w:jc w:val="center"/>
              <w:rPr>
                <w:rFonts w:ascii="Calibri" w:hAnsi="Calibri"/>
                <w:sz w:val="23"/>
              </w:rPr>
            </w:pPr>
          </w:p>
        </w:tc>
        <w:tc>
          <w:tcPr>
            <w:tcW w:type="dxa" w:w="659"/>
            <w:tcBorders>
              <w:top w:sz="4" w:val="nil"/>
              <w:left w:sz="4" w:val="nil"/>
              <w:bottom w:color="000000" w:sz="8" w:val="single"/>
              <w:right w:color="000000" w:sz="8" w:val="single"/>
            </w:tcBorders>
            <w:tcMar>
              <w:top w:type="dxa" w:w="0"/>
              <w:left w:type="dxa" w:w="28"/>
              <w:bottom w:type="dxa" w:w="0"/>
              <w:right w:type="dxa" w:w="28"/>
            </w:tcMar>
          </w:tcPr>
          <w:p w14:paraId="D0010000">
            <w:pPr>
              <w:ind/>
              <w:jc w:val="center"/>
              <w:rPr>
                <w:rFonts w:ascii="Calibri" w:hAnsi="Calibri"/>
                <w:sz w:val="23"/>
              </w:rPr>
            </w:pPr>
          </w:p>
        </w:tc>
        <w:tc>
          <w:tcPr>
            <w:tcW w:type="dxa" w:w="445"/>
            <w:tcBorders>
              <w:top w:sz="4" w:val="nil"/>
              <w:left w:sz="4" w:val="nil"/>
              <w:bottom w:color="000000" w:sz="8" w:val="single"/>
              <w:right w:color="000000" w:sz="8" w:val="single"/>
            </w:tcBorders>
            <w:tcMar>
              <w:top w:type="dxa" w:w="0"/>
              <w:left w:type="dxa" w:w="28"/>
              <w:bottom w:type="dxa" w:w="0"/>
              <w:right w:type="dxa" w:w="28"/>
            </w:tcMar>
          </w:tcPr>
          <w:p w14:paraId="D1010000">
            <w:pPr>
              <w:ind w:firstLine="0" w:left="-132" w:right="-148"/>
              <w:jc w:val="center"/>
              <w:rPr>
                <w:rFonts w:ascii="Calibri" w:hAnsi="Calibri"/>
                <w:sz w:val="23"/>
              </w:rPr>
            </w:pPr>
          </w:p>
        </w:tc>
        <w:tc>
          <w:tcPr>
            <w:tcW w:type="dxa" w:w="443"/>
            <w:tcBorders>
              <w:top w:sz="4" w:val="nil"/>
              <w:left w:sz="4" w:val="nil"/>
              <w:bottom w:color="000000" w:sz="8" w:val="single"/>
              <w:right w:color="000000" w:sz="8" w:val="single"/>
            </w:tcBorders>
            <w:tcMar>
              <w:top w:type="dxa" w:w="0"/>
              <w:left w:type="dxa" w:w="28"/>
              <w:bottom w:type="dxa" w:w="0"/>
              <w:right w:type="dxa" w:w="28"/>
            </w:tcMar>
          </w:tcPr>
          <w:p w14:paraId="D2010000">
            <w:pPr>
              <w:ind/>
              <w:jc w:val="center"/>
              <w:rPr>
                <w:rFonts w:ascii="Calibri" w:hAnsi="Calibri"/>
                <w:sz w:val="23"/>
              </w:rPr>
            </w:pPr>
          </w:p>
        </w:tc>
        <w:tc>
          <w:tcPr>
            <w:tcW w:type="dxa" w:w="813"/>
            <w:tcBorders>
              <w:top w:sz="4" w:val="nil"/>
              <w:left w:sz="4" w:val="nil"/>
              <w:bottom w:color="000000" w:sz="8" w:val="single"/>
              <w:right w:color="000000" w:sz="8" w:val="single"/>
            </w:tcBorders>
            <w:tcMar>
              <w:top w:type="dxa" w:w="0"/>
              <w:left w:type="dxa" w:w="28"/>
              <w:bottom w:type="dxa" w:w="0"/>
              <w:right w:type="dxa" w:w="28"/>
            </w:tcMar>
          </w:tcPr>
          <w:p w14:paraId="D3010000">
            <w:pPr>
              <w:ind/>
              <w:jc w:val="center"/>
              <w:rPr>
                <w:rFonts w:ascii="Calibri" w:hAnsi="Calibri"/>
                <w:sz w:val="23"/>
              </w:rPr>
            </w:pPr>
          </w:p>
        </w:tc>
        <w:tc>
          <w:tcPr>
            <w:tcW w:type="dxa" w:w="675"/>
            <w:tcBorders>
              <w:top w:sz="4" w:val="nil"/>
              <w:left w:sz="4" w:val="nil"/>
              <w:bottom w:color="000000" w:sz="8" w:val="single"/>
              <w:right w:color="000000" w:sz="8" w:val="single"/>
            </w:tcBorders>
            <w:tcMar>
              <w:top w:type="dxa" w:w="0"/>
              <w:left w:type="dxa" w:w="28"/>
              <w:bottom w:type="dxa" w:w="0"/>
              <w:right w:type="dxa" w:w="28"/>
            </w:tcMar>
          </w:tcPr>
          <w:p w14:paraId="D4010000">
            <w:pPr>
              <w:ind/>
              <w:jc w:val="center"/>
              <w:rPr>
                <w:rFonts w:ascii="Calibri" w:hAnsi="Calibri"/>
                <w:sz w:val="23"/>
              </w:rPr>
            </w:pPr>
          </w:p>
        </w:tc>
        <w:tc>
          <w:tcPr>
            <w:tcW w:type="dxa" w:w="437"/>
            <w:tcBorders>
              <w:top w:sz="4" w:val="nil"/>
              <w:left w:sz="4" w:val="nil"/>
              <w:bottom w:color="000000" w:sz="8" w:val="single"/>
              <w:right w:color="000000" w:sz="8" w:val="single"/>
            </w:tcBorders>
            <w:tcMar>
              <w:top w:type="dxa" w:w="0"/>
              <w:left w:type="dxa" w:w="28"/>
              <w:bottom w:type="dxa" w:w="0"/>
              <w:right w:type="dxa" w:w="28"/>
            </w:tcMar>
          </w:tcPr>
          <w:p w14:paraId="D5010000">
            <w:pPr>
              <w:ind/>
              <w:jc w:val="center"/>
              <w:rPr>
                <w:rFonts w:ascii="Calibri" w:hAnsi="Calibri"/>
                <w:sz w:val="23"/>
              </w:rPr>
            </w:pPr>
          </w:p>
        </w:tc>
        <w:tc>
          <w:tcPr>
            <w:tcW w:type="dxa" w:w="589"/>
            <w:tcBorders>
              <w:top w:sz="4" w:val="nil"/>
              <w:left w:sz="4" w:val="nil"/>
              <w:bottom w:color="000000" w:sz="8" w:val="single"/>
              <w:right w:color="000000" w:sz="8" w:val="single"/>
            </w:tcBorders>
            <w:tcMar>
              <w:top w:type="dxa" w:w="0"/>
              <w:left w:type="dxa" w:w="28"/>
              <w:bottom w:type="dxa" w:w="0"/>
              <w:right w:type="dxa" w:w="28"/>
            </w:tcMar>
          </w:tcPr>
          <w:p w14:paraId="D6010000">
            <w:pPr>
              <w:ind/>
              <w:jc w:val="center"/>
              <w:rPr>
                <w:rFonts w:ascii="Calibri" w:hAnsi="Calibri"/>
                <w:sz w:val="23"/>
              </w:rPr>
            </w:pPr>
          </w:p>
        </w:tc>
        <w:tc>
          <w:tcPr>
            <w:tcW w:type="dxa" w:w="768"/>
            <w:tcBorders>
              <w:top w:sz="4" w:val="nil"/>
              <w:left w:sz="4" w:val="nil"/>
              <w:bottom w:color="000000" w:sz="8" w:val="single"/>
              <w:right w:color="000000" w:sz="8" w:val="single"/>
            </w:tcBorders>
            <w:tcMar>
              <w:top w:type="dxa" w:w="0"/>
              <w:left w:type="dxa" w:w="28"/>
              <w:bottom w:type="dxa" w:w="0"/>
              <w:right w:type="dxa" w:w="28"/>
            </w:tcMar>
          </w:tcPr>
          <w:p w14:paraId="D7010000">
            <w:pPr>
              <w:ind/>
              <w:jc w:val="center"/>
              <w:rPr>
                <w:rFonts w:ascii="Calibri" w:hAnsi="Calibri"/>
                <w:sz w:val="23"/>
              </w:rPr>
            </w:pPr>
          </w:p>
        </w:tc>
        <w:tc>
          <w:tcPr>
            <w:tcW w:type="dxa" w:w="714"/>
            <w:tcBorders>
              <w:top w:sz="4" w:val="nil"/>
              <w:left w:sz="4" w:val="nil"/>
              <w:bottom w:color="000000" w:sz="8" w:val="single"/>
              <w:right w:color="000000" w:sz="8" w:val="single"/>
            </w:tcBorders>
            <w:tcMar>
              <w:top w:type="dxa" w:w="0"/>
              <w:left w:type="dxa" w:w="28"/>
              <w:bottom w:type="dxa" w:w="0"/>
              <w:right w:type="dxa" w:w="28"/>
            </w:tcMar>
          </w:tcPr>
          <w:p w14:paraId="D8010000">
            <w:pPr>
              <w:ind/>
              <w:jc w:val="center"/>
              <w:rPr>
                <w:rFonts w:ascii="Calibri" w:hAnsi="Calibri"/>
                <w:sz w:val="23"/>
              </w:rPr>
            </w:pPr>
          </w:p>
        </w:tc>
        <w:tc>
          <w:tcPr>
            <w:tcW w:type="dxa" w:w="669"/>
            <w:tcBorders>
              <w:top w:sz="4" w:val="nil"/>
              <w:left w:sz="4" w:val="nil"/>
              <w:bottom w:color="000000" w:sz="8" w:val="single"/>
              <w:right w:color="000000" w:sz="8" w:val="single"/>
            </w:tcBorders>
            <w:tcMar>
              <w:top w:type="dxa" w:w="0"/>
              <w:left w:type="dxa" w:w="28"/>
              <w:bottom w:type="dxa" w:w="0"/>
              <w:right w:type="dxa" w:w="28"/>
            </w:tcMar>
          </w:tcPr>
          <w:p w14:paraId="D9010000">
            <w:pPr>
              <w:ind/>
              <w:jc w:val="center"/>
              <w:rPr>
                <w:rFonts w:ascii="Calibri" w:hAnsi="Calibri"/>
                <w:sz w:val="23"/>
              </w:rPr>
            </w:pPr>
          </w:p>
        </w:tc>
        <w:tc>
          <w:tcPr>
            <w:tcW w:type="dxa" w:w="790"/>
            <w:tcBorders>
              <w:top w:sz="4" w:val="nil"/>
              <w:left w:sz="4" w:val="nil"/>
              <w:bottom w:color="000000" w:sz="8" w:val="single"/>
              <w:right w:color="000000" w:sz="8" w:val="single"/>
            </w:tcBorders>
            <w:tcMar>
              <w:top w:type="dxa" w:w="0"/>
              <w:left w:type="dxa" w:w="28"/>
              <w:bottom w:type="dxa" w:w="0"/>
              <w:right w:type="dxa" w:w="28"/>
            </w:tcMar>
          </w:tcPr>
          <w:p w14:paraId="DA010000">
            <w:pPr>
              <w:ind/>
              <w:jc w:val="center"/>
              <w:rPr>
                <w:rFonts w:ascii="Calibri" w:hAnsi="Calibri"/>
                <w:sz w:val="23"/>
              </w:rPr>
            </w:pPr>
          </w:p>
        </w:tc>
      </w:tr>
      <w:tr>
        <w:tc>
          <w:tcPr>
            <w:tcW w:type="dxa" w:w="142"/>
            <w:tcBorders>
              <w:top w:sz="4" w:val="nil"/>
              <w:left w:color="000000" w:sz="8" w:val="single"/>
              <w:bottom w:color="000000" w:sz="8" w:val="single"/>
              <w:right w:color="000000" w:sz="8" w:val="single"/>
            </w:tcBorders>
            <w:tcMar>
              <w:top w:type="dxa" w:w="0"/>
              <w:left w:type="dxa" w:w="28"/>
              <w:bottom w:type="dxa" w:w="0"/>
              <w:right w:type="dxa" w:w="28"/>
            </w:tcMar>
          </w:tcPr>
          <w:p w14:paraId="DB010000">
            <w:pPr>
              <w:ind w:firstLine="0" w:left="-108" w:right="-108"/>
              <w:jc w:val="center"/>
              <w:rPr>
                <w:rFonts w:ascii="Calibri" w:hAnsi="Calibri"/>
                <w:sz w:val="23"/>
              </w:rPr>
            </w:pPr>
          </w:p>
        </w:tc>
        <w:tc>
          <w:tcPr>
            <w:tcW w:type="dxa" w:w="388"/>
            <w:tcBorders>
              <w:top w:sz="4" w:val="nil"/>
              <w:left w:sz="4" w:val="nil"/>
              <w:bottom w:color="000000" w:sz="8" w:val="single"/>
              <w:right w:color="000000" w:sz="8" w:val="single"/>
            </w:tcBorders>
            <w:tcMar>
              <w:top w:type="dxa" w:w="0"/>
              <w:left w:type="dxa" w:w="28"/>
              <w:bottom w:type="dxa" w:w="0"/>
              <w:right w:type="dxa" w:w="28"/>
            </w:tcMar>
          </w:tcPr>
          <w:p w14:paraId="DC010000">
            <w:pPr>
              <w:ind w:firstLine="0" w:left="-112" w:right="-108"/>
              <w:jc w:val="center"/>
              <w:rPr>
                <w:rFonts w:ascii="Calibri" w:hAnsi="Calibri"/>
                <w:sz w:val="23"/>
              </w:rPr>
            </w:pPr>
          </w:p>
        </w:tc>
        <w:tc>
          <w:tcPr>
            <w:tcW w:type="dxa" w:w="737"/>
            <w:tcBorders>
              <w:top w:sz="4" w:val="nil"/>
              <w:left w:sz="4" w:val="nil"/>
              <w:bottom w:color="000000" w:sz="8" w:val="single"/>
              <w:right w:color="000000" w:sz="8" w:val="single"/>
            </w:tcBorders>
            <w:tcMar>
              <w:top w:type="dxa" w:w="0"/>
              <w:left w:type="dxa" w:w="28"/>
              <w:bottom w:type="dxa" w:w="0"/>
              <w:right w:type="dxa" w:w="28"/>
            </w:tcMar>
          </w:tcPr>
          <w:p w14:paraId="DD010000">
            <w:pPr>
              <w:ind/>
              <w:jc w:val="center"/>
              <w:rPr>
                <w:rFonts w:ascii="Calibri" w:hAnsi="Calibri"/>
                <w:sz w:val="23"/>
              </w:rPr>
            </w:pPr>
          </w:p>
        </w:tc>
        <w:tc>
          <w:tcPr>
            <w:tcW w:type="dxa" w:w="427"/>
            <w:tcBorders>
              <w:top w:sz="4" w:val="nil"/>
              <w:left w:sz="4" w:val="nil"/>
              <w:bottom w:color="000000" w:sz="8" w:val="single"/>
              <w:right w:color="000000" w:sz="8" w:val="single"/>
            </w:tcBorders>
            <w:tcMar>
              <w:top w:type="dxa" w:w="0"/>
              <w:left w:type="dxa" w:w="28"/>
              <w:bottom w:type="dxa" w:w="0"/>
              <w:right w:type="dxa" w:w="28"/>
            </w:tcMar>
          </w:tcPr>
          <w:p w14:paraId="DE010000">
            <w:pPr>
              <w:ind w:right="-108"/>
              <w:jc w:val="center"/>
              <w:rPr>
                <w:rFonts w:ascii="Calibri" w:hAnsi="Calibri"/>
                <w:sz w:val="23"/>
              </w:rPr>
            </w:pPr>
          </w:p>
        </w:tc>
        <w:tc>
          <w:tcPr>
            <w:tcW w:type="dxa" w:w="710"/>
            <w:tcBorders>
              <w:top w:sz="4" w:val="nil"/>
              <w:left w:sz="4" w:val="nil"/>
              <w:bottom w:color="000000" w:sz="8" w:val="single"/>
              <w:right w:color="000000" w:sz="8" w:val="single"/>
            </w:tcBorders>
            <w:tcMar>
              <w:top w:type="dxa" w:w="0"/>
              <w:left w:type="dxa" w:w="28"/>
              <w:bottom w:type="dxa" w:w="0"/>
              <w:right w:type="dxa" w:w="28"/>
            </w:tcMar>
          </w:tcPr>
          <w:p w14:paraId="DF010000">
            <w:pPr>
              <w:ind w:firstLine="0" w:left="-112" w:right="-78"/>
              <w:jc w:val="center"/>
              <w:rPr>
                <w:rFonts w:ascii="Calibri" w:hAnsi="Calibri"/>
                <w:sz w:val="23"/>
              </w:rPr>
            </w:pPr>
          </w:p>
        </w:tc>
        <w:tc>
          <w:tcPr>
            <w:tcW w:type="dxa" w:w="345"/>
            <w:tcBorders>
              <w:top w:sz="4" w:val="nil"/>
              <w:left w:sz="4" w:val="nil"/>
              <w:bottom w:color="000000" w:sz="8" w:val="single"/>
              <w:right w:color="000000" w:sz="8" w:val="single"/>
            </w:tcBorders>
            <w:tcMar>
              <w:top w:type="dxa" w:w="0"/>
              <w:left w:type="dxa" w:w="28"/>
              <w:bottom w:type="dxa" w:w="0"/>
              <w:right w:type="dxa" w:w="28"/>
            </w:tcMar>
          </w:tcPr>
          <w:p w14:paraId="E0010000">
            <w:pPr>
              <w:ind w:firstLine="0" w:left="-64" w:right="-62"/>
              <w:jc w:val="center"/>
              <w:rPr>
                <w:rFonts w:ascii="Calibri" w:hAnsi="Calibri"/>
                <w:sz w:val="23"/>
              </w:rPr>
            </w:pPr>
          </w:p>
        </w:tc>
        <w:tc>
          <w:tcPr>
            <w:tcW w:type="dxa" w:w="659"/>
            <w:tcBorders>
              <w:top w:sz="4" w:val="nil"/>
              <w:left w:sz="4" w:val="nil"/>
              <w:bottom w:color="000000" w:sz="8" w:val="single"/>
              <w:right w:color="000000" w:sz="8" w:val="single"/>
            </w:tcBorders>
            <w:tcMar>
              <w:top w:type="dxa" w:w="0"/>
              <w:left w:type="dxa" w:w="28"/>
              <w:bottom w:type="dxa" w:w="0"/>
              <w:right w:type="dxa" w:w="28"/>
            </w:tcMar>
          </w:tcPr>
          <w:p w14:paraId="E1010000">
            <w:pPr>
              <w:ind/>
              <w:jc w:val="center"/>
              <w:rPr>
                <w:rFonts w:ascii="Calibri" w:hAnsi="Calibri"/>
                <w:sz w:val="23"/>
              </w:rPr>
            </w:pPr>
          </w:p>
        </w:tc>
        <w:tc>
          <w:tcPr>
            <w:tcW w:type="dxa" w:w="445"/>
            <w:tcBorders>
              <w:top w:sz="4" w:val="nil"/>
              <w:left w:sz="4" w:val="nil"/>
              <w:bottom w:color="000000" w:sz="8" w:val="single"/>
              <w:right w:color="000000" w:sz="8" w:val="single"/>
            </w:tcBorders>
            <w:tcMar>
              <w:top w:type="dxa" w:w="0"/>
              <w:left w:type="dxa" w:w="28"/>
              <w:bottom w:type="dxa" w:w="0"/>
              <w:right w:type="dxa" w:w="28"/>
            </w:tcMar>
          </w:tcPr>
          <w:p w14:paraId="E2010000">
            <w:pPr>
              <w:ind w:firstLine="0" w:left="-132" w:right="-148"/>
              <w:jc w:val="center"/>
              <w:rPr>
                <w:rFonts w:ascii="Calibri" w:hAnsi="Calibri"/>
                <w:sz w:val="23"/>
              </w:rPr>
            </w:pPr>
          </w:p>
        </w:tc>
        <w:tc>
          <w:tcPr>
            <w:tcW w:type="dxa" w:w="443"/>
            <w:tcBorders>
              <w:top w:sz="4" w:val="nil"/>
              <w:left w:sz="4" w:val="nil"/>
              <w:bottom w:color="000000" w:sz="8" w:val="single"/>
              <w:right w:color="000000" w:sz="8" w:val="single"/>
            </w:tcBorders>
            <w:tcMar>
              <w:top w:type="dxa" w:w="0"/>
              <w:left w:type="dxa" w:w="28"/>
              <w:bottom w:type="dxa" w:w="0"/>
              <w:right w:type="dxa" w:w="28"/>
            </w:tcMar>
          </w:tcPr>
          <w:p w14:paraId="E3010000">
            <w:pPr>
              <w:ind/>
              <w:jc w:val="center"/>
              <w:rPr>
                <w:rFonts w:ascii="Calibri" w:hAnsi="Calibri"/>
                <w:sz w:val="23"/>
              </w:rPr>
            </w:pPr>
          </w:p>
        </w:tc>
        <w:tc>
          <w:tcPr>
            <w:tcW w:type="dxa" w:w="813"/>
            <w:tcBorders>
              <w:top w:sz="4" w:val="nil"/>
              <w:left w:sz="4" w:val="nil"/>
              <w:bottom w:color="000000" w:sz="8" w:val="single"/>
              <w:right w:color="000000" w:sz="8" w:val="single"/>
            </w:tcBorders>
            <w:tcMar>
              <w:top w:type="dxa" w:w="0"/>
              <w:left w:type="dxa" w:w="28"/>
              <w:bottom w:type="dxa" w:w="0"/>
              <w:right w:type="dxa" w:w="28"/>
            </w:tcMar>
          </w:tcPr>
          <w:p w14:paraId="E4010000">
            <w:pPr>
              <w:ind/>
              <w:jc w:val="center"/>
              <w:rPr>
                <w:rFonts w:ascii="Calibri" w:hAnsi="Calibri"/>
                <w:sz w:val="23"/>
              </w:rPr>
            </w:pPr>
          </w:p>
        </w:tc>
        <w:tc>
          <w:tcPr>
            <w:tcW w:type="dxa" w:w="675"/>
            <w:tcBorders>
              <w:top w:sz="4" w:val="nil"/>
              <w:left w:sz="4" w:val="nil"/>
              <w:bottom w:color="000000" w:sz="8" w:val="single"/>
              <w:right w:color="000000" w:sz="8" w:val="single"/>
            </w:tcBorders>
            <w:tcMar>
              <w:top w:type="dxa" w:w="0"/>
              <w:left w:type="dxa" w:w="28"/>
              <w:bottom w:type="dxa" w:w="0"/>
              <w:right w:type="dxa" w:w="28"/>
            </w:tcMar>
          </w:tcPr>
          <w:p w14:paraId="E5010000">
            <w:pPr>
              <w:ind/>
              <w:jc w:val="center"/>
              <w:rPr>
                <w:rFonts w:ascii="Calibri" w:hAnsi="Calibri"/>
                <w:sz w:val="23"/>
              </w:rPr>
            </w:pPr>
          </w:p>
        </w:tc>
        <w:tc>
          <w:tcPr>
            <w:tcW w:type="dxa" w:w="437"/>
            <w:tcBorders>
              <w:top w:sz="4" w:val="nil"/>
              <w:left w:sz="4" w:val="nil"/>
              <w:bottom w:color="000000" w:sz="8" w:val="single"/>
              <w:right w:color="000000" w:sz="8" w:val="single"/>
            </w:tcBorders>
            <w:tcMar>
              <w:top w:type="dxa" w:w="0"/>
              <w:left w:type="dxa" w:w="28"/>
              <w:bottom w:type="dxa" w:w="0"/>
              <w:right w:type="dxa" w:w="28"/>
            </w:tcMar>
          </w:tcPr>
          <w:p w14:paraId="E6010000">
            <w:pPr>
              <w:ind/>
              <w:jc w:val="center"/>
              <w:rPr>
                <w:rFonts w:ascii="Calibri" w:hAnsi="Calibri"/>
                <w:sz w:val="23"/>
              </w:rPr>
            </w:pPr>
          </w:p>
        </w:tc>
        <w:tc>
          <w:tcPr>
            <w:tcW w:type="dxa" w:w="589"/>
            <w:tcBorders>
              <w:top w:sz="4" w:val="nil"/>
              <w:left w:sz="4" w:val="nil"/>
              <w:bottom w:color="000000" w:sz="8" w:val="single"/>
              <w:right w:color="000000" w:sz="8" w:val="single"/>
            </w:tcBorders>
            <w:tcMar>
              <w:top w:type="dxa" w:w="0"/>
              <w:left w:type="dxa" w:w="28"/>
              <w:bottom w:type="dxa" w:w="0"/>
              <w:right w:type="dxa" w:w="28"/>
            </w:tcMar>
          </w:tcPr>
          <w:p w14:paraId="E7010000">
            <w:pPr>
              <w:ind/>
              <w:jc w:val="center"/>
              <w:rPr>
                <w:rFonts w:ascii="Calibri" w:hAnsi="Calibri"/>
                <w:sz w:val="23"/>
              </w:rPr>
            </w:pPr>
          </w:p>
        </w:tc>
        <w:tc>
          <w:tcPr>
            <w:tcW w:type="dxa" w:w="768"/>
            <w:tcBorders>
              <w:top w:sz="4" w:val="nil"/>
              <w:left w:sz="4" w:val="nil"/>
              <w:bottom w:color="000000" w:sz="8" w:val="single"/>
              <w:right w:color="000000" w:sz="8" w:val="single"/>
            </w:tcBorders>
            <w:tcMar>
              <w:top w:type="dxa" w:w="0"/>
              <w:left w:type="dxa" w:w="28"/>
              <w:bottom w:type="dxa" w:w="0"/>
              <w:right w:type="dxa" w:w="28"/>
            </w:tcMar>
          </w:tcPr>
          <w:p w14:paraId="E8010000">
            <w:pPr>
              <w:ind/>
              <w:jc w:val="center"/>
              <w:rPr>
                <w:rFonts w:ascii="Calibri" w:hAnsi="Calibri"/>
                <w:sz w:val="23"/>
              </w:rPr>
            </w:pPr>
          </w:p>
        </w:tc>
        <w:tc>
          <w:tcPr>
            <w:tcW w:type="dxa" w:w="714"/>
            <w:tcBorders>
              <w:top w:sz="4" w:val="nil"/>
              <w:left w:sz="4" w:val="nil"/>
              <w:bottom w:color="000000" w:sz="8" w:val="single"/>
              <w:right w:color="000000" w:sz="8" w:val="single"/>
            </w:tcBorders>
            <w:tcMar>
              <w:top w:type="dxa" w:w="0"/>
              <w:left w:type="dxa" w:w="28"/>
              <w:bottom w:type="dxa" w:w="0"/>
              <w:right w:type="dxa" w:w="28"/>
            </w:tcMar>
          </w:tcPr>
          <w:p w14:paraId="E9010000">
            <w:pPr>
              <w:ind/>
              <w:jc w:val="center"/>
              <w:rPr>
                <w:rFonts w:ascii="Calibri" w:hAnsi="Calibri"/>
                <w:sz w:val="23"/>
              </w:rPr>
            </w:pPr>
          </w:p>
        </w:tc>
        <w:tc>
          <w:tcPr>
            <w:tcW w:type="dxa" w:w="669"/>
            <w:tcBorders>
              <w:top w:sz="4" w:val="nil"/>
              <w:left w:sz="4" w:val="nil"/>
              <w:bottom w:color="000000" w:sz="8" w:val="single"/>
              <w:right w:color="000000" w:sz="8" w:val="single"/>
            </w:tcBorders>
            <w:tcMar>
              <w:top w:type="dxa" w:w="0"/>
              <w:left w:type="dxa" w:w="28"/>
              <w:bottom w:type="dxa" w:w="0"/>
              <w:right w:type="dxa" w:w="28"/>
            </w:tcMar>
          </w:tcPr>
          <w:p w14:paraId="EA010000">
            <w:pPr>
              <w:ind/>
              <w:jc w:val="center"/>
              <w:rPr>
                <w:rFonts w:ascii="Calibri" w:hAnsi="Calibri"/>
                <w:sz w:val="23"/>
              </w:rPr>
            </w:pPr>
          </w:p>
        </w:tc>
        <w:tc>
          <w:tcPr>
            <w:tcW w:type="dxa" w:w="790"/>
            <w:tcBorders>
              <w:top w:sz="4" w:val="nil"/>
              <w:left w:sz="4" w:val="nil"/>
              <w:bottom w:color="000000" w:sz="8" w:val="single"/>
              <w:right w:color="000000" w:sz="8" w:val="single"/>
            </w:tcBorders>
            <w:tcMar>
              <w:top w:type="dxa" w:w="0"/>
              <w:left w:type="dxa" w:w="28"/>
              <w:bottom w:type="dxa" w:w="0"/>
              <w:right w:type="dxa" w:w="28"/>
            </w:tcMar>
          </w:tcPr>
          <w:p w14:paraId="EB010000">
            <w:pPr>
              <w:ind/>
              <w:jc w:val="center"/>
              <w:rPr>
                <w:rFonts w:ascii="Calibri" w:hAnsi="Calibri"/>
                <w:sz w:val="23"/>
              </w:rPr>
            </w:pPr>
          </w:p>
        </w:tc>
      </w:tr>
      <w:tr>
        <w:tc>
          <w:tcPr>
            <w:tcW w:type="dxa" w:w="142"/>
            <w:tcBorders>
              <w:top w:sz="4" w:val="nil"/>
              <w:left w:color="000000" w:sz="8" w:val="single"/>
              <w:bottom w:color="000000" w:sz="8" w:val="single"/>
              <w:right w:color="000000" w:sz="8" w:val="single"/>
            </w:tcBorders>
            <w:tcMar>
              <w:top w:type="dxa" w:w="0"/>
              <w:left w:type="dxa" w:w="28"/>
              <w:bottom w:type="dxa" w:w="0"/>
              <w:right w:type="dxa" w:w="28"/>
            </w:tcMar>
          </w:tcPr>
          <w:p w14:paraId="EC010000">
            <w:pPr>
              <w:ind w:firstLine="0" w:left="-108" w:right="-108"/>
              <w:jc w:val="center"/>
              <w:rPr>
                <w:rFonts w:ascii="Calibri" w:hAnsi="Calibri"/>
                <w:sz w:val="23"/>
              </w:rPr>
            </w:pPr>
          </w:p>
        </w:tc>
        <w:tc>
          <w:tcPr>
            <w:tcW w:type="dxa" w:w="388"/>
            <w:tcBorders>
              <w:top w:sz="4" w:val="nil"/>
              <w:left w:sz="4" w:val="nil"/>
              <w:bottom w:color="000000" w:sz="8" w:val="single"/>
              <w:right w:color="000000" w:sz="8" w:val="single"/>
            </w:tcBorders>
            <w:tcMar>
              <w:top w:type="dxa" w:w="0"/>
              <w:left w:type="dxa" w:w="28"/>
              <w:bottom w:type="dxa" w:w="0"/>
              <w:right w:type="dxa" w:w="28"/>
            </w:tcMar>
          </w:tcPr>
          <w:p w14:paraId="ED010000">
            <w:pPr>
              <w:ind w:firstLine="0" w:left="-112" w:right="-108"/>
              <w:jc w:val="center"/>
              <w:rPr>
                <w:rFonts w:ascii="Calibri" w:hAnsi="Calibri"/>
                <w:sz w:val="23"/>
              </w:rPr>
            </w:pPr>
          </w:p>
        </w:tc>
        <w:tc>
          <w:tcPr>
            <w:tcW w:type="dxa" w:w="737"/>
            <w:tcBorders>
              <w:top w:sz="4" w:val="nil"/>
              <w:left w:sz="4" w:val="nil"/>
              <w:bottom w:color="000000" w:sz="8" w:val="single"/>
              <w:right w:color="000000" w:sz="8" w:val="single"/>
            </w:tcBorders>
            <w:tcMar>
              <w:top w:type="dxa" w:w="0"/>
              <w:left w:type="dxa" w:w="28"/>
              <w:bottom w:type="dxa" w:w="0"/>
              <w:right w:type="dxa" w:w="28"/>
            </w:tcMar>
          </w:tcPr>
          <w:p w14:paraId="EE010000">
            <w:pPr>
              <w:ind/>
              <w:jc w:val="center"/>
              <w:rPr>
                <w:rFonts w:ascii="Calibri" w:hAnsi="Calibri"/>
                <w:sz w:val="23"/>
              </w:rPr>
            </w:pPr>
          </w:p>
        </w:tc>
        <w:tc>
          <w:tcPr>
            <w:tcW w:type="dxa" w:w="427"/>
            <w:tcBorders>
              <w:top w:sz="4" w:val="nil"/>
              <w:left w:sz="4" w:val="nil"/>
              <w:bottom w:color="000000" w:sz="8" w:val="single"/>
              <w:right w:color="000000" w:sz="8" w:val="single"/>
            </w:tcBorders>
            <w:tcMar>
              <w:top w:type="dxa" w:w="0"/>
              <w:left w:type="dxa" w:w="28"/>
              <w:bottom w:type="dxa" w:w="0"/>
              <w:right w:type="dxa" w:w="28"/>
            </w:tcMar>
          </w:tcPr>
          <w:p w14:paraId="EF010000">
            <w:pPr>
              <w:ind w:right="-108"/>
              <w:jc w:val="center"/>
              <w:rPr>
                <w:rFonts w:ascii="Calibri" w:hAnsi="Calibri"/>
                <w:sz w:val="23"/>
              </w:rPr>
            </w:pPr>
          </w:p>
        </w:tc>
        <w:tc>
          <w:tcPr>
            <w:tcW w:type="dxa" w:w="710"/>
            <w:tcBorders>
              <w:top w:sz="4" w:val="nil"/>
              <w:left w:sz="4" w:val="nil"/>
              <w:bottom w:color="000000" w:sz="8" w:val="single"/>
              <w:right w:color="000000" w:sz="8" w:val="single"/>
            </w:tcBorders>
            <w:tcMar>
              <w:top w:type="dxa" w:w="0"/>
              <w:left w:type="dxa" w:w="28"/>
              <w:bottom w:type="dxa" w:w="0"/>
              <w:right w:type="dxa" w:w="28"/>
            </w:tcMar>
          </w:tcPr>
          <w:p w14:paraId="F0010000">
            <w:pPr>
              <w:ind w:firstLine="0" w:left="-112" w:right="-78"/>
              <w:jc w:val="center"/>
              <w:rPr>
                <w:rFonts w:ascii="Calibri" w:hAnsi="Calibri"/>
                <w:sz w:val="23"/>
              </w:rPr>
            </w:pPr>
          </w:p>
        </w:tc>
        <w:tc>
          <w:tcPr>
            <w:tcW w:type="dxa" w:w="345"/>
            <w:tcBorders>
              <w:top w:sz="4" w:val="nil"/>
              <w:left w:sz="4" w:val="nil"/>
              <w:bottom w:color="000000" w:sz="8" w:val="single"/>
              <w:right w:color="000000" w:sz="8" w:val="single"/>
            </w:tcBorders>
            <w:tcMar>
              <w:top w:type="dxa" w:w="0"/>
              <w:left w:type="dxa" w:w="28"/>
              <w:bottom w:type="dxa" w:w="0"/>
              <w:right w:type="dxa" w:w="28"/>
            </w:tcMar>
          </w:tcPr>
          <w:p w14:paraId="F1010000">
            <w:pPr>
              <w:ind w:firstLine="0" w:left="-64" w:right="-62"/>
              <w:jc w:val="center"/>
              <w:rPr>
                <w:rFonts w:ascii="Calibri" w:hAnsi="Calibri"/>
                <w:sz w:val="23"/>
              </w:rPr>
            </w:pPr>
          </w:p>
        </w:tc>
        <w:tc>
          <w:tcPr>
            <w:tcW w:type="dxa" w:w="659"/>
            <w:tcBorders>
              <w:top w:sz="4" w:val="nil"/>
              <w:left w:sz="4" w:val="nil"/>
              <w:bottom w:color="000000" w:sz="8" w:val="single"/>
              <w:right w:color="000000" w:sz="8" w:val="single"/>
            </w:tcBorders>
            <w:tcMar>
              <w:top w:type="dxa" w:w="0"/>
              <w:left w:type="dxa" w:w="28"/>
              <w:bottom w:type="dxa" w:w="0"/>
              <w:right w:type="dxa" w:w="28"/>
            </w:tcMar>
          </w:tcPr>
          <w:p w14:paraId="F2010000">
            <w:pPr>
              <w:ind/>
              <w:jc w:val="center"/>
              <w:rPr>
                <w:rFonts w:ascii="Calibri" w:hAnsi="Calibri"/>
                <w:sz w:val="23"/>
              </w:rPr>
            </w:pPr>
          </w:p>
        </w:tc>
        <w:tc>
          <w:tcPr>
            <w:tcW w:type="dxa" w:w="445"/>
            <w:tcBorders>
              <w:top w:sz="4" w:val="nil"/>
              <w:left w:sz="4" w:val="nil"/>
              <w:bottom w:color="000000" w:sz="8" w:val="single"/>
              <w:right w:color="000000" w:sz="8" w:val="single"/>
            </w:tcBorders>
            <w:tcMar>
              <w:top w:type="dxa" w:w="0"/>
              <w:left w:type="dxa" w:w="28"/>
              <w:bottom w:type="dxa" w:w="0"/>
              <w:right w:type="dxa" w:w="28"/>
            </w:tcMar>
          </w:tcPr>
          <w:p w14:paraId="F3010000">
            <w:pPr>
              <w:ind w:firstLine="0" w:left="-132" w:right="-148"/>
              <w:jc w:val="center"/>
              <w:rPr>
                <w:rFonts w:ascii="Calibri" w:hAnsi="Calibri"/>
                <w:sz w:val="23"/>
              </w:rPr>
            </w:pPr>
          </w:p>
        </w:tc>
        <w:tc>
          <w:tcPr>
            <w:tcW w:type="dxa" w:w="443"/>
            <w:tcBorders>
              <w:top w:sz="4" w:val="nil"/>
              <w:left w:sz="4" w:val="nil"/>
              <w:bottom w:color="000000" w:sz="8" w:val="single"/>
              <w:right w:color="000000" w:sz="8" w:val="single"/>
            </w:tcBorders>
            <w:tcMar>
              <w:top w:type="dxa" w:w="0"/>
              <w:left w:type="dxa" w:w="28"/>
              <w:bottom w:type="dxa" w:w="0"/>
              <w:right w:type="dxa" w:w="28"/>
            </w:tcMar>
          </w:tcPr>
          <w:p w14:paraId="F4010000">
            <w:pPr>
              <w:ind/>
              <w:jc w:val="center"/>
              <w:rPr>
                <w:rFonts w:ascii="Calibri" w:hAnsi="Calibri"/>
                <w:sz w:val="23"/>
              </w:rPr>
            </w:pPr>
          </w:p>
        </w:tc>
        <w:tc>
          <w:tcPr>
            <w:tcW w:type="dxa" w:w="813"/>
            <w:tcBorders>
              <w:top w:sz="4" w:val="nil"/>
              <w:left w:sz="4" w:val="nil"/>
              <w:bottom w:color="000000" w:sz="8" w:val="single"/>
              <w:right w:color="000000" w:sz="8" w:val="single"/>
            </w:tcBorders>
            <w:tcMar>
              <w:top w:type="dxa" w:w="0"/>
              <w:left w:type="dxa" w:w="28"/>
              <w:bottom w:type="dxa" w:w="0"/>
              <w:right w:type="dxa" w:w="28"/>
            </w:tcMar>
          </w:tcPr>
          <w:p w14:paraId="F5010000">
            <w:pPr>
              <w:ind/>
              <w:jc w:val="center"/>
              <w:rPr>
                <w:rFonts w:ascii="Calibri" w:hAnsi="Calibri"/>
                <w:sz w:val="23"/>
              </w:rPr>
            </w:pPr>
          </w:p>
        </w:tc>
        <w:tc>
          <w:tcPr>
            <w:tcW w:type="dxa" w:w="675"/>
            <w:tcBorders>
              <w:top w:sz="4" w:val="nil"/>
              <w:left w:sz="4" w:val="nil"/>
              <w:bottom w:color="000000" w:sz="8" w:val="single"/>
              <w:right w:color="000000" w:sz="8" w:val="single"/>
            </w:tcBorders>
            <w:tcMar>
              <w:top w:type="dxa" w:w="0"/>
              <w:left w:type="dxa" w:w="28"/>
              <w:bottom w:type="dxa" w:w="0"/>
              <w:right w:type="dxa" w:w="28"/>
            </w:tcMar>
          </w:tcPr>
          <w:p w14:paraId="F6010000">
            <w:pPr>
              <w:ind/>
              <w:jc w:val="center"/>
              <w:rPr>
                <w:rFonts w:ascii="Calibri" w:hAnsi="Calibri"/>
                <w:sz w:val="23"/>
              </w:rPr>
            </w:pPr>
          </w:p>
        </w:tc>
        <w:tc>
          <w:tcPr>
            <w:tcW w:type="dxa" w:w="437"/>
            <w:tcBorders>
              <w:top w:sz="4" w:val="nil"/>
              <w:left w:sz="4" w:val="nil"/>
              <w:bottom w:color="000000" w:sz="8" w:val="single"/>
              <w:right w:color="000000" w:sz="8" w:val="single"/>
            </w:tcBorders>
            <w:tcMar>
              <w:top w:type="dxa" w:w="0"/>
              <w:left w:type="dxa" w:w="28"/>
              <w:bottom w:type="dxa" w:w="0"/>
              <w:right w:type="dxa" w:w="28"/>
            </w:tcMar>
          </w:tcPr>
          <w:p w14:paraId="F7010000">
            <w:pPr>
              <w:ind/>
              <w:jc w:val="center"/>
              <w:rPr>
                <w:rFonts w:ascii="Calibri" w:hAnsi="Calibri"/>
                <w:sz w:val="23"/>
              </w:rPr>
            </w:pPr>
          </w:p>
        </w:tc>
        <w:tc>
          <w:tcPr>
            <w:tcW w:type="dxa" w:w="589"/>
            <w:tcBorders>
              <w:top w:sz="4" w:val="nil"/>
              <w:left w:sz="4" w:val="nil"/>
              <w:bottom w:color="000000" w:sz="8" w:val="single"/>
              <w:right w:color="000000" w:sz="8" w:val="single"/>
            </w:tcBorders>
            <w:tcMar>
              <w:top w:type="dxa" w:w="0"/>
              <w:left w:type="dxa" w:w="28"/>
              <w:bottom w:type="dxa" w:w="0"/>
              <w:right w:type="dxa" w:w="28"/>
            </w:tcMar>
          </w:tcPr>
          <w:p w14:paraId="F8010000">
            <w:pPr>
              <w:ind/>
              <w:jc w:val="center"/>
              <w:rPr>
                <w:rFonts w:ascii="Calibri" w:hAnsi="Calibri"/>
                <w:sz w:val="23"/>
              </w:rPr>
            </w:pPr>
          </w:p>
        </w:tc>
        <w:tc>
          <w:tcPr>
            <w:tcW w:type="dxa" w:w="768"/>
            <w:tcBorders>
              <w:top w:sz="4" w:val="nil"/>
              <w:left w:sz="4" w:val="nil"/>
              <w:bottom w:color="000000" w:sz="8" w:val="single"/>
              <w:right w:color="000000" w:sz="8" w:val="single"/>
            </w:tcBorders>
            <w:tcMar>
              <w:top w:type="dxa" w:w="0"/>
              <w:left w:type="dxa" w:w="28"/>
              <w:bottom w:type="dxa" w:w="0"/>
              <w:right w:type="dxa" w:w="28"/>
            </w:tcMar>
          </w:tcPr>
          <w:p w14:paraId="F9010000">
            <w:pPr>
              <w:ind/>
              <w:jc w:val="center"/>
              <w:rPr>
                <w:rFonts w:ascii="Calibri" w:hAnsi="Calibri"/>
                <w:sz w:val="23"/>
              </w:rPr>
            </w:pPr>
          </w:p>
        </w:tc>
        <w:tc>
          <w:tcPr>
            <w:tcW w:type="dxa" w:w="714"/>
            <w:tcBorders>
              <w:top w:sz="4" w:val="nil"/>
              <w:left w:sz="4" w:val="nil"/>
              <w:bottom w:color="000000" w:sz="8" w:val="single"/>
              <w:right w:color="000000" w:sz="8" w:val="single"/>
            </w:tcBorders>
            <w:tcMar>
              <w:top w:type="dxa" w:w="0"/>
              <w:left w:type="dxa" w:w="28"/>
              <w:bottom w:type="dxa" w:w="0"/>
              <w:right w:type="dxa" w:w="28"/>
            </w:tcMar>
          </w:tcPr>
          <w:p w14:paraId="FA010000">
            <w:pPr>
              <w:ind/>
              <w:jc w:val="center"/>
              <w:rPr>
                <w:rFonts w:ascii="Calibri" w:hAnsi="Calibri"/>
                <w:sz w:val="23"/>
              </w:rPr>
            </w:pPr>
          </w:p>
        </w:tc>
        <w:tc>
          <w:tcPr>
            <w:tcW w:type="dxa" w:w="669"/>
            <w:tcBorders>
              <w:top w:sz="4" w:val="nil"/>
              <w:left w:sz="4" w:val="nil"/>
              <w:bottom w:color="000000" w:sz="8" w:val="single"/>
              <w:right w:color="000000" w:sz="8" w:val="single"/>
            </w:tcBorders>
            <w:tcMar>
              <w:top w:type="dxa" w:w="0"/>
              <w:left w:type="dxa" w:w="28"/>
              <w:bottom w:type="dxa" w:w="0"/>
              <w:right w:type="dxa" w:w="28"/>
            </w:tcMar>
          </w:tcPr>
          <w:p w14:paraId="FB010000">
            <w:pPr>
              <w:ind/>
              <w:jc w:val="center"/>
              <w:rPr>
                <w:rFonts w:ascii="Calibri" w:hAnsi="Calibri"/>
                <w:sz w:val="23"/>
              </w:rPr>
            </w:pPr>
          </w:p>
        </w:tc>
        <w:tc>
          <w:tcPr>
            <w:tcW w:type="dxa" w:w="790"/>
            <w:tcBorders>
              <w:top w:sz="4" w:val="nil"/>
              <w:left w:sz="4" w:val="nil"/>
              <w:bottom w:color="000000" w:sz="8" w:val="single"/>
              <w:right w:color="000000" w:sz="8" w:val="single"/>
            </w:tcBorders>
            <w:tcMar>
              <w:top w:type="dxa" w:w="0"/>
              <w:left w:type="dxa" w:w="28"/>
              <w:bottom w:type="dxa" w:w="0"/>
              <w:right w:type="dxa" w:w="28"/>
            </w:tcMar>
          </w:tcPr>
          <w:p w14:paraId="FC010000">
            <w:pPr>
              <w:ind/>
              <w:jc w:val="center"/>
              <w:rPr>
                <w:rFonts w:ascii="Calibri" w:hAnsi="Calibri"/>
                <w:sz w:val="23"/>
              </w:rPr>
            </w:pPr>
          </w:p>
        </w:tc>
      </w:tr>
      <w:tr>
        <w:tc>
          <w:tcPr>
            <w:tcW w:type="dxa" w:w="142"/>
            <w:tcBorders>
              <w:top w:sz="4" w:val="nil"/>
              <w:left w:color="000000" w:sz="8" w:val="single"/>
              <w:bottom w:color="000000" w:sz="8" w:val="single"/>
              <w:right w:color="000000" w:sz="8" w:val="single"/>
            </w:tcBorders>
            <w:tcMar>
              <w:top w:type="dxa" w:w="0"/>
              <w:left w:type="dxa" w:w="28"/>
              <w:bottom w:type="dxa" w:w="0"/>
              <w:right w:type="dxa" w:w="28"/>
            </w:tcMar>
          </w:tcPr>
          <w:p w14:paraId="FD010000">
            <w:pPr>
              <w:ind w:firstLine="0" w:left="-108" w:right="-108"/>
              <w:jc w:val="center"/>
              <w:rPr>
                <w:rFonts w:ascii="Calibri" w:hAnsi="Calibri"/>
                <w:sz w:val="23"/>
              </w:rPr>
            </w:pPr>
          </w:p>
        </w:tc>
        <w:tc>
          <w:tcPr>
            <w:tcW w:type="dxa" w:w="388"/>
            <w:tcBorders>
              <w:top w:sz="4" w:val="nil"/>
              <w:left w:sz="4" w:val="nil"/>
              <w:bottom w:color="000000" w:sz="8" w:val="single"/>
              <w:right w:color="000000" w:sz="8" w:val="single"/>
            </w:tcBorders>
            <w:tcMar>
              <w:top w:type="dxa" w:w="0"/>
              <w:left w:type="dxa" w:w="28"/>
              <w:bottom w:type="dxa" w:w="0"/>
              <w:right w:type="dxa" w:w="28"/>
            </w:tcMar>
          </w:tcPr>
          <w:p w14:paraId="FE010000">
            <w:pPr>
              <w:ind w:firstLine="0" w:left="-112" w:right="-108"/>
              <w:jc w:val="center"/>
              <w:rPr>
                <w:rFonts w:ascii="Calibri" w:hAnsi="Calibri"/>
                <w:sz w:val="23"/>
              </w:rPr>
            </w:pPr>
          </w:p>
        </w:tc>
        <w:tc>
          <w:tcPr>
            <w:tcW w:type="dxa" w:w="737"/>
            <w:tcBorders>
              <w:top w:sz="4" w:val="nil"/>
              <w:left w:sz="4" w:val="nil"/>
              <w:bottom w:color="000000" w:sz="8" w:val="single"/>
              <w:right w:color="000000" w:sz="8" w:val="single"/>
            </w:tcBorders>
            <w:tcMar>
              <w:top w:type="dxa" w:w="0"/>
              <w:left w:type="dxa" w:w="28"/>
              <w:bottom w:type="dxa" w:w="0"/>
              <w:right w:type="dxa" w:w="28"/>
            </w:tcMar>
          </w:tcPr>
          <w:p w14:paraId="FF010000">
            <w:pPr>
              <w:ind/>
              <w:jc w:val="center"/>
              <w:rPr>
                <w:rFonts w:ascii="Calibri" w:hAnsi="Calibri"/>
                <w:sz w:val="23"/>
              </w:rPr>
            </w:pPr>
          </w:p>
        </w:tc>
        <w:tc>
          <w:tcPr>
            <w:tcW w:type="dxa" w:w="427"/>
            <w:tcBorders>
              <w:top w:sz="4" w:val="nil"/>
              <w:left w:sz="4" w:val="nil"/>
              <w:bottom w:color="000000" w:sz="8" w:val="single"/>
              <w:right w:color="000000" w:sz="8" w:val="single"/>
            </w:tcBorders>
            <w:tcMar>
              <w:top w:type="dxa" w:w="0"/>
              <w:left w:type="dxa" w:w="28"/>
              <w:bottom w:type="dxa" w:w="0"/>
              <w:right w:type="dxa" w:w="28"/>
            </w:tcMar>
          </w:tcPr>
          <w:p w14:paraId="00020000">
            <w:pPr>
              <w:ind w:right="-108"/>
              <w:jc w:val="center"/>
              <w:rPr>
                <w:rFonts w:ascii="Calibri" w:hAnsi="Calibri"/>
                <w:sz w:val="23"/>
              </w:rPr>
            </w:pPr>
          </w:p>
        </w:tc>
        <w:tc>
          <w:tcPr>
            <w:tcW w:type="dxa" w:w="710"/>
            <w:tcBorders>
              <w:top w:sz="4" w:val="nil"/>
              <w:left w:sz="4" w:val="nil"/>
              <w:bottom w:color="000000" w:sz="8" w:val="single"/>
              <w:right w:color="000000" w:sz="8" w:val="single"/>
            </w:tcBorders>
            <w:tcMar>
              <w:top w:type="dxa" w:w="0"/>
              <w:left w:type="dxa" w:w="28"/>
              <w:bottom w:type="dxa" w:w="0"/>
              <w:right w:type="dxa" w:w="28"/>
            </w:tcMar>
          </w:tcPr>
          <w:p w14:paraId="01020000">
            <w:pPr>
              <w:ind w:firstLine="0" w:left="-112" w:right="-78"/>
              <w:jc w:val="center"/>
              <w:rPr>
                <w:rFonts w:ascii="Calibri" w:hAnsi="Calibri"/>
                <w:sz w:val="23"/>
              </w:rPr>
            </w:pPr>
          </w:p>
        </w:tc>
        <w:tc>
          <w:tcPr>
            <w:tcW w:type="dxa" w:w="345"/>
            <w:tcBorders>
              <w:top w:sz="4" w:val="nil"/>
              <w:left w:sz="4" w:val="nil"/>
              <w:bottom w:color="000000" w:sz="8" w:val="single"/>
              <w:right w:color="000000" w:sz="8" w:val="single"/>
            </w:tcBorders>
            <w:tcMar>
              <w:top w:type="dxa" w:w="0"/>
              <w:left w:type="dxa" w:w="28"/>
              <w:bottom w:type="dxa" w:w="0"/>
              <w:right w:type="dxa" w:w="28"/>
            </w:tcMar>
          </w:tcPr>
          <w:p w14:paraId="02020000">
            <w:pPr>
              <w:ind w:firstLine="0" w:left="-64" w:right="-62"/>
              <w:jc w:val="center"/>
              <w:rPr>
                <w:rFonts w:ascii="Calibri" w:hAnsi="Calibri"/>
                <w:sz w:val="23"/>
              </w:rPr>
            </w:pPr>
          </w:p>
        </w:tc>
        <w:tc>
          <w:tcPr>
            <w:tcW w:type="dxa" w:w="659"/>
            <w:tcBorders>
              <w:top w:sz="4" w:val="nil"/>
              <w:left w:sz="4" w:val="nil"/>
              <w:bottom w:color="000000" w:sz="8" w:val="single"/>
              <w:right w:color="000000" w:sz="8" w:val="single"/>
            </w:tcBorders>
            <w:tcMar>
              <w:top w:type="dxa" w:w="0"/>
              <w:left w:type="dxa" w:w="28"/>
              <w:bottom w:type="dxa" w:w="0"/>
              <w:right w:type="dxa" w:w="28"/>
            </w:tcMar>
          </w:tcPr>
          <w:p w14:paraId="03020000">
            <w:pPr>
              <w:ind/>
              <w:jc w:val="center"/>
              <w:rPr>
                <w:rFonts w:ascii="Calibri" w:hAnsi="Calibri"/>
                <w:sz w:val="23"/>
              </w:rPr>
            </w:pPr>
          </w:p>
        </w:tc>
        <w:tc>
          <w:tcPr>
            <w:tcW w:type="dxa" w:w="445"/>
            <w:tcBorders>
              <w:top w:sz="4" w:val="nil"/>
              <w:left w:sz="4" w:val="nil"/>
              <w:bottom w:color="000000" w:sz="8" w:val="single"/>
              <w:right w:color="000000" w:sz="8" w:val="single"/>
            </w:tcBorders>
            <w:tcMar>
              <w:top w:type="dxa" w:w="0"/>
              <w:left w:type="dxa" w:w="28"/>
              <w:bottom w:type="dxa" w:w="0"/>
              <w:right w:type="dxa" w:w="28"/>
            </w:tcMar>
          </w:tcPr>
          <w:p w14:paraId="04020000">
            <w:pPr>
              <w:ind w:firstLine="0" w:left="-132" w:right="-148"/>
              <w:jc w:val="center"/>
              <w:rPr>
                <w:rFonts w:ascii="Calibri" w:hAnsi="Calibri"/>
                <w:sz w:val="23"/>
              </w:rPr>
            </w:pPr>
          </w:p>
        </w:tc>
        <w:tc>
          <w:tcPr>
            <w:tcW w:type="dxa" w:w="443"/>
            <w:tcBorders>
              <w:top w:sz="4" w:val="nil"/>
              <w:left w:sz="4" w:val="nil"/>
              <w:bottom w:color="000000" w:sz="8" w:val="single"/>
              <w:right w:color="000000" w:sz="8" w:val="single"/>
            </w:tcBorders>
            <w:tcMar>
              <w:top w:type="dxa" w:w="0"/>
              <w:left w:type="dxa" w:w="28"/>
              <w:bottom w:type="dxa" w:w="0"/>
              <w:right w:type="dxa" w:w="28"/>
            </w:tcMar>
          </w:tcPr>
          <w:p w14:paraId="05020000">
            <w:pPr>
              <w:ind/>
              <w:jc w:val="center"/>
              <w:rPr>
                <w:rFonts w:ascii="Calibri" w:hAnsi="Calibri"/>
                <w:sz w:val="23"/>
              </w:rPr>
            </w:pPr>
          </w:p>
        </w:tc>
        <w:tc>
          <w:tcPr>
            <w:tcW w:type="dxa" w:w="813"/>
            <w:tcBorders>
              <w:top w:sz="4" w:val="nil"/>
              <w:left w:sz="4" w:val="nil"/>
              <w:bottom w:color="000000" w:sz="8" w:val="single"/>
              <w:right w:color="000000" w:sz="8" w:val="single"/>
            </w:tcBorders>
            <w:tcMar>
              <w:top w:type="dxa" w:w="0"/>
              <w:left w:type="dxa" w:w="28"/>
              <w:bottom w:type="dxa" w:w="0"/>
              <w:right w:type="dxa" w:w="28"/>
            </w:tcMar>
          </w:tcPr>
          <w:p w14:paraId="06020000">
            <w:pPr>
              <w:ind/>
              <w:jc w:val="center"/>
              <w:rPr>
                <w:rFonts w:ascii="Calibri" w:hAnsi="Calibri"/>
                <w:sz w:val="23"/>
              </w:rPr>
            </w:pPr>
          </w:p>
        </w:tc>
        <w:tc>
          <w:tcPr>
            <w:tcW w:type="dxa" w:w="675"/>
            <w:tcBorders>
              <w:top w:sz="4" w:val="nil"/>
              <w:left w:sz="4" w:val="nil"/>
              <w:bottom w:color="000000" w:sz="8" w:val="single"/>
              <w:right w:color="000000" w:sz="8" w:val="single"/>
            </w:tcBorders>
            <w:tcMar>
              <w:top w:type="dxa" w:w="0"/>
              <w:left w:type="dxa" w:w="28"/>
              <w:bottom w:type="dxa" w:w="0"/>
              <w:right w:type="dxa" w:w="28"/>
            </w:tcMar>
          </w:tcPr>
          <w:p w14:paraId="07020000">
            <w:pPr>
              <w:ind/>
              <w:jc w:val="center"/>
              <w:rPr>
                <w:rFonts w:ascii="Calibri" w:hAnsi="Calibri"/>
                <w:sz w:val="23"/>
              </w:rPr>
            </w:pPr>
          </w:p>
        </w:tc>
        <w:tc>
          <w:tcPr>
            <w:tcW w:type="dxa" w:w="437"/>
            <w:tcBorders>
              <w:top w:sz="4" w:val="nil"/>
              <w:left w:sz="4" w:val="nil"/>
              <w:bottom w:color="000000" w:sz="8" w:val="single"/>
              <w:right w:color="000000" w:sz="8" w:val="single"/>
            </w:tcBorders>
            <w:tcMar>
              <w:top w:type="dxa" w:w="0"/>
              <w:left w:type="dxa" w:w="28"/>
              <w:bottom w:type="dxa" w:w="0"/>
              <w:right w:type="dxa" w:w="28"/>
            </w:tcMar>
          </w:tcPr>
          <w:p w14:paraId="08020000">
            <w:pPr>
              <w:ind/>
              <w:jc w:val="center"/>
              <w:rPr>
                <w:rFonts w:ascii="Calibri" w:hAnsi="Calibri"/>
                <w:sz w:val="23"/>
              </w:rPr>
            </w:pPr>
          </w:p>
        </w:tc>
        <w:tc>
          <w:tcPr>
            <w:tcW w:type="dxa" w:w="589"/>
            <w:tcBorders>
              <w:top w:sz="4" w:val="nil"/>
              <w:left w:sz="4" w:val="nil"/>
              <w:bottom w:color="000000" w:sz="8" w:val="single"/>
              <w:right w:color="000000" w:sz="8" w:val="single"/>
            </w:tcBorders>
            <w:tcMar>
              <w:top w:type="dxa" w:w="0"/>
              <w:left w:type="dxa" w:w="28"/>
              <w:bottom w:type="dxa" w:w="0"/>
              <w:right w:type="dxa" w:w="28"/>
            </w:tcMar>
          </w:tcPr>
          <w:p w14:paraId="09020000">
            <w:pPr>
              <w:ind/>
              <w:jc w:val="center"/>
              <w:rPr>
                <w:rFonts w:ascii="Calibri" w:hAnsi="Calibri"/>
                <w:sz w:val="23"/>
              </w:rPr>
            </w:pPr>
          </w:p>
        </w:tc>
        <w:tc>
          <w:tcPr>
            <w:tcW w:type="dxa" w:w="768"/>
            <w:tcBorders>
              <w:top w:sz="4" w:val="nil"/>
              <w:left w:sz="4" w:val="nil"/>
              <w:bottom w:color="000000" w:sz="8" w:val="single"/>
              <w:right w:color="000000" w:sz="8" w:val="single"/>
            </w:tcBorders>
            <w:tcMar>
              <w:top w:type="dxa" w:w="0"/>
              <w:left w:type="dxa" w:w="28"/>
              <w:bottom w:type="dxa" w:w="0"/>
              <w:right w:type="dxa" w:w="28"/>
            </w:tcMar>
          </w:tcPr>
          <w:p w14:paraId="0A020000">
            <w:pPr>
              <w:ind/>
              <w:jc w:val="center"/>
              <w:rPr>
                <w:rFonts w:ascii="Calibri" w:hAnsi="Calibri"/>
                <w:sz w:val="23"/>
              </w:rPr>
            </w:pPr>
          </w:p>
        </w:tc>
        <w:tc>
          <w:tcPr>
            <w:tcW w:type="dxa" w:w="714"/>
            <w:tcBorders>
              <w:top w:sz="4" w:val="nil"/>
              <w:left w:sz="4" w:val="nil"/>
              <w:bottom w:color="000000" w:sz="8" w:val="single"/>
              <w:right w:color="000000" w:sz="8" w:val="single"/>
            </w:tcBorders>
            <w:tcMar>
              <w:top w:type="dxa" w:w="0"/>
              <w:left w:type="dxa" w:w="28"/>
              <w:bottom w:type="dxa" w:w="0"/>
              <w:right w:type="dxa" w:w="28"/>
            </w:tcMar>
          </w:tcPr>
          <w:p w14:paraId="0B020000">
            <w:pPr>
              <w:ind/>
              <w:jc w:val="center"/>
              <w:rPr>
                <w:rFonts w:ascii="Calibri" w:hAnsi="Calibri"/>
                <w:sz w:val="23"/>
              </w:rPr>
            </w:pPr>
          </w:p>
        </w:tc>
        <w:tc>
          <w:tcPr>
            <w:tcW w:type="dxa" w:w="669"/>
            <w:tcBorders>
              <w:top w:sz="4" w:val="nil"/>
              <w:left w:sz="4" w:val="nil"/>
              <w:bottom w:color="000000" w:sz="8" w:val="single"/>
              <w:right w:color="000000" w:sz="8" w:val="single"/>
            </w:tcBorders>
            <w:tcMar>
              <w:top w:type="dxa" w:w="0"/>
              <w:left w:type="dxa" w:w="28"/>
              <w:bottom w:type="dxa" w:w="0"/>
              <w:right w:type="dxa" w:w="28"/>
            </w:tcMar>
          </w:tcPr>
          <w:p w14:paraId="0C020000">
            <w:pPr>
              <w:ind/>
              <w:jc w:val="center"/>
              <w:rPr>
                <w:rFonts w:ascii="Calibri" w:hAnsi="Calibri"/>
                <w:sz w:val="23"/>
              </w:rPr>
            </w:pPr>
          </w:p>
        </w:tc>
        <w:tc>
          <w:tcPr>
            <w:tcW w:type="dxa" w:w="790"/>
            <w:tcBorders>
              <w:top w:sz="4" w:val="nil"/>
              <w:left w:sz="4" w:val="nil"/>
              <w:bottom w:color="000000" w:sz="8" w:val="single"/>
              <w:right w:color="000000" w:sz="8" w:val="single"/>
            </w:tcBorders>
            <w:tcMar>
              <w:top w:type="dxa" w:w="0"/>
              <w:left w:type="dxa" w:w="28"/>
              <w:bottom w:type="dxa" w:w="0"/>
              <w:right w:type="dxa" w:w="28"/>
            </w:tcMar>
          </w:tcPr>
          <w:p w14:paraId="0D020000">
            <w:pPr>
              <w:ind/>
              <w:jc w:val="center"/>
              <w:rPr>
                <w:rFonts w:ascii="Calibri" w:hAnsi="Calibri"/>
                <w:sz w:val="23"/>
              </w:rPr>
            </w:pPr>
          </w:p>
        </w:tc>
      </w:tr>
      <w:tr>
        <w:tc>
          <w:tcPr>
            <w:tcW w:type="dxa" w:w="142"/>
            <w:tcBorders>
              <w:top w:sz="4" w:val="nil"/>
              <w:left w:color="000000" w:sz="8" w:val="single"/>
              <w:bottom w:color="000000" w:sz="8" w:val="single"/>
              <w:right w:color="000000" w:sz="8" w:val="single"/>
            </w:tcBorders>
            <w:tcMar>
              <w:top w:type="dxa" w:w="0"/>
              <w:left w:type="dxa" w:w="28"/>
              <w:bottom w:type="dxa" w:w="0"/>
              <w:right w:type="dxa" w:w="28"/>
            </w:tcMar>
          </w:tcPr>
          <w:p w14:paraId="0E020000">
            <w:pPr>
              <w:ind w:firstLine="0" w:left="-108" w:right="-108"/>
              <w:jc w:val="center"/>
              <w:rPr>
                <w:rFonts w:ascii="Calibri" w:hAnsi="Calibri"/>
                <w:sz w:val="23"/>
              </w:rPr>
            </w:pPr>
          </w:p>
        </w:tc>
        <w:tc>
          <w:tcPr>
            <w:tcW w:type="dxa" w:w="388"/>
            <w:tcBorders>
              <w:top w:sz="4" w:val="nil"/>
              <w:left w:sz="4" w:val="nil"/>
              <w:bottom w:color="000000" w:sz="8" w:val="single"/>
              <w:right w:color="000000" w:sz="8" w:val="single"/>
            </w:tcBorders>
            <w:tcMar>
              <w:top w:type="dxa" w:w="0"/>
              <w:left w:type="dxa" w:w="28"/>
              <w:bottom w:type="dxa" w:w="0"/>
              <w:right w:type="dxa" w:w="28"/>
            </w:tcMar>
          </w:tcPr>
          <w:p w14:paraId="0F020000">
            <w:pPr>
              <w:ind w:firstLine="0" w:left="-112" w:right="-108"/>
              <w:jc w:val="center"/>
              <w:rPr>
                <w:rFonts w:ascii="Calibri" w:hAnsi="Calibri"/>
                <w:sz w:val="23"/>
              </w:rPr>
            </w:pPr>
          </w:p>
        </w:tc>
        <w:tc>
          <w:tcPr>
            <w:tcW w:type="dxa" w:w="737"/>
            <w:tcBorders>
              <w:top w:sz="4" w:val="nil"/>
              <w:left w:sz="4" w:val="nil"/>
              <w:bottom w:color="000000" w:sz="8" w:val="single"/>
              <w:right w:color="000000" w:sz="8" w:val="single"/>
            </w:tcBorders>
            <w:tcMar>
              <w:top w:type="dxa" w:w="0"/>
              <w:left w:type="dxa" w:w="28"/>
              <w:bottom w:type="dxa" w:w="0"/>
              <w:right w:type="dxa" w:w="28"/>
            </w:tcMar>
          </w:tcPr>
          <w:p w14:paraId="10020000">
            <w:pPr>
              <w:ind/>
              <w:jc w:val="center"/>
              <w:rPr>
                <w:rFonts w:ascii="Calibri" w:hAnsi="Calibri"/>
                <w:sz w:val="23"/>
              </w:rPr>
            </w:pPr>
          </w:p>
        </w:tc>
        <w:tc>
          <w:tcPr>
            <w:tcW w:type="dxa" w:w="427"/>
            <w:tcBorders>
              <w:top w:sz="4" w:val="nil"/>
              <w:left w:sz="4" w:val="nil"/>
              <w:bottom w:color="000000" w:sz="8" w:val="single"/>
              <w:right w:color="000000" w:sz="8" w:val="single"/>
            </w:tcBorders>
            <w:tcMar>
              <w:top w:type="dxa" w:w="0"/>
              <w:left w:type="dxa" w:w="28"/>
              <w:bottom w:type="dxa" w:w="0"/>
              <w:right w:type="dxa" w:w="28"/>
            </w:tcMar>
          </w:tcPr>
          <w:p w14:paraId="11020000">
            <w:pPr>
              <w:ind w:right="-108"/>
              <w:jc w:val="center"/>
              <w:rPr>
                <w:rFonts w:ascii="Calibri" w:hAnsi="Calibri"/>
                <w:sz w:val="23"/>
              </w:rPr>
            </w:pPr>
          </w:p>
        </w:tc>
        <w:tc>
          <w:tcPr>
            <w:tcW w:type="dxa" w:w="710"/>
            <w:tcBorders>
              <w:top w:sz="4" w:val="nil"/>
              <w:left w:sz="4" w:val="nil"/>
              <w:bottom w:color="000000" w:sz="8" w:val="single"/>
              <w:right w:color="000000" w:sz="8" w:val="single"/>
            </w:tcBorders>
            <w:tcMar>
              <w:top w:type="dxa" w:w="0"/>
              <w:left w:type="dxa" w:w="28"/>
              <w:bottom w:type="dxa" w:w="0"/>
              <w:right w:type="dxa" w:w="28"/>
            </w:tcMar>
          </w:tcPr>
          <w:p w14:paraId="12020000">
            <w:pPr>
              <w:ind w:firstLine="0" w:left="-112" w:right="-78"/>
              <w:jc w:val="center"/>
              <w:rPr>
                <w:rFonts w:ascii="Calibri" w:hAnsi="Calibri"/>
                <w:sz w:val="23"/>
              </w:rPr>
            </w:pPr>
          </w:p>
        </w:tc>
        <w:tc>
          <w:tcPr>
            <w:tcW w:type="dxa" w:w="345"/>
            <w:tcBorders>
              <w:top w:sz="4" w:val="nil"/>
              <w:left w:sz="4" w:val="nil"/>
              <w:bottom w:color="000000" w:sz="8" w:val="single"/>
              <w:right w:color="000000" w:sz="8" w:val="single"/>
            </w:tcBorders>
            <w:tcMar>
              <w:top w:type="dxa" w:w="0"/>
              <w:left w:type="dxa" w:w="28"/>
              <w:bottom w:type="dxa" w:w="0"/>
              <w:right w:type="dxa" w:w="28"/>
            </w:tcMar>
          </w:tcPr>
          <w:p w14:paraId="13020000">
            <w:pPr>
              <w:ind w:firstLine="0" w:left="-64" w:right="-62"/>
              <w:jc w:val="center"/>
              <w:rPr>
                <w:rFonts w:ascii="Calibri" w:hAnsi="Calibri"/>
                <w:sz w:val="23"/>
              </w:rPr>
            </w:pPr>
          </w:p>
        </w:tc>
        <w:tc>
          <w:tcPr>
            <w:tcW w:type="dxa" w:w="659"/>
            <w:tcBorders>
              <w:top w:sz="4" w:val="nil"/>
              <w:left w:sz="4" w:val="nil"/>
              <w:bottom w:color="000000" w:sz="8" w:val="single"/>
              <w:right w:color="000000" w:sz="8" w:val="single"/>
            </w:tcBorders>
            <w:tcMar>
              <w:top w:type="dxa" w:w="0"/>
              <w:left w:type="dxa" w:w="28"/>
              <w:bottom w:type="dxa" w:w="0"/>
              <w:right w:type="dxa" w:w="28"/>
            </w:tcMar>
          </w:tcPr>
          <w:p w14:paraId="14020000">
            <w:pPr>
              <w:ind/>
              <w:jc w:val="center"/>
              <w:rPr>
                <w:rFonts w:ascii="Calibri" w:hAnsi="Calibri"/>
                <w:sz w:val="23"/>
              </w:rPr>
            </w:pPr>
          </w:p>
        </w:tc>
        <w:tc>
          <w:tcPr>
            <w:tcW w:type="dxa" w:w="445"/>
            <w:tcBorders>
              <w:top w:sz="4" w:val="nil"/>
              <w:left w:sz="4" w:val="nil"/>
              <w:bottom w:color="000000" w:sz="8" w:val="single"/>
              <w:right w:color="000000" w:sz="8" w:val="single"/>
            </w:tcBorders>
            <w:tcMar>
              <w:top w:type="dxa" w:w="0"/>
              <w:left w:type="dxa" w:w="28"/>
              <w:bottom w:type="dxa" w:w="0"/>
              <w:right w:type="dxa" w:w="28"/>
            </w:tcMar>
          </w:tcPr>
          <w:p w14:paraId="15020000">
            <w:pPr>
              <w:ind w:firstLine="0" w:left="-132" w:right="-148"/>
              <w:jc w:val="center"/>
              <w:rPr>
                <w:rFonts w:ascii="Calibri" w:hAnsi="Calibri"/>
                <w:sz w:val="23"/>
              </w:rPr>
            </w:pPr>
          </w:p>
        </w:tc>
        <w:tc>
          <w:tcPr>
            <w:tcW w:type="dxa" w:w="443"/>
            <w:tcBorders>
              <w:top w:sz="4" w:val="nil"/>
              <w:left w:sz="4" w:val="nil"/>
              <w:bottom w:color="000000" w:sz="8" w:val="single"/>
              <w:right w:color="000000" w:sz="8" w:val="single"/>
            </w:tcBorders>
            <w:tcMar>
              <w:top w:type="dxa" w:w="0"/>
              <w:left w:type="dxa" w:w="28"/>
              <w:bottom w:type="dxa" w:w="0"/>
              <w:right w:type="dxa" w:w="28"/>
            </w:tcMar>
          </w:tcPr>
          <w:p w14:paraId="16020000">
            <w:pPr>
              <w:ind/>
              <w:jc w:val="center"/>
              <w:rPr>
                <w:rFonts w:ascii="Calibri" w:hAnsi="Calibri"/>
                <w:sz w:val="23"/>
              </w:rPr>
            </w:pPr>
          </w:p>
        </w:tc>
        <w:tc>
          <w:tcPr>
            <w:tcW w:type="dxa" w:w="813"/>
            <w:tcBorders>
              <w:top w:sz="4" w:val="nil"/>
              <w:left w:sz="4" w:val="nil"/>
              <w:bottom w:color="000000" w:sz="8" w:val="single"/>
              <w:right w:color="000000" w:sz="8" w:val="single"/>
            </w:tcBorders>
            <w:tcMar>
              <w:top w:type="dxa" w:w="0"/>
              <w:left w:type="dxa" w:w="28"/>
              <w:bottom w:type="dxa" w:w="0"/>
              <w:right w:type="dxa" w:w="28"/>
            </w:tcMar>
          </w:tcPr>
          <w:p w14:paraId="17020000">
            <w:pPr>
              <w:ind/>
              <w:jc w:val="center"/>
              <w:rPr>
                <w:rFonts w:ascii="Calibri" w:hAnsi="Calibri"/>
                <w:sz w:val="23"/>
              </w:rPr>
            </w:pPr>
          </w:p>
        </w:tc>
        <w:tc>
          <w:tcPr>
            <w:tcW w:type="dxa" w:w="675"/>
            <w:tcBorders>
              <w:top w:sz="4" w:val="nil"/>
              <w:left w:sz="4" w:val="nil"/>
              <w:bottom w:color="000000" w:sz="8" w:val="single"/>
              <w:right w:color="000000" w:sz="8" w:val="single"/>
            </w:tcBorders>
            <w:tcMar>
              <w:top w:type="dxa" w:w="0"/>
              <w:left w:type="dxa" w:w="28"/>
              <w:bottom w:type="dxa" w:w="0"/>
              <w:right w:type="dxa" w:w="28"/>
            </w:tcMar>
          </w:tcPr>
          <w:p w14:paraId="18020000">
            <w:pPr>
              <w:ind/>
              <w:jc w:val="center"/>
              <w:rPr>
                <w:rFonts w:ascii="Calibri" w:hAnsi="Calibri"/>
                <w:sz w:val="23"/>
              </w:rPr>
            </w:pPr>
          </w:p>
        </w:tc>
        <w:tc>
          <w:tcPr>
            <w:tcW w:type="dxa" w:w="437"/>
            <w:tcBorders>
              <w:top w:sz="4" w:val="nil"/>
              <w:left w:sz="4" w:val="nil"/>
              <w:bottom w:color="000000" w:sz="8" w:val="single"/>
              <w:right w:color="000000" w:sz="8" w:val="single"/>
            </w:tcBorders>
            <w:tcMar>
              <w:top w:type="dxa" w:w="0"/>
              <w:left w:type="dxa" w:w="28"/>
              <w:bottom w:type="dxa" w:w="0"/>
              <w:right w:type="dxa" w:w="28"/>
            </w:tcMar>
          </w:tcPr>
          <w:p w14:paraId="19020000">
            <w:pPr>
              <w:ind/>
              <w:jc w:val="center"/>
              <w:rPr>
                <w:rFonts w:ascii="Calibri" w:hAnsi="Calibri"/>
                <w:sz w:val="23"/>
              </w:rPr>
            </w:pPr>
          </w:p>
        </w:tc>
        <w:tc>
          <w:tcPr>
            <w:tcW w:type="dxa" w:w="589"/>
            <w:tcBorders>
              <w:top w:sz="4" w:val="nil"/>
              <w:left w:sz="4" w:val="nil"/>
              <w:bottom w:color="000000" w:sz="8" w:val="single"/>
              <w:right w:color="000000" w:sz="8" w:val="single"/>
            </w:tcBorders>
            <w:tcMar>
              <w:top w:type="dxa" w:w="0"/>
              <w:left w:type="dxa" w:w="28"/>
              <w:bottom w:type="dxa" w:w="0"/>
              <w:right w:type="dxa" w:w="28"/>
            </w:tcMar>
          </w:tcPr>
          <w:p w14:paraId="1A020000">
            <w:pPr>
              <w:ind/>
              <w:jc w:val="center"/>
              <w:rPr>
                <w:rFonts w:ascii="Calibri" w:hAnsi="Calibri"/>
                <w:sz w:val="23"/>
              </w:rPr>
            </w:pPr>
          </w:p>
        </w:tc>
        <w:tc>
          <w:tcPr>
            <w:tcW w:type="dxa" w:w="768"/>
            <w:tcBorders>
              <w:top w:sz="4" w:val="nil"/>
              <w:left w:sz="4" w:val="nil"/>
              <w:bottom w:color="000000" w:sz="8" w:val="single"/>
              <w:right w:color="000000" w:sz="8" w:val="single"/>
            </w:tcBorders>
            <w:tcMar>
              <w:top w:type="dxa" w:w="0"/>
              <w:left w:type="dxa" w:w="28"/>
              <w:bottom w:type="dxa" w:w="0"/>
              <w:right w:type="dxa" w:w="28"/>
            </w:tcMar>
          </w:tcPr>
          <w:p w14:paraId="1B020000">
            <w:pPr>
              <w:ind/>
              <w:jc w:val="center"/>
              <w:rPr>
                <w:rFonts w:ascii="Calibri" w:hAnsi="Calibri"/>
                <w:sz w:val="23"/>
              </w:rPr>
            </w:pPr>
          </w:p>
        </w:tc>
        <w:tc>
          <w:tcPr>
            <w:tcW w:type="dxa" w:w="714"/>
            <w:tcBorders>
              <w:top w:sz="4" w:val="nil"/>
              <w:left w:sz="4" w:val="nil"/>
              <w:bottom w:color="000000" w:sz="8" w:val="single"/>
              <w:right w:color="000000" w:sz="8" w:val="single"/>
            </w:tcBorders>
            <w:tcMar>
              <w:top w:type="dxa" w:w="0"/>
              <w:left w:type="dxa" w:w="28"/>
              <w:bottom w:type="dxa" w:w="0"/>
              <w:right w:type="dxa" w:w="28"/>
            </w:tcMar>
          </w:tcPr>
          <w:p w14:paraId="1C020000">
            <w:pPr>
              <w:ind/>
              <w:jc w:val="center"/>
              <w:rPr>
                <w:rFonts w:ascii="Calibri" w:hAnsi="Calibri"/>
                <w:sz w:val="23"/>
              </w:rPr>
            </w:pPr>
          </w:p>
        </w:tc>
        <w:tc>
          <w:tcPr>
            <w:tcW w:type="dxa" w:w="669"/>
            <w:tcBorders>
              <w:top w:sz="4" w:val="nil"/>
              <w:left w:sz="4" w:val="nil"/>
              <w:bottom w:color="000000" w:sz="8" w:val="single"/>
              <w:right w:color="000000" w:sz="8" w:val="single"/>
            </w:tcBorders>
            <w:tcMar>
              <w:top w:type="dxa" w:w="0"/>
              <w:left w:type="dxa" w:w="28"/>
              <w:bottom w:type="dxa" w:w="0"/>
              <w:right w:type="dxa" w:w="28"/>
            </w:tcMar>
          </w:tcPr>
          <w:p w14:paraId="1D020000">
            <w:pPr>
              <w:ind/>
              <w:jc w:val="center"/>
              <w:rPr>
                <w:rFonts w:ascii="Calibri" w:hAnsi="Calibri"/>
                <w:sz w:val="23"/>
              </w:rPr>
            </w:pPr>
          </w:p>
        </w:tc>
        <w:tc>
          <w:tcPr>
            <w:tcW w:type="dxa" w:w="790"/>
            <w:tcBorders>
              <w:top w:sz="4" w:val="nil"/>
              <w:left w:sz="4" w:val="nil"/>
              <w:bottom w:color="000000" w:sz="8" w:val="single"/>
              <w:right w:color="000000" w:sz="8" w:val="single"/>
            </w:tcBorders>
            <w:tcMar>
              <w:top w:type="dxa" w:w="0"/>
              <w:left w:type="dxa" w:w="28"/>
              <w:bottom w:type="dxa" w:w="0"/>
              <w:right w:type="dxa" w:w="28"/>
            </w:tcMar>
          </w:tcPr>
          <w:p w14:paraId="1E020000">
            <w:pPr>
              <w:ind/>
              <w:jc w:val="center"/>
              <w:rPr>
                <w:rFonts w:ascii="Calibri" w:hAnsi="Calibri"/>
                <w:sz w:val="23"/>
              </w:rPr>
            </w:pPr>
          </w:p>
        </w:tc>
      </w:tr>
      <w:tr>
        <w:tc>
          <w:tcPr>
            <w:tcW w:type="dxa" w:w="142"/>
            <w:tcBorders>
              <w:top w:sz="4" w:val="nil"/>
              <w:left w:color="000000" w:sz="8" w:val="single"/>
              <w:bottom w:color="000000" w:sz="8" w:val="single"/>
              <w:right w:color="000000" w:sz="8" w:val="single"/>
            </w:tcBorders>
            <w:tcMar>
              <w:top w:type="dxa" w:w="0"/>
              <w:left w:type="dxa" w:w="28"/>
              <w:bottom w:type="dxa" w:w="0"/>
              <w:right w:type="dxa" w:w="28"/>
            </w:tcMar>
          </w:tcPr>
          <w:p w14:paraId="1F020000">
            <w:pPr>
              <w:ind w:firstLine="0" w:left="-108" w:right="-108"/>
              <w:jc w:val="center"/>
              <w:rPr>
                <w:rFonts w:ascii="Calibri" w:hAnsi="Calibri"/>
                <w:sz w:val="23"/>
              </w:rPr>
            </w:pPr>
          </w:p>
        </w:tc>
        <w:tc>
          <w:tcPr>
            <w:tcW w:type="dxa" w:w="388"/>
            <w:tcBorders>
              <w:top w:sz="4" w:val="nil"/>
              <w:left w:sz="4" w:val="nil"/>
              <w:bottom w:color="000000" w:sz="8" w:val="single"/>
              <w:right w:color="000000" w:sz="8" w:val="single"/>
            </w:tcBorders>
            <w:tcMar>
              <w:top w:type="dxa" w:w="0"/>
              <w:left w:type="dxa" w:w="28"/>
              <w:bottom w:type="dxa" w:w="0"/>
              <w:right w:type="dxa" w:w="28"/>
            </w:tcMar>
          </w:tcPr>
          <w:p w14:paraId="20020000">
            <w:pPr>
              <w:ind w:firstLine="0" w:left="-112" w:right="-108"/>
              <w:jc w:val="center"/>
              <w:rPr>
                <w:rFonts w:ascii="Calibri" w:hAnsi="Calibri"/>
                <w:sz w:val="23"/>
              </w:rPr>
            </w:pPr>
          </w:p>
        </w:tc>
        <w:tc>
          <w:tcPr>
            <w:tcW w:type="dxa" w:w="737"/>
            <w:tcBorders>
              <w:top w:sz="4" w:val="nil"/>
              <w:left w:sz="4" w:val="nil"/>
              <w:bottom w:color="000000" w:sz="8" w:val="single"/>
              <w:right w:color="000000" w:sz="8" w:val="single"/>
            </w:tcBorders>
            <w:tcMar>
              <w:top w:type="dxa" w:w="0"/>
              <w:left w:type="dxa" w:w="28"/>
              <w:bottom w:type="dxa" w:w="0"/>
              <w:right w:type="dxa" w:w="28"/>
            </w:tcMar>
          </w:tcPr>
          <w:p w14:paraId="21020000">
            <w:pPr>
              <w:ind/>
              <w:jc w:val="center"/>
              <w:rPr>
                <w:rFonts w:ascii="Calibri" w:hAnsi="Calibri"/>
                <w:sz w:val="23"/>
              </w:rPr>
            </w:pPr>
          </w:p>
        </w:tc>
        <w:tc>
          <w:tcPr>
            <w:tcW w:type="dxa" w:w="427"/>
            <w:tcBorders>
              <w:top w:sz="4" w:val="nil"/>
              <w:left w:sz="4" w:val="nil"/>
              <w:bottom w:color="000000" w:sz="8" w:val="single"/>
              <w:right w:color="000000" w:sz="8" w:val="single"/>
            </w:tcBorders>
            <w:tcMar>
              <w:top w:type="dxa" w:w="0"/>
              <w:left w:type="dxa" w:w="28"/>
              <w:bottom w:type="dxa" w:w="0"/>
              <w:right w:type="dxa" w:w="28"/>
            </w:tcMar>
          </w:tcPr>
          <w:p w14:paraId="22020000">
            <w:pPr>
              <w:ind w:right="-108"/>
              <w:jc w:val="center"/>
              <w:rPr>
                <w:rFonts w:ascii="Calibri" w:hAnsi="Calibri"/>
                <w:sz w:val="23"/>
              </w:rPr>
            </w:pPr>
          </w:p>
        </w:tc>
        <w:tc>
          <w:tcPr>
            <w:tcW w:type="dxa" w:w="710"/>
            <w:tcBorders>
              <w:top w:sz="4" w:val="nil"/>
              <w:left w:sz="4" w:val="nil"/>
              <w:bottom w:color="000000" w:sz="8" w:val="single"/>
              <w:right w:color="000000" w:sz="8" w:val="single"/>
            </w:tcBorders>
            <w:tcMar>
              <w:top w:type="dxa" w:w="0"/>
              <w:left w:type="dxa" w:w="28"/>
              <w:bottom w:type="dxa" w:w="0"/>
              <w:right w:type="dxa" w:w="28"/>
            </w:tcMar>
          </w:tcPr>
          <w:p w14:paraId="23020000">
            <w:pPr>
              <w:ind w:firstLine="0" w:left="-112" w:right="-78"/>
              <w:jc w:val="center"/>
              <w:rPr>
                <w:rFonts w:ascii="Calibri" w:hAnsi="Calibri"/>
                <w:sz w:val="23"/>
              </w:rPr>
            </w:pPr>
          </w:p>
        </w:tc>
        <w:tc>
          <w:tcPr>
            <w:tcW w:type="dxa" w:w="345"/>
            <w:tcBorders>
              <w:top w:sz="4" w:val="nil"/>
              <w:left w:sz="4" w:val="nil"/>
              <w:bottom w:color="000000" w:sz="8" w:val="single"/>
              <w:right w:color="000000" w:sz="8" w:val="single"/>
            </w:tcBorders>
            <w:tcMar>
              <w:top w:type="dxa" w:w="0"/>
              <w:left w:type="dxa" w:w="28"/>
              <w:bottom w:type="dxa" w:w="0"/>
              <w:right w:type="dxa" w:w="28"/>
            </w:tcMar>
          </w:tcPr>
          <w:p w14:paraId="24020000">
            <w:pPr>
              <w:ind w:firstLine="0" w:left="-64" w:right="-62"/>
              <w:jc w:val="center"/>
              <w:rPr>
                <w:rFonts w:ascii="Calibri" w:hAnsi="Calibri"/>
                <w:sz w:val="23"/>
              </w:rPr>
            </w:pPr>
          </w:p>
        </w:tc>
        <w:tc>
          <w:tcPr>
            <w:tcW w:type="dxa" w:w="659"/>
            <w:tcBorders>
              <w:top w:sz="4" w:val="nil"/>
              <w:left w:sz="4" w:val="nil"/>
              <w:bottom w:color="000000" w:sz="8" w:val="single"/>
              <w:right w:color="000000" w:sz="8" w:val="single"/>
            </w:tcBorders>
            <w:tcMar>
              <w:top w:type="dxa" w:w="0"/>
              <w:left w:type="dxa" w:w="28"/>
              <w:bottom w:type="dxa" w:w="0"/>
              <w:right w:type="dxa" w:w="28"/>
            </w:tcMar>
          </w:tcPr>
          <w:p w14:paraId="25020000">
            <w:pPr>
              <w:ind/>
              <w:jc w:val="center"/>
              <w:rPr>
                <w:rFonts w:ascii="Calibri" w:hAnsi="Calibri"/>
                <w:sz w:val="23"/>
              </w:rPr>
            </w:pPr>
          </w:p>
        </w:tc>
        <w:tc>
          <w:tcPr>
            <w:tcW w:type="dxa" w:w="445"/>
            <w:tcBorders>
              <w:top w:sz="4" w:val="nil"/>
              <w:left w:sz="4" w:val="nil"/>
              <w:bottom w:color="000000" w:sz="8" w:val="single"/>
              <w:right w:color="000000" w:sz="8" w:val="single"/>
            </w:tcBorders>
            <w:tcMar>
              <w:top w:type="dxa" w:w="0"/>
              <w:left w:type="dxa" w:w="28"/>
              <w:bottom w:type="dxa" w:w="0"/>
              <w:right w:type="dxa" w:w="28"/>
            </w:tcMar>
          </w:tcPr>
          <w:p w14:paraId="26020000">
            <w:pPr>
              <w:ind w:firstLine="0" w:left="-132" w:right="-148"/>
              <w:jc w:val="center"/>
              <w:rPr>
                <w:rFonts w:ascii="Calibri" w:hAnsi="Calibri"/>
                <w:sz w:val="23"/>
              </w:rPr>
            </w:pPr>
          </w:p>
        </w:tc>
        <w:tc>
          <w:tcPr>
            <w:tcW w:type="dxa" w:w="443"/>
            <w:tcBorders>
              <w:top w:sz="4" w:val="nil"/>
              <w:left w:sz="4" w:val="nil"/>
              <w:bottom w:color="000000" w:sz="8" w:val="single"/>
              <w:right w:color="000000" w:sz="8" w:val="single"/>
            </w:tcBorders>
            <w:tcMar>
              <w:top w:type="dxa" w:w="0"/>
              <w:left w:type="dxa" w:w="28"/>
              <w:bottom w:type="dxa" w:w="0"/>
              <w:right w:type="dxa" w:w="28"/>
            </w:tcMar>
          </w:tcPr>
          <w:p w14:paraId="27020000">
            <w:pPr>
              <w:ind/>
              <w:jc w:val="center"/>
              <w:rPr>
                <w:rFonts w:ascii="Calibri" w:hAnsi="Calibri"/>
                <w:sz w:val="23"/>
              </w:rPr>
            </w:pPr>
          </w:p>
        </w:tc>
        <w:tc>
          <w:tcPr>
            <w:tcW w:type="dxa" w:w="813"/>
            <w:tcBorders>
              <w:top w:sz="4" w:val="nil"/>
              <w:left w:sz="4" w:val="nil"/>
              <w:bottom w:color="000000" w:sz="8" w:val="single"/>
              <w:right w:color="000000" w:sz="8" w:val="single"/>
            </w:tcBorders>
            <w:tcMar>
              <w:top w:type="dxa" w:w="0"/>
              <w:left w:type="dxa" w:w="28"/>
              <w:bottom w:type="dxa" w:w="0"/>
              <w:right w:type="dxa" w:w="28"/>
            </w:tcMar>
          </w:tcPr>
          <w:p w14:paraId="28020000">
            <w:pPr>
              <w:ind/>
              <w:jc w:val="center"/>
              <w:rPr>
                <w:rFonts w:ascii="Calibri" w:hAnsi="Calibri"/>
                <w:sz w:val="23"/>
              </w:rPr>
            </w:pPr>
          </w:p>
        </w:tc>
        <w:tc>
          <w:tcPr>
            <w:tcW w:type="dxa" w:w="675"/>
            <w:tcBorders>
              <w:top w:sz="4" w:val="nil"/>
              <w:left w:sz="4" w:val="nil"/>
              <w:bottom w:color="000000" w:sz="8" w:val="single"/>
              <w:right w:color="000000" w:sz="8" w:val="single"/>
            </w:tcBorders>
            <w:tcMar>
              <w:top w:type="dxa" w:w="0"/>
              <w:left w:type="dxa" w:w="28"/>
              <w:bottom w:type="dxa" w:w="0"/>
              <w:right w:type="dxa" w:w="28"/>
            </w:tcMar>
          </w:tcPr>
          <w:p w14:paraId="29020000">
            <w:pPr>
              <w:ind/>
              <w:jc w:val="center"/>
              <w:rPr>
                <w:rFonts w:ascii="Calibri" w:hAnsi="Calibri"/>
                <w:sz w:val="23"/>
              </w:rPr>
            </w:pPr>
          </w:p>
        </w:tc>
        <w:tc>
          <w:tcPr>
            <w:tcW w:type="dxa" w:w="437"/>
            <w:tcBorders>
              <w:top w:sz="4" w:val="nil"/>
              <w:left w:sz="4" w:val="nil"/>
              <w:bottom w:color="000000" w:sz="8" w:val="single"/>
              <w:right w:color="000000" w:sz="8" w:val="single"/>
            </w:tcBorders>
            <w:tcMar>
              <w:top w:type="dxa" w:w="0"/>
              <w:left w:type="dxa" w:w="28"/>
              <w:bottom w:type="dxa" w:w="0"/>
              <w:right w:type="dxa" w:w="28"/>
            </w:tcMar>
          </w:tcPr>
          <w:p w14:paraId="2A020000">
            <w:pPr>
              <w:ind/>
              <w:jc w:val="center"/>
              <w:rPr>
                <w:rFonts w:ascii="Calibri" w:hAnsi="Calibri"/>
                <w:sz w:val="23"/>
              </w:rPr>
            </w:pPr>
          </w:p>
        </w:tc>
        <w:tc>
          <w:tcPr>
            <w:tcW w:type="dxa" w:w="589"/>
            <w:tcBorders>
              <w:top w:sz="4" w:val="nil"/>
              <w:left w:sz="4" w:val="nil"/>
              <w:bottom w:color="000000" w:sz="8" w:val="single"/>
              <w:right w:color="000000" w:sz="8" w:val="single"/>
            </w:tcBorders>
            <w:tcMar>
              <w:top w:type="dxa" w:w="0"/>
              <w:left w:type="dxa" w:w="28"/>
              <w:bottom w:type="dxa" w:w="0"/>
              <w:right w:type="dxa" w:w="28"/>
            </w:tcMar>
          </w:tcPr>
          <w:p w14:paraId="2B020000">
            <w:pPr>
              <w:ind/>
              <w:jc w:val="center"/>
              <w:rPr>
                <w:rFonts w:ascii="Calibri" w:hAnsi="Calibri"/>
                <w:sz w:val="23"/>
              </w:rPr>
            </w:pPr>
          </w:p>
        </w:tc>
        <w:tc>
          <w:tcPr>
            <w:tcW w:type="dxa" w:w="768"/>
            <w:tcBorders>
              <w:top w:sz="4" w:val="nil"/>
              <w:left w:sz="4" w:val="nil"/>
              <w:bottom w:color="000000" w:sz="8" w:val="single"/>
              <w:right w:color="000000" w:sz="8" w:val="single"/>
            </w:tcBorders>
            <w:tcMar>
              <w:top w:type="dxa" w:w="0"/>
              <w:left w:type="dxa" w:w="28"/>
              <w:bottom w:type="dxa" w:w="0"/>
              <w:right w:type="dxa" w:w="28"/>
            </w:tcMar>
          </w:tcPr>
          <w:p w14:paraId="2C020000">
            <w:pPr>
              <w:ind/>
              <w:jc w:val="center"/>
              <w:rPr>
                <w:rFonts w:ascii="Calibri" w:hAnsi="Calibri"/>
                <w:sz w:val="23"/>
              </w:rPr>
            </w:pPr>
          </w:p>
        </w:tc>
        <w:tc>
          <w:tcPr>
            <w:tcW w:type="dxa" w:w="714"/>
            <w:tcBorders>
              <w:top w:sz="4" w:val="nil"/>
              <w:left w:sz="4" w:val="nil"/>
              <w:bottom w:color="000000" w:sz="8" w:val="single"/>
              <w:right w:color="000000" w:sz="8" w:val="single"/>
            </w:tcBorders>
            <w:tcMar>
              <w:top w:type="dxa" w:w="0"/>
              <w:left w:type="dxa" w:w="28"/>
              <w:bottom w:type="dxa" w:w="0"/>
              <w:right w:type="dxa" w:w="28"/>
            </w:tcMar>
          </w:tcPr>
          <w:p w14:paraId="2D020000">
            <w:pPr>
              <w:ind/>
              <w:jc w:val="center"/>
              <w:rPr>
                <w:rFonts w:ascii="Calibri" w:hAnsi="Calibri"/>
                <w:sz w:val="23"/>
              </w:rPr>
            </w:pPr>
          </w:p>
        </w:tc>
        <w:tc>
          <w:tcPr>
            <w:tcW w:type="dxa" w:w="669"/>
            <w:tcBorders>
              <w:top w:sz="4" w:val="nil"/>
              <w:left w:sz="4" w:val="nil"/>
              <w:bottom w:color="000000" w:sz="8" w:val="single"/>
              <w:right w:color="000000" w:sz="8" w:val="single"/>
            </w:tcBorders>
            <w:tcMar>
              <w:top w:type="dxa" w:w="0"/>
              <w:left w:type="dxa" w:w="28"/>
              <w:bottom w:type="dxa" w:w="0"/>
              <w:right w:type="dxa" w:w="28"/>
            </w:tcMar>
          </w:tcPr>
          <w:p w14:paraId="2E020000">
            <w:pPr>
              <w:ind/>
              <w:jc w:val="center"/>
              <w:rPr>
                <w:rFonts w:ascii="Calibri" w:hAnsi="Calibri"/>
                <w:sz w:val="23"/>
              </w:rPr>
            </w:pPr>
          </w:p>
        </w:tc>
        <w:tc>
          <w:tcPr>
            <w:tcW w:type="dxa" w:w="790"/>
            <w:tcBorders>
              <w:top w:sz="4" w:val="nil"/>
              <w:left w:sz="4" w:val="nil"/>
              <w:bottom w:color="000000" w:sz="8" w:val="single"/>
              <w:right w:color="000000" w:sz="8" w:val="single"/>
            </w:tcBorders>
            <w:tcMar>
              <w:top w:type="dxa" w:w="0"/>
              <w:left w:type="dxa" w:w="28"/>
              <w:bottom w:type="dxa" w:w="0"/>
              <w:right w:type="dxa" w:w="28"/>
            </w:tcMar>
          </w:tcPr>
          <w:p w14:paraId="2F020000">
            <w:pPr>
              <w:ind/>
              <w:jc w:val="center"/>
              <w:rPr>
                <w:rFonts w:ascii="Calibri" w:hAnsi="Calibri"/>
                <w:sz w:val="23"/>
              </w:rPr>
            </w:pPr>
          </w:p>
        </w:tc>
      </w:tr>
      <w:tr>
        <w:tc>
          <w:tcPr>
            <w:tcW w:type="dxa" w:w="142"/>
            <w:tcBorders>
              <w:top w:sz="4" w:val="nil"/>
              <w:left w:color="000000" w:sz="8" w:val="single"/>
              <w:bottom w:color="000000" w:sz="8" w:val="single"/>
              <w:right w:color="000000" w:sz="8" w:val="single"/>
            </w:tcBorders>
            <w:tcMar>
              <w:top w:type="dxa" w:w="0"/>
              <w:left w:type="dxa" w:w="28"/>
              <w:bottom w:type="dxa" w:w="0"/>
              <w:right w:type="dxa" w:w="28"/>
            </w:tcMar>
          </w:tcPr>
          <w:p w14:paraId="30020000">
            <w:pPr>
              <w:ind w:firstLine="0" w:left="-108" w:right="-108"/>
              <w:jc w:val="center"/>
              <w:rPr>
                <w:rFonts w:ascii="Calibri" w:hAnsi="Calibri"/>
                <w:sz w:val="23"/>
              </w:rPr>
            </w:pPr>
          </w:p>
        </w:tc>
        <w:tc>
          <w:tcPr>
            <w:tcW w:type="dxa" w:w="388"/>
            <w:tcBorders>
              <w:top w:sz="4" w:val="nil"/>
              <w:left w:sz="4" w:val="nil"/>
              <w:bottom w:color="000000" w:sz="8" w:val="single"/>
              <w:right w:color="000000" w:sz="8" w:val="single"/>
            </w:tcBorders>
            <w:tcMar>
              <w:top w:type="dxa" w:w="0"/>
              <w:left w:type="dxa" w:w="28"/>
              <w:bottom w:type="dxa" w:w="0"/>
              <w:right w:type="dxa" w:w="28"/>
            </w:tcMar>
          </w:tcPr>
          <w:p w14:paraId="31020000">
            <w:pPr>
              <w:ind w:firstLine="0" w:left="-112" w:right="-108"/>
              <w:jc w:val="center"/>
              <w:rPr>
                <w:rFonts w:ascii="Calibri" w:hAnsi="Calibri"/>
                <w:sz w:val="23"/>
              </w:rPr>
            </w:pPr>
          </w:p>
        </w:tc>
        <w:tc>
          <w:tcPr>
            <w:tcW w:type="dxa" w:w="737"/>
            <w:tcBorders>
              <w:top w:sz="4" w:val="nil"/>
              <w:left w:sz="4" w:val="nil"/>
              <w:bottom w:color="000000" w:sz="8" w:val="single"/>
              <w:right w:color="000000" w:sz="8" w:val="single"/>
            </w:tcBorders>
            <w:tcMar>
              <w:top w:type="dxa" w:w="0"/>
              <w:left w:type="dxa" w:w="28"/>
              <w:bottom w:type="dxa" w:w="0"/>
              <w:right w:type="dxa" w:w="28"/>
            </w:tcMar>
          </w:tcPr>
          <w:p w14:paraId="32020000">
            <w:pPr>
              <w:ind/>
              <w:jc w:val="center"/>
              <w:rPr>
                <w:rFonts w:ascii="Calibri" w:hAnsi="Calibri"/>
                <w:sz w:val="23"/>
              </w:rPr>
            </w:pPr>
          </w:p>
        </w:tc>
        <w:tc>
          <w:tcPr>
            <w:tcW w:type="dxa" w:w="427"/>
            <w:tcBorders>
              <w:top w:sz="4" w:val="nil"/>
              <w:left w:sz="4" w:val="nil"/>
              <w:bottom w:color="000000" w:sz="8" w:val="single"/>
              <w:right w:color="000000" w:sz="8" w:val="single"/>
            </w:tcBorders>
            <w:tcMar>
              <w:top w:type="dxa" w:w="0"/>
              <w:left w:type="dxa" w:w="28"/>
              <w:bottom w:type="dxa" w:w="0"/>
              <w:right w:type="dxa" w:w="28"/>
            </w:tcMar>
          </w:tcPr>
          <w:p w14:paraId="33020000">
            <w:pPr>
              <w:ind w:right="-108"/>
              <w:jc w:val="center"/>
              <w:rPr>
                <w:rFonts w:ascii="Calibri" w:hAnsi="Calibri"/>
                <w:sz w:val="23"/>
              </w:rPr>
            </w:pPr>
          </w:p>
        </w:tc>
        <w:tc>
          <w:tcPr>
            <w:tcW w:type="dxa" w:w="710"/>
            <w:tcBorders>
              <w:top w:sz="4" w:val="nil"/>
              <w:left w:sz="4" w:val="nil"/>
              <w:bottom w:color="000000" w:sz="8" w:val="single"/>
              <w:right w:color="000000" w:sz="8" w:val="single"/>
            </w:tcBorders>
            <w:tcMar>
              <w:top w:type="dxa" w:w="0"/>
              <w:left w:type="dxa" w:w="28"/>
              <w:bottom w:type="dxa" w:w="0"/>
              <w:right w:type="dxa" w:w="28"/>
            </w:tcMar>
          </w:tcPr>
          <w:p w14:paraId="34020000">
            <w:pPr>
              <w:ind w:firstLine="0" w:left="-112" w:right="-78"/>
              <w:jc w:val="center"/>
              <w:rPr>
                <w:rFonts w:ascii="Calibri" w:hAnsi="Calibri"/>
                <w:sz w:val="23"/>
              </w:rPr>
            </w:pPr>
          </w:p>
        </w:tc>
        <w:tc>
          <w:tcPr>
            <w:tcW w:type="dxa" w:w="345"/>
            <w:tcBorders>
              <w:top w:sz="4" w:val="nil"/>
              <w:left w:sz="4" w:val="nil"/>
              <w:bottom w:color="000000" w:sz="8" w:val="single"/>
              <w:right w:color="000000" w:sz="8" w:val="single"/>
            </w:tcBorders>
            <w:tcMar>
              <w:top w:type="dxa" w:w="0"/>
              <w:left w:type="dxa" w:w="28"/>
              <w:bottom w:type="dxa" w:w="0"/>
              <w:right w:type="dxa" w:w="28"/>
            </w:tcMar>
          </w:tcPr>
          <w:p w14:paraId="35020000">
            <w:pPr>
              <w:ind w:firstLine="0" w:left="-64" w:right="-62"/>
              <w:jc w:val="center"/>
              <w:rPr>
                <w:rFonts w:ascii="Calibri" w:hAnsi="Calibri"/>
                <w:sz w:val="23"/>
              </w:rPr>
            </w:pPr>
          </w:p>
        </w:tc>
        <w:tc>
          <w:tcPr>
            <w:tcW w:type="dxa" w:w="659"/>
            <w:tcBorders>
              <w:top w:sz="4" w:val="nil"/>
              <w:left w:sz="4" w:val="nil"/>
              <w:bottom w:color="000000" w:sz="8" w:val="single"/>
              <w:right w:color="000000" w:sz="8" w:val="single"/>
            </w:tcBorders>
            <w:tcMar>
              <w:top w:type="dxa" w:w="0"/>
              <w:left w:type="dxa" w:w="28"/>
              <w:bottom w:type="dxa" w:w="0"/>
              <w:right w:type="dxa" w:w="28"/>
            </w:tcMar>
          </w:tcPr>
          <w:p w14:paraId="36020000">
            <w:pPr>
              <w:ind/>
              <w:jc w:val="center"/>
              <w:rPr>
                <w:rFonts w:ascii="Calibri" w:hAnsi="Calibri"/>
                <w:sz w:val="23"/>
              </w:rPr>
            </w:pPr>
          </w:p>
        </w:tc>
        <w:tc>
          <w:tcPr>
            <w:tcW w:type="dxa" w:w="445"/>
            <w:tcBorders>
              <w:top w:sz="4" w:val="nil"/>
              <w:left w:sz="4" w:val="nil"/>
              <w:bottom w:color="000000" w:sz="8" w:val="single"/>
              <w:right w:color="000000" w:sz="8" w:val="single"/>
            </w:tcBorders>
            <w:tcMar>
              <w:top w:type="dxa" w:w="0"/>
              <w:left w:type="dxa" w:w="28"/>
              <w:bottom w:type="dxa" w:w="0"/>
              <w:right w:type="dxa" w:w="28"/>
            </w:tcMar>
          </w:tcPr>
          <w:p w14:paraId="37020000">
            <w:pPr>
              <w:ind w:firstLine="0" w:left="-132" w:right="-148"/>
              <w:jc w:val="center"/>
              <w:rPr>
                <w:rFonts w:ascii="Calibri" w:hAnsi="Calibri"/>
                <w:sz w:val="23"/>
              </w:rPr>
            </w:pPr>
          </w:p>
        </w:tc>
        <w:tc>
          <w:tcPr>
            <w:tcW w:type="dxa" w:w="443"/>
            <w:tcBorders>
              <w:top w:sz="4" w:val="nil"/>
              <w:left w:sz="4" w:val="nil"/>
              <w:bottom w:color="000000" w:sz="8" w:val="single"/>
              <w:right w:color="000000" w:sz="8" w:val="single"/>
            </w:tcBorders>
            <w:tcMar>
              <w:top w:type="dxa" w:w="0"/>
              <w:left w:type="dxa" w:w="28"/>
              <w:bottom w:type="dxa" w:w="0"/>
              <w:right w:type="dxa" w:w="28"/>
            </w:tcMar>
          </w:tcPr>
          <w:p w14:paraId="38020000">
            <w:pPr>
              <w:ind/>
              <w:jc w:val="center"/>
              <w:rPr>
                <w:rFonts w:ascii="Calibri" w:hAnsi="Calibri"/>
                <w:sz w:val="23"/>
              </w:rPr>
            </w:pPr>
          </w:p>
        </w:tc>
        <w:tc>
          <w:tcPr>
            <w:tcW w:type="dxa" w:w="813"/>
            <w:tcBorders>
              <w:top w:sz="4" w:val="nil"/>
              <w:left w:sz="4" w:val="nil"/>
              <w:bottom w:color="000000" w:sz="8" w:val="single"/>
              <w:right w:color="000000" w:sz="8" w:val="single"/>
            </w:tcBorders>
            <w:tcMar>
              <w:top w:type="dxa" w:w="0"/>
              <w:left w:type="dxa" w:w="28"/>
              <w:bottom w:type="dxa" w:w="0"/>
              <w:right w:type="dxa" w:w="28"/>
            </w:tcMar>
          </w:tcPr>
          <w:p w14:paraId="39020000">
            <w:pPr>
              <w:ind/>
              <w:jc w:val="center"/>
              <w:rPr>
                <w:rFonts w:ascii="Calibri" w:hAnsi="Calibri"/>
                <w:sz w:val="23"/>
              </w:rPr>
            </w:pPr>
          </w:p>
        </w:tc>
        <w:tc>
          <w:tcPr>
            <w:tcW w:type="dxa" w:w="675"/>
            <w:tcBorders>
              <w:top w:sz="4" w:val="nil"/>
              <w:left w:sz="4" w:val="nil"/>
              <w:bottom w:color="000000" w:sz="8" w:val="single"/>
              <w:right w:color="000000" w:sz="8" w:val="single"/>
            </w:tcBorders>
            <w:tcMar>
              <w:top w:type="dxa" w:w="0"/>
              <w:left w:type="dxa" w:w="28"/>
              <w:bottom w:type="dxa" w:w="0"/>
              <w:right w:type="dxa" w:w="28"/>
            </w:tcMar>
          </w:tcPr>
          <w:p w14:paraId="3A020000">
            <w:pPr>
              <w:ind/>
              <w:jc w:val="center"/>
              <w:rPr>
                <w:rFonts w:ascii="Calibri" w:hAnsi="Calibri"/>
                <w:sz w:val="23"/>
              </w:rPr>
            </w:pPr>
          </w:p>
        </w:tc>
        <w:tc>
          <w:tcPr>
            <w:tcW w:type="dxa" w:w="437"/>
            <w:tcBorders>
              <w:top w:sz="4" w:val="nil"/>
              <w:left w:sz="4" w:val="nil"/>
              <w:bottom w:color="000000" w:sz="8" w:val="single"/>
              <w:right w:color="000000" w:sz="8" w:val="single"/>
            </w:tcBorders>
            <w:tcMar>
              <w:top w:type="dxa" w:w="0"/>
              <w:left w:type="dxa" w:w="28"/>
              <w:bottom w:type="dxa" w:w="0"/>
              <w:right w:type="dxa" w:w="28"/>
            </w:tcMar>
          </w:tcPr>
          <w:p w14:paraId="3B020000">
            <w:pPr>
              <w:ind/>
              <w:jc w:val="center"/>
              <w:rPr>
                <w:rFonts w:ascii="Calibri" w:hAnsi="Calibri"/>
                <w:sz w:val="23"/>
              </w:rPr>
            </w:pPr>
          </w:p>
        </w:tc>
        <w:tc>
          <w:tcPr>
            <w:tcW w:type="dxa" w:w="589"/>
            <w:tcBorders>
              <w:top w:sz="4" w:val="nil"/>
              <w:left w:sz="4" w:val="nil"/>
              <w:bottom w:color="000000" w:sz="8" w:val="single"/>
              <w:right w:color="000000" w:sz="8" w:val="single"/>
            </w:tcBorders>
            <w:tcMar>
              <w:top w:type="dxa" w:w="0"/>
              <w:left w:type="dxa" w:w="28"/>
              <w:bottom w:type="dxa" w:w="0"/>
              <w:right w:type="dxa" w:w="28"/>
            </w:tcMar>
          </w:tcPr>
          <w:p w14:paraId="3C020000">
            <w:pPr>
              <w:ind/>
              <w:jc w:val="center"/>
              <w:rPr>
                <w:rFonts w:ascii="Calibri" w:hAnsi="Calibri"/>
                <w:sz w:val="23"/>
              </w:rPr>
            </w:pPr>
          </w:p>
        </w:tc>
        <w:tc>
          <w:tcPr>
            <w:tcW w:type="dxa" w:w="768"/>
            <w:tcBorders>
              <w:top w:sz="4" w:val="nil"/>
              <w:left w:sz="4" w:val="nil"/>
              <w:bottom w:color="000000" w:sz="8" w:val="single"/>
              <w:right w:color="000000" w:sz="8" w:val="single"/>
            </w:tcBorders>
            <w:tcMar>
              <w:top w:type="dxa" w:w="0"/>
              <w:left w:type="dxa" w:w="28"/>
              <w:bottom w:type="dxa" w:w="0"/>
              <w:right w:type="dxa" w:w="28"/>
            </w:tcMar>
          </w:tcPr>
          <w:p w14:paraId="3D020000">
            <w:pPr>
              <w:ind/>
              <w:jc w:val="center"/>
              <w:rPr>
                <w:rFonts w:ascii="Calibri" w:hAnsi="Calibri"/>
                <w:sz w:val="23"/>
              </w:rPr>
            </w:pPr>
          </w:p>
        </w:tc>
        <w:tc>
          <w:tcPr>
            <w:tcW w:type="dxa" w:w="714"/>
            <w:tcBorders>
              <w:top w:sz="4" w:val="nil"/>
              <w:left w:sz="4" w:val="nil"/>
              <w:bottom w:color="000000" w:sz="8" w:val="single"/>
              <w:right w:color="000000" w:sz="8" w:val="single"/>
            </w:tcBorders>
            <w:tcMar>
              <w:top w:type="dxa" w:w="0"/>
              <w:left w:type="dxa" w:w="28"/>
              <w:bottom w:type="dxa" w:w="0"/>
              <w:right w:type="dxa" w:w="28"/>
            </w:tcMar>
          </w:tcPr>
          <w:p w14:paraId="3E020000">
            <w:pPr>
              <w:ind/>
              <w:jc w:val="center"/>
              <w:rPr>
                <w:rFonts w:ascii="Calibri" w:hAnsi="Calibri"/>
                <w:sz w:val="23"/>
              </w:rPr>
            </w:pPr>
          </w:p>
        </w:tc>
        <w:tc>
          <w:tcPr>
            <w:tcW w:type="dxa" w:w="669"/>
            <w:tcBorders>
              <w:top w:sz="4" w:val="nil"/>
              <w:left w:sz="4" w:val="nil"/>
              <w:bottom w:color="000000" w:sz="8" w:val="single"/>
              <w:right w:color="000000" w:sz="8" w:val="single"/>
            </w:tcBorders>
            <w:tcMar>
              <w:top w:type="dxa" w:w="0"/>
              <w:left w:type="dxa" w:w="28"/>
              <w:bottom w:type="dxa" w:w="0"/>
              <w:right w:type="dxa" w:w="28"/>
            </w:tcMar>
          </w:tcPr>
          <w:p w14:paraId="3F020000">
            <w:pPr>
              <w:ind/>
              <w:jc w:val="center"/>
              <w:rPr>
                <w:rFonts w:ascii="Calibri" w:hAnsi="Calibri"/>
                <w:sz w:val="23"/>
              </w:rPr>
            </w:pPr>
          </w:p>
        </w:tc>
        <w:tc>
          <w:tcPr>
            <w:tcW w:type="dxa" w:w="790"/>
            <w:tcBorders>
              <w:top w:sz="4" w:val="nil"/>
              <w:left w:sz="4" w:val="nil"/>
              <w:bottom w:color="000000" w:sz="8" w:val="single"/>
              <w:right w:color="000000" w:sz="8" w:val="single"/>
            </w:tcBorders>
            <w:tcMar>
              <w:top w:type="dxa" w:w="0"/>
              <w:left w:type="dxa" w:w="28"/>
              <w:bottom w:type="dxa" w:w="0"/>
              <w:right w:type="dxa" w:w="28"/>
            </w:tcMar>
          </w:tcPr>
          <w:p w14:paraId="40020000">
            <w:pPr>
              <w:ind/>
              <w:jc w:val="center"/>
              <w:rPr>
                <w:rFonts w:ascii="Calibri" w:hAnsi="Calibri"/>
                <w:sz w:val="23"/>
              </w:rPr>
            </w:pPr>
          </w:p>
        </w:tc>
      </w:tr>
      <w:tr>
        <w:tc>
          <w:tcPr>
            <w:tcW w:type="dxa" w:w="142"/>
            <w:tcBorders>
              <w:top w:sz="4" w:val="nil"/>
              <w:left w:color="000000" w:sz="8" w:val="single"/>
              <w:bottom w:color="000000" w:sz="8" w:val="single"/>
              <w:right w:color="000000" w:sz="8" w:val="single"/>
            </w:tcBorders>
            <w:tcMar>
              <w:top w:type="dxa" w:w="0"/>
              <w:left w:type="dxa" w:w="28"/>
              <w:bottom w:type="dxa" w:w="0"/>
              <w:right w:type="dxa" w:w="28"/>
            </w:tcMar>
          </w:tcPr>
          <w:p w14:paraId="41020000">
            <w:pPr>
              <w:ind w:firstLine="0" w:left="-108" w:right="-108"/>
              <w:jc w:val="center"/>
              <w:rPr>
                <w:rFonts w:ascii="Calibri" w:hAnsi="Calibri"/>
                <w:sz w:val="23"/>
              </w:rPr>
            </w:pPr>
          </w:p>
        </w:tc>
        <w:tc>
          <w:tcPr>
            <w:tcW w:type="dxa" w:w="388"/>
            <w:tcBorders>
              <w:top w:sz="4" w:val="nil"/>
              <w:left w:sz="4" w:val="nil"/>
              <w:bottom w:color="000000" w:sz="8" w:val="single"/>
              <w:right w:color="000000" w:sz="8" w:val="single"/>
            </w:tcBorders>
            <w:tcMar>
              <w:top w:type="dxa" w:w="0"/>
              <w:left w:type="dxa" w:w="28"/>
              <w:bottom w:type="dxa" w:w="0"/>
              <w:right w:type="dxa" w:w="28"/>
            </w:tcMar>
          </w:tcPr>
          <w:p w14:paraId="42020000">
            <w:pPr>
              <w:ind w:firstLine="0" w:left="-112" w:right="-108"/>
              <w:jc w:val="center"/>
              <w:rPr>
                <w:rFonts w:ascii="Calibri" w:hAnsi="Calibri"/>
                <w:sz w:val="23"/>
              </w:rPr>
            </w:pPr>
          </w:p>
        </w:tc>
        <w:tc>
          <w:tcPr>
            <w:tcW w:type="dxa" w:w="737"/>
            <w:tcBorders>
              <w:top w:sz="4" w:val="nil"/>
              <w:left w:sz="4" w:val="nil"/>
              <w:bottom w:color="000000" w:sz="8" w:val="single"/>
              <w:right w:color="000000" w:sz="8" w:val="single"/>
            </w:tcBorders>
            <w:tcMar>
              <w:top w:type="dxa" w:w="0"/>
              <w:left w:type="dxa" w:w="28"/>
              <w:bottom w:type="dxa" w:w="0"/>
              <w:right w:type="dxa" w:w="28"/>
            </w:tcMar>
          </w:tcPr>
          <w:p w14:paraId="43020000">
            <w:pPr>
              <w:ind/>
              <w:jc w:val="center"/>
              <w:rPr>
                <w:rFonts w:ascii="Calibri" w:hAnsi="Calibri"/>
                <w:sz w:val="23"/>
              </w:rPr>
            </w:pPr>
          </w:p>
        </w:tc>
        <w:tc>
          <w:tcPr>
            <w:tcW w:type="dxa" w:w="427"/>
            <w:tcBorders>
              <w:top w:sz="4" w:val="nil"/>
              <w:left w:sz="4" w:val="nil"/>
              <w:bottom w:color="000000" w:sz="8" w:val="single"/>
              <w:right w:color="000000" w:sz="8" w:val="single"/>
            </w:tcBorders>
            <w:tcMar>
              <w:top w:type="dxa" w:w="0"/>
              <w:left w:type="dxa" w:w="28"/>
              <w:bottom w:type="dxa" w:w="0"/>
              <w:right w:type="dxa" w:w="28"/>
            </w:tcMar>
          </w:tcPr>
          <w:p w14:paraId="44020000">
            <w:pPr>
              <w:ind w:right="-108"/>
              <w:jc w:val="center"/>
              <w:rPr>
                <w:rFonts w:ascii="Calibri" w:hAnsi="Calibri"/>
                <w:sz w:val="23"/>
              </w:rPr>
            </w:pPr>
          </w:p>
        </w:tc>
        <w:tc>
          <w:tcPr>
            <w:tcW w:type="dxa" w:w="710"/>
            <w:tcBorders>
              <w:top w:sz="4" w:val="nil"/>
              <w:left w:sz="4" w:val="nil"/>
              <w:bottom w:color="000000" w:sz="8" w:val="single"/>
              <w:right w:color="000000" w:sz="8" w:val="single"/>
            </w:tcBorders>
            <w:tcMar>
              <w:top w:type="dxa" w:w="0"/>
              <w:left w:type="dxa" w:w="28"/>
              <w:bottom w:type="dxa" w:w="0"/>
              <w:right w:type="dxa" w:w="28"/>
            </w:tcMar>
          </w:tcPr>
          <w:p w14:paraId="45020000">
            <w:pPr>
              <w:ind w:firstLine="0" w:left="-112" w:right="-78"/>
              <w:jc w:val="center"/>
              <w:rPr>
                <w:rFonts w:ascii="Calibri" w:hAnsi="Calibri"/>
                <w:sz w:val="23"/>
              </w:rPr>
            </w:pPr>
          </w:p>
        </w:tc>
        <w:tc>
          <w:tcPr>
            <w:tcW w:type="dxa" w:w="345"/>
            <w:tcBorders>
              <w:top w:sz="4" w:val="nil"/>
              <w:left w:sz="4" w:val="nil"/>
              <w:bottom w:color="000000" w:sz="8" w:val="single"/>
              <w:right w:color="000000" w:sz="8" w:val="single"/>
            </w:tcBorders>
            <w:tcMar>
              <w:top w:type="dxa" w:w="0"/>
              <w:left w:type="dxa" w:w="28"/>
              <w:bottom w:type="dxa" w:w="0"/>
              <w:right w:type="dxa" w:w="28"/>
            </w:tcMar>
          </w:tcPr>
          <w:p w14:paraId="46020000">
            <w:pPr>
              <w:ind w:firstLine="0" w:left="-64" w:right="-62"/>
              <w:jc w:val="center"/>
              <w:rPr>
                <w:rFonts w:ascii="Calibri" w:hAnsi="Calibri"/>
                <w:sz w:val="23"/>
              </w:rPr>
            </w:pPr>
          </w:p>
        </w:tc>
        <w:tc>
          <w:tcPr>
            <w:tcW w:type="dxa" w:w="659"/>
            <w:tcBorders>
              <w:top w:sz="4" w:val="nil"/>
              <w:left w:sz="4" w:val="nil"/>
              <w:bottom w:color="000000" w:sz="8" w:val="single"/>
              <w:right w:color="000000" w:sz="8" w:val="single"/>
            </w:tcBorders>
            <w:tcMar>
              <w:top w:type="dxa" w:w="0"/>
              <w:left w:type="dxa" w:w="28"/>
              <w:bottom w:type="dxa" w:w="0"/>
              <w:right w:type="dxa" w:w="28"/>
            </w:tcMar>
          </w:tcPr>
          <w:p w14:paraId="47020000">
            <w:pPr>
              <w:ind/>
              <w:jc w:val="center"/>
              <w:rPr>
                <w:rFonts w:ascii="Calibri" w:hAnsi="Calibri"/>
                <w:sz w:val="23"/>
              </w:rPr>
            </w:pPr>
          </w:p>
        </w:tc>
        <w:tc>
          <w:tcPr>
            <w:tcW w:type="dxa" w:w="445"/>
            <w:tcBorders>
              <w:top w:sz="4" w:val="nil"/>
              <w:left w:sz="4" w:val="nil"/>
              <w:bottom w:color="000000" w:sz="8" w:val="single"/>
              <w:right w:color="000000" w:sz="8" w:val="single"/>
            </w:tcBorders>
            <w:tcMar>
              <w:top w:type="dxa" w:w="0"/>
              <w:left w:type="dxa" w:w="28"/>
              <w:bottom w:type="dxa" w:w="0"/>
              <w:right w:type="dxa" w:w="28"/>
            </w:tcMar>
          </w:tcPr>
          <w:p w14:paraId="48020000">
            <w:pPr>
              <w:ind w:firstLine="0" w:left="-132" w:right="-148"/>
              <w:jc w:val="center"/>
              <w:rPr>
                <w:rFonts w:ascii="Calibri" w:hAnsi="Calibri"/>
                <w:sz w:val="23"/>
              </w:rPr>
            </w:pPr>
          </w:p>
        </w:tc>
        <w:tc>
          <w:tcPr>
            <w:tcW w:type="dxa" w:w="443"/>
            <w:tcBorders>
              <w:top w:sz="4" w:val="nil"/>
              <w:left w:sz="4" w:val="nil"/>
              <w:bottom w:color="000000" w:sz="8" w:val="single"/>
              <w:right w:color="000000" w:sz="8" w:val="single"/>
            </w:tcBorders>
            <w:tcMar>
              <w:top w:type="dxa" w:w="0"/>
              <w:left w:type="dxa" w:w="28"/>
              <w:bottom w:type="dxa" w:w="0"/>
              <w:right w:type="dxa" w:w="28"/>
            </w:tcMar>
          </w:tcPr>
          <w:p w14:paraId="49020000">
            <w:pPr>
              <w:ind/>
              <w:jc w:val="center"/>
              <w:rPr>
                <w:rFonts w:ascii="Calibri" w:hAnsi="Calibri"/>
                <w:sz w:val="23"/>
              </w:rPr>
            </w:pPr>
          </w:p>
        </w:tc>
        <w:tc>
          <w:tcPr>
            <w:tcW w:type="dxa" w:w="813"/>
            <w:tcBorders>
              <w:top w:sz="4" w:val="nil"/>
              <w:left w:sz="4" w:val="nil"/>
              <w:bottom w:color="000000" w:sz="8" w:val="single"/>
              <w:right w:color="000000" w:sz="8" w:val="single"/>
            </w:tcBorders>
            <w:tcMar>
              <w:top w:type="dxa" w:w="0"/>
              <w:left w:type="dxa" w:w="28"/>
              <w:bottom w:type="dxa" w:w="0"/>
              <w:right w:type="dxa" w:w="28"/>
            </w:tcMar>
          </w:tcPr>
          <w:p w14:paraId="4A020000">
            <w:pPr>
              <w:ind/>
              <w:jc w:val="center"/>
              <w:rPr>
                <w:rFonts w:ascii="Calibri" w:hAnsi="Calibri"/>
                <w:sz w:val="23"/>
              </w:rPr>
            </w:pPr>
          </w:p>
        </w:tc>
        <w:tc>
          <w:tcPr>
            <w:tcW w:type="dxa" w:w="675"/>
            <w:tcBorders>
              <w:top w:sz="4" w:val="nil"/>
              <w:left w:sz="4" w:val="nil"/>
              <w:bottom w:color="000000" w:sz="8" w:val="single"/>
              <w:right w:color="000000" w:sz="8" w:val="single"/>
            </w:tcBorders>
            <w:tcMar>
              <w:top w:type="dxa" w:w="0"/>
              <w:left w:type="dxa" w:w="28"/>
              <w:bottom w:type="dxa" w:w="0"/>
              <w:right w:type="dxa" w:w="28"/>
            </w:tcMar>
          </w:tcPr>
          <w:p w14:paraId="4B020000">
            <w:pPr>
              <w:ind/>
              <w:jc w:val="center"/>
              <w:rPr>
                <w:rFonts w:ascii="Calibri" w:hAnsi="Calibri"/>
                <w:sz w:val="23"/>
              </w:rPr>
            </w:pPr>
          </w:p>
        </w:tc>
        <w:tc>
          <w:tcPr>
            <w:tcW w:type="dxa" w:w="437"/>
            <w:tcBorders>
              <w:top w:sz="4" w:val="nil"/>
              <w:left w:sz="4" w:val="nil"/>
              <w:bottom w:color="000000" w:sz="8" w:val="single"/>
              <w:right w:color="000000" w:sz="8" w:val="single"/>
            </w:tcBorders>
            <w:tcMar>
              <w:top w:type="dxa" w:w="0"/>
              <w:left w:type="dxa" w:w="28"/>
              <w:bottom w:type="dxa" w:w="0"/>
              <w:right w:type="dxa" w:w="28"/>
            </w:tcMar>
          </w:tcPr>
          <w:p w14:paraId="4C020000">
            <w:pPr>
              <w:ind/>
              <w:jc w:val="center"/>
              <w:rPr>
                <w:rFonts w:ascii="Calibri" w:hAnsi="Calibri"/>
                <w:sz w:val="23"/>
              </w:rPr>
            </w:pPr>
          </w:p>
        </w:tc>
        <w:tc>
          <w:tcPr>
            <w:tcW w:type="dxa" w:w="589"/>
            <w:tcBorders>
              <w:top w:sz="4" w:val="nil"/>
              <w:left w:sz="4" w:val="nil"/>
              <w:bottom w:color="000000" w:sz="8" w:val="single"/>
              <w:right w:color="000000" w:sz="8" w:val="single"/>
            </w:tcBorders>
            <w:tcMar>
              <w:top w:type="dxa" w:w="0"/>
              <w:left w:type="dxa" w:w="28"/>
              <w:bottom w:type="dxa" w:w="0"/>
              <w:right w:type="dxa" w:w="28"/>
            </w:tcMar>
          </w:tcPr>
          <w:p w14:paraId="4D020000">
            <w:pPr>
              <w:ind/>
              <w:jc w:val="center"/>
              <w:rPr>
                <w:rFonts w:ascii="Calibri" w:hAnsi="Calibri"/>
                <w:sz w:val="23"/>
              </w:rPr>
            </w:pPr>
          </w:p>
        </w:tc>
        <w:tc>
          <w:tcPr>
            <w:tcW w:type="dxa" w:w="768"/>
            <w:tcBorders>
              <w:top w:sz="4" w:val="nil"/>
              <w:left w:sz="4" w:val="nil"/>
              <w:bottom w:color="000000" w:sz="8" w:val="single"/>
              <w:right w:color="000000" w:sz="8" w:val="single"/>
            </w:tcBorders>
            <w:tcMar>
              <w:top w:type="dxa" w:w="0"/>
              <w:left w:type="dxa" w:w="28"/>
              <w:bottom w:type="dxa" w:w="0"/>
              <w:right w:type="dxa" w:w="28"/>
            </w:tcMar>
          </w:tcPr>
          <w:p w14:paraId="4E020000">
            <w:pPr>
              <w:ind/>
              <w:jc w:val="center"/>
              <w:rPr>
                <w:rFonts w:ascii="Calibri" w:hAnsi="Calibri"/>
                <w:sz w:val="23"/>
              </w:rPr>
            </w:pPr>
          </w:p>
        </w:tc>
        <w:tc>
          <w:tcPr>
            <w:tcW w:type="dxa" w:w="714"/>
            <w:tcBorders>
              <w:top w:sz="4" w:val="nil"/>
              <w:left w:sz="4" w:val="nil"/>
              <w:bottom w:color="000000" w:sz="8" w:val="single"/>
              <w:right w:color="000000" w:sz="8" w:val="single"/>
            </w:tcBorders>
            <w:tcMar>
              <w:top w:type="dxa" w:w="0"/>
              <w:left w:type="dxa" w:w="28"/>
              <w:bottom w:type="dxa" w:w="0"/>
              <w:right w:type="dxa" w:w="28"/>
            </w:tcMar>
          </w:tcPr>
          <w:p w14:paraId="4F020000">
            <w:pPr>
              <w:ind/>
              <w:jc w:val="center"/>
              <w:rPr>
                <w:rFonts w:ascii="Calibri" w:hAnsi="Calibri"/>
                <w:sz w:val="23"/>
              </w:rPr>
            </w:pPr>
          </w:p>
        </w:tc>
        <w:tc>
          <w:tcPr>
            <w:tcW w:type="dxa" w:w="669"/>
            <w:tcBorders>
              <w:top w:sz="4" w:val="nil"/>
              <w:left w:sz="4" w:val="nil"/>
              <w:bottom w:color="000000" w:sz="8" w:val="single"/>
              <w:right w:color="000000" w:sz="8" w:val="single"/>
            </w:tcBorders>
            <w:tcMar>
              <w:top w:type="dxa" w:w="0"/>
              <w:left w:type="dxa" w:w="28"/>
              <w:bottom w:type="dxa" w:w="0"/>
              <w:right w:type="dxa" w:w="28"/>
            </w:tcMar>
          </w:tcPr>
          <w:p w14:paraId="50020000">
            <w:pPr>
              <w:ind/>
              <w:jc w:val="center"/>
              <w:rPr>
                <w:rFonts w:ascii="Calibri" w:hAnsi="Calibri"/>
                <w:sz w:val="23"/>
              </w:rPr>
            </w:pPr>
          </w:p>
        </w:tc>
        <w:tc>
          <w:tcPr>
            <w:tcW w:type="dxa" w:w="790"/>
            <w:tcBorders>
              <w:top w:sz="4" w:val="nil"/>
              <w:left w:sz="4" w:val="nil"/>
              <w:bottom w:color="000000" w:sz="8" w:val="single"/>
              <w:right w:color="000000" w:sz="8" w:val="single"/>
            </w:tcBorders>
            <w:tcMar>
              <w:top w:type="dxa" w:w="0"/>
              <w:left w:type="dxa" w:w="28"/>
              <w:bottom w:type="dxa" w:w="0"/>
              <w:right w:type="dxa" w:w="28"/>
            </w:tcMar>
          </w:tcPr>
          <w:p w14:paraId="51020000">
            <w:pPr>
              <w:ind/>
              <w:jc w:val="center"/>
              <w:rPr>
                <w:rFonts w:ascii="Calibri" w:hAnsi="Calibri"/>
                <w:sz w:val="23"/>
              </w:rPr>
            </w:pPr>
          </w:p>
        </w:tc>
      </w:tr>
    </w:tbl>
    <w:p w14:paraId="52020000">
      <w:pPr>
        <w:ind/>
        <w:jc w:val="both"/>
        <w:rPr>
          <w:rFonts w:ascii="Calibri" w:hAnsi="Calibri"/>
          <w:color w:val="212529"/>
          <w:sz w:val="23"/>
        </w:rPr>
      </w:pPr>
      <w:r>
        <w:rPr>
          <w:color w:val="212529"/>
          <w:sz w:val="23"/>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53020000">
      <w:pPr>
        <w:ind/>
        <w:jc w:val="both"/>
        <w:rPr>
          <w:rFonts w:ascii="Calibri" w:hAnsi="Calibri"/>
          <w:color w:val="212529"/>
          <w:sz w:val="23"/>
        </w:rPr>
      </w:pPr>
      <w:r>
        <w:rPr>
          <w:color w:val="212529"/>
          <w:sz w:val="23"/>
        </w:rPr>
        <w:t>** - тип объекта (жилое либо нежилое), площадь, протяженность, этажность (подземная этажность);</w:t>
      </w:r>
    </w:p>
    <w:p w14:paraId="54020000">
      <w:pPr>
        <w:ind/>
        <w:jc w:val="both"/>
        <w:rPr>
          <w:rFonts w:ascii="Calibri" w:hAnsi="Calibri"/>
          <w:color w:val="212529"/>
          <w:sz w:val="23"/>
        </w:rPr>
      </w:pPr>
      <w:r>
        <w:rPr>
          <w:color w:val="212529"/>
          <w:sz w:val="23"/>
        </w:rPr>
        <w:t>*** - произведенных достройках, капитальном ремонте, реконструкции, модернизации, сносе;</w:t>
      </w:r>
    </w:p>
    <w:p w14:paraId="55020000">
      <w:pPr>
        <w:rPr>
          <w:rFonts w:ascii="Calibri" w:hAnsi="Calibri"/>
          <w:color w:val="212529"/>
          <w:sz w:val="23"/>
        </w:rPr>
      </w:pPr>
      <w:r>
        <w:rPr>
          <w:color w:val="212529"/>
          <w:sz w:val="23"/>
        </w:rPr>
        <w:t>**** - с указанием наименования вида ограничений (обременений), основания и даты их возникновения и прекращения;</w:t>
      </w:r>
    </w:p>
    <w:p w14:paraId="56020000">
      <w:pPr>
        <w:rPr>
          <w:rFonts w:ascii="Calibri" w:hAnsi="Calibri"/>
          <w:color w:val="212529"/>
          <w:sz w:val="23"/>
        </w:rPr>
      </w:pPr>
      <w:r>
        <w:rPr>
          <w:color w:val="212529"/>
          <w:sz w:val="23"/>
        </w:rPr>
        <w:t>***** -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57020000">
      <w:pPr>
        <w:spacing w:after="200"/>
        <w:ind/>
        <w:rPr>
          <w:color w:val="212529"/>
          <w:sz w:val="23"/>
        </w:rPr>
      </w:pPr>
    </w:p>
    <w:p w14:paraId="58020000">
      <w:pPr>
        <w:spacing w:after="200"/>
        <w:ind/>
        <w:rPr>
          <w:rFonts w:ascii="Calibri" w:hAnsi="Calibri"/>
          <w:color w:val="212529"/>
          <w:sz w:val="23"/>
        </w:rPr>
      </w:pPr>
      <w:r>
        <w:rPr>
          <w:color w:val="212529"/>
          <w:sz w:val="23"/>
        </w:rPr>
        <w:t>Подраздел 1.3. Помещения, машино-места и иные объекты, отнесенные законом к недвижимости</w:t>
      </w:r>
    </w:p>
    <w:tbl>
      <w:tblPr>
        <w:tblStyle w:val="Style_4"/>
        <w:tblLayout w:type="fixed"/>
        <w:tblCellMar>
          <w:left w:type="dxa" w:w="0"/>
          <w:right w:type="dxa" w:w="0"/>
        </w:tblCellMar>
      </w:tblPr>
      <w:tblGrid>
        <w:gridCol w:w="318"/>
        <w:gridCol w:w="530"/>
        <w:gridCol w:w="636"/>
        <w:gridCol w:w="636"/>
        <w:gridCol w:w="954"/>
        <w:gridCol w:w="636"/>
        <w:gridCol w:w="848"/>
        <w:gridCol w:w="636"/>
        <w:gridCol w:w="530"/>
        <w:gridCol w:w="636"/>
        <w:gridCol w:w="530"/>
        <w:gridCol w:w="636"/>
        <w:gridCol w:w="530"/>
        <w:gridCol w:w="530"/>
        <w:gridCol w:w="636"/>
        <w:gridCol w:w="530"/>
      </w:tblGrid>
      <w:tr>
        <w:trPr>
          <w:trHeight w:hRule="atLeast" w:val="1907"/>
        </w:trPr>
        <w:tc>
          <w:tcPr>
            <w:tcW w:type="dxa" w:w="318"/>
            <w:tcBorders>
              <w:top w:color="000000" w:sz="8" w:val="single"/>
              <w:left w:color="000000" w:sz="8" w:val="single"/>
              <w:bottom w:color="000000" w:sz="8" w:val="single"/>
              <w:right w:color="000000" w:sz="8" w:val="single"/>
            </w:tcBorders>
            <w:tcMar>
              <w:top w:type="dxa" w:w="0"/>
              <w:left w:type="dxa" w:w="28"/>
              <w:bottom w:type="dxa" w:w="0"/>
              <w:right w:type="dxa" w:w="28"/>
            </w:tcMar>
          </w:tcPr>
          <w:p w14:paraId="59020000">
            <w:pPr>
              <w:ind w:firstLine="0" w:left="-108" w:right="-108"/>
              <w:jc w:val="center"/>
              <w:rPr>
                <w:rFonts w:ascii="Calibri" w:hAnsi="Calibri"/>
                <w:sz w:val="23"/>
              </w:rPr>
            </w:pPr>
            <w:r>
              <w:rPr>
                <w:color w:val="000000"/>
                <w:sz w:val="20"/>
              </w:rPr>
              <w:t>№ п/п</w:t>
            </w:r>
          </w:p>
        </w:tc>
        <w:tc>
          <w:tcPr>
            <w:tcW w:type="dxa" w:w="530"/>
            <w:tcBorders>
              <w:top w:color="000000" w:sz="8" w:val="single"/>
              <w:left w:sz="4" w:val="nil"/>
              <w:bottom w:color="000000" w:sz="8" w:val="single"/>
              <w:right w:color="000000" w:sz="8" w:val="single"/>
            </w:tcBorders>
            <w:tcMar>
              <w:top w:type="dxa" w:w="0"/>
              <w:left w:type="dxa" w:w="28"/>
              <w:bottom w:type="dxa" w:w="0"/>
              <w:right w:type="dxa" w:w="28"/>
            </w:tcMar>
          </w:tcPr>
          <w:p w14:paraId="5A020000">
            <w:pPr>
              <w:ind w:firstLine="0" w:left="-42" w:right="-36"/>
              <w:jc w:val="center"/>
              <w:rPr>
                <w:rFonts w:ascii="Calibri" w:hAnsi="Calibri"/>
                <w:sz w:val="23"/>
              </w:rPr>
            </w:pPr>
            <w:r>
              <w:rPr>
                <w:color w:val="000000"/>
                <w:sz w:val="20"/>
              </w:rPr>
              <w:t>Вид </w:t>
            </w:r>
          </w:p>
          <w:p w14:paraId="5B020000">
            <w:pPr>
              <w:ind w:firstLine="0" w:left="-42" w:right="-36"/>
              <w:jc w:val="center"/>
              <w:rPr>
                <w:rFonts w:ascii="Calibri" w:hAnsi="Calibri"/>
                <w:sz w:val="23"/>
              </w:rPr>
            </w:pPr>
            <w:r>
              <w:rPr>
                <w:color w:val="000000"/>
                <w:sz w:val="20"/>
              </w:rPr>
              <w:t>объекта учета</w:t>
            </w:r>
          </w:p>
        </w:tc>
        <w:tc>
          <w:tcPr>
            <w:tcW w:type="dxa" w:w="636"/>
            <w:tcBorders>
              <w:top w:color="000000" w:sz="8" w:val="single"/>
              <w:left w:sz="4" w:val="nil"/>
              <w:bottom w:color="000000" w:sz="8" w:val="single"/>
              <w:right w:color="000000" w:sz="8" w:val="single"/>
            </w:tcBorders>
            <w:tcMar>
              <w:top w:type="dxa" w:w="0"/>
              <w:left w:type="dxa" w:w="28"/>
              <w:bottom w:type="dxa" w:w="0"/>
              <w:right w:type="dxa" w:w="28"/>
            </w:tcMar>
          </w:tcPr>
          <w:p w14:paraId="5C020000">
            <w:pPr>
              <w:ind w:firstLine="0" w:left="33"/>
              <w:jc w:val="center"/>
              <w:rPr>
                <w:rFonts w:ascii="Calibri" w:hAnsi="Calibri"/>
                <w:sz w:val="23"/>
              </w:rPr>
            </w:pPr>
            <w:r>
              <w:rPr>
                <w:color w:val="000000"/>
                <w:sz w:val="20"/>
              </w:rPr>
              <w:t>Наименование объекта учета</w:t>
            </w:r>
          </w:p>
        </w:tc>
        <w:tc>
          <w:tcPr>
            <w:tcW w:type="dxa" w:w="636"/>
            <w:tcBorders>
              <w:top w:color="000000" w:sz="8" w:val="single"/>
              <w:left w:sz="4" w:val="nil"/>
              <w:bottom w:color="000000" w:sz="8" w:val="single"/>
              <w:right w:color="000000" w:sz="8" w:val="single"/>
            </w:tcBorders>
            <w:tcMar>
              <w:top w:type="dxa" w:w="0"/>
              <w:left w:type="dxa" w:w="28"/>
              <w:bottom w:type="dxa" w:w="0"/>
              <w:right w:type="dxa" w:w="28"/>
            </w:tcMar>
          </w:tcPr>
          <w:p w14:paraId="5D020000">
            <w:pPr>
              <w:ind w:right="-108"/>
              <w:jc w:val="center"/>
              <w:rPr>
                <w:rFonts w:ascii="Calibri" w:hAnsi="Calibri"/>
                <w:sz w:val="23"/>
              </w:rPr>
            </w:pPr>
            <w:r>
              <w:rPr>
                <w:color w:val="000000"/>
                <w:sz w:val="20"/>
              </w:rPr>
              <w:t>Назначе</w:t>
            </w:r>
          </w:p>
          <w:p w14:paraId="5E020000">
            <w:pPr>
              <w:ind w:right="-108"/>
              <w:jc w:val="center"/>
              <w:rPr>
                <w:rFonts w:ascii="Calibri" w:hAnsi="Calibri"/>
                <w:sz w:val="23"/>
              </w:rPr>
            </w:pPr>
            <w:r>
              <w:rPr>
                <w:color w:val="000000"/>
                <w:sz w:val="20"/>
              </w:rPr>
              <w:t>ние</w:t>
            </w:r>
            <w:r>
              <w:rPr>
                <w:color w:val="000000"/>
                <w:sz w:val="20"/>
              </w:rPr>
              <w:t xml:space="preserve"> объекта учета</w:t>
            </w:r>
          </w:p>
        </w:tc>
        <w:tc>
          <w:tcPr>
            <w:tcW w:type="dxa" w:w="954"/>
            <w:tcBorders>
              <w:top w:color="000000" w:sz="8" w:val="single"/>
              <w:left w:sz="4" w:val="nil"/>
              <w:bottom w:color="000000" w:sz="8" w:val="single"/>
              <w:right w:color="000000" w:sz="8" w:val="single"/>
            </w:tcBorders>
            <w:tcMar>
              <w:top w:type="dxa" w:w="0"/>
              <w:left w:type="dxa" w:w="28"/>
              <w:bottom w:type="dxa" w:w="0"/>
              <w:right w:type="dxa" w:w="28"/>
            </w:tcMar>
          </w:tcPr>
          <w:p w14:paraId="5F020000">
            <w:pPr>
              <w:ind w:firstLine="0" w:left="7"/>
              <w:jc w:val="center"/>
              <w:rPr>
                <w:rFonts w:ascii="Calibri" w:hAnsi="Calibri"/>
                <w:sz w:val="23"/>
              </w:rPr>
            </w:pPr>
            <w:r>
              <w:rPr>
                <w:color w:val="000000"/>
                <w:sz w:val="20"/>
              </w:rPr>
              <w:t>Адрес (место</w:t>
            </w:r>
          </w:p>
          <w:p w14:paraId="60020000">
            <w:pPr>
              <w:ind w:firstLine="0" w:left="7"/>
              <w:jc w:val="center"/>
              <w:rPr>
                <w:rFonts w:ascii="Calibri" w:hAnsi="Calibri"/>
                <w:sz w:val="23"/>
              </w:rPr>
            </w:pPr>
            <w:r>
              <w:rPr>
                <w:color w:val="000000"/>
                <w:sz w:val="20"/>
              </w:rPr>
              <w:t>положение) объекта учета (с указанием кода ОКТМО)</w:t>
            </w:r>
          </w:p>
        </w:tc>
        <w:tc>
          <w:tcPr>
            <w:tcW w:type="dxa" w:w="636"/>
            <w:tcBorders>
              <w:top w:color="000000" w:sz="8" w:val="single"/>
              <w:left w:sz="4" w:val="nil"/>
              <w:bottom w:color="000000" w:sz="8" w:val="single"/>
              <w:right w:color="000000" w:sz="8" w:val="single"/>
            </w:tcBorders>
            <w:tcMar>
              <w:top w:type="dxa" w:w="0"/>
              <w:left w:type="dxa" w:w="28"/>
              <w:bottom w:type="dxa" w:w="0"/>
              <w:right w:type="dxa" w:w="28"/>
            </w:tcMar>
          </w:tcPr>
          <w:p w14:paraId="61020000">
            <w:pPr>
              <w:ind w:firstLine="0" w:left="-18" w:right="-62"/>
              <w:jc w:val="center"/>
              <w:rPr>
                <w:rFonts w:ascii="Calibri" w:hAnsi="Calibri"/>
                <w:sz w:val="23"/>
              </w:rPr>
            </w:pPr>
            <w:r>
              <w:rPr>
                <w:color w:val="000000"/>
                <w:sz w:val="20"/>
              </w:rPr>
              <w:t>Кадастро</w:t>
            </w:r>
          </w:p>
          <w:p w14:paraId="62020000">
            <w:pPr>
              <w:ind w:firstLine="0" w:left="-18" w:right="9"/>
              <w:jc w:val="center"/>
              <w:rPr>
                <w:rFonts w:ascii="Calibri" w:hAnsi="Calibri"/>
                <w:sz w:val="23"/>
              </w:rPr>
            </w:pPr>
            <w:r>
              <w:rPr>
                <w:color w:val="000000"/>
                <w:sz w:val="20"/>
              </w:rPr>
              <w:t xml:space="preserve">вый номер объекта учета (с датой </w:t>
            </w:r>
            <w:r>
              <w:rPr>
                <w:color w:val="000000"/>
                <w:sz w:val="20"/>
              </w:rPr>
              <w:t>присвое</w:t>
            </w:r>
          </w:p>
          <w:p w14:paraId="63020000">
            <w:pPr>
              <w:ind w:firstLine="0" w:left="-18" w:right="9"/>
              <w:jc w:val="center"/>
              <w:rPr>
                <w:rFonts w:ascii="Calibri" w:hAnsi="Calibri"/>
                <w:sz w:val="23"/>
              </w:rPr>
            </w:pPr>
            <w:r>
              <w:rPr>
                <w:color w:val="000000"/>
                <w:sz w:val="20"/>
              </w:rPr>
              <w:t>ния</w:t>
            </w:r>
            <w:r>
              <w:rPr>
                <w:color w:val="000000"/>
                <w:sz w:val="20"/>
              </w:rPr>
              <w:t>)</w:t>
            </w:r>
          </w:p>
        </w:tc>
        <w:tc>
          <w:tcPr>
            <w:tcW w:type="dxa" w:w="848"/>
            <w:tcBorders>
              <w:top w:color="000000" w:sz="8" w:val="single"/>
              <w:left w:sz="4" w:val="nil"/>
              <w:bottom w:color="000000" w:sz="8" w:val="single"/>
              <w:right w:color="000000" w:sz="8" w:val="single"/>
            </w:tcBorders>
            <w:tcMar>
              <w:top w:type="dxa" w:w="0"/>
              <w:left w:type="dxa" w:w="28"/>
              <w:bottom w:type="dxa" w:w="0"/>
              <w:right w:type="dxa" w:w="28"/>
            </w:tcMar>
          </w:tcPr>
          <w:p w14:paraId="64020000">
            <w:pPr>
              <w:ind w:firstLine="0" w:left="-19"/>
              <w:jc w:val="center"/>
              <w:rPr>
                <w:rFonts w:ascii="Calibri" w:hAnsi="Calibri"/>
                <w:sz w:val="23"/>
              </w:rPr>
            </w:pPr>
            <w:r>
              <w:rPr>
                <w:color w:val="000000"/>
                <w:sz w:val="20"/>
              </w:rPr>
              <w:t>Сведения о здании, сооружении, в состав которого входит объект учета (</w:t>
            </w:r>
            <w:r>
              <w:rPr>
                <w:color w:val="000000"/>
                <w:sz w:val="20"/>
              </w:rPr>
              <w:t>кадастро</w:t>
            </w:r>
          </w:p>
          <w:p w14:paraId="65020000">
            <w:pPr>
              <w:ind w:firstLine="0" w:left="-19"/>
              <w:jc w:val="center"/>
              <w:rPr>
                <w:rFonts w:ascii="Calibri" w:hAnsi="Calibri"/>
                <w:sz w:val="23"/>
              </w:rPr>
            </w:pPr>
            <w:r>
              <w:rPr>
                <w:color w:val="000000"/>
                <w:sz w:val="20"/>
              </w:rPr>
              <w:t xml:space="preserve">вый номер, форма </w:t>
            </w:r>
            <w:r>
              <w:rPr>
                <w:color w:val="000000"/>
                <w:sz w:val="20"/>
              </w:rPr>
              <w:t>собствен</w:t>
            </w:r>
          </w:p>
          <w:p w14:paraId="66020000">
            <w:pPr>
              <w:ind w:firstLine="0" w:left="-19"/>
              <w:jc w:val="center"/>
              <w:rPr>
                <w:rFonts w:ascii="Calibri" w:hAnsi="Calibri"/>
                <w:sz w:val="23"/>
              </w:rPr>
            </w:pPr>
            <w:r>
              <w:rPr>
                <w:color w:val="000000"/>
                <w:sz w:val="20"/>
              </w:rPr>
              <w:t>ности</w:t>
            </w:r>
            <w:r>
              <w:rPr>
                <w:color w:val="000000"/>
                <w:sz w:val="20"/>
              </w:rPr>
              <w:t>)</w:t>
            </w:r>
          </w:p>
        </w:tc>
        <w:tc>
          <w:tcPr>
            <w:tcW w:type="dxa" w:w="636"/>
            <w:tcBorders>
              <w:top w:color="000000" w:sz="8" w:val="single"/>
              <w:left w:sz="4" w:val="nil"/>
              <w:bottom w:color="000000" w:sz="8" w:val="single"/>
              <w:right w:color="000000" w:sz="8" w:val="single"/>
            </w:tcBorders>
            <w:tcMar>
              <w:top w:type="dxa" w:w="0"/>
              <w:left w:type="dxa" w:w="28"/>
              <w:bottom w:type="dxa" w:w="0"/>
              <w:right w:type="dxa" w:w="28"/>
            </w:tcMar>
          </w:tcPr>
          <w:p w14:paraId="67020000">
            <w:pPr>
              <w:ind w:firstLine="0" w:left="-84" w:right="-4"/>
              <w:jc w:val="center"/>
              <w:rPr>
                <w:rFonts w:ascii="Calibri" w:hAnsi="Calibri"/>
                <w:sz w:val="23"/>
              </w:rPr>
            </w:pPr>
            <w:r>
              <w:rPr>
                <w:color w:val="000000"/>
                <w:sz w:val="20"/>
              </w:rPr>
              <w:t>Сведения о право</w:t>
            </w:r>
          </w:p>
          <w:p w14:paraId="68020000">
            <w:pPr>
              <w:ind w:firstLine="0" w:left="-84" w:right="-4"/>
              <w:jc w:val="center"/>
              <w:rPr>
                <w:rFonts w:ascii="Calibri" w:hAnsi="Calibri"/>
                <w:sz w:val="23"/>
              </w:rPr>
            </w:pPr>
            <w:r>
              <w:rPr>
                <w:color w:val="000000"/>
                <w:sz w:val="20"/>
              </w:rPr>
              <w:t>обла</w:t>
            </w:r>
          </w:p>
          <w:p w14:paraId="69020000">
            <w:pPr>
              <w:ind w:firstLine="0" w:left="-84" w:right="-4"/>
              <w:jc w:val="center"/>
              <w:rPr>
                <w:rFonts w:ascii="Calibri" w:hAnsi="Calibri"/>
                <w:sz w:val="23"/>
              </w:rPr>
            </w:pPr>
            <w:r>
              <w:rPr>
                <w:color w:val="000000"/>
                <w:sz w:val="20"/>
              </w:rPr>
              <w:t>дателе</w:t>
            </w:r>
          </w:p>
        </w:tc>
        <w:tc>
          <w:tcPr>
            <w:tcW w:type="dxa" w:w="530"/>
            <w:tcBorders>
              <w:top w:color="000000" w:sz="8" w:val="single"/>
              <w:left w:sz="4" w:val="nil"/>
              <w:bottom w:color="000000" w:sz="8" w:val="single"/>
              <w:right w:color="000000" w:sz="8" w:val="single"/>
            </w:tcBorders>
            <w:tcMar>
              <w:top w:type="dxa" w:w="0"/>
              <w:left w:type="dxa" w:w="28"/>
              <w:bottom w:type="dxa" w:w="0"/>
              <w:right w:type="dxa" w:w="28"/>
            </w:tcMar>
          </w:tcPr>
          <w:p w14:paraId="6A020000">
            <w:pPr>
              <w:ind/>
              <w:jc w:val="center"/>
              <w:rPr>
                <w:rFonts w:ascii="Calibri" w:hAnsi="Calibri"/>
                <w:sz w:val="23"/>
              </w:rPr>
            </w:pPr>
            <w:r>
              <w:rPr>
                <w:color w:val="000000"/>
                <w:sz w:val="20"/>
              </w:rPr>
              <w:t>Вид вещного права*</w:t>
            </w:r>
          </w:p>
        </w:tc>
        <w:tc>
          <w:tcPr>
            <w:tcW w:type="dxa" w:w="636"/>
            <w:tcBorders>
              <w:top w:color="000000" w:sz="8" w:val="single"/>
              <w:left w:sz="4" w:val="nil"/>
              <w:bottom w:color="000000" w:sz="8" w:val="single"/>
              <w:right w:color="000000" w:sz="8" w:val="single"/>
            </w:tcBorders>
            <w:tcMar>
              <w:top w:type="dxa" w:w="0"/>
              <w:left w:type="dxa" w:w="28"/>
              <w:bottom w:type="dxa" w:w="0"/>
              <w:right w:type="dxa" w:w="28"/>
            </w:tcMar>
          </w:tcPr>
          <w:p w14:paraId="6B020000">
            <w:pPr>
              <w:ind/>
              <w:jc w:val="center"/>
              <w:rPr>
                <w:rFonts w:ascii="Calibri" w:hAnsi="Calibri"/>
                <w:sz w:val="23"/>
              </w:rPr>
            </w:pPr>
            <w:r>
              <w:rPr>
                <w:color w:val="000000"/>
                <w:sz w:val="20"/>
              </w:rPr>
              <w:t>Сведения об основных характеристиках объекта учета</w:t>
            </w:r>
          </w:p>
          <w:p w14:paraId="6C020000">
            <w:pPr>
              <w:ind/>
              <w:jc w:val="center"/>
              <w:rPr>
                <w:rFonts w:ascii="Calibri" w:hAnsi="Calibri"/>
                <w:sz w:val="23"/>
              </w:rPr>
            </w:pPr>
            <w:r>
              <w:rPr>
                <w:color w:val="000000"/>
                <w:sz w:val="20"/>
              </w:rPr>
              <w:t>**</w:t>
            </w:r>
          </w:p>
        </w:tc>
        <w:tc>
          <w:tcPr>
            <w:tcW w:type="dxa" w:w="530"/>
            <w:tcBorders>
              <w:top w:color="000000" w:sz="8" w:val="single"/>
              <w:left w:sz="4" w:val="nil"/>
              <w:bottom w:color="000000" w:sz="8" w:val="single"/>
              <w:right w:color="000000" w:sz="8" w:val="single"/>
            </w:tcBorders>
            <w:tcMar>
              <w:top w:type="dxa" w:w="0"/>
              <w:left w:type="dxa" w:w="28"/>
              <w:bottom w:type="dxa" w:w="0"/>
              <w:right w:type="dxa" w:w="28"/>
            </w:tcMar>
          </w:tcPr>
          <w:p w14:paraId="6D020000">
            <w:pPr>
              <w:ind w:right="-43"/>
              <w:jc w:val="center"/>
              <w:rPr>
                <w:rFonts w:ascii="Calibri" w:hAnsi="Calibri"/>
                <w:sz w:val="23"/>
              </w:rPr>
            </w:pPr>
            <w:r>
              <w:rPr>
                <w:color w:val="000000"/>
                <w:sz w:val="20"/>
              </w:rPr>
              <w:t>Инвентарный номер объекта учета</w:t>
            </w:r>
          </w:p>
        </w:tc>
        <w:tc>
          <w:tcPr>
            <w:tcW w:type="dxa" w:w="636"/>
            <w:tcBorders>
              <w:top w:color="000000" w:sz="8" w:val="single"/>
              <w:left w:sz="4" w:val="nil"/>
              <w:bottom w:color="000000" w:sz="8" w:val="single"/>
              <w:right w:color="000000" w:sz="8" w:val="single"/>
            </w:tcBorders>
            <w:tcMar>
              <w:top w:type="dxa" w:w="0"/>
              <w:left w:type="dxa" w:w="28"/>
              <w:bottom w:type="dxa" w:w="0"/>
              <w:right w:type="dxa" w:w="28"/>
            </w:tcMar>
          </w:tcPr>
          <w:p w14:paraId="6E020000">
            <w:pPr>
              <w:ind w:right="47"/>
              <w:jc w:val="center"/>
              <w:rPr>
                <w:rFonts w:ascii="Calibri" w:hAnsi="Calibri"/>
                <w:sz w:val="23"/>
              </w:rPr>
            </w:pPr>
            <w:r>
              <w:rPr>
                <w:color w:val="000000"/>
                <w:sz w:val="20"/>
              </w:rPr>
              <w:t>Сведе</w:t>
            </w:r>
          </w:p>
          <w:p w14:paraId="6F020000">
            <w:pPr>
              <w:ind w:right="47"/>
              <w:jc w:val="center"/>
              <w:rPr>
                <w:rFonts w:ascii="Calibri" w:hAnsi="Calibri"/>
                <w:sz w:val="23"/>
              </w:rPr>
            </w:pPr>
            <w:r>
              <w:rPr>
                <w:color w:val="000000"/>
                <w:sz w:val="20"/>
              </w:rPr>
              <w:t>ния</w:t>
            </w:r>
            <w:r>
              <w:rPr>
                <w:color w:val="000000"/>
                <w:sz w:val="20"/>
              </w:rPr>
              <w:t xml:space="preserve"> о </w:t>
            </w:r>
            <w:r>
              <w:rPr>
                <w:color w:val="000000"/>
                <w:sz w:val="20"/>
              </w:rPr>
              <w:t>стои</w:t>
            </w:r>
          </w:p>
          <w:p w14:paraId="70020000">
            <w:pPr>
              <w:ind w:right="47"/>
              <w:jc w:val="center"/>
              <w:rPr>
                <w:rFonts w:ascii="Calibri" w:hAnsi="Calibri"/>
                <w:sz w:val="23"/>
              </w:rPr>
            </w:pPr>
            <w:r>
              <w:rPr>
                <w:color w:val="000000"/>
                <w:sz w:val="20"/>
              </w:rPr>
              <w:t>мости объекта учета</w:t>
            </w:r>
          </w:p>
        </w:tc>
        <w:tc>
          <w:tcPr>
            <w:tcW w:type="dxa" w:w="530"/>
            <w:tcBorders>
              <w:top w:color="000000" w:sz="8" w:val="single"/>
              <w:left w:sz="4" w:val="nil"/>
              <w:bottom w:color="000000" w:sz="8" w:val="single"/>
              <w:right w:color="000000" w:sz="8" w:val="single"/>
            </w:tcBorders>
            <w:tcMar>
              <w:top w:type="dxa" w:w="0"/>
              <w:left w:type="dxa" w:w="28"/>
              <w:bottom w:type="dxa" w:w="0"/>
              <w:right w:type="dxa" w:w="28"/>
            </w:tcMar>
          </w:tcPr>
          <w:p w14:paraId="71020000">
            <w:pPr>
              <w:ind w:right="47"/>
              <w:jc w:val="center"/>
              <w:rPr>
                <w:rFonts w:ascii="Calibri" w:hAnsi="Calibri"/>
                <w:sz w:val="23"/>
              </w:rPr>
            </w:pPr>
            <w:r>
              <w:rPr>
                <w:color w:val="000000"/>
                <w:sz w:val="20"/>
              </w:rPr>
              <w:t>Сведе</w:t>
            </w:r>
          </w:p>
          <w:p w14:paraId="72020000">
            <w:pPr>
              <w:ind/>
              <w:jc w:val="center"/>
              <w:rPr>
                <w:rFonts w:ascii="Calibri" w:hAnsi="Calibri"/>
                <w:sz w:val="23"/>
              </w:rPr>
            </w:pPr>
            <w:r>
              <w:rPr>
                <w:color w:val="000000"/>
                <w:sz w:val="20"/>
              </w:rPr>
              <w:t>ния</w:t>
            </w:r>
            <w:r>
              <w:rPr>
                <w:color w:val="000000"/>
                <w:sz w:val="20"/>
              </w:rPr>
              <w:t xml:space="preserve"> об изменениях объекта учета</w:t>
            </w:r>
          </w:p>
          <w:p w14:paraId="73020000">
            <w:pPr>
              <w:ind/>
              <w:jc w:val="center"/>
              <w:rPr>
                <w:rFonts w:ascii="Calibri" w:hAnsi="Calibri"/>
                <w:sz w:val="23"/>
              </w:rPr>
            </w:pPr>
            <w:r>
              <w:rPr>
                <w:color w:val="000000"/>
                <w:sz w:val="20"/>
              </w:rPr>
              <w:t>***</w:t>
            </w:r>
          </w:p>
        </w:tc>
        <w:tc>
          <w:tcPr>
            <w:tcW w:type="dxa" w:w="530"/>
            <w:tcBorders>
              <w:top w:color="000000" w:sz="8" w:val="single"/>
              <w:left w:sz="4" w:val="nil"/>
              <w:bottom w:color="000000" w:sz="8" w:val="single"/>
              <w:right w:color="000000" w:sz="8" w:val="single"/>
            </w:tcBorders>
            <w:tcMar>
              <w:top w:type="dxa" w:w="0"/>
              <w:left w:type="dxa" w:w="28"/>
              <w:bottom w:type="dxa" w:w="0"/>
              <w:right w:type="dxa" w:w="28"/>
            </w:tcMar>
          </w:tcPr>
          <w:p w14:paraId="74020000">
            <w:pPr>
              <w:ind w:right="47"/>
              <w:jc w:val="center"/>
              <w:rPr>
                <w:rFonts w:ascii="Calibri" w:hAnsi="Calibri"/>
                <w:sz w:val="23"/>
              </w:rPr>
            </w:pPr>
            <w:r>
              <w:rPr>
                <w:color w:val="000000"/>
                <w:sz w:val="20"/>
              </w:rPr>
              <w:t>Сведе</w:t>
            </w:r>
          </w:p>
          <w:p w14:paraId="75020000">
            <w:pPr>
              <w:ind/>
              <w:jc w:val="center"/>
              <w:rPr>
                <w:rFonts w:ascii="Calibri" w:hAnsi="Calibri"/>
                <w:sz w:val="23"/>
              </w:rPr>
            </w:pPr>
            <w:r>
              <w:rPr>
                <w:color w:val="000000"/>
                <w:sz w:val="20"/>
              </w:rPr>
              <w:t>ния</w:t>
            </w:r>
            <w:r>
              <w:rPr>
                <w:color w:val="000000"/>
                <w:sz w:val="20"/>
              </w:rPr>
              <w:t xml:space="preserve"> об </w:t>
            </w:r>
            <w:r>
              <w:rPr>
                <w:color w:val="000000"/>
                <w:sz w:val="20"/>
              </w:rPr>
              <w:t>установ</w:t>
            </w:r>
          </w:p>
          <w:p w14:paraId="76020000">
            <w:pPr>
              <w:ind/>
              <w:jc w:val="center"/>
              <w:rPr>
                <w:rFonts w:ascii="Calibri" w:hAnsi="Calibri"/>
                <w:sz w:val="23"/>
              </w:rPr>
            </w:pPr>
            <w:r>
              <w:rPr>
                <w:color w:val="000000"/>
                <w:sz w:val="20"/>
              </w:rPr>
              <w:t>ленных ограничениях (обременениях)</w:t>
            </w:r>
          </w:p>
          <w:p w14:paraId="77020000">
            <w:pPr>
              <w:ind/>
              <w:jc w:val="center"/>
              <w:rPr>
                <w:rFonts w:ascii="Calibri" w:hAnsi="Calibri"/>
                <w:sz w:val="23"/>
              </w:rPr>
            </w:pPr>
            <w:r>
              <w:rPr>
                <w:color w:val="000000"/>
                <w:sz w:val="20"/>
              </w:rPr>
              <w:t>****</w:t>
            </w:r>
          </w:p>
        </w:tc>
        <w:tc>
          <w:tcPr>
            <w:tcW w:type="dxa" w:w="636"/>
            <w:tcBorders>
              <w:top w:color="000000" w:sz="8" w:val="single"/>
              <w:left w:sz="4" w:val="nil"/>
              <w:bottom w:color="000000" w:sz="8" w:val="single"/>
              <w:right w:color="000000" w:sz="8" w:val="single"/>
            </w:tcBorders>
            <w:tcMar>
              <w:top w:type="dxa" w:w="0"/>
              <w:left w:type="dxa" w:w="28"/>
              <w:bottom w:type="dxa" w:w="0"/>
              <w:right w:type="dxa" w:w="28"/>
            </w:tcMar>
          </w:tcPr>
          <w:p w14:paraId="78020000">
            <w:pPr>
              <w:ind w:right="47"/>
              <w:jc w:val="center"/>
              <w:rPr>
                <w:rFonts w:ascii="Calibri" w:hAnsi="Calibri"/>
                <w:sz w:val="23"/>
              </w:rPr>
            </w:pPr>
            <w:r>
              <w:rPr>
                <w:color w:val="000000"/>
                <w:sz w:val="20"/>
              </w:rPr>
              <w:t>Сведе</w:t>
            </w:r>
          </w:p>
          <w:p w14:paraId="79020000">
            <w:pPr>
              <w:ind/>
              <w:jc w:val="center"/>
              <w:rPr>
                <w:rFonts w:ascii="Calibri" w:hAnsi="Calibri"/>
                <w:sz w:val="23"/>
              </w:rPr>
            </w:pPr>
            <w:r>
              <w:rPr>
                <w:color w:val="000000"/>
                <w:sz w:val="20"/>
              </w:rPr>
              <w:t>ния</w:t>
            </w:r>
            <w:r>
              <w:rPr>
                <w:color w:val="000000"/>
                <w:sz w:val="20"/>
              </w:rPr>
              <w:t xml:space="preserve"> о лице, в пользу которого установлены </w:t>
            </w:r>
            <w:r>
              <w:rPr>
                <w:color w:val="000000"/>
                <w:sz w:val="20"/>
              </w:rPr>
              <w:t>ограниче</w:t>
            </w:r>
          </w:p>
          <w:p w14:paraId="7A020000">
            <w:pPr>
              <w:ind/>
              <w:jc w:val="center"/>
              <w:rPr>
                <w:rFonts w:ascii="Calibri" w:hAnsi="Calibri"/>
                <w:sz w:val="23"/>
              </w:rPr>
            </w:pPr>
            <w:r>
              <w:rPr>
                <w:color w:val="000000"/>
                <w:sz w:val="20"/>
              </w:rPr>
              <w:t>ния</w:t>
            </w:r>
            <w:r>
              <w:rPr>
                <w:color w:val="000000"/>
                <w:sz w:val="20"/>
              </w:rPr>
              <w:t xml:space="preserve"> (обременения)</w:t>
            </w:r>
          </w:p>
        </w:tc>
        <w:tc>
          <w:tcPr>
            <w:tcW w:type="dxa" w:w="530"/>
            <w:tcBorders>
              <w:top w:color="000000" w:sz="8" w:val="single"/>
              <w:left w:sz="4" w:val="nil"/>
              <w:bottom w:color="000000" w:sz="8" w:val="single"/>
              <w:right w:color="000000" w:sz="8" w:val="single"/>
            </w:tcBorders>
            <w:tcMar>
              <w:top w:type="dxa" w:w="0"/>
              <w:left w:type="dxa" w:w="28"/>
              <w:bottom w:type="dxa" w:w="0"/>
              <w:right w:type="dxa" w:w="28"/>
            </w:tcMar>
          </w:tcPr>
          <w:p w14:paraId="7B020000">
            <w:pPr>
              <w:ind/>
              <w:jc w:val="center"/>
              <w:rPr>
                <w:rFonts w:ascii="Calibri" w:hAnsi="Calibri"/>
                <w:sz w:val="23"/>
              </w:rPr>
            </w:pPr>
            <w:r>
              <w:rPr>
                <w:color w:val="000000"/>
                <w:sz w:val="20"/>
              </w:rPr>
              <w:t>Иные сведения </w:t>
            </w:r>
          </w:p>
          <w:p w14:paraId="7C020000">
            <w:pPr>
              <w:ind/>
              <w:jc w:val="center"/>
              <w:rPr>
                <w:rFonts w:ascii="Calibri" w:hAnsi="Calibri"/>
                <w:sz w:val="23"/>
              </w:rPr>
            </w:pPr>
            <w:r>
              <w:rPr>
                <w:color w:val="000000"/>
                <w:sz w:val="20"/>
              </w:rPr>
              <w:t>(при необходимости)</w:t>
            </w:r>
          </w:p>
        </w:tc>
      </w:tr>
      <w:tr>
        <w:tc>
          <w:tcPr>
            <w:tcW w:type="dxa" w:w="318"/>
            <w:tcBorders>
              <w:top w:sz="4" w:val="nil"/>
              <w:left w:color="000000" w:sz="8" w:val="single"/>
              <w:bottom w:color="000000" w:sz="8" w:val="single"/>
              <w:right w:color="000000" w:sz="8" w:val="single"/>
            </w:tcBorders>
            <w:tcMar>
              <w:top w:type="dxa" w:w="0"/>
              <w:left w:type="dxa" w:w="28"/>
              <w:bottom w:type="dxa" w:w="0"/>
              <w:right w:type="dxa" w:w="28"/>
            </w:tcMar>
          </w:tcPr>
          <w:p w14:paraId="7D020000">
            <w:pPr>
              <w:ind w:firstLine="0" w:left="-108" w:right="-108"/>
              <w:jc w:val="center"/>
              <w:rPr>
                <w:rFonts w:ascii="Calibri" w:hAnsi="Calibri"/>
                <w:sz w:val="23"/>
              </w:rPr>
            </w:pPr>
            <w:r>
              <w:rPr>
                <w:color w:val="000000"/>
                <w:sz w:val="20"/>
              </w:rPr>
              <w:t>1</w:t>
            </w:r>
          </w:p>
        </w:tc>
        <w:tc>
          <w:tcPr>
            <w:tcW w:type="dxa" w:w="530"/>
            <w:tcBorders>
              <w:top w:sz="4" w:val="nil"/>
              <w:left w:sz="4" w:val="nil"/>
              <w:bottom w:color="000000" w:sz="8" w:val="single"/>
              <w:right w:color="000000" w:sz="8" w:val="single"/>
            </w:tcBorders>
            <w:tcMar>
              <w:top w:type="dxa" w:w="0"/>
              <w:left w:type="dxa" w:w="28"/>
              <w:bottom w:type="dxa" w:w="0"/>
              <w:right w:type="dxa" w:w="28"/>
            </w:tcMar>
          </w:tcPr>
          <w:p w14:paraId="7E020000">
            <w:pPr>
              <w:ind w:firstLine="0" w:left="-112" w:right="-108"/>
              <w:jc w:val="center"/>
              <w:rPr>
                <w:rFonts w:ascii="Calibri" w:hAnsi="Calibri"/>
                <w:sz w:val="23"/>
              </w:rPr>
            </w:pPr>
            <w:r>
              <w:rPr>
                <w:color w:val="000000"/>
                <w:sz w:val="20"/>
              </w:rPr>
              <w:t>2</w:t>
            </w:r>
          </w:p>
        </w:tc>
        <w:tc>
          <w:tcPr>
            <w:tcW w:type="dxa" w:w="636"/>
            <w:tcBorders>
              <w:top w:sz="4" w:val="nil"/>
              <w:left w:sz="4" w:val="nil"/>
              <w:bottom w:color="000000" w:sz="8" w:val="single"/>
              <w:right w:color="000000" w:sz="8" w:val="single"/>
            </w:tcBorders>
            <w:tcMar>
              <w:top w:type="dxa" w:w="0"/>
              <w:left w:type="dxa" w:w="28"/>
              <w:bottom w:type="dxa" w:w="0"/>
              <w:right w:type="dxa" w:w="28"/>
            </w:tcMar>
          </w:tcPr>
          <w:p w14:paraId="7F020000">
            <w:pPr>
              <w:ind/>
              <w:jc w:val="center"/>
              <w:rPr>
                <w:rFonts w:ascii="Calibri" w:hAnsi="Calibri"/>
                <w:sz w:val="23"/>
              </w:rPr>
            </w:pPr>
            <w:r>
              <w:rPr>
                <w:color w:val="000000"/>
                <w:sz w:val="20"/>
              </w:rPr>
              <w:t>3</w:t>
            </w:r>
          </w:p>
        </w:tc>
        <w:tc>
          <w:tcPr>
            <w:tcW w:type="dxa" w:w="636"/>
            <w:tcBorders>
              <w:top w:sz="4" w:val="nil"/>
              <w:left w:sz="4" w:val="nil"/>
              <w:bottom w:color="000000" w:sz="8" w:val="single"/>
              <w:right w:color="000000" w:sz="8" w:val="single"/>
            </w:tcBorders>
            <w:tcMar>
              <w:top w:type="dxa" w:w="0"/>
              <w:left w:type="dxa" w:w="28"/>
              <w:bottom w:type="dxa" w:w="0"/>
              <w:right w:type="dxa" w:w="28"/>
            </w:tcMar>
          </w:tcPr>
          <w:p w14:paraId="80020000">
            <w:pPr>
              <w:ind w:right="-108"/>
              <w:jc w:val="center"/>
              <w:rPr>
                <w:rFonts w:ascii="Calibri" w:hAnsi="Calibri"/>
                <w:sz w:val="23"/>
              </w:rPr>
            </w:pPr>
            <w:r>
              <w:rPr>
                <w:color w:val="000000"/>
                <w:sz w:val="20"/>
              </w:rPr>
              <w:t>4</w:t>
            </w:r>
          </w:p>
        </w:tc>
        <w:tc>
          <w:tcPr>
            <w:tcW w:type="dxa" w:w="954"/>
            <w:tcBorders>
              <w:top w:sz="4" w:val="nil"/>
              <w:left w:sz="4" w:val="nil"/>
              <w:bottom w:color="000000" w:sz="8" w:val="single"/>
              <w:right w:color="000000" w:sz="8" w:val="single"/>
            </w:tcBorders>
            <w:tcMar>
              <w:top w:type="dxa" w:w="0"/>
              <w:left w:type="dxa" w:w="28"/>
              <w:bottom w:type="dxa" w:w="0"/>
              <w:right w:type="dxa" w:w="28"/>
            </w:tcMar>
          </w:tcPr>
          <w:p w14:paraId="81020000">
            <w:pPr>
              <w:ind w:firstLine="0" w:left="-112" w:right="-78"/>
              <w:jc w:val="center"/>
              <w:rPr>
                <w:rFonts w:ascii="Calibri" w:hAnsi="Calibri"/>
                <w:sz w:val="23"/>
              </w:rPr>
            </w:pPr>
            <w:r>
              <w:rPr>
                <w:color w:val="000000"/>
                <w:sz w:val="20"/>
              </w:rPr>
              <w:t>5</w:t>
            </w:r>
          </w:p>
        </w:tc>
        <w:tc>
          <w:tcPr>
            <w:tcW w:type="dxa" w:w="636"/>
            <w:tcBorders>
              <w:top w:sz="4" w:val="nil"/>
              <w:left w:sz="4" w:val="nil"/>
              <w:bottom w:color="000000" w:sz="8" w:val="single"/>
              <w:right w:color="000000" w:sz="8" w:val="single"/>
            </w:tcBorders>
            <w:tcMar>
              <w:top w:type="dxa" w:w="0"/>
              <w:left w:type="dxa" w:w="28"/>
              <w:bottom w:type="dxa" w:w="0"/>
              <w:right w:type="dxa" w:w="28"/>
            </w:tcMar>
          </w:tcPr>
          <w:p w14:paraId="82020000">
            <w:pPr>
              <w:ind w:firstLine="0" w:left="-64" w:right="-62"/>
              <w:jc w:val="center"/>
              <w:rPr>
                <w:rFonts w:ascii="Calibri" w:hAnsi="Calibri"/>
                <w:sz w:val="23"/>
              </w:rPr>
            </w:pPr>
            <w:r>
              <w:rPr>
                <w:color w:val="000000"/>
                <w:sz w:val="20"/>
              </w:rPr>
              <w:t>6</w:t>
            </w:r>
          </w:p>
        </w:tc>
        <w:tc>
          <w:tcPr>
            <w:tcW w:type="dxa" w:w="848"/>
            <w:tcBorders>
              <w:top w:sz="4" w:val="nil"/>
              <w:left w:sz="4" w:val="nil"/>
              <w:bottom w:color="000000" w:sz="8" w:val="single"/>
              <w:right w:color="000000" w:sz="8" w:val="single"/>
            </w:tcBorders>
            <w:tcMar>
              <w:top w:type="dxa" w:w="0"/>
              <w:left w:type="dxa" w:w="28"/>
              <w:bottom w:type="dxa" w:w="0"/>
              <w:right w:type="dxa" w:w="28"/>
            </w:tcMar>
          </w:tcPr>
          <w:p w14:paraId="83020000">
            <w:pPr>
              <w:ind w:firstLine="0" w:left="-132" w:right="-148"/>
              <w:jc w:val="center"/>
              <w:rPr>
                <w:rFonts w:ascii="Calibri" w:hAnsi="Calibri"/>
                <w:sz w:val="23"/>
              </w:rPr>
            </w:pPr>
            <w:r>
              <w:rPr>
                <w:color w:val="000000"/>
                <w:sz w:val="20"/>
              </w:rPr>
              <w:t>7</w:t>
            </w:r>
          </w:p>
        </w:tc>
        <w:tc>
          <w:tcPr>
            <w:tcW w:type="dxa" w:w="636"/>
            <w:tcBorders>
              <w:top w:sz="4" w:val="nil"/>
              <w:left w:sz="4" w:val="nil"/>
              <w:bottom w:color="000000" w:sz="8" w:val="single"/>
              <w:right w:color="000000" w:sz="8" w:val="single"/>
            </w:tcBorders>
            <w:tcMar>
              <w:top w:type="dxa" w:w="0"/>
              <w:left w:type="dxa" w:w="28"/>
              <w:bottom w:type="dxa" w:w="0"/>
              <w:right w:type="dxa" w:w="28"/>
            </w:tcMar>
          </w:tcPr>
          <w:p w14:paraId="84020000">
            <w:pPr>
              <w:ind/>
              <w:jc w:val="center"/>
              <w:rPr>
                <w:rFonts w:ascii="Calibri" w:hAnsi="Calibri"/>
                <w:sz w:val="23"/>
              </w:rPr>
            </w:pPr>
            <w:r>
              <w:rPr>
                <w:color w:val="000000"/>
                <w:sz w:val="20"/>
              </w:rPr>
              <w:t>8</w:t>
            </w:r>
          </w:p>
        </w:tc>
        <w:tc>
          <w:tcPr>
            <w:tcW w:type="dxa" w:w="530"/>
            <w:tcBorders>
              <w:top w:sz="4" w:val="nil"/>
              <w:left w:sz="4" w:val="nil"/>
              <w:bottom w:color="000000" w:sz="8" w:val="single"/>
              <w:right w:color="000000" w:sz="8" w:val="single"/>
            </w:tcBorders>
            <w:tcMar>
              <w:top w:type="dxa" w:w="0"/>
              <w:left w:type="dxa" w:w="28"/>
              <w:bottom w:type="dxa" w:w="0"/>
              <w:right w:type="dxa" w:w="28"/>
            </w:tcMar>
          </w:tcPr>
          <w:p w14:paraId="85020000">
            <w:pPr>
              <w:ind/>
              <w:jc w:val="center"/>
              <w:rPr>
                <w:rFonts w:ascii="Calibri" w:hAnsi="Calibri"/>
                <w:sz w:val="23"/>
              </w:rPr>
            </w:pPr>
            <w:r>
              <w:rPr>
                <w:color w:val="000000"/>
                <w:sz w:val="20"/>
              </w:rPr>
              <w:t>9</w:t>
            </w:r>
          </w:p>
        </w:tc>
        <w:tc>
          <w:tcPr>
            <w:tcW w:type="dxa" w:w="636"/>
            <w:tcBorders>
              <w:top w:sz="4" w:val="nil"/>
              <w:left w:sz="4" w:val="nil"/>
              <w:bottom w:color="000000" w:sz="8" w:val="single"/>
              <w:right w:color="000000" w:sz="8" w:val="single"/>
            </w:tcBorders>
            <w:tcMar>
              <w:top w:type="dxa" w:w="0"/>
              <w:left w:type="dxa" w:w="28"/>
              <w:bottom w:type="dxa" w:w="0"/>
              <w:right w:type="dxa" w:w="28"/>
            </w:tcMar>
          </w:tcPr>
          <w:p w14:paraId="86020000">
            <w:pPr>
              <w:ind/>
              <w:jc w:val="center"/>
              <w:rPr>
                <w:rFonts w:ascii="Calibri" w:hAnsi="Calibri"/>
                <w:sz w:val="23"/>
              </w:rPr>
            </w:pPr>
            <w:r>
              <w:rPr>
                <w:color w:val="000000"/>
                <w:sz w:val="20"/>
              </w:rPr>
              <w:t>10</w:t>
            </w:r>
          </w:p>
        </w:tc>
        <w:tc>
          <w:tcPr>
            <w:tcW w:type="dxa" w:w="530"/>
            <w:tcBorders>
              <w:top w:sz="4" w:val="nil"/>
              <w:left w:sz="4" w:val="nil"/>
              <w:bottom w:color="000000" w:sz="8" w:val="single"/>
              <w:right w:color="000000" w:sz="8" w:val="single"/>
            </w:tcBorders>
            <w:tcMar>
              <w:top w:type="dxa" w:w="0"/>
              <w:left w:type="dxa" w:w="28"/>
              <w:bottom w:type="dxa" w:w="0"/>
              <w:right w:type="dxa" w:w="28"/>
            </w:tcMar>
          </w:tcPr>
          <w:p w14:paraId="87020000">
            <w:pPr>
              <w:ind/>
              <w:jc w:val="center"/>
              <w:rPr>
                <w:rFonts w:ascii="Calibri" w:hAnsi="Calibri"/>
                <w:sz w:val="23"/>
              </w:rPr>
            </w:pPr>
            <w:r>
              <w:rPr>
                <w:color w:val="000000"/>
                <w:sz w:val="20"/>
              </w:rPr>
              <w:t>11</w:t>
            </w:r>
          </w:p>
        </w:tc>
        <w:tc>
          <w:tcPr>
            <w:tcW w:type="dxa" w:w="636"/>
            <w:tcBorders>
              <w:top w:sz="4" w:val="nil"/>
              <w:left w:sz="4" w:val="nil"/>
              <w:bottom w:color="000000" w:sz="8" w:val="single"/>
              <w:right w:color="000000" w:sz="8" w:val="single"/>
            </w:tcBorders>
            <w:tcMar>
              <w:top w:type="dxa" w:w="0"/>
              <w:left w:type="dxa" w:w="28"/>
              <w:bottom w:type="dxa" w:w="0"/>
              <w:right w:type="dxa" w:w="28"/>
            </w:tcMar>
          </w:tcPr>
          <w:p w14:paraId="88020000">
            <w:pPr>
              <w:ind/>
              <w:jc w:val="center"/>
              <w:rPr>
                <w:rFonts w:ascii="Calibri" w:hAnsi="Calibri"/>
                <w:sz w:val="23"/>
              </w:rPr>
            </w:pPr>
            <w:r>
              <w:rPr>
                <w:color w:val="000000"/>
                <w:sz w:val="20"/>
              </w:rPr>
              <w:t>12</w:t>
            </w:r>
          </w:p>
        </w:tc>
        <w:tc>
          <w:tcPr>
            <w:tcW w:type="dxa" w:w="530"/>
            <w:tcBorders>
              <w:top w:sz="4" w:val="nil"/>
              <w:left w:sz="4" w:val="nil"/>
              <w:bottom w:color="000000" w:sz="8" w:val="single"/>
              <w:right w:color="000000" w:sz="8" w:val="single"/>
            </w:tcBorders>
            <w:tcMar>
              <w:top w:type="dxa" w:w="0"/>
              <w:left w:type="dxa" w:w="28"/>
              <w:bottom w:type="dxa" w:w="0"/>
              <w:right w:type="dxa" w:w="28"/>
            </w:tcMar>
          </w:tcPr>
          <w:p w14:paraId="89020000">
            <w:pPr>
              <w:ind/>
              <w:jc w:val="center"/>
              <w:rPr>
                <w:rFonts w:ascii="Calibri" w:hAnsi="Calibri"/>
                <w:sz w:val="23"/>
              </w:rPr>
            </w:pPr>
            <w:r>
              <w:rPr>
                <w:color w:val="000000"/>
                <w:sz w:val="20"/>
              </w:rPr>
              <w:t>13</w:t>
            </w:r>
          </w:p>
        </w:tc>
        <w:tc>
          <w:tcPr>
            <w:tcW w:type="dxa" w:w="530"/>
            <w:tcBorders>
              <w:top w:sz="4" w:val="nil"/>
              <w:left w:sz="4" w:val="nil"/>
              <w:bottom w:color="000000" w:sz="8" w:val="single"/>
              <w:right w:color="000000" w:sz="8" w:val="single"/>
            </w:tcBorders>
            <w:tcMar>
              <w:top w:type="dxa" w:w="0"/>
              <w:left w:type="dxa" w:w="28"/>
              <w:bottom w:type="dxa" w:w="0"/>
              <w:right w:type="dxa" w:w="28"/>
            </w:tcMar>
          </w:tcPr>
          <w:p w14:paraId="8A020000">
            <w:pPr>
              <w:ind/>
              <w:jc w:val="center"/>
              <w:rPr>
                <w:rFonts w:ascii="Calibri" w:hAnsi="Calibri"/>
                <w:sz w:val="23"/>
              </w:rPr>
            </w:pPr>
            <w:r>
              <w:rPr>
                <w:color w:val="000000"/>
                <w:sz w:val="20"/>
              </w:rPr>
              <w:t>14</w:t>
            </w:r>
          </w:p>
        </w:tc>
        <w:tc>
          <w:tcPr>
            <w:tcW w:type="dxa" w:w="636"/>
            <w:tcBorders>
              <w:top w:sz="4" w:val="nil"/>
              <w:left w:sz="4" w:val="nil"/>
              <w:bottom w:color="000000" w:sz="8" w:val="single"/>
              <w:right w:color="000000" w:sz="8" w:val="single"/>
            </w:tcBorders>
            <w:tcMar>
              <w:top w:type="dxa" w:w="0"/>
              <w:left w:type="dxa" w:w="28"/>
              <w:bottom w:type="dxa" w:w="0"/>
              <w:right w:type="dxa" w:w="28"/>
            </w:tcMar>
          </w:tcPr>
          <w:p w14:paraId="8B020000">
            <w:pPr>
              <w:ind/>
              <w:jc w:val="center"/>
              <w:rPr>
                <w:rFonts w:ascii="Calibri" w:hAnsi="Calibri"/>
                <w:sz w:val="23"/>
              </w:rPr>
            </w:pPr>
            <w:r>
              <w:rPr>
                <w:color w:val="000000"/>
                <w:sz w:val="20"/>
              </w:rPr>
              <w:t>15</w:t>
            </w:r>
          </w:p>
        </w:tc>
        <w:tc>
          <w:tcPr>
            <w:tcW w:type="dxa" w:w="530"/>
            <w:tcBorders>
              <w:top w:sz="4" w:val="nil"/>
              <w:left w:sz="4" w:val="nil"/>
              <w:bottom w:color="000000" w:sz="8" w:val="single"/>
              <w:right w:color="000000" w:sz="8" w:val="single"/>
            </w:tcBorders>
            <w:tcMar>
              <w:top w:type="dxa" w:w="0"/>
              <w:left w:type="dxa" w:w="28"/>
              <w:bottom w:type="dxa" w:w="0"/>
              <w:right w:type="dxa" w:w="28"/>
            </w:tcMar>
          </w:tcPr>
          <w:p w14:paraId="8C020000">
            <w:pPr>
              <w:ind/>
              <w:jc w:val="center"/>
              <w:rPr>
                <w:rFonts w:ascii="Calibri" w:hAnsi="Calibri"/>
                <w:sz w:val="23"/>
              </w:rPr>
            </w:pPr>
            <w:r>
              <w:rPr>
                <w:color w:val="000000"/>
                <w:sz w:val="20"/>
              </w:rPr>
              <w:t>16</w:t>
            </w:r>
          </w:p>
        </w:tc>
      </w:tr>
      <w:tr>
        <w:tc>
          <w:tcPr>
            <w:tcW w:type="dxa" w:w="318"/>
            <w:tcBorders>
              <w:top w:sz="4" w:val="nil"/>
              <w:left w:color="000000" w:sz="8" w:val="single"/>
              <w:bottom w:color="000000" w:sz="8" w:val="single"/>
              <w:right w:color="000000" w:sz="8" w:val="single"/>
            </w:tcBorders>
            <w:tcMar>
              <w:top w:type="dxa" w:w="0"/>
              <w:left w:type="dxa" w:w="28"/>
              <w:bottom w:type="dxa" w:w="0"/>
              <w:right w:type="dxa" w:w="28"/>
            </w:tcMar>
          </w:tcPr>
          <w:p w14:paraId="8D020000">
            <w:pPr>
              <w:ind w:firstLine="0" w:left="-108" w:right="-108"/>
              <w:jc w:val="center"/>
              <w:rPr>
                <w:rFonts w:ascii="Calibri" w:hAnsi="Calibri"/>
                <w:sz w:val="23"/>
              </w:rPr>
            </w:pPr>
          </w:p>
        </w:tc>
        <w:tc>
          <w:tcPr>
            <w:tcW w:type="dxa" w:w="530"/>
            <w:tcBorders>
              <w:top w:sz="4" w:val="nil"/>
              <w:left w:sz="4" w:val="nil"/>
              <w:bottom w:color="000000" w:sz="8" w:val="single"/>
              <w:right w:color="000000" w:sz="8" w:val="single"/>
            </w:tcBorders>
            <w:tcMar>
              <w:top w:type="dxa" w:w="0"/>
              <w:left w:type="dxa" w:w="28"/>
              <w:bottom w:type="dxa" w:w="0"/>
              <w:right w:type="dxa" w:w="28"/>
            </w:tcMar>
          </w:tcPr>
          <w:p w14:paraId="8E020000">
            <w:pPr>
              <w:ind w:firstLine="0" w:left="-112" w:right="-108"/>
              <w:jc w:val="center"/>
              <w:rPr>
                <w:rFonts w:ascii="Calibri" w:hAnsi="Calibri"/>
                <w:sz w:val="23"/>
              </w:rPr>
            </w:pPr>
          </w:p>
        </w:tc>
        <w:tc>
          <w:tcPr>
            <w:tcW w:type="dxa" w:w="636"/>
            <w:tcBorders>
              <w:top w:sz="4" w:val="nil"/>
              <w:left w:sz="4" w:val="nil"/>
              <w:bottom w:color="000000" w:sz="8" w:val="single"/>
              <w:right w:color="000000" w:sz="8" w:val="single"/>
            </w:tcBorders>
            <w:tcMar>
              <w:top w:type="dxa" w:w="0"/>
              <w:left w:type="dxa" w:w="28"/>
              <w:bottom w:type="dxa" w:w="0"/>
              <w:right w:type="dxa" w:w="28"/>
            </w:tcMar>
          </w:tcPr>
          <w:p w14:paraId="8F020000">
            <w:pPr>
              <w:ind/>
              <w:jc w:val="center"/>
              <w:rPr>
                <w:rFonts w:ascii="Calibri" w:hAnsi="Calibri"/>
                <w:sz w:val="23"/>
              </w:rPr>
            </w:pPr>
          </w:p>
        </w:tc>
        <w:tc>
          <w:tcPr>
            <w:tcW w:type="dxa" w:w="636"/>
            <w:tcBorders>
              <w:top w:sz="4" w:val="nil"/>
              <w:left w:sz="4" w:val="nil"/>
              <w:bottom w:color="000000" w:sz="8" w:val="single"/>
              <w:right w:color="000000" w:sz="8" w:val="single"/>
            </w:tcBorders>
            <w:tcMar>
              <w:top w:type="dxa" w:w="0"/>
              <w:left w:type="dxa" w:w="28"/>
              <w:bottom w:type="dxa" w:w="0"/>
              <w:right w:type="dxa" w:w="28"/>
            </w:tcMar>
          </w:tcPr>
          <w:p w14:paraId="90020000">
            <w:pPr>
              <w:ind w:right="-108"/>
              <w:jc w:val="center"/>
              <w:rPr>
                <w:rFonts w:ascii="Calibri" w:hAnsi="Calibri"/>
                <w:sz w:val="23"/>
              </w:rPr>
            </w:pPr>
          </w:p>
        </w:tc>
        <w:tc>
          <w:tcPr>
            <w:tcW w:type="dxa" w:w="954"/>
            <w:tcBorders>
              <w:top w:sz="4" w:val="nil"/>
              <w:left w:sz="4" w:val="nil"/>
              <w:bottom w:color="000000" w:sz="8" w:val="single"/>
              <w:right w:color="000000" w:sz="8" w:val="single"/>
            </w:tcBorders>
            <w:tcMar>
              <w:top w:type="dxa" w:w="0"/>
              <w:left w:type="dxa" w:w="28"/>
              <w:bottom w:type="dxa" w:w="0"/>
              <w:right w:type="dxa" w:w="28"/>
            </w:tcMar>
          </w:tcPr>
          <w:p w14:paraId="91020000">
            <w:pPr>
              <w:ind w:firstLine="0" w:left="-112" w:right="-78"/>
              <w:jc w:val="center"/>
              <w:rPr>
                <w:rFonts w:ascii="Calibri" w:hAnsi="Calibri"/>
                <w:sz w:val="23"/>
              </w:rPr>
            </w:pPr>
          </w:p>
        </w:tc>
        <w:tc>
          <w:tcPr>
            <w:tcW w:type="dxa" w:w="636"/>
            <w:tcBorders>
              <w:top w:sz="4" w:val="nil"/>
              <w:left w:sz="4" w:val="nil"/>
              <w:bottom w:color="000000" w:sz="8" w:val="single"/>
              <w:right w:color="000000" w:sz="8" w:val="single"/>
            </w:tcBorders>
            <w:tcMar>
              <w:top w:type="dxa" w:w="0"/>
              <w:left w:type="dxa" w:w="28"/>
              <w:bottom w:type="dxa" w:w="0"/>
              <w:right w:type="dxa" w:w="28"/>
            </w:tcMar>
          </w:tcPr>
          <w:p w14:paraId="92020000">
            <w:pPr>
              <w:ind w:firstLine="0" w:left="-64" w:right="-62"/>
              <w:jc w:val="center"/>
              <w:rPr>
                <w:rFonts w:ascii="Calibri" w:hAnsi="Calibri"/>
                <w:sz w:val="23"/>
              </w:rPr>
            </w:pPr>
          </w:p>
        </w:tc>
        <w:tc>
          <w:tcPr>
            <w:tcW w:type="dxa" w:w="848"/>
            <w:tcBorders>
              <w:top w:sz="4" w:val="nil"/>
              <w:left w:sz="4" w:val="nil"/>
              <w:bottom w:color="000000" w:sz="8" w:val="single"/>
              <w:right w:color="000000" w:sz="8" w:val="single"/>
            </w:tcBorders>
            <w:tcMar>
              <w:top w:type="dxa" w:w="0"/>
              <w:left w:type="dxa" w:w="28"/>
              <w:bottom w:type="dxa" w:w="0"/>
              <w:right w:type="dxa" w:w="28"/>
            </w:tcMar>
          </w:tcPr>
          <w:p w14:paraId="93020000">
            <w:pPr>
              <w:ind/>
              <w:jc w:val="center"/>
              <w:rPr>
                <w:rFonts w:ascii="Calibri" w:hAnsi="Calibri"/>
                <w:sz w:val="23"/>
              </w:rPr>
            </w:pPr>
          </w:p>
        </w:tc>
        <w:tc>
          <w:tcPr>
            <w:tcW w:type="dxa" w:w="636"/>
            <w:tcBorders>
              <w:top w:sz="4" w:val="nil"/>
              <w:left w:sz="4" w:val="nil"/>
              <w:bottom w:color="000000" w:sz="8" w:val="single"/>
              <w:right w:color="000000" w:sz="8" w:val="single"/>
            </w:tcBorders>
            <w:tcMar>
              <w:top w:type="dxa" w:w="0"/>
              <w:left w:type="dxa" w:w="28"/>
              <w:bottom w:type="dxa" w:w="0"/>
              <w:right w:type="dxa" w:w="28"/>
            </w:tcMar>
          </w:tcPr>
          <w:p w14:paraId="94020000">
            <w:pPr>
              <w:ind w:firstLine="0" w:left="-132" w:right="-148"/>
              <w:jc w:val="center"/>
              <w:rPr>
                <w:rFonts w:ascii="Calibri" w:hAnsi="Calibri"/>
                <w:sz w:val="23"/>
              </w:rPr>
            </w:pPr>
          </w:p>
        </w:tc>
        <w:tc>
          <w:tcPr>
            <w:tcW w:type="dxa" w:w="530"/>
            <w:tcBorders>
              <w:top w:sz="4" w:val="nil"/>
              <w:left w:sz="4" w:val="nil"/>
              <w:bottom w:color="000000" w:sz="8" w:val="single"/>
              <w:right w:color="000000" w:sz="8" w:val="single"/>
            </w:tcBorders>
            <w:tcMar>
              <w:top w:type="dxa" w:w="0"/>
              <w:left w:type="dxa" w:w="28"/>
              <w:bottom w:type="dxa" w:w="0"/>
              <w:right w:type="dxa" w:w="28"/>
            </w:tcMar>
          </w:tcPr>
          <w:p w14:paraId="95020000">
            <w:pPr>
              <w:ind/>
              <w:jc w:val="center"/>
              <w:rPr>
                <w:rFonts w:ascii="Calibri" w:hAnsi="Calibri"/>
                <w:sz w:val="23"/>
              </w:rPr>
            </w:pPr>
          </w:p>
        </w:tc>
        <w:tc>
          <w:tcPr>
            <w:tcW w:type="dxa" w:w="636"/>
            <w:tcBorders>
              <w:top w:sz="4" w:val="nil"/>
              <w:left w:sz="4" w:val="nil"/>
              <w:bottom w:color="000000" w:sz="8" w:val="single"/>
              <w:right w:color="000000" w:sz="8" w:val="single"/>
            </w:tcBorders>
            <w:tcMar>
              <w:top w:type="dxa" w:w="0"/>
              <w:left w:type="dxa" w:w="28"/>
              <w:bottom w:type="dxa" w:w="0"/>
              <w:right w:type="dxa" w:w="28"/>
            </w:tcMar>
          </w:tcPr>
          <w:p w14:paraId="96020000">
            <w:pPr>
              <w:ind/>
              <w:jc w:val="center"/>
              <w:rPr>
                <w:rFonts w:ascii="Calibri" w:hAnsi="Calibri"/>
                <w:sz w:val="23"/>
              </w:rPr>
            </w:pPr>
          </w:p>
        </w:tc>
        <w:tc>
          <w:tcPr>
            <w:tcW w:type="dxa" w:w="530"/>
            <w:tcBorders>
              <w:top w:sz="4" w:val="nil"/>
              <w:left w:sz="4" w:val="nil"/>
              <w:bottom w:color="000000" w:sz="8" w:val="single"/>
              <w:right w:color="000000" w:sz="8" w:val="single"/>
            </w:tcBorders>
            <w:tcMar>
              <w:top w:type="dxa" w:w="0"/>
              <w:left w:type="dxa" w:w="28"/>
              <w:bottom w:type="dxa" w:w="0"/>
              <w:right w:type="dxa" w:w="28"/>
            </w:tcMar>
          </w:tcPr>
          <w:p w14:paraId="97020000">
            <w:pPr>
              <w:ind/>
              <w:jc w:val="center"/>
              <w:rPr>
                <w:rFonts w:ascii="Calibri" w:hAnsi="Calibri"/>
                <w:sz w:val="23"/>
              </w:rPr>
            </w:pPr>
          </w:p>
        </w:tc>
        <w:tc>
          <w:tcPr>
            <w:tcW w:type="dxa" w:w="636"/>
            <w:tcBorders>
              <w:top w:sz="4" w:val="nil"/>
              <w:left w:sz="4" w:val="nil"/>
              <w:bottom w:color="000000" w:sz="8" w:val="single"/>
              <w:right w:color="000000" w:sz="8" w:val="single"/>
            </w:tcBorders>
            <w:tcMar>
              <w:top w:type="dxa" w:w="0"/>
              <w:left w:type="dxa" w:w="28"/>
              <w:bottom w:type="dxa" w:w="0"/>
              <w:right w:type="dxa" w:w="28"/>
            </w:tcMar>
          </w:tcPr>
          <w:p w14:paraId="98020000">
            <w:pPr>
              <w:ind/>
              <w:jc w:val="center"/>
              <w:rPr>
                <w:rFonts w:ascii="Calibri" w:hAnsi="Calibri"/>
                <w:sz w:val="23"/>
              </w:rPr>
            </w:pPr>
          </w:p>
        </w:tc>
        <w:tc>
          <w:tcPr>
            <w:tcW w:type="dxa" w:w="530"/>
            <w:tcBorders>
              <w:top w:sz="4" w:val="nil"/>
              <w:left w:sz="4" w:val="nil"/>
              <w:bottom w:color="000000" w:sz="8" w:val="single"/>
              <w:right w:color="000000" w:sz="8" w:val="single"/>
            </w:tcBorders>
            <w:tcMar>
              <w:top w:type="dxa" w:w="0"/>
              <w:left w:type="dxa" w:w="28"/>
              <w:bottom w:type="dxa" w:w="0"/>
              <w:right w:type="dxa" w:w="28"/>
            </w:tcMar>
          </w:tcPr>
          <w:p w14:paraId="99020000">
            <w:pPr>
              <w:ind/>
              <w:jc w:val="center"/>
              <w:rPr>
                <w:rFonts w:ascii="Calibri" w:hAnsi="Calibri"/>
                <w:sz w:val="23"/>
              </w:rPr>
            </w:pPr>
          </w:p>
        </w:tc>
        <w:tc>
          <w:tcPr>
            <w:tcW w:type="dxa" w:w="530"/>
            <w:tcBorders>
              <w:top w:sz="4" w:val="nil"/>
              <w:left w:sz="4" w:val="nil"/>
              <w:bottom w:color="000000" w:sz="8" w:val="single"/>
              <w:right w:color="000000" w:sz="8" w:val="single"/>
            </w:tcBorders>
            <w:tcMar>
              <w:top w:type="dxa" w:w="0"/>
              <w:left w:type="dxa" w:w="28"/>
              <w:bottom w:type="dxa" w:w="0"/>
              <w:right w:type="dxa" w:w="28"/>
            </w:tcMar>
          </w:tcPr>
          <w:p w14:paraId="9A020000">
            <w:pPr>
              <w:ind/>
              <w:jc w:val="center"/>
              <w:rPr>
                <w:rFonts w:ascii="Calibri" w:hAnsi="Calibri"/>
                <w:sz w:val="23"/>
              </w:rPr>
            </w:pPr>
          </w:p>
        </w:tc>
        <w:tc>
          <w:tcPr>
            <w:tcW w:type="dxa" w:w="636"/>
            <w:tcBorders>
              <w:top w:sz="4" w:val="nil"/>
              <w:left w:sz="4" w:val="nil"/>
              <w:bottom w:color="000000" w:sz="8" w:val="single"/>
              <w:right w:color="000000" w:sz="8" w:val="single"/>
            </w:tcBorders>
            <w:tcMar>
              <w:top w:type="dxa" w:w="0"/>
              <w:left w:type="dxa" w:w="28"/>
              <w:bottom w:type="dxa" w:w="0"/>
              <w:right w:type="dxa" w:w="28"/>
            </w:tcMar>
          </w:tcPr>
          <w:p w14:paraId="9B020000">
            <w:pPr>
              <w:ind/>
              <w:jc w:val="center"/>
              <w:rPr>
                <w:rFonts w:ascii="Calibri" w:hAnsi="Calibri"/>
                <w:sz w:val="23"/>
              </w:rPr>
            </w:pPr>
          </w:p>
        </w:tc>
        <w:tc>
          <w:tcPr>
            <w:tcW w:type="dxa" w:w="530"/>
            <w:tcBorders>
              <w:top w:sz="4" w:val="nil"/>
              <w:left w:sz="4" w:val="nil"/>
              <w:bottom w:color="000000" w:sz="8" w:val="single"/>
              <w:right w:color="000000" w:sz="8" w:val="single"/>
            </w:tcBorders>
            <w:tcMar>
              <w:top w:type="dxa" w:w="0"/>
              <w:left w:type="dxa" w:w="28"/>
              <w:bottom w:type="dxa" w:w="0"/>
              <w:right w:type="dxa" w:w="28"/>
            </w:tcMar>
          </w:tcPr>
          <w:p w14:paraId="9C020000">
            <w:pPr>
              <w:ind/>
              <w:jc w:val="center"/>
              <w:rPr>
                <w:rFonts w:ascii="Calibri" w:hAnsi="Calibri"/>
                <w:sz w:val="23"/>
              </w:rPr>
            </w:pPr>
          </w:p>
        </w:tc>
      </w:tr>
      <w:tr>
        <w:tc>
          <w:tcPr>
            <w:tcW w:type="dxa" w:w="318"/>
            <w:tcBorders>
              <w:top w:sz="4" w:val="nil"/>
              <w:left w:color="000000" w:sz="8" w:val="single"/>
              <w:bottom w:color="000000" w:sz="8" w:val="single"/>
              <w:right w:color="000000" w:sz="8" w:val="single"/>
            </w:tcBorders>
            <w:tcMar>
              <w:top w:type="dxa" w:w="0"/>
              <w:left w:type="dxa" w:w="28"/>
              <w:bottom w:type="dxa" w:w="0"/>
              <w:right w:type="dxa" w:w="28"/>
            </w:tcMar>
          </w:tcPr>
          <w:p w14:paraId="9D020000">
            <w:pPr>
              <w:ind w:firstLine="0" w:left="-108" w:right="-108"/>
              <w:jc w:val="center"/>
              <w:rPr>
                <w:rFonts w:ascii="Calibri" w:hAnsi="Calibri"/>
                <w:sz w:val="23"/>
              </w:rPr>
            </w:pPr>
          </w:p>
        </w:tc>
        <w:tc>
          <w:tcPr>
            <w:tcW w:type="dxa" w:w="530"/>
            <w:tcBorders>
              <w:top w:sz="4" w:val="nil"/>
              <w:left w:sz="4" w:val="nil"/>
              <w:bottom w:color="000000" w:sz="8" w:val="single"/>
              <w:right w:color="000000" w:sz="8" w:val="single"/>
            </w:tcBorders>
            <w:tcMar>
              <w:top w:type="dxa" w:w="0"/>
              <w:left w:type="dxa" w:w="28"/>
              <w:bottom w:type="dxa" w:w="0"/>
              <w:right w:type="dxa" w:w="28"/>
            </w:tcMar>
          </w:tcPr>
          <w:p w14:paraId="9E020000">
            <w:pPr>
              <w:ind w:firstLine="0" w:left="-112" w:right="-108"/>
              <w:jc w:val="center"/>
              <w:rPr>
                <w:rFonts w:ascii="Calibri" w:hAnsi="Calibri"/>
                <w:sz w:val="23"/>
              </w:rPr>
            </w:pPr>
          </w:p>
        </w:tc>
        <w:tc>
          <w:tcPr>
            <w:tcW w:type="dxa" w:w="636"/>
            <w:tcBorders>
              <w:top w:sz="4" w:val="nil"/>
              <w:left w:sz="4" w:val="nil"/>
              <w:bottom w:color="000000" w:sz="8" w:val="single"/>
              <w:right w:color="000000" w:sz="8" w:val="single"/>
            </w:tcBorders>
            <w:tcMar>
              <w:top w:type="dxa" w:w="0"/>
              <w:left w:type="dxa" w:w="28"/>
              <w:bottom w:type="dxa" w:w="0"/>
              <w:right w:type="dxa" w:w="28"/>
            </w:tcMar>
          </w:tcPr>
          <w:p w14:paraId="9F020000">
            <w:pPr>
              <w:ind/>
              <w:jc w:val="center"/>
              <w:rPr>
                <w:rFonts w:ascii="Calibri" w:hAnsi="Calibri"/>
                <w:sz w:val="23"/>
              </w:rPr>
            </w:pPr>
          </w:p>
        </w:tc>
        <w:tc>
          <w:tcPr>
            <w:tcW w:type="dxa" w:w="636"/>
            <w:tcBorders>
              <w:top w:sz="4" w:val="nil"/>
              <w:left w:sz="4" w:val="nil"/>
              <w:bottom w:color="000000" w:sz="8" w:val="single"/>
              <w:right w:color="000000" w:sz="8" w:val="single"/>
            </w:tcBorders>
            <w:tcMar>
              <w:top w:type="dxa" w:w="0"/>
              <w:left w:type="dxa" w:w="28"/>
              <w:bottom w:type="dxa" w:w="0"/>
              <w:right w:type="dxa" w:w="28"/>
            </w:tcMar>
          </w:tcPr>
          <w:p w14:paraId="A0020000">
            <w:pPr>
              <w:ind w:right="-108"/>
              <w:jc w:val="center"/>
              <w:rPr>
                <w:rFonts w:ascii="Calibri" w:hAnsi="Calibri"/>
                <w:sz w:val="23"/>
              </w:rPr>
            </w:pPr>
          </w:p>
        </w:tc>
        <w:tc>
          <w:tcPr>
            <w:tcW w:type="dxa" w:w="954"/>
            <w:tcBorders>
              <w:top w:sz="4" w:val="nil"/>
              <w:left w:sz="4" w:val="nil"/>
              <w:bottom w:color="000000" w:sz="8" w:val="single"/>
              <w:right w:color="000000" w:sz="8" w:val="single"/>
            </w:tcBorders>
            <w:tcMar>
              <w:top w:type="dxa" w:w="0"/>
              <w:left w:type="dxa" w:w="28"/>
              <w:bottom w:type="dxa" w:w="0"/>
              <w:right w:type="dxa" w:w="28"/>
            </w:tcMar>
          </w:tcPr>
          <w:p w14:paraId="A1020000">
            <w:pPr>
              <w:ind w:firstLine="0" w:left="-112" w:right="-78"/>
              <w:jc w:val="center"/>
              <w:rPr>
                <w:rFonts w:ascii="Calibri" w:hAnsi="Calibri"/>
                <w:sz w:val="23"/>
              </w:rPr>
            </w:pPr>
          </w:p>
        </w:tc>
        <w:tc>
          <w:tcPr>
            <w:tcW w:type="dxa" w:w="636"/>
            <w:tcBorders>
              <w:top w:sz="4" w:val="nil"/>
              <w:left w:sz="4" w:val="nil"/>
              <w:bottom w:color="000000" w:sz="8" w:val="single"/>
              <w:right w:color="000000" w:sz="8" w:val="single"/>
            </w:tcBorders>
            <w:tcMar>
              <w:top w:type="dxa" w:w="0"/>
              <w:left w:type="dxa" w:w="28"/>
              <w:bottom w:type="dxa" w:w="0"/>
              <w:right w:type="dxa" w:w="28"/>
            </w:tcMar>
          </w:tcPr>
          <w:p w14:paraId="A2020000">
            <w:pPr>
              <w:ind w:firstLine="0" w:left="-64" w:right="-62"/>
              <w:jc w:val="center"/>
              <w:rPr>
                <w:rFonts w:ascii="Calibri" w:hAnsi="Calibri"/>
                <w:sz w:val="23"/>
              </w:rPr>
            </w:pPr>
          </w:p>
        </w:tc>
        <w:tc>
          <w:tcPr>
            <w:tcW w:type="dxa" w:w="848"/>
            <w:tcBorders>
              <w:top w:sz="4" w:val="nil"/>
              <w:left w:sz="4" w:val="nil"/>
              <w:bottom w:color="000000" w:sz="8" w:val="single"/>
              <w:right w:color="000000" w:sz="8" w:val="single"/>
            </w:tcBorders>
            <w:tcMar>
              <w:top w:type="dxa" w:w="0"/>
              <w:left w:type="dxa" w:w="28"/>
              <w:bottom w:type="dxa" w:w="0"/>
              <w:right w:type="dxa" w:w="28"/>
            </w:tcMar>
          </w:tcPr>
          <w:p w14:paraId="A3020000">
            <w:pPr>
              <w:ind/>
              <w:jc w:val="center"/>
              <w:rPr>
                <w:rFonts w:ascii="Calibri" w:hAnsi="Calibri"/>
                <w:sz w:val="23"/>
              </w:rPr>
            </w:pPr>
          </w:p>
        </w:tc>
        <w:tc>
          <w:tcPr>
            <w:tcW w:type="dxa" w:w="636"/>
            <w:tcBorders>
              <w:top w:sz="4" w:val="nil"/>
              <w:left w:sz="4" w:val="nil"/>
              <w:bottom w:color="000000" w:sz="8" w:val="single"/>
              <w:right w:color="000000" w:sz="8" w:val="single"/>
            </w:tcBorders>
            <w:tcMar>
              <w:top w:type="dxa" w:w="0"/>
              <w:left w:type="dxa" w:w="28"/>
              <w:bottom w:type="dxa" w:w="0"/>
              <w:right w:type="dxa" w:w="28"/>
            </w:tcMar>
          </w:tcPr>
          <w:p w14:paraId="A4020000">
            <w:pPr>
              <w:ind w:firstLine="0" w:left="-132" w:right="-148"/>
              <w:jc w:val="center"/>
              <w:rPr>
                <w:rFonts w:ascii="Calibri" w:hAnsi="Calibri"/>
                <w:sz w:val="23"/>
              </w:rPr>
            </w:pPr>
          </w:p>
        </w:tc>
        <w:tc>
          <w:tcPr>
            <w:tcW w:type="dxa" w:w="530"/>
            <w:tcBorders>
              <w:top w:sz="4" w:val="nil"/>
              <w:left w:sz="4" w:val="nil"/>
              <w:bottom w:color="000000" w:sz="8" w:val="single"/>
              <w:right w:color="000000" w:sz="8" w:val="single"/>
            </w:tcBorders>
            <w:tcMar>
              <w:top w:type="dxa" w:w="0"/>
              <w:left w:type="dxa" w:w="28"/>
              <w:bottom w:type="dxa" w:w="0"/>
              <w:right w:type="dxa" w:w="28"/>
            </w:tcMar>
          </w:tcPr>
          <w:p w14:paraId="A5020000">
            <w:pPr>
              <w:ind/>
              <w:jc w:val="center"/>
              <w:rPr>
                <w:rFonts w:ascii="Calibri" w:hAnsi="Calibri"/>
                <w:sz w:val="23"/>
              </w:rPr>
            </w:pPr>
          </w:p>
        </w:tc>
        <w:tc>
          <w:tcPr>
            <w:tcW w:type="dxa" w:w="636"/>
            <w:tcBorders>
              <w:top w:sz="4" w:val="nil"/>
              <w:left w:sz="4" w:val="nil"/>
              <w:bottom w:color="000000" w:sz="8" w:val="single"/>
              <w:right w:color="000000" w:sz="8" w:val="single"/>
            </w:tcBorders>
            <w:tcMar>
              <w:top w:type="dxa" w:w="0"/>
              <w:left w:type="dxa" w:w="28"/>
              <w:bottom w:type="dxa" w:w="0"/>
              <w:right w:type="dxa" w:w="28"/>
            </w:tcMar>
          </w:tcPr>
          <w:p w14:paraId="A6020000">
            <w:pPr>
              <w:ind/>
              <w:jc w:val="center"/>
              <w:rPr>
                <w:rFonts w:ascii="Calibri" w:hAnsi="Calibri"/>
                <w:sz w:val="23"/>
              </w:rPr>
            </w:pPr>
          </w:p>
        </w:tc>
        <w:tc>
          <w:tcPr>
            <w:tcW w:type="dxa" w:w="530"/>
            <w:tcBorders>
              <w:top w:sz="4" w:val="nil"/>
              <w:left w:sz="4" w:val="nil"/>
              <w:bottom w:color="000000" w:sz="8" w:val="single"/>
              <w:right w:color="000000" w:sz="8" w:val="single"/>
            </w:tcBorders>
            <w:tcMar>
              <w:top w:type="dxa" w:w="0"/>
              <w:left w:type="dxa" w:w="28"/>
              <w:bottom w:type="dxa" w:w="0"/>
              <w:right w:type="dxa" w:w="28"/>
            </w:tcMar>
          </w:tcPr>
          <w:p w14:paraId="A7020000">
            <w:pPr>
              <w:ind/>
              <w:jc w:val="center"/>
              <w:rPr>
                <w:rFonts w:ascii="Calibri" w:hAnsi="Calibri"/>
                <w:sz w:val="23"/>
              </w:rPr>
            </w:pPr>
          </w:p>
        </w:tc>
        <w:tc>
          <w:tcPr>
            <w:tcW w:type="dxa" w:w="636"/>
            <w:tcBorders>
              <w:top w:sz="4" w:val="nil"/>
              <w:left w:sz="4" w:val="nil"/>
              <w:bottom w:color="000000" w:sz="8" w:val="single"/>
              <w:right w:color="000000" w:sz="8" w:val="single"/>
            </w:tcBorders>
            <w:tcMar>
              <w:top w:type="dxa" w:w="0"/>
              <w:left w:type="dxa" w:w="28"/>
              <w:bottom w:type="dxa" w:w="0"/>
              <w:right w:type="dxa" w:w="28"/>
            </w:tcMar>
          </w:tcPr>
          <w:p w14:paraId="A8020000">
            <w:pPr>
              <w:ind/>
              <w:jc w:val="center"/>
              <w:rPr>
                <w:rFonts w:ascii="Calibri" w:hAnsi="Calibri"/>
                <w:sz w:val="23"/>
              </w:rPr>
            </w:pPr>
          </w:p>
        </w:tc>
        <w:tc>
          <w:tcPr>
            <w:tcW w:type="dxa" w:w="530"/>
            <w:tcBorders>
              <w:top w:sz="4" w:val="nil"/>
              <w:left w:sz="4" w:val="nil"/>
              <w:bottom w:color="000000" w:sz="8" w:val="single"/>
              <w:right w:color="000000" w:sz="8" w:val="single"/>
            </w:tcBorders>
            <w:tcMar>
              <w:top w:type="dxa" w:w="0"/>
              <w:left w:type="dxa" w:w="28"/>
              <w:bottom w:type="dxa" w:w="0"/>
              <w:right w:type="dxa" w:w="28"/>
            </w:tcMar>
          </w:tcPr>
          <w:p w14:paraId="A9020000">
            <w:pPr>
              <w:ind/>
              <w:jc w:val="center"/>
              <w:rPr>
                <w:rFonts w:ascii="Calibri" w:hAnsi="Calibri"/>
                <w:sz w:val="23"/>
              </w:rPr>
            </w:pPr>
          </w:p>
        </w:tc>
        <w:tc>
          <w:tcPr>
            <w:tcW w:type="dxa" w:w="530"/>
            <w:tcBorders>
              <w:top w:sz="4" w:val="nil"/>
              <w:left w:sz="4" w:val="nil"/>
              <w:bottom w:color="000000" w:sz="8" w:val="single"/>
              <w:right w:color="000000" w:sz="8" w:val="single"/>
            </w:tcBorders>
            <w:tcMar>
              <w:top w:type="dxa" w:w="0"/>
              <w:left w:type="dxa" w:w="28"/>
              <w:bottom w:type="dxa" w:w="0"/>
              <w:right w:type="dxa" w:w="28"/>
            </w:tcMar>
          </w:tcPr>
          <w:p w14:paraId="AA020000">
            <w:pPr>
              <w:ind/>
              <w:jc w:val="center"/>
              <w:rPr>
                <w:rFonts w:ascii="Calibri" w:hAnsi="Calibri"/>
                <w:sz w:val="23"/>
              </w:rPr>
            </w:pPr>
          </w:p>
        </w:tc>
        <w:tc>
          <w:tcPr>
            <w:tcW w:type="dxa" w:w="636"/>
            <w:tcBorders>
              <w:top w:sz="4" w:val="nil"/>
              <w:left w:sz="4" w:val="nil"/>
              <w:bottom w:color="000000" w:sz="8" w:val="single"/>
              <w:right w:color="000000" w:sz="8" w:val="single"/>
            </w:tcBorders>
            <w:tcMar>
              <w:top w:type="dxa" w:w="0"/>
              <w:left w:type="dxa" w:w="28"/>
              <w:bottom w:type="dxa" w:w="0"/>
              <w:right w:type="dxa" w:w="28"/>
            </w:tcMar>
          </w:tcPr>
          <w:p w14:paraId="AB020000">
            <w:pPr>
              <w:ind/>
              <w:jc w:val="center"/>
              <w:rPr>
                <w:rFonts w:ascii="Calibri" w:hAnsi="Calibri"/>
                <w:sz w:val="23"/>
              </w:rPr>
            </w:pPr>
          </w:p>
        </w:tc>
        <w:tc>
          <w:tcPr>
            <w:tcW w:type="dxa" w:w="530"/>
            <w:tcBorders>
              <w:top w:sz="4" w:val="nil"/>
              <w:left w:sz="4" w:val="nil"/>
              <w:bottom w:color="000000" w:sz="8" w:val="single"/>
              <w:right w:color="000000" w:sz="8" w:val="single"/>
            </w:tcBorders>
            <w:tcMar>
              <w:top w:type="dxa" w:w="0"/>
              <w:left w:type="dxa" w:w="28"/>
              <w:bottom w:type="dxa" w:w="0"/>
              <w:right w:type="dxa" w:w="28"/>
            </w:tcMar>
          </w:tcPr>
          <w:p w14:paraId="AC020000">
            <w:pPr>
              <w:ind/>
              <w:jc w:val="center"/>
              <w:rPr>
                <w:rFonts w:ascii="Calibri" w:hAnsi="Calibri"/>
                <w:sz w:val="23"/>
              </w:rPr>
            </w:pPr>
          </w:p>
        </w:tc>
      </w:tr>
      <w:tr>
        <w:tc>
          <w:tcPr>
            <w:tcW w:type="dxa" w:w="318"/>
            <w:tcBorders>
              <w:top w:sz="4" w:val="nil"/>
              <w:left w:color="000000" w:sz="8" w:val="single"/>
              <w:bottom w:color="000000" w:sz="8" w:val="single"/>
              <w:right w:color="000000" w:sz="8" w:val="single"/>
            </w:tcBorders>
            <w:tcMar>
              <w:top w:type="dxa" w:w="0"/>
              <w:left w:type="dxa" w:w="28"/>
              <w:bottom w:type="dxa" w:w="0"/>
              <w:right w:type="dxa" w:w="28"/>
            </w:tcMar>
          </w:tcPr>
          <w:p w14:paraId="AD020000">
            <w:pPr>
              <w:ind w:firstLine="0" w:left="-108" w:right="-108"/>
              <w:jc w:val="center"/>
              <w:rPr>
                <w:rFonts w:ascii="Calibri" w:hAnsi="Calibri"/>
                <w:sz w:val="23"/>
              </w:rPr>
            </w:pPr>
          </w:p>
        </w:tc>
        <w:tc>
          <w:tcPr>
            <w:tcW w:type="dxa" w:w="530"/>
            <w:tcBorders>
              <w:top w:sz="4" w:val="nil"/>
              <w:left w:sz="4" w:val="nil"/>
              <w:bottom w:color="000000" w:sz="8" w:val="single"/>
              <w:right w:color="000000" w:sz="8" w:val="single"/>
            </w:tcBorders>
            <w:tcMar>
              <w:top w:type="dxa" w:w="0"/>
              <w:left w:type="dxa" w:w="28"/>
              <w:bottom w:type="dxa" w:w="0"/>
              <w:right w:type="dxa" w:w="28"/>
            </w:tcMar>
          </w:tcPr>
          <w:p w14:paraId="AE020000">
            <w:pPr>
              <w:ind w:firstLine="0" w:left="-112" w:right="-108"/>
              <w:jc w:val="center"/>
              <w:rPr>
                <w:rFonts w:ascii="Calibri" w:hAnsi="Calibri"/>
                <w:sz w:val="23"/>
              </w:rPr>
            </w:pPr>
          </w:p>
        </w:tc>
        <w:tc>
          <w:tcPr>
            <w:tcW w:type="dxa" w:w="636"/>
            <w:tcBorders>
              <w:top w:sz="4" w:val="nil"/>
              <w:left w:sz="4" w:val="nil"/>
              <w:bottom w:color="000000" w:sz="8" w:val="single"/>
              <w:right w:color="000000" w:sz="8" w:val="single"/>
            </w:tcBorders>
            <w:tcMar>
              <w:top w:type="dxa" w:w="0"/>
              <w:left w:type="dxa" w:w="28"/>
              <w:bottom w:type="dxa" w:w="0"/>
              <w:right w:type="dxa" w:w="28"/>
            </w:tcMar>
          </w:tcPr>
          <w:p w14:paraId="AF020000">
            <w:pPr>
              <w:ind/>
              <w:jc w:val="center"/>
              <w:rPr>
                <w:rFonts w:ascii="Calibri" w:hAnsi="Calibri"/>
                <w:sz w:val="23"/>
              </w:rPr>
            </w:pPr>
          </w:p>
        </w:tc>
        <w:tc>
          <w:tcPr>
            <w:tcW w:type="dxa" w:w="636"/>
            <w:tcBorders>
              <w:top w:sz="4" w:val="nil"/>
              <w:left w:sz="4" w:val="nil"/>
              <w:bottom w:color="000000" w:sz="8" w:val="single"/>
              <w:right w:color="000000" w:sz="8" w:val="single"/>
            </w:tcBorders>
            <w:tcMar>
              <w:top w:type="dxa" w:w="0"/>
              <w:left w:type="dxa" w:w="28"/>
              <w:bottom w:type="dxa" w:w="0"/>
              <w:right w:type="dxa" w:w="28"/>
            </w:tcMar>
          </w:tcPr>
          <w:p w14:paraId="B0020000">
            <w:pPr>
              <w:ind w:right="-108"/>
              <w:jc w:val="center"/>
              <w:rPr>
                <w:rFonts w:ascii="Calibri" w:hAnsi="Calibri"/>
                <w:sz w:val="23"/>
              </w:rPr>
            </w:pPr>
          </w:p>
        </w:tc>
        <w:tc>
          <w:tcPr>
            <w:tcW w:type="dxa" w:w="954"/>
            <w:tcBorders>
              <w:top w:sz="4" w:val="nil"/>
              <w:left w:sz="4" w:val="nil"/>
              <w:bottom w:color="000000" w:sz="8" w:val="single"/>
              <w:right w:color="000000" w:sz="8" w:val="single"/>
            </w:tcBorders>
            <w:tcMar>
              <w:top w:type="dxa" w:w="0"/>
              <w:left w:type="dxa" w:w="28"/>
              <w:bottom w:type="dxa" w:w="0"/>
              <w:right w:type="dxa" w:w="28"/>
            </w:tcMar>
          </w:tcPr>
          <w:p w14:paraId="B1020000">
            <w:pPr>
              <w:ind w:firstLine="0" w:left="-112" w:right="-78"/>
              <w:jc w:val="center"/>
              <w:rPr>
                <w:rFonts w:ascii="Calibri" w:hAnsi="Calibri"/>
                <w:sz w:val="23"/>
              </w:rPr>
            </w:pPr>
          </w:p>
        </w:tc>
        <w:tc>
          <w:tcPr>
            <w:tcW w:type="dxa" w:w="636"/>
            <w:tcBorders>
              <w:top w:sz="4" w:val="nil"/>
              <w:left w:sz="4" w:val="nil"/>
              <w:bottom w:color="000000" w:sz="8" w:val="single"/>
              <w:right w:color="000000" w:sz="8" w:val="single"/>
            </w:tcBorders>
            <w:tcMar>
              <w:top w:type="dxa" w:w="0"/>
              <w:left w:type="dxa" w:w="28"/>
              <w:bottom w:type="dxa" w:w="0"/>
              <w:right w:type="dxa" w:w="28"/>
            </w:tcMar>
          </w:tcPr>
          <w:p w14:paraId="B2020000">
            <w:pPr>
              <w:ind w:firstLine="0" w:left="-64" w:right="-62"/>
              <w:jc w:val="center"/>
              <w:rPr>
                <w:rFonts w:ascii="Calibri" w:hAnsi="Calibri"/>
                <w:sz w:val="23"/>
              </w:rPr>
            </w:pPr>
          </w:p>
        </w:tc>
        <w:tc>
          <w:tcPr>
            <w:tcW w:type="dxa" w:w="848"/>
            <w:tcBorders>
              <w:top w:sz="4" w:val="nil"/>
              <w:left w:sz="4" w:val="nil"/>
              <w:bottom w:color="000000" w:sz="8" w:val="single"/>
              <w:right w:color="000000" w:sz="8" w:val="single"/>
            </w:tcBorders>
            <w:tcMar>
              <w:top w:type="dxa" w:w="0"/>
              <w:left w:type="dxa" w:w="28"/>
              <w:bottom w:type="dxa" w:w="0"/>
              <w:right w:type="dxa" w:w="28"/>
            </w:tcMar>
          </w:tcPr>
          <w:p w14:paraId="B3020000">
            <w:pPr>
              <w:ind/>
              <w:jc w:val="center"/>
              <w:rPr>
                <w:rFonts w:ascii="Calibri" w:hAnsi="Calibri"/>
                <w:sz w:val="23"/>
              </w:rPr>
            </w:pPr>
          </w:p>
        </w:tc>
        <w:tc>
          <w:tcPr>
            <w:tcW w:type="dxa" w:w="636"/>
            <w:tcBorders>
              <w:top w:sz="4" w:val="nil"/>
              <w:left w:sz="4" w:val="nil"/>
              <w:bottom w:color="000000" w:sz="8" w:val="single"/>
              <w:right w:color="000000" w:sz="8" w:val="single"/>
            </w:tcBorders>
            <w:tcMar>
              <w:top w:type="dxa" w:w="0"/>
              <w:left w:type="dxa" w:w="28"/>
              <w:bottom w:type="dxa" w:w="0"/>
              <w:right w:type="dxa" w:w="28"/>
            </w:tcMar>
          </w:tcPr>
          <w:p w14:paraId="B4020000">
            <w:pPr>
              <w:ind w:firstLine="0" w:left="-132" w:right="-148"/>
              <w:jc w:val="center"/>
              <w:rPr>
                <w:rFonts w:ascii="Calibri" w:hAnsi="Calibri"/>
                <w:sz w:val="23"/>
              </w:rPr>
            </w:pPr>
          </w:p>
        </w:tc>
        <w:tc>
          <w:tcPr>
            <w:tcW w:type="dxa" w:w="530"/>
            <w:tcBorders>
              <w:top w:sz="4" w:val="nil"/>
              <w:left w:sz="4" w:val="nil"/>
              <w:bottom w:color="000000" w:sz="8" w:val="single"/>
              <w:right w:color="000000" w:sz="8" w:val="single"/>
            </w:tcBorders>
            <w:tcMar>
              <w:top w:type="dxa" w:w="0"/>
              <w:left w:type="dxa" w:w="28"/>
              <w:bottom w:type="dxa" w:w="0"/>
              <w:right w:type="dxa" w:w="28"/>
            </w:tcMar>
          </w:tcPr>
          <w:p w14:paraId="B5020000">
            <w:pPr>
              <w:ind/>
              <w:jc w:val="center"/>
              <w:rPr>
                <w:rFonts w:ascii="Calibri" w:hAnsi="Calibri"/>
                <w:sz w:val="23"/>
              </w:rPr>
            </w:pPr>
          </w:p>
        </w:tc>
        <w:tc>
          <w:tcPr>
            <w:tcW w:type="dxa" w:w="636"/>
            <w:tcBorders>
              <w:top w:sz="4" w:val="nil"/>
              <w:left w:sz="4" w:val="nil"/>
              <w:bottom w:color="000000" w:sz="8" w:val="single"/>
              <w:right w:color="000000" w:sz="8" w:val="single"/>
            </w:tcBorders>
            <w:tcMar>
              <w:top w:type="dxa" w:w="0"/>
              <w:left w:type="dxa" w:w="28"/>
              <w:bottom w:type="dxa" w:w="0"/>
              <w:right w:type="dxa" w:w="28"/>
            </w:tcMar>
          </w:tcPr>
          <w:p w14:paraId="B6020000">
            <w:pPr>
              <w:ind/>
              <w:jc w:val="center"/>
              <w:rPr>
                <w:rFonts w:ascii="Calibri" w:hAnsi="Calibri"/>
                <w:sz w:val="23"/>
              </w:rPr>
            </w:pPr>
          </w:p>
        </w:tc>
        <w:tc>
          <w:tcPr>
            <w:tcW w:type="dxa" w:w="530"/>
            <w:tcBorders>
              <w:top w:sz="4" w:val="nil"/>
              <w:left w:sz="4" w:val="nil"/>
              <w:bottom w:color="000000" w:sz="8" w:val="single"/>
              <w:right w:color="000000" w:sz="8" w:val="single"/>
            </w:tcBorders>
            <w:tcMar>
              <w:top w:type="dxa" w:w="0"/>
              <w:left w:type="dxa" w:w="28"/>
              <w:bottom w:type="dxa" w:w="0"/>
              <w:right w:type="dxa" w:w="28"/>
            </w:tcMar>
          </w:tcPr>
          <w:p w14:paraId="B7020000">
            <w:pPr>
              <w:ind/>
              <w:jc w:val="center"/>
              <w:rPr>
                <w:rFonts w:ascii="Calibri" w:hAnsi="Calibri"/>
                <w:sz w:val="23"/>
              </w:rPr>
            </w:pPr>
          </w:p>
        </w:tc>
        <w:tc>
          <w:tcPr>
            <w:tcW w:type="dxa" w:w="636"/>
            <w:tcBorders>
              <w:top w:sz="4" w:val="nil"/>
              <w:left w:sz="4" w:val="nil"/>
              <w:bottom w:color="000000" w:sz="8" w:val="single"/>
              <w:right w:color="000000" w:sz="8" w:val="single"/>
            </w:tcBorders>
            <w:tcMar>
              <w:top w:type="dxa" w:w="0"/>
              <w:left w:type="dxa" w:w="28"/>
              <w:bottom w:type="dxa" w:w="0"/>
              <w:right w:type="dxa" w:w="28"/>
            </w:tcMar>
          </w:tcPr>
          <w:p w14:paraId="B8020000">
            <w:pPr>
              <w:ind/>
              <w:jc w:val="center"/>
              <w:rPr>
                <w:rFonts w:ascii="Calibri" w:hAnsi="Calibri"/>
                <w:sz w:val="23"/>
              </w:rPr>
            </w:pPr>
          </w:p>
        </w:tc>
        <w:tc>
          <w:tcPr>
            <w:tcW w:type="dxa" w:w="530"/>
            <w:tcBorders>
              <w:top w:sz="4" w:val="nil"/>
              <w:left w:sz="4" w:val="nil"/>
              <w:bottom w:color="000000" w:sz="8" w:val="single"/>
              <w:right w:color="000000" w:sz="8" w:val="single"/>
            </w:tcBorders>
            <w:tcMar>
              <w:top w:type="dxa" w:w="0"/>
              <w:left w:type="dxa" w:w="28"/>
              <w:bottom w:type="dxa" w:w="0"/>
              <w:right w:type="dxa" w:w="28"/>
            </w:tcMar>
          </w:tcPr>
          <w:p w14:paraId="B9020000">
            <w:pPr>
              <w:ind/>
              <w:jc w:val="center"/>
              <w:rPr>
                <w:rFonts w:ascii="Calibri" w:hAnsi="Calibri"/>
                <w:sz w:val="23"/>
              </w:rPr>
            </w:pPr>
          </w:p>
        </w:tc>
        <w:tc>
          <w:tcPr>
            <w:tcW w:type="dxa" w:w="530"/>
            <w:tcBorders>
              <w:top w:sz="4" w:val="nil"/>
              <w:left w:sz="4" w:val="nil"/>
              <w:bottom w:color="000000" w:sz="8" w:val="single"/>
              <w:right w:color="000000" w:sz="8" w:val="single"/>
            </w:tcBorders>
            <w:tcMar>
              <w:top w:type="dxa" w:w="0"/>
              <w:left w:type="dxa" w:w="28"/>
              <w:bottom w:type="dxa" w:w="0"/>
              <w:right w:type="dxa" w:w="28"/>
            </w:tcMar>
          </w:tcPr>
          <w:p w14:paraId="BA020000">
            <w:pPr>
              <w:ind/>
              <w:jc w:val="center"/>
              <w:rPr>
                <w:rFonts w:ascii="Calibri" w:hAnsi="Calibri"/>
                <w:sz w:val="23"/>
              </w:rPr>
            </w:pPr>
          </w:p>
        </w:tc>
        <w:tc>
          <w:tcPr>
            <w:tcW w:type="dxa" w:w="636"/>
            <w:tcBorders>
              <w:top w:sz="4" w:val="nil"/>
              <w:left w:sz="4" w:val="nil"/>
              <w:bottom w:color="000000" w:sz="8" w:val="single"/>
              <w:right w:color="000000" w:sz="8" w:val="single"/>
            </w:tcBorders>
            <w:tcMar>
              <w:top w:type="dxa" w:w="0"/>
              <w:left w:type="dxa" w:w="28"/>
              <w:bottom w:type="dxa" w:w="0"/>
              <w:right w:type="dxa" w:w="28"/>
            </w:tcMar>
          </w:tcPr>
          <w:p w14:paraId="BB020000">
            <w:pPr>
              <w:ind/>
              <w:jc w:val="center"/>
              <w:rPr>
                <w:rFonts w:ascii="Calibri" w:hAnsi="Calibri"/>
                <w:sz w:val="23"/>
              </w:rPr>
            </w:pPr>
          </w:p>
        </w:tc>
        <w:tc>
          <w:tcPr>
            <w:tcW w:type="dxa" w:w="530"/>
            <w:tcBorders>
              <w:top w:sz="4" w:val="nil"/>
              <w:left w:sz="4" w:val="nil"/>
              <w:bottom w:color="000000" w:sz="8" w:val="single"/>
              <w:right w:color="000000" w:sz="8" w:val="single"/>
            </w:tcBorders>
            <w:tcMar>
              <w:top w:type="dxa" w:w="0"/>
              <w:left w:type="dxa" w:w="28"/>
              <w:bottom w:type="dxa" w:w="0"/>
              <w:right w:type="dxa" w:w="28"/>
            </w:tcMar>
          </w:tcPr>
          <w:p w14:paraId="BC020000">
            <w:pPr>
              <w:ind/>
              <w:jc w:val="center"/>
              <w:rPr>
                <w:rFonts w:ascii="Calibri" w:hAnsi="Calibri"/>
                <w:sz w:val="23"/>
              </w:rPr>
            </w:pPr>
          </w:p>
        </w:tc>
      </w:tr>
      <w:tr>
        <w:tc>
          <w:tcPr>
            <w:tcW w:type="dxa" w:w="318"/>
            <w:tcBorders>
              <w:top w:sz="4" w:val="nil"/>
              <w:left w:color="000000" w:sz="8" w:val="single"/>
              <w:bottom w:color="000000" w:sz="8" w:val="single"/>
              <w:right w:color="000000" w:sz="8" w:val="single"/>
            </w:tcBorders>
            <w:tcMar>
              <w:top w:type="dxa" w:w="0"/>
              <w:left w:type="dxa" w:w="28"/>
              <w:bottom w:type="dxa" w:w="0"/>
              <w:right w:type="dxa" w:w="28"/>
            </w:tcMar>
          </w:tcPr>
          <w:p w14:paraId="BD020000">
            <w:pPr>
              <w:ind w:firstLine="0" w:left="-108" w:right="-108"/>
              <w:jc w:val="center"/>
              <w:rPr>
                <w:rFonts w:ascii="Calibri" w:hAnsi="Calibri"/>
                <w:sz w:val="23"/>
              </w:rPr>
            </w:pPr>
          </w:p>
        </w:tc>
        <w:tc>
          <w:tcPr>
            <w:tcW w:type="dxa" w:w="530"/>
            <w:tcBorders>
              <w:top w:sz="4" w:val="nil"/>
              <w:left w:sz="4" w:val="nil"/>
              <w:bottom w:color="000000" w:sz="8" w:val="single"/>
              <w:right w:color="000000" w:sz="8" w:val="single"/>
            </w:tcBorders>
            <w:tcMar>
              <w:top w:type="dxa" w:w="0"/>
              <w:left w:type="dxa" w:w="28"/>
              <w:bottom w:type="dxa" w:w="0"/>
              <w:right w:type="dxa" w:w="28"/>
            </w:tcMar>
          </w:tcPr>
          <w:p w14:paraId="BE020000">
            <w:pPr>
              <w:ind w:firstLine="0" w:left="-112" w:right="-108"/>
              <w:jc w:val="center"/>
              <w:rPr>
                <w:rFonts w:ascii="Calibri" w:hAnsi="Calibri"/>
                <w:sz w:val="23"/>
              </w:rPr>
            </w:pPr>
          </w:p>
        </w:tc>
        <w:tc>
          <w:tcPr>
            <w:tcW w:type="dxa" w:w="636"/>
            <w:tcBorders>
              <w:top w:sz="4" w:val="nil"/>
              <w:left w:sz="4" w:val="nil"/>
              <w:bottom w:color="000000" w:sz="8" w:val="single"/>
              <w:right w:color="000000" w:sz="8" w:val="single"/>
            </w:tcBorders>
            <w:tcMar>
              <w:top w:type="dxa" w:w="0"/>
              <w:left w:type="dxa" w:w="28"/>
              <w:bottom w:type="dxa" w:w="0"/>
              <w:right w:type="dxa" w:w="28"/>
            </w:tcMar>
          </w:tcPr>
          <w:p w14:paraId="BF020000">
            <w:pPr>
              <w:ind/>
              <w:jc w:val="center"/>
              <w:rPr>
                <w:rFonts w:ascii="Calibri" w:hAnsi="Calibri"/>
                <w:sz w:val="23"/>
              </w:rPr>
            </w:pPr>
          </w:p>
        </w:tc>
        <w:tc>
          <w:tcPr>
            <w:tcW w:type="dxa" w:w="636"/>
            <w:tcBorders>
              <w:top w:sz="4" w:val="nil"/>
              <w:left w:sz="4" w:val="nil"/>
              <w:bottom w:color="000000" w:sz="8" w:val="single"/>
              <w:right w:color="000000" w:sz="8" w:val="single"/>
            </w:tcBorders>
            <w:tcMar>
              <w:top w:type="dxa" w:w="0"/>
              <w:left w:type="dxa" w:w="28"/>
              <w:bottom w:type="dxa" w:w="0"/>
              <w:right w:type="dxa" w:w="28"/>
            </w:tcMar>
          </w:tcPr>
          <w:p w14:paraId="C0020000">
            <w:pPr>
              <w:ind w:right="-108"/>
              <w:jc w:val="center"/>
              <w:rPr>
                <w:rFonts w:ascii="Calibri" w:hAnsi="Calibri"/>
                <w:sz w:val="23"/>
              </w:rPr>
            </w:pPr>
          </w:p>
        </w:tc>
        <w:tc>
          <w:tcPr>
            <w:tcW w:type="dxa" w:w="954"/>
            <w:tcBorders>
              <w:top w:sz="4" w:val="nil"/>
              <w:left w:sz="4" w:val="nil"/>
              <w:bottom w:color="000000" w:sz="8" w:val="single"/>
              <w:right w:color="000000" w:sz="8" w:val="single"/>
            </w:tcBorders>
            <w:tcMar>
              <w:top w:type="dxa" w:w="0"/>
              <w:left w:type="dxa" w:w="28"/>
              <w:bottom w:type="dxa" w:w="0"/>
              <w:right w:type="dxa" w:w="28"/>
            </w:tcMar>
          </w:tcPr>
          <w:p w14:paraId="C1020000">
            <w:pPr>
              <w:ind w:firstLine="0" w:left="-112" w:right="-78"/>
              <w:jc w:val="center"/>
              <w:rPr>
                <w:rFonts w:ascii="Calibri" w:hAnsi="Calibri"/>
                <w:sz w:val="23"/>
              </w:rPr>
            </w:pPr>
          </w:p>
        </w:tc>
        <w:tc>
          <w:tcPr>
            <w:tcW w:type="dxa" w:w="636"/>
            <w:tcBorders>
              <w:top w:sz="4" w:val="nil"/>
              <w:left w:sz="4" w:val="nil"/>
              <w:bottom w:color="000000" w:sz="8" w:val="single"/>
              <w:right w:color="000000" w:sz="8" w:val="single"/>
            </w:tcBorders>
            <w:tcMar>
              <w:top w:type="dxa" w:w="0"/>
              <w:left w:type="dxa" w:w="28"/>
              <w:bottom w:type="dxa" w:w="0"/>
              <w:right w:type="dxa" w:w="28"/>
            </w:tcMar>
          </w:tcPr>
          <w:p w14:paraId="C2020000">
            <w:pPr>
              <w:ind w:firstLine="0" w:left="-64" w:right="-62"/>
              <w:jc w:val="center"/>
              <w:rPr>
                <w:rFonts w:ascii="Calibri" w:hAnsi="Calibri"/>
                <w:sz w:val="23"/>
              </w:rPr>
            </w:pPr>
          </w:p>
        </w:tc>
        <w:tc>
          <w:tcPr>
            <w:tcW w:type="dxa" w:w="848"/>
            <w:tcBorders>
              <w:top w:sz="4" w:val="nil"/>
              <w:left w:sz="4" w:val="nil"/>
              <w:bottom w:color="000000" w:sz="8" w:val="single"/>
              <w:right w:color="000000" w:sz="8" w:val="single"/>
            </w:tcBorders>
            <w:tcMar>
              <w:top w:type="dxa" w:w="0"/>
              <w:left w:type="dxa" w:w="28"/>
              <w:bottom w:type="dxa" w:w="0"/>
              <w:right w:type="dxa" w:w="28"/>
            </w:tcMar>
          </w:tcPr>
          <w:p w14:paraId="C3020000">
            <w:pPr>
              <w:ind/>
              <w:jc w:val="center"/>
              <w:rPr>
                <w:rFonts w:ascii="Calibri" w:hAnsi="Calibri"/>
                <w:sz w:val="23"/>
              </w:rPr>
            </w:pPr>
          </w:p>
        </w:tc>
        <w:tc>
          <w:tcPr>
            <w:tcW w:type="dxa" w:w="636"/>
            <w:tcBorders>
              <w:top w:sz="4" w:val="nil"/>
              <w:left w:sz="4" w:val="nil"/>
              <w:bottom w:color="000000" w:sz="8" w:val="single"/>
              <w:right w:color="000000" w:sz="8" w:val="single"/>
            </w:tcBorders>
            <w:tcMar>
              <w:top w:type="dxa" w:w="0"/>
              <w:left w:type="dxa" w:w="28"/>
              <w:bottom w:type="dxa" w:w="0"/>
              <w:right w:type="dxa" w:w="28"/>
            </w:tcMar>
          </w:tcPr>
          <w:p w14:paraId="C4020000">
            <w:pPr>
              <w:ind w:firstLine="0" w:left="-132" w:right="-148"/>
              <w:jc w:val="center"/>
              <w:rPr>
                <w:rFonts w:ascii="Calibri" w:hAnsi="Calibri"/>
                <w:sz w:val="23"/>
              </w:rPr>
            </w:pPr>
          </w:p>
        </w:tc>
        <w:tc>
          <w:tcPr>
            <w:tcW w:type="dxa" w:w="530"/>
            <w:tcBorders>
              <w:top w:sz="4" w:val="nil"/>
              <w:left w:sz="4" w:val="nil"/>
              <w:bottom w:color="000000" w:sz="8" w:val="single"/>
              <w:right w:color="000000" w:sz="8" w:val="single"/>
            </w:tcBorders>
            <w:tcMar>
              <w:top w:type="dxa" w:w="0"/>
              <w:left w:type="dxa" w:w="28"/>
              <w:bottom w:type="dxa" w:w="0"/>
              <w:right w:type="dxa" w:w="28"/>
            </w:tcMar>
          </w:tcPr>
          <w:p w14:paraId="C5020000">
            <w:pPr>
              <w:ind/>
              <w:jc w:val="center"/>
              <w:rPr>
                <w:rFonts w:ascii="Calibri" w:hAnsi="Calibri"/>
                <w:sz w:val="23"/>
              </w:rPr>
            </w:pPr>
          </w:p>
        </w:tc>
        <w:tc>
          <w:tcPr>
            <w:tcW w:type="dxa" w:w="636"/>
            <w:tcBorders>
              <w:top w:sz="4" w:val="nil"/>
              <w:left w:sz="4" w:val="nil"/>
              <w:bottom w:color="000000" w:sz="8" w:val="single"/>
              <w:right w:color="000000" w:sz="8" w:val="single"/>
            </w:tcBorders>
            <w:tcMar>
              <w:top w:type="dxa" w:w="0"/>
              <w:left w:type="dxa" w:w="28"/>
              <w:bottom w:type="dxa" w:w="0"/>
              <w:right w:type="dxa" w:w="28"/>
            </w:tcMar>
          </w:tcPr>
          <w:p w14:paraId="C6020000">
            <w:pPr>
              <w:ind/>
              <w:jc w:val="center"/>
              <w:rPr>
                <w:rFonts w:ascii="Calibri" w:hAnsi="Calibri"/>
                <w:sz w:val="23"/>
              </w:rPr>
            </w:pPr>
          </w:p>
        </w:tc>
        <w:tc>
          <w:tcPr>
            <w:tcW w:type="dxa" w:w="530"/>
            <w:tcBorders>
              <w:top w:sz="4" w:val="nil"/>
              <w:left w:sz="4" w:val="nil"/>
              <w:bottom w:color="000000" w:sz="8" w:val="single"/>
              <w:right w:color="000000" w:sz="8" w:val="single"/>
            </w:tcBorders>
            <w:tcMar>
              <w:top w:type="dxa" w:w="0"/>
              <w:left w:type="dxa" w:w="28"/>
              <w:bottom w:type="dxa" w:w="0"/>
              <w:right w:type="dxa" w:w="28"/>
            </w:tcMar>
          </w:tcPr>
          <w:p w14:paraId="C7020000">
            <w:pPr>
              <w:ind/>
              <w:jc w:val="center"/>
              <w:rPr>
                <w:rFonts w:ascii="Calibri" w:hAnsi="Calibri"/>
                <w:sz w:val="23"/>
              </w:rPr>
            </w:pPr>
          </w:p>
        </w:tc>
        <w:tc>
          <w:tcPr>
            <w:tcW w:type="dxa" w:w="636"/>
            <w:tcBorders>
              <w:top w:sz="4" w:val="nil"/>
              <w:left w:sz="4" w:val="nil"/>
              <w:bottom w:color="000000" w:sz="8" w:val="single"/>
              <w:right w:color="000000" w:sz="8" w:val="single"/>
            </w:tcBorders>
            <w:tcMar>
              <w:top w:type="dxa" w:w="0"/>
              <w:left w:type="dxa" w:w="28"/>
              <w:bottom w:type="dxa" w:w="0"/>
              <w:right w:type="dxa" w:w="28"/>
            </w:tcMar>
          </w:tcPr>
          <w:p w14:paraId="C8020000">
            <w:pPr>
              <w:ind/>
              <w:jc w:val="center"/>
              <w:rPr>
                <w:rFonts w:ascii="Calibri" w:hAnsi="Calibri"/>
                <w:sz w:val="23"/>
              </w:rPr>
            </w:pPr>
          </w:p>
        </w:tc>
        <w:tc>
          <w:tcPr>
            <w:tcW w:type="dxa" w:w="530"/>
            <w:tcBorders>
              <w:top w:sz="4" w:val="nil"/>
              <w:left w:sz="4" w:val="nil"/>
              <w:bottom w:color="000000" w:sz="8" w:val="single"/>
              <w:right w:color="000000" w:sz="8" w:val="single"/>
            </w:tcBorders>
            <w:tcMar>
              <w:top w:type="dxa" w:w="0"/>
              <w:left w:type="dxa" w:w="28"/>
              <w:bottom w:type="dxa" w:w="0"/>
              <w:right w:type="dxa" w:w="28"/>
            </w:tcMar>
          </w:tcPr>
          <w:p w14:paraId="C9020000">
            <w:pPr>
              <w:ind/>
              <w:jc w:val="center"/>
              <w:rPr>
                <w:rFonts w:ascii="Calibri" w:hAnsi="Calibri"/>
                <w:sz w:val="23"/>
              </w:rPr>
            </w:pPr>
          </w:p>
        </w:tc>
        <w:tc>
          <w:tcPr>
            <w:tcW w:type="dxa" w:w="530"/>
            <w:tcBorders>
              <w:top w:sz="4" w:val="nil"/>
              <w:left w:sz="4" w:val="nil"/>
              <w:bottom w:color="000000" w:sz="8" w:val="single"/>
              <w:right w:color="000000" w:sz="8" w:val="single"/>
            </w:tcBorders>
            <w:tcMar>
              <w:top w:type="dxa" w:w="0"/>
              <w:left w:type="dxa" w:w="28"/>
              <w:bottom w:type="dxa" w:w="0"/>
              <w:right w:type="dxa" w:w="28"/>
            </w:tcMar>
          </w:tcPr>
          <w:p w14:paraId="CA020000">
            <w:pPr>
              <w:ind/>
              <w:jc w:val="center"/>
              <w:rPr>
                <w:rFonts w:ascii="Calibri" w:hAnsi="Calibri"/>
                <w:sz w:val="23"/>
              </w:rPr>
            </w:pPr>
          </w:p>
        </w:tc>
        <w:tc>
          <w:tcPr>
            <w:tcW w:type="dxa" w:w="636"/>
            <w:tcBorders>
              <w:top w:sz="4" w:val="nil"/>
              <w:left w:sz="4" w:val="nil"/>
              <w:bottom w:color="000000" w:sz="8" w:val="single"/>
              <w:right w:color="000000" w:sz="8" w:val="single"/>
            </w:tcBorders>
            <w:tcMar>
              <w:top w:type="dxa" w:w="0"/>
              <w:left w:type="dxa" w:w="28"/>
              <w:bottom w:type="dxa" w:w="0"/>
              <w:right w:type="dxa" w:w="28"/>
            </w:tcMar>
          </w:tcPr>
          <w:p w14:paraId="CB020000">
            <w:pPr>
              <w:ind/>
              <w:jc w:val="center"/>
              <w:rPr>
                <w:rFonts w:ascii="Calibri" w:hAnsi="Calibri"/>
                <w:sz w:val="23"/>
              </w:rPr>
            </w:pPr>
          </w:p>
        </w:tc>
        <w:tc>
          <w:tcPr>
            <w:tcW w:type="dxa" w:w="530"/>
            <w:tcBorders>
              <w:top w:sz="4" w:val="nil"/>
              <w:left w:sz="4" w:val="nil"/>
              <w:bottom w:color="000000" w:sz="8" w:val="single"/>
              <w:right w:color="000000" w:sz="8" w:val="single"/>
            </w:tcBorders>
            <w:tcMar>
              <w:top w:type="dxa" w:w="0"/>
              <w:left w:type="dxa" w:w="28"/>
              <w:bottom w:type="dxa" w:w="0"/>
              <w:right w:type="dxa" w:w="28"/>
            </w:tcMar>
          </w:tcPr>
          <w:p w14:paraId="CC020000">
            <w:pPr>
              <w:ind/>
              <w:jc w:val="center"/>
              <w:rPr>
                <w:rFonts w:ascii="Calibri" w:hAnsi="Calibri"/>
                <w:sz w:val="23"/>
              </w:rPr>
            </w:pPr>
          </w:p>
        </w:tc>
      </w:tr>
      <w:tr>
        <w:tc>
          <w:tcPr>
            <w:tcW w:type="dxa" w:w="318"/>
            <w:tcBorders>
              <w:top w:sz="4" w:val="nil"/>
              <w:left w:color="000000" w:sz="8" w:val="single"/>
              <w:bottom w:color="000000" w:sz="8" w:val="single"/>
              <w:right w:color="000000" w:sz="8" w:val="single"/>
            </w:tcBorders>
            <w:tcMar>
              <w:top w:type="dxa" w:w="0"/>
              <w:left w:type="dxa" w:w="28"/>
              <w:bottom w:type="dxa" w:w="0"/>
              <w:right w:type="dxa" w:w="28"/>
            </w:tcMar>
          </w:tcPr>
          <w:p w14:paraId="CD020000">
            <w:pPr>
              <w:ind w:firstLine="0" w:left="-108" w:right="-108"/>
              <w:jc w:val="center"/>
              <w:rPr>
                <w:rFonts w:ascii="Calibri" w:hAnsi="Calibri"/>
                <w:sz w:val="23"/>
              </w:rPr>
            </w:pPr>
          </w:p>
        </w:tc>
        <w:tc>
          <w:tcPr>
            <w:tcW w:type="dxa" w:w="530"/>
            <w:tcBorders>
              <w:top w:sz="4" w:val="nil"/>
              <w:left w:sz="4" w:val="nil"/>
              <w:bottom w:color="000000" w:sz="8" w:val="single"/>
              <w:right w:color="000000" w:sz="8" w:val="single"/>
            </w:tcBorders>
            <w:tcMar>
              <w:top w:type="dxa" w:w="0"/>
              <w:left w:type="dxa" w:w="28"/>
              <w:bottom w:type="dxa" w:w="0"/>
              <w:right w:type="dxa" w:w="28"/>
            </w:tcMar>
          </w:tcPr>
          <w:p w14:paraId="CE020000">
            <w:pPr>
              <w:ind w:firstLine="0" w:left="-112" w:right="-108"/>
              <w:jc w:val="center"/>
              <w:rPr>
                <w:rFonts w:ascii="Calibri" w:hAnsi="Calibri"/>
                <w:sz w:val="23"/>
              </w:rPr>
            </w:pPr>
          </w:p>
        </w:tc>
        <w:tc>
          <w:tcPr>
            <w:tcW w:type="dxa" w:w="636"/>
            <w:tcBorders>
              <w:top w:sz="4" w:val="nil"/>
              <w:left w:sz="4" w:val="nil"/>
              <w:bottom w:color="000000" w:sz="8" w:val="single"/>
              <w:right w:color="000000" w:sz="8" w:val="single"/>
            </w:tcBorders>
            <w:tcMar>
              <w:top w:type="dxa" w:w="0"/>
              <w:left w:type="dxa" w:w="28"/>
              <w:bottom w:type="dxa" w:w="0"/>
              <w:right w:type="dxa" w:w="28"/>
            </w:tcMar>
          </w:tcPr>
          <w:p w14:paraId="CF020000">
            <w:pPr>
              <w:ind/>
              <w:jc w:val="center"/>
              <w:rPr>
                <w:rFonts w:ascii="Calibri" w:hAnsi="Calibri"/>
                <w:sz w:val="23"/>
              </w:rPr>
            </w:pPr>
          </w:p>
        </w:tc>
        <w:tc>
          <w:tcPr>
            <w:tcW w:type="dxa" w:w="636"/>
            <w:tcBorders>
              <w:top w:sz="4" w:val="nil"/>
              <w:left w:sz="4" w:val="nil"/>
              <w:bottom w:color="000000" w:sz="8" w:val="single"/>
              <w:right w:color="000000" w:sz="8" w:val="single"/>
            </w:tcBorders>
            <w:tcMar>
              <w:top w:type="dxa" w:w="0"/>
              <w:left w:type="dxa" w:w="28"/>
              <w:bottom w:type="dxa" w:w="0"/>
              <w:right w:type="dxa" w:w="28"/>
            </w:tcMar>
          </w:tcPr>
          <w:p w14:paraId="D0020000">
            <w:pPr>
              <w:ind w:right="-108"/>
              <w:jc w:val="center"/>
              <w:rPr>
                <w:rFonts w:ascii="Calibri" w:hAnsi="Calibri"/>
                <w:sz w:val="23"/>
              </w:rPr>
            </w:pPr>
          </w:p>
        </w:tc>
        <w:tc>
          <w:tcPr>
            <w:tcW w:type="dxa" w:w="954"/>
            <w:tcBorders>
              <w:top w:sz="4" w:val="nil"/>
              <w:left w:sz="4" w:val="nil"/>
              <w:bottom w:color="000000" w:sz="8" w:val="single"/>
              <w:right w:color="000000" w:sz="8" w:val="single"/>
            </w:tcBorders>
            <w:tcMar>
              <w:top w:type="dxa" w:w="0"/>
              <w:left w:type="dxa" w:w="28"/>
              <w:bottom w:type="dxa" w:w="0"/>
              <w:right w:type="dxa" w:w="28"/>
            </w:tcMar>
          </w:tcPr>
          <w:p w14:paraId="D1020000">
            <w:pPr>
              <w:ind w:firstLine="0" w:left="-112" w:right="-78"/>
              <w:jc w:val="center"/>
              <w:rPr>
                <w:rFonts w:ascii="Calibri" w:hAnsi="Calibri"/>
                <w:sz w:val="23"/>
              </w:rPr>
            </w:pPr>
          </w:p>
        </w:tc>
        <w:tc>
          <w:tcPr>
            <w:tcW w:type="dxa" w:w="636"/>
            <w:tcBorders>
              <w:top w:sz="4" w:val="nil"/>
              <w:left w:sz="4" w:val="nil"/>
              <w:bottom w:color="000000" w:sz="8" w:val="single"/>
              <w:right w:color="000000" w:sz="8" w:val="single"/>
            </w:tcBorders>
            <w:tcMar>
              <w:top w:type="dxa" w:w="0"/>
              <w:left w:type="dxa" w:w="28"/>
              <w:bottom w:type="dxa" w:w="0"/>
              <w:right w:type="dxa" w:w="28"/>
            </w:tcMar>
          </w:tcPr>
          <w:p w14:paraId="D2020000">
            <w:pPr>
              <w:ind w:firstLine="0" w:left="-64" w:right="-62"/>
              <w:jc w:val="center"/>
              <w:rPr>
                <w:rFonts w:ascii="Calibri" w:hAnsi="Calibri"/>
                <w:sz w:val="23"/>
              </w:rPr>
            </w:pPr>
          </w:p>
        </w:tc>
        <w:tc>
          <w:tcPr>
            <w:tcW w:type="dxa" w:w="848"/>
            <w:tcBorders>
              <w:top w:sz="4" w:val="nil"/>
              <w:left w:sz="4" w:val="nil"/>
              <w:bottom w:color="000000" w:sz="8" w:val="single"/>
              <w:right w:color="000000" w:sz="8" w:val="single"/>
            </w:tcBorders>
            <w:tcMar>
              <w:top w:type="dxa" w:w="0"/>
              <w:left w:type="dxa" w:w="28"/>
              <w:bottom w:type="dxa" w:w="0"/>
              <w:right w:type="dxa" w:w="28"/>
            </w:tcMar>
          </w:tcPr>
          <w:p w14:paraId="D3020000">
            <w:pPr>
              <w:ind/>
              <w:jc w:val="center"/>
              <w:rPr>
                <w:rFonts w:ascii="Calibri" w:hAnsi="Calibri"/>
                <w:sz w:val="23"/>
              </w:rPr>
            </w:pPr>
          </w:p>
        </w:tc>
        <w:tc>
          <w:tcPr>
            <w:tcW w:type="dxa" w:w="636"/>
            <w:tcBorders>
              <w:top w:sz="4" w:val="nil"/>
              <w:left w:sz="4" w:val="nil"/>
              <w:bottom w:color="000000" w:sz="8" w:val="single"/>
              <w:right w:color="000000" w:sz="8" w:val="single"/>
            </w:tcBorders>
            <w:tcMar>
              <w:top w:type="dxa" w:w="0"/>
              <w:left w:type="dxa" w:w="28"/>
              <w:bottom w:type="dxa" w:w="0"/>
              <w:right w:type="dxa" w:w="28"/>
            </w:tcMar>
          </w:tcPr>
          <w:p w14:paraId="D4020000">
            <w:pPr>
              <w:ind w:firstLine="0" w:left="-132" w:right="-148"/>
              <w:jc w:val="center"/>
              <w:rPr>
                <w:rFonts w:ascii="Calibri" w:hAnsi="Calibri"/>
                <w:sz w:val="23"/>
              </w:rPr>
            </w:pPr>
          </w:p>
        </w:tc>
        <w:tc>
          <w:tcPr>
            <w:tcW w:type="dxa" w:w="530"/>
            <w:tcBorders>
              <w:top w:sz="4" w:val="nil"/>
              <w:left w:sz="4" w:val="nil"/>
              <w:bottom w:color="000000" w:sz="8" w:val="single"/>
              <w:right w:color="000000" w:sz="8" w:val="single"/>
            </w:tcBorders>
            <w:tcMar>
              <w:top w:type="dxa" w:w="0"/>
              <w:left w:type="dxa" w:w="28"/>
              <w:bottom w:type="dxa" w:w="0"/>
              <w:right w:type="dxa" w:w="28"/>
            </w:tcMar>
          </w:tcPr>
          <w:p w14:paraId="D5020000">
            <w:pPr>
              <w:ind/>
              <w:jc w:val="center"/>
              <w:rPr>
                <w:rFonts w:ascii="Calibri" w:hAnsi="Calibri"/>
                <w:sz w:val="23"/>
              </w:rPr>
            </w:pPr>
          </w:p>
        </w:tc>
        <w:tc>
          <w:tcPr>
            <w:tcW w:type="dxa" w:w="636"/>
            <w:tcBorders>
              <w:top w:sz="4" w:val="nil"/>
              <w:left w:sz="4" w:val="nil"/>
              <w:bottom w:color="000000" w:sz="8" w:val="single"/>
              <w:right w:color="000000" w:sz="8" w:val="single"/>
            </w:tcBorders>
            <w:tcMar>
              <w:top w:type="dxa" w:w="0"/>
              <w:left w:type="dxa" w:w="28"/>
              <w:bottom w:type="dxa" w:w="0"/>
              <w:right w:type="dxa" w:w="28"/>
            </w:tcMar>
          </w:tcPr>
          <w:p w14:paraId="D6020000">
            <w:pPr>
              <w:ind/>
              <w:jc w:val="center"/>
              <w:rPr>
                <w:rFonts w:ascii="Calibri" w:hAnsi="Calibri"/>
                <w:sz w:val="23"/>
              </w:rPr>
            </w:pPr>
          </w:p>
        </w:tc>
        <w:tc>
          <w:tcPr>
            <w:tcW w:type="dxa" w:w="530"/>
            <w:tcBorders>
              <w:top w:sz="4" w:val="nil"/>
              <w:left w:sz="4" w:val="nil"/>
              <w:bottom w:color="000000" w:sz="8" w:val="single"/>
              <w:right w:color="000000" w:sz="8" w:val="single"/>
            </w:tcBorders>
            <w:tcMar>
              <w:top w:type="dxa" w:w="0"/>
              <w:left w:type="dxa" w:w="28"/>
              <w:bottom w:type="dxa" w:w="0"/>
              <w:right w:type="dxa" w:w="28"/>
            </w:tcMar>
          </w:tcPr>
          <w:p w14:paraId="D7020000">
            <w:pPr>
              <w:ind/>
              <w:jc w:val="center"/>
              <w:rPr>
                <w:rFonts w:ascii="Calibri" w:hAnsi="Calibri"/>
                <w:sz w:val="23"/>
              </w:rPr>
            </w:pPr>
          </w:p>
        </w:tc>
        <w:tc>
          <w:tcPr>
            <w:tcW w:type="dxa" w:w="636"/>
            <w:tcBorders>
              <w:top w:sz="4" w:val="nil"/>
              <w:left w:sz="4" w:val="nil"/>
              <w:bottom w:color="000000" w:sz="8" w:val="single"/>
              <w:right w:color="000000" w:sz="8" w:val="single"/>
            </w:tcBorders>
            <w:tcMar>
              <w:top w:type="dxa" w:w="0"/>
              <w:left w:type="dxa" w:w="28"/>
              <w:bottom w:type="dxa" w:w="0"/>
              <w:right w:type="dxa" w:w="28"/>
            </w:tcMar>
          </w:tcPr>
          <w:p w14:paraId="D8020000">
            <w:pPr>
              <w:ind/>
              <w:jc w:val="center"/>
              <w:rPr>
                <w:rFonts w:ascii="Calibri" w:hAnsi="Calibri"/>
                <w:sz w:val="23"/>
              </w:rPr>
            </w:pPr>
          </w:p>
        </w:tc>
        <w:tc>
          <w:tcPr>
            <w:tcW w:type="dxa" w:w="530"/>
            <w:tcBorders>
              <w:top w:sz="4" w:val="nil"/>
              <w:left w:sz="4" w:val="nil"/>
              <w:bottom w:color="000000" w:sz="8" w:val="single"/>
              <w:right w:color="000000" w:sz="8" w:val="single"/>
            </w:tcBorders>
            <w:tcMar>
              <w:top w:type="dxa" w:w="0"/>
              <w:left w:type="dxa" w:w="28"/>
              <w:bottom w:type="dxa" w:w="0"/>
              <w:right w:type="dxa" w:w="28"/>
            </w:tcMar>
          </w:tcPr>
          <w:p w14:paraId="D9020000">
            <w:pPr>
              <w:ind/>
              <w:jc w:val="center"/>
              <w:rPr>
                <w:rFonts w:ascii="Calibri" w:hAnsi="Calibri"/>
                <w:sz w:val="23"/>
              </w:rPr>
            </w:pPr>
          </w:p>
        </w:tc>
        <w:tc>
          <w:tcPr>
            <w:tcW w:type="dxa" w:w="530"/>
            <w:tcBorders>
              <w:top w:sz="4" w:val="nil"/>
              <w:left w:sz="4" w:val="nil"/>
              <w:bottom w:color="000000" w:sz="8" w:val="single"/>
              <w:right w:color="000000" w:sz="8" w:val="single"/>
            </w:tcBorders>
            <w:tcMar>
              <w:top w:type="dxa" w:w="0"/>
              <w:left w:type="dxa" w:w="28"/>
              <w:bottom w:type="dxa" w:w="0"/>
              <w:right w:type="dxa" w:w="28"/>
            </w:tcMar>
          </w:tcPr>
          <w:p w14:paraId="DA020000">
            <w:pPr>
              <w:ind/>
              <w:jc w:val="center"/>
              <w:rPr>
                <w:rFonts w:ascii="Calibri" w:hAnsi="Calibri"/>
                <w:sz w:val="23"/>
              </w:rPr>
            </w:pPr>
          </w:p>
        </w:tc>
        <w:tc>
          <w:tcPr>
            <w:tcW w:type="dxa" w:w="636"/>
            <w:tcBorders>
              <w:top w:sz="4" w:val="nil"/>
              <w:left w:sz="4" w:val="nil"/>
              <w:bottom w:color="000000" w:sz="8" w:val="single"/>
              <w:right w:color="000000" w:sz="8" w:val="single"/>
            </w:tcBorders>
            <w:tcMar>
              <w:top w:type="dxa" w:w="0"/>
              <w:left w:type="dxa" w:w="28"/>
              <w:bottom w:type="dxa" w:w="0"/>
              <w:right w:type="dxa" w:w="28"/>
            </w:tcMar>
          </w:tcPr>
          <w:p w14:paraId="DB020000">
            <w:pPr>
              <w:ind/>
              <w:jc w:val="center"/>
              <w:rPr>
                <w:rFonts w:ascii="Calibri" w:hAnsi="Calibri"/>
                <w:sz w:val="23"/>
              </w:rPr>
            </w:pPr>
          </w:p>
        </w:tc>
        <w:tc>
          <w:tcPr>
            <w:tcW w:type="dxa" w:w="530"/>
            <w:tcBorders>
              <w:top w:sz="4" w:val="nil"/>
              <w:left w:sz="4" w:val="nil"/>
              <w:bottom w:color="000000" w:sz="8" w:val="single"/>
              <w:right w:color="000000" w:sz="8" w:val="single"/>
            </w:tcBorders>
            <w:tcMar>
              <w:top w:type="dxa" w:w="0"/>
              <w:left w:type="dxa" w:w="28"/>
              <w:bottom w:type="dxa" w:w="0"/>
              <w:right w:type="dxa" w:w="28"/>
            </w:tcMar>
          </w:tcPr>
          <w:p w14:paraId="DC020000">
            <w:pPr>
              <w:ind/>
              <w:jc w:val="center"/>
              <w:rPr>
                <w:rFonts w:ascii="Calibri" w:hAnsi="Calibri"/>
                <w:sz w:val="23"/>
              </w:rPr>
            </w:pPr>
          </w:p>
        </w:tc>
      </w:tr>
      <w:tr>
        <w:tc>
          <w:tcPr>
            <w:tcW w:type="dxa" w:w="318"/>
            <w:tcBorders>
              <w:top w:sz="4" w:val="nil"/>
              <w:left w:color="000000" w:sz="8" w:val="single"/>
              <w:bottom w:color="000000" w:sz="8" w:val="single"/>
              <w:right w:color="000000" w:sz="8" w:val="single"/>
            </w:tcBorders>
            <w:tcMar>
              <w:top w:type="dxa" w:w="0"/>
              <w:left w:type="dxa" w:w="28"/>
              <w:bottom w:type="dxa" w:w="0"/>
              <w:right w:type="dxa" w:w="28"/>
            </w:tcMar>
          </w:tcPr>
          <w:p w14:paraId="DD020000">
            <w:pPr>
              <w:ind w:firstLine="0" w:left="-108" w:right="-108"/>
              <w:jc w:val="center"/>
              <w:rPr>
                <w:rFonts w:ascii="Calibri" w:hAnsi="Calibri"/>
                <w:sz w:val="23"/>
              </w:rPr>
            </w:pPr>
          </w:p>
        </w:tc>
        <w:tc>
          <w:tcPr>
            <w:tcW w:type="dxa" w:w="530"/>
            <w:tcBorders>
              <w:top w:sz="4" w:val="nil"/>
              <w:left w:sz="4" w:val="nil"/>
              <w:bottom w:color="000000" w:sz="8" w:val="single"/>
              <w:right w:color="000000" w:sz="8" w:val="single"/>
            </w:tcBorders>
            <w:tcMar>
              <w:top w:type="dxa" w:w="0"/>
              <w:left w:type="dxa" w:w="28"/>
              <w:bottom w:type="dxa" w:w="0"/>
              <w:right w:type="dxa" w:w="28"/>
            </w:tcMar>
          </w:tcPr>
          <w:p w14:paraId="DE020000">
            <w:pPr>
              <w:ind w:firstLine="0" w:left="-112" w:right="-108"/>
              <w:jc w:val="center"/>
              <w:rPr>
                <w:rFonts w:ascii="Calibri" w:hAnsi="Calibri"/>
                <w:sz w:val="23"/>
              </w:rPr>
            </w:pPr>
          </w:p>
        </w:tc>
        <w:tc>
          <w:tcPr>
            <w:tcW w:type="dxa" w:w="636"/>
            <w:tcBorders>
              <w:top w:sz="4" w:val="nil"/>
              <w:left w:sz="4" w:val="nil"/>
              <w:bottom w:color="000000" w:sz="8" w:val="single"/>
              <w:right w:color="000000" w:sz="8" w:val="single"/>
            </w:tcBorders>
            <w:tcMar>
              <w:top w:type="dxa" w:w="0"/>
              <w:left w:type="dxa" w:w="28"/>
              <w:bottom w:type="dxa" w:w="0"/>
              <w:right w:type="dxa" w:w="28"/>
            </w:tcMar>
          </w:tcPr>
          <w:p w14:paraId="DF020000">
            <w:pPr>
              <w:ind/>
              <w:jc w:val="center"/>
              <w:rPr>
                <w:rFonts w:ascii="Calibri" w:hAnsi="Calibri"/>
                <w:sz w:val="23"/>
              </w:rPr>
            </w:pPr>
          </w:p>
        </w:tc>
        <w:tc>
          <w:tcPr>
            <w:tcW w:type="dxa" w:w="636"/>
            <w:tcBorders>
              <w:top w:sz="4" w:val="nil"/>
              <w:left w:sz="4" w:val="nil"/>
              <w:bottom w:color="000000" w:sz="8" w:val="single"/>
              <w:right w:color="000000" w:sz="8" w:val="single"/>
            </w:tcBorders>
            <w:tcMar>
              <w:top w:type="dxa" w:w="0"/>
              <w:left w:type="dxa" w:w="28"/>
              <w:bottom w:type="dxa" w:w="0"/>
              <w:right w:type="dxa" w:w="28"/>
            </w:tcMar>
          </w:tcPr>
          <w:p w14:paraId="E0020000">
            <w:pPr>
              <w:ind w:right="-108"/>
              <w:jc w:val="center"/>
              <w:rPr>
                <w:rFonts w:ascii="Calibri" w:hAnsi="Calibri"/>
                <w:sz w:val="23"/>
              </w:rPr>
            </w:pPr>
          </w:p>
        </w:tc>
        <w:tc>
          <w:tcPr>
            <w:tcW w:type="dxa" w:w="954"/>
            <w:tcBorders>
              <w:top w:sz="4" w:val="nil"/>
              <w:left w:sz="4" w:val="nil"/>
              <w:bottom w:color="000000" w:sz="8" w:val="single"/>
              <w:right w:color="000000" w:sz="8" w:val="single"/>
            </w:tcBorders>
            <w:tcMar>
              <w:top w:type="dxa" w:w="0"/>
              <w:left w:type="dxa" w:w="28"/>
              <w:bottom w:type="dxa" w:w="0"/>
              <w:right w:type="dxa" w:w="28"/>
            </w:tcMar>
          </w:tcPr>
          <w:p w14:paraId="E1020000">
            <w:pPr>
              <w:ind w:firstLine="0" w:left="-112" w:right="-78"/>
              <w:jc w:val="center"/>
              <w:rPr>
                <w:rFonts w:ascii="Calibri" w:hAnsi="Calibri"/>
                <w:sz w:val="23"/>
              </w:rPr>
            </w:pPr>
          </w:p>
        </w:tc>
        <w:tc>
          <w:tcPr>
            <w:tcW w:type="dxa" w:w="636"/>
            <w:tcBorders>
              <w:top w:sz="4" w:val="nil"/>
              <w:left w:sz="4" w:val="nil"/>
              <w:bottom w:color="000000" w:sz="8" w:val="single"/>
              <w:right w:color="000000" w:sz="8" w:val="single"/>
            </w:tcBorders>
            <w:tcMar>
              <w:top w:type="dxa" w:w="0"/>
              <w:left w:type="dxa" w:w="28"/>
              <w:bottom w:type="dxa" w:w="0"/>
              <w:right w:type="dxa" w:w="28"/>
            </w:tcMar>
          </w:tcPr>
          <w:p w14:paraId="E2020000">
            <w:pPr>
              <w:ind w:firstLine="0" w:left="-64" w:right="-62"/>
              <w:jc w:val="center"/>
              <w:rPr>
                <w:rFonts w:ascii="Calibri" w:hAnsi="Calibri"/>
                <w:sz w:val="23"/>
              </w:rPr>
            </w:pPr>
          </w:p>
        </w:tc>
        <w:tc>
          <w:tcPr>
            <w:tcW w:type="dxa" w:w="848"/>
            <w:tcBorders>
              <w:top w:sz="4" w:val="nil"/>
              <w:left w:sz="4" w:val="nil"/>
              <w:bottom w:color="000000" w:sz="8" w:val="single"/>
              <w:right w:color="000000" w:sz="8" w:val="single"/>
            </w:tcBorders>
            <w:tcMar>
              <w:top w:type="dxa" w:w="0"/>
              <w:left w:type="dxa" w:w="28"/>
              <w:bottom w:type="dxa" w:w="0"/>
              <w:right w:type="dxa" w:w="28"/>
            </w:tcMar>
          </w:tcPr>
          <w:p w14:paraId="E3020000">
            <w:pPr>
              <w:ind/>
              <w:jc w:val="center"/>
              <w:rPr>
                <w:rFonts w:ascii="Calibri" w:hAnsi="Calibri"/>
                <w:sz w:val="23"/>
              </w:rPr>
            </w:pPr>
          </w:p>
        </w:tc>
        <w:tc>
          <w:tcPr>
            <w:tcW w:type="dxa" w:w="636"/>
            <w:tcBorders>
              <w:top w:sz="4" w:val="nil"/>
              <w:left w:sz="4" w:val="nil"/>
              <w:bottom w:color="000000" w:sz="8" w:val="single"/>
              <w:right w:color="000000" w:sz="8" w:val="single"/>
            </w:tcBorders>
            <w:tcMar>
              <w:top w:type="dxa" w:w="0"/>
              <w:left w:type="dxa" w:w="28"/>
              <w:bottom w:type="dxa" w:w="0"/>
              <w:right w:type="dxa" w:w="28"/>
            </w:tcMar>
          </w:tcPr>
          <w:p w14:paraId="E4020000">
            <w:pPr>
              <w:ind w:firstLine="0" w:left="-132" w:right="-148"/>
              <w:jc w:val="center"/>
              <w:rPr>
                <w:rFonts w:ascii="Calibri" w:hAnsi="Calibri"/>
                <w:sz w:val="23"/>
              </w:rPr>
            </w:pPr>
          </w:p>
        </w:tc>
        <w:tc>
          <w:tcPr>
            <w:tcW w:type="dxa" w:w="530"/>
            <w:tcBorders>
              <w:top w:sz="4" w:val="nil"/>
              <w:left w:sz="4" w:val="nil"/>
              <w:bottom w:color="000000" w:sz="8" w:val="single"/>
              <w:right w:color="000000" w:sz="8" w:val="single"/>
            </w:tcBorders>
            <w:tcMar>
              <w:top w:type="dxa" w:w="0"/>
              <w:left w:type="dxa" w:w="28"/>
              <w:bottom w:type="dxa" w:w="0"/>
              <w:right w:type="dxa" w:w="28"/>
            </w:tcMar>
          </w:tcPr>
          <w:p w14:paraId="E5020000">
            <w:pPr>
              <w:ind/>
              <w:jc w:val="center"/>
              <w:rPr>
                <w:rFonts w:ascii="Calibri" w:hAnsi="Calibri"/>
                <w:sz w:val="23"/>
              </w:rPr>
            </w:pPr>
          </w:p>
        </w:tc>
        <w:tc>
          <w:tcPr>
            <w:tcW w:type="dxa" w:w="636"/>
            <w:tcBorders>
              <w:top w:sz="4" w:val="nil"/>
              <w:left w:sz="4" w:val="nil"/>
              <w:bottom w:color="000000" w:sz="8" w:val="single"/>
              <w:right w:color="000000" w:sz="8" w:val="single"/>
            </w:tcBorders>
            <w:tcMar>
              <w:top w:type="dxa" w:w="0"/>
              <w:left w:type="dxa" w:w="28"/>
              <w:bottom w:type="dxa" w:w="0"/>
              <w:right w:type="dxa" w:w="28"/>
            </w:tcMar>
          </w:tcPr>
          <w:p w14:paraId="E6020000">
            <w:pPr>
              <w:ind/>
              <w:jc w:val="center"/>
              <w:rPr>
                <w:rFonts w:ascii="Calibri" w:hAnsi="Calibri"/>
                <w:sz w:val="23"/>
              </w:rPr>
            </w:pPr>
          </w:p>
        </w:tc>
        <w:tc>
          <w:tcPr>
            <w:tcW w:type="dxa" w:w="530"/>
            <w:tcBorders>
              <w:top w:sz="4" w:val="nil"/>
              <w:left w:sz="4" w:val="nil"/>
              <w:bottom w:color="000000" w:sz="8" w:val="single"/>
              <w:right w:color="000000" w:sz="8" w:val="single"/>
            </w:tcBorders>
            <w:tcMar>
              <w:top w:type="dxa" w:w="0"/>
              <w:left w:type="dxa" w:w="28"/>
              <w:bottom w:type="dxa" w:w="0"/>
              <w:right w:type="dxa" w:w="28"/>
            </w:tcMar>
          </w:tcPr>
          <w:p w14:paraId="E7020000">
            <w:pPr>
              <w:ind/>
              <w:jc w:val="center"/>
              <w:rPr>
                <w:rFonts w:ascii="Calibri" w:hAnsi="Calibri"/>
                <w:sz w:val="23"/>
              </w:rPr>
            </w:pPr>
          </w:p>
        </w:tc>
        <w:tc>
          <w:tcPr>
            <w:tcW w:type="dxa" w:w="636"/>
            <w:tcBorders>
              <w:top w:sz="4" w:val="nil"/>
              <w:left w:sz="4" w:val="nil"/>
              <w:bottom w:color="000000" w:sz="8" w:val="single"/>
              <w:right w:color="000000" w:sz="8" w:val="single"/>
            </w:tcBorders>
            <w:tcMar>
              <w:top w:type="dxa" w:w="0"/>
              <w:left w:type="dxa" w:w="28"/>
              <w:bottom w:type="dxa" w:w="0"/>
              <w:right w:type="dxa" w:w="28"/>
            </w:tcMar>
          </w:tcPr>
          <w:p w14:paraId="E8020000">
            <w:pPr>
              <w:ind/>
              <w:jc w:val="center"/>
              <w:rPr>
                <w:rFonts w:ascii="Calibri" w:hAnsi="Calibri"/>
                <w:sz w:val="23"/>
              </w:rPr>
            </w:pPr>
          </w:p>
        </w:tc>
        <w:tc>
          <w:tcPr>
            <w:tcW w:type="dxa" w:w="530"/>
            <w:tcBorders>
              <w:top w:sz="4" w:val="nil"/>
              <w:left w:sz="4" w:val="nil"/>
              <w:bottom w:color="000000" w:sz="8" w:val="single"/>
              <w:right w:color="000000" w:sz="8" w:val="single"/>
            </w:tcBorders>
            <w:tcMar>
              <w:top w:type="dxa" w:w="0"/>
              <w:left w:type="dxa" w:w="28"/>
              <w:bottom w:type="dxa" w:w="0"/>
              <w:right w:type="dxa" w:w="28"/>
            </w:tcMar>
          </w:tcPr>
          <w:p w14:paraId="E9020000">
            <w:pPr>
              <w:ind/>
              <w:jc w:val="center"/>
              <w:rPr>
                <w:rFonts w:ascii="Calibri" w:hAnsi="Calibri"/>
                <w:sz w:val="23"/>
              </w:rPr>
            </w:pPr>
          </w:p>
        </w:tc>
        <w:tc>
          <w:tcPr>
            <w:tcW w:type="dxa" w:w="530"/>
            <w:tcBorders>
              <w:top w:sz="4" w:val="nil"/>
              <w:left w:sz="4" w:val="nil"/>
              <w:bottom w:color="000000" w:sz="8" w:val="single"/>
              <w:right w:color="000000" w:sz="8" w:val="single"/>
            </w:tcBorders>
            <w:tcMar>
              <w:top w:type="dxa" w:w="0"/>
              <w:left w:type="dxa" w:w="28"/>
              <w:bottom w:type="dxa" w:w="0"/>
              <w:right w:type="dxa" w:w="28"/>
            </w:tcMar>
          </w:tcPr>
          <w:p w14:paraId="EA020000">
            <w:pPr>
              <w:ind/>
              <w:jc w:val="center"/>
              <w:rPr>
                <w:rFonts w:ascii="Calibri" w:hAnsi="Calibri"/>
                <w:sz w:val="23"/>
              </w:rPr>
            </w:pPr>
          </w:p>
        </w:tc>
        <w:tc>
          <w:tcPr>
            <w:tcW w:type="dxa" w:w="636"/>
            <w:tcBorders>
              <w:top w:sz="4" w:val="nil"/>
              <w:left w:sz="4" w:val="nil"/>
              <w:bottom w:color="000000" w:sz="8" w:val="single"/>
              <w:right w:color="000000" w:sz="8" w:val="single"/>
            </w:tcBorders>
            <w:tcMar>
              <w:top w:type="dxa" w:w="0"/>
              <w:left w:type="dxa" w:w="28"/>
              <w:bottom w:type="dxa" w:w="0"/>
              <w:right w:type="dxa" w:w="28"/>
            </w:tcMar>
          </w:tcPr>
          <w:p w14:paraId="EB020000">
            <w:pPr>
              <w:ind/>
              <w:jc w:val="center"/>
              <w:rPr>
                <w:rFonts w:ascii="Calibri" w:hAnsi="Calibri"/>
                <w:sz w:val="23"/>
              </w:rPr>
            </w:pPr>
          </w:p>
        </w:tc>
        <w:tc>
          <w:tcPr>
            <w:tcW w:type="dxa" w:w="530"/>
            <w:tcBorders>
              <w:top w:sz="4" w:val="nil"/>
              <w:left w:sz="4" w:val="nil"/>
              <w:bottom w:color="000000" w:sz="8" w:val="single"/>
              <w:right w:color="000000" w:sz="8" w:val="single"/>
            </w:tcBorders>
            <w:tcMar>
              <w:top w:type="dxa" w:w="0"/>
              <w:left w:type="dxa" w:w="28"/>
              <w:bottom w:type="dxa" w:w="0"/>
              <w:right w:type="dxa" w:w="28"/>
            </w:tcMar>
          </w:tcPr>
          <w:p w14:paraId="EC020000">
            <w:pPr>
              <w:ind/>
              <w:jc w:val="center"/>
              <w:rPr>
                <w:rFonts w:ascii="Calibri" w:hAnsi="Calibri"/>
                <w:sz w:val="23"/>
              </w:rPr>
            </w:pPr>
          </w:p>
        </w:tc>
      </w:tr>
      <w:tr>
        <w:tc>
          <w:tcPr>
            <w:tcW w:type="dxa" w:w="318"/>
            <w:tcBorders>
              <w:top w:sz="4" w:val="nil"/>
              <w:left w:color="000000" w:sz="8" w:val="single"/>
              <w:bottom w:color="000000" w:sz="8" w:val="single"/>
              <w:right w:color="000000" w:sz="8" w:val="single"/>
            </w:tcBorders>
            <w:tcMar>
              <w:top w:type="dxa" w:w="0"/>
              <w:left w:type="dxa" w:w="28"/>
              <w:bottom w:type="dxa" w:w="0"/>
              <w:right w:type="dxa" w:w="28"/>
            </w:tcMar>
          </w:tcPr>
          <w:p w14:paraId="ED020000">
            <w:pPr>
              <w:ind w:firstLine="0" w:left="-108" w:right="-108"/>
              <w:jc w:val="center"/>
              <w:rPr>
                <w:rFonts w:ascii="Calibri" w:hAnsi="Calibri"/>
                <w:sz w:val="23"/>
              </w:rPr>
            </w:pPr>
          </w:p>
        </w:tc>
        <w:tc>
          <w:tcPr>
            <w:tcW w:type="dxa" w:w="530"/>
            <w:tcBorders>
              <w:top w:sz="4" w:val="nil"/>
              <w:left w:sz="4" w:val="nil"/>
              <w:bottom w:color="000000" w:sz="8" w:val="single"/>
              <w:right w:color="000000" w:sz="8" w:val="single"/>
            </w:tcBorders>
            <w:tcMar>
              <w:top w:type="dxa" w:w="0"/>
              <w:left w:type="dxa" w:w="28"/>
              <w:bottom w:type="dxa" w:w="0"/>
              <w:right w:type="dxa" w:w="28"/>
            </w:tcMar>
          </w:tcPr>
          <w:p w14:paraId="EE020000">
            <w:pPr>
              <w:ind w:firstLine="0" w:left="-112" w:right="-108"/>
              <w:jc w:val="center"/>
              <w:rPr>
                <w:rFonts w:ascii="Calibri" w:hAnsi="Calibri"/>
                <w:sz w:val="23"/>
              </w:rPr>
            </w:pPr>
          </w:p>
        </w:tc>
        <w:tc>
          <w:tcPr>
            <w:tcW w:type="dxa" w:w="636"/>
            <w:tcBorders>
              <w:top w:sz="4" w:val="nil"/>
              <w:left w:sz="4" w:val="nil"/>
              <w:bottom w:color="000000" w:sz="8" w:val="single"/>
              <w:right w:color="000000" w:sz="8" w:val="single"/>
            </w:tcBorders>
            <w:tcMar>
              <w:top w:type="dxa" w:w="0"/>
              <w:left w:type="dxa" w:w="28"/>
              <w:bottom w:type="dxa" w:w="0"/>
              <w:right w:type="dxa" w:w="28"/>
            </w:tcMar>
          </w:tcPr>
          <w:p w14:paraId="EF020000">
            <w:pPr>
              <w:ind/>
              <w:jc w:val="center"/>
              <w:rPr>
                <w:rFonts w:ascii="Calibri" w:hAnsi="Calibri"/>
                <w:sz w:val="23"/>
              </w:rPr>
            </w:pPr>
          </w:p>
        </w:tc>
        <w:tc>
          <w:tcPr>
            <w:tcW w:type="dxa" w:w="636"/>
            <w:tcBorders>
              <w:top w:sz="4" w:val="nil"/>
              <w:left w:sz="4" w:val="nil"/>
              <w:bottom w:color="000000" w:sz="8" w:val="single"/>
              <w:right w:color="000000" w:sz="8" w:val="single"/>
            </w:tcBorders>
            <w:tcMar>
              <w:top w:type="dxa" w:w="0"/>
              <w:left w:type="dxa" w:w="28"/>
              <w:bottom w:type="dxa" w:w="0"/>
              <w:right w:type="dxa" w:w="28"/>
            </w:tcMar>
          </w:tcPr>
          <w:p w14:paraId="F0020000">
            <w:pPr>
              <w:ind w:right="-108"/>
              <w:jc w:val="center"/>
              <w:rPr>
                <w:rFonts w:ascii="Calibri" w:hAnsi="Calibri"/>
                <w:sz w:val="23"/>
              </w:rPr>
            </w:pPr>
          </w:p>
        </w:tc>
        <w:tc>
          <w:tcPr>
            <w:tcW w:type="dxa" w:w="954"/>
            <w:tcBorders>
              <w:top w:sz="4" w:val="nil"/>
              <w:left w:sz="4" w:val="nil"/>
              <w:bottom w:color="000000" w:sz="8" w:val="single"/>
              <w:right w:color="000000" w:sz="8" w:val="single"/>
            </w:tcBorders>
            <w:tcMar>
              <w:top w:type="dxa" w:w="0"/>
              <w:left w:type="dxa" w:w="28"/>
              <w:bottom w:type="dxa" w:w="0"/>
              <w:right w:type="dxa" w:w="28"/>
            </w:tcMar>
          </w:tcPr>
          <w:p w14:paraId="F1020000">
            <w:pPr>
              <w:ind w:firstLine="0" w:left="-112" w:right="-78"/>
              <w:jc w:val="center"/>
              <w:rPr>
                <w:rFonts w:ascii="Calibri" w:hAnsi="Calibri"/>
                <w:sz w:val="23"/>
              </w:rPr>
            </w:pPr>
          </w:p>
        </w:tc>
        <w:tc>
          <w:tcPr>
            <w:tcW w:type="dxa" w:w="636"/>
            <w:tcBorders>
              <w:top w:sz="4" w:val="nil"/>
              <w:left w:sz="4" w:val="nil"/>
              <w:bottom w:color="000000" w:sz="8" w:val="single"/>
              <w:right w:color="000000" w:sz="8" w:val="single"/>
            </w:tcBorders>
            <w:tcMar>
              <w:top w:type="dxa" w:w="0"/>
              <w:left w:type="dxa" w:w="28"/>
              <w:bottom w:type="dxa" w:w="0"/>
              <w:right w:type="dxa" w:w="28"/>
            </w:tcMar>
          </w:tcPr>
          <w:p w14:paraId="F2020000">
            <w:pPr>
              <w:ind w:firstLine="0" w:left="-64" w:right="-62"/>
              <w:jc w:val="center"/>
              <w:rPr>
                <w:rFonts w:ascii="Calibri" w:hAnsi="Calibri"/>
                <w:sz w:val="23"/>
              </w:rPr>
            </w:pPr>
          </w:p>
        </w:tc>
        <w:tc>
          <w:tcPr>
            <w:tcW w:type="dxa" w:w="848"/>
            <w:tcBorders>
              <w:top w:sz="4" w:val="nil"/>
              <w:left w:sz="4" w:val="nil"/>
              <w:bottom w:color="000000" w:sz="8" w:val="single"/>
              <w:right w:color="000000" w:sz="8" w:val="single"/>
            </w:tcBorders>
            <w:tcMar>
              <w:top w:type="dxa" w:w="0"/>
              <w:left w:type="dxa" w:w="28"/>
              <w:bottom w:type="dxa" w:w="0"/>
              <w:right w:type="dxa" w:w="28"/>
            </w:tcMar>
          </w:tcPr>
          <w:p w14:paraId="F3020000">
            <w:pPr>
              <w:ind/>
              <w:jc w:val="center"/>
              <w:rPr>
                <w:rFonts w:ascii="Calibri" w:hAnsi="Calibri"/>
                <w:sz w:val="23"/>
              </w:rPr>
            </w:pPr>
          </w:p>
        </w:tc>
        <w:tc>
          <w:tcPr>
            <w:tcW w:type="dxa" w:w="636"/>
            <w:tcBorders>
              <w:top w:sz="4" w:val="nil"/>
              <w:left w:sz="4" w:val="nil"/>
              <w:bottom w:color="000000" w:sz="8" w:val="single"/>
              <w:right w:color="000000" w:sz="8" w:val="single"/>
            </w:tcBorders>
            <w:tcMar>
              <w:top w:type="dxa" w:w="0"/>
              <w:left w:type="dxa" w:w="28"/>
              <w:bottom w:type="dxa" w:w="0"/>
              <w:right w:type="dxa" w:w="28"/>
            </w:tcMar>
          </w:tcPr>
          <w:p w14:paraId="F4020000">
            <w:pPr>
              <w:ind w:firstLine="0" w:left="-132" w:right="-148"/>
              <w:jc w:val="center"/>
              <w:rPr>
                <w:rFonts w:ascii="Calibri" w:hAnsi="Calibri"/>
                <w:sz w:val="23"/>
              </w:rPr>
            </w:pPr>
          </w:p>
        </w:tc>
        <w:tc>
          <w:tcPr>
            <w:tcW w:type="dxa" w:w="530"/>
            <w:tcBorders>
              <w:top w:sz="4" w:val="nil"/>
              <w:left w:sz="4" w:val="nil"/>
              <w:bottom w:color="000000" w:sz="8" w:val="single"/>
              <w:right w:color="000000" w:sz="8" w:val="single"/>
            </w:tcBorders>
            <w:tcMar>
              <w:top w:type="dxa" w:w="0"/>
              <w:left w:type="dxa" w:w="28"/>
              <w:bottom w:type="dxa" w:w="0"/>
              <w:right w:type="dxa" w:w="28"/>
            </w:tcMar>
          </w:tcPr>
          <w:p w14:paraId="F5020000">
            <w:pPr>
              <w:ind/>
              <w:jc w:val="center"/>
              <w:rPr>
                <w:rFonts w:ascii="Calibri" w:hAnsi="Calibri"/>
                <w:sz w:val="23"/>
              </w:rPr>
            </w:pPr>
          </w:p>
        </w:tc>
        <w:tc>
          <w:tcPr>
            <w:tcW w:type="dxa" w:w="636"/>
            <w:tcBorders>
              <w:top w:sz="4" w:val="nil"/>
              <w:left w:sz="4" w:val="nil"/>
              <w:bottom w:color="000000" w:sz="8" w:val="single"/>
              <w:right w:color="000000" w:sz="8" w:val="single"/>
            </w:tcBorders>
            <w:tcMar>
              <w:top w:type="dxa" w:w="0"/>
              <w:left w:type="dxa" w:w="28"/>
              <w:bottom w:type="dxa" w:w="0"/>
              <w:right w:type="dxa" w:w="28"/>
            </w:tcMar>
          </w:tcPr>
          <w:p w14:paraId="F6020000">
            <w:pPr>
              <w:ind/>
              <w:jc w:val="center"/>
              <w:rPr>
                <w:rFonts w:ascii="Calibri" w:hAnsi="Calibri"/>
                <w:sz w:val="23"/>
              </w:rPr>
            </w:pPr>
          </w:p>
        </w:tc>
        <w:tc>
          <w:tcPr>
            <w:tcW w:type="dxa" w:w="530"/>
            <w:tcBorders>
              <w:top w:sz="4" w:val="nil"/>
              <w:left w:sz="4" w:val="nil"/>
              <w:bottom w:color="000000" w:sz="8" w:val="single"/>
              <w:right w:color="000000" w:sz="8" w:val="single"/>
            </w:tcBorders>
            <w:tcMar>
              <w:top w:type="dxa" w:w="0"/>
              <w:left w:type="dxa" w:w="28"/>
              <w:bottom w:type="dxa" w:w="0"/>
              <w:right w:type="dxa" w:w="28"/>
            </w:tcMar>
          </w:tcPr>
          <w:p w14:paraId="F7020000">
            <w:pPr>
              <w:ind/>
              <w:jc w:val="center"/>
              <w:rPr>
                <w:rFonts w:ascii="Calibri" w:hAnsi="Calibri"/>
                <w:sz w:val="23"/>
              </w:rPr>
            </w:pPr>
          </w:p>
        </w:tc>
        <w:tc>
          <w:tcPr>
            <w:tcW w:type="dxa" w:w="636"/>
            <w:tcBorders>
              <w:top w:sz="4" w:val="nil"/>
              <w:left w:sz="4" w:val="nil"/>
              <w:bottom w:color="000000" w:sz="8" w:val="single"/>
              <w:right w:color="000000" w:sz="8" w:val="single"/>
            </w:tcBorders>
            <w:tcMar>
              <w:top w:type="dxa" w:w="0"/>
              <w:left w:type="dxa" w:w="28"/>
              <w:bottom w:type="dxa" w:w="0"/>
              <w:right w:type="dxa" w:w="28"/>
            </w:tcMar>
          </w:tcPr>
          <w:p w14:paraId="F8020000">
            <w:pPr>
              <w:ind/>
              <w:jc w:val="center"/>
              <w:rPr>
                <w:rFonts w:ascii="Calibri" w:hAnsi="Calibri"/>
                <w:sz w:val="23"/>
              </w:rPr>
            </w:pPr>
          </w:p>
        </w:tc>
        <w:tc>
          <w:tcPr>
            <w:tcW w:type="dxa" w:w="530"/>
            <w:tcBorders>
              <w:top w:sz="4" w:val="nil"/>
              <w:left w:sz="4" w:val="nil"/>
              <w:bottom w:color="000000" w:sz="8" w:val="single"/>
              <w:right w:color="000000" w:sz="8" w:val="single"/>
            </w:tcBorders>
            <w:tcMar>
              <w:top w:type="dxa" w:w="0"/>
              <w:left w:type="dxa" w:w="28"/>
              <w:bottom w:type="dxa" w:w="0"/>
              <w:right w:type="dxa" w:w="28"/>
            </w:tcMar>
          </w:tcPr>
          <w:p w14:paraId="F9020000">
            <w:pPr>
              <w:ind/>
              <w:jc w:val="center"/>
              <w:rPr>
                <w:rFonts w:ascii="Calibri" w:hAnsi="Calibri"/>
                <w:sz w:val="23"/>
              </w:rPr>
            </w:pPr>
          </w:p>
        </w:tc>
        <w:tc>
          <w:tcPr>
            <w:tcW w:type="dxa" w:w="530"/>
            <w:tcBorders>
              <w:top w:sz="4" w:val="nil"/>
              <w:left w:sz="4" w:val="nil"/>
              <w:bottom w:color="000000" w:sz="8" w:val="single"/>
              <w:right w:color="000000" w:sz="8" w:val="single"/>
            </w:tcBorders>
            <w:tcMar>
              <w:top w:type="dxa" w:w="0"/>
              <w:left w:type="dxa" w:w="28"/>
              <w:bottom w:type="dxa" w:w="0"/>
              <w:right w:type="dxa" w:w="28"/>
            </w:tcMar>
          </w:tcPr>
          <w:p w14:paraId="FA020000">
            <w:pPr>
              <w:ind/>
              <w:jc w:val="center"/>
              <w:rPr>
                <w:rFonts w:ascii="Calibri" w:hAnsi="Calibri"/>
                <w:sz w:val="23"/>
              </w:rPr>
            </w:pPr>
          </w:p>
        </w:tc>
        <w:tc>
          <w:tcPr>
            <w:tcW w:type="dxa" w:w="636"/>
            <w:tcBorders>
              <w:top w:sz="4" w:val="nil"/>
              <w:left w:sz="4" w:val="nil"/>
              <w:bottom w:color="000000" w:sz="8" w:val="single"/>
              <w:right w:color="000000" w:sz="8" w:val="single"/>
            </w:tcBorders>
            <w:tcMar>
              <w:top w:type="dxa" w:w="0"/>
              <w:left w:type="dxa" w:w="28"/>
              <w:bottom w:type="dxa" w:w="0"/>
              <w:right w:type="dxa" w:w="28"/>
            </w:tcMar>
          </w:tcPr>
          <w:p w14:paraId="FB020000">
            <w:pPr>
              <w:ind/>
              <w:jc w:val="center"/>
              <w:rPr>
                <w:rFonts w:ascii="Calibri" w:hAnsi="Calibri"/>
                <w:sz w:val="23"/>
              </w:rPr>
            </w:pPr>
          </w:p>
        </w:tc>
        <w:tc>
          <w:tcPr>
            <w:tcW w:type="dxa" w:w="530"/>
            <w:tcBorders>
              <w:top w:sz="4" w:val="nil"/>
              <w:left w:sz="4" w:val="nil"/>
              <w:bottom w:color="000000" w:sz="8" w:val="single"/>
              <w:right w:color="000000" w:sz="8" w:val="single"/>
            </w:tcBorders>
            <w:tcMar>
              <w:top w:type="dxa" w:w="0"/>
              <w:left w:type="dxa" w:w="28"/>
              <w:bottom w:type="dxa" w:w="0"/>
              <w:right w:type="dxa" w:w="28"/>
            </w:tcMar>
          </w:tcPr>
          <w:p w14:paraId="FC020000">
            <w:pPr>
              <w:ind/>
              <w:jc w:val="center"/>
              <w:rPr>
                <w:rFonts w:ascii="Calibri" w:hAnsi="Calibri"/>
                <w:sz w:val="23"/>
              </w:rPr>
            </w:pPr>
          </w:p>
        </w:tc>
      </w:tr>
      <w:tr>
        <w:tc>
          <w:tcPr>
            <w:tcW w:type="dxa" w:w="318"/>
            <w:tcBorders>
              <w:top w:sz="4" w:val="nil"/>
              <w:left w:color="000000" w:sz="8" w:val="single"/>
              <w:bottom w:color="000000" w:sz="8" w:val="single"/>
              <w:right w:color="000000" w:sz="8" w:val="single"/>
            </w:tcBorders>
            <w:tcMar>
              <w:top w:type="dxa" w:w="0"/>
              <w:left w:type="dxa" w:w="28"/>
              <w:bottom w:type="dxa" w:w="0"/>
              <w:right w:type="dxa" w:w="28"/>
            </w:tcMar>
          </w:tcPr>
          <w:p w14:paraId="FD020000">
            <w:pPr>
              <w:ind w:firstLine="0" w:left="-108" w:right="-108"/>
              <w:jc w:val="center"/>
              <w:rPr>
                <w:rFonts w:ascii="Calibri" w:hAnsi="Calibri"/>
                <w:sz w:val="23"/>
              </w:rPr>
            </w:pPr>
          </w:p>
        </w:tc>
        <w:tc>
          <w:tcPr>
            <w:tcW w:type="dxa" w:w="530"/>
            <w:tcBorders>
              <w:top w:sz="4" w:val="nil"/>
              <w:left w:sz="4" w:val="nil"/>
              <w:bottom w:color="000000" w:sz="8" w:val="single"/>
              <w:right w:color="000000" w:sz="8" w:val="single"/>
            </w:tcBorders>
            <w:tcMar>
              <w:top w:type="dxa" w:w="0"/>
              <w:left w:type="dxa" w:w="28"/>
              <w:bottom w:type="dxa" w:w="0"/>
              <w:right w:type="dxa" w:w="28"/>
            </w:tcMar>
          </w:tcPr>
          <w:p w14:paraId="FE020000">
            <w:pPr>
              <w:ind w:firstLine="0" w:left="-112" w:right="-108"/>
              <w:jc w:val="center"/>
              <w:rPr>
                <w:rFonts w:ascii="Calibri" w:hAnsi="Calibri"/>
                <w:sz w:val="23"/>
              </w:rPr>
            </w:pPr>
          </w:p>
        </w:tc>
        <w:tc>
          <w:tcPr>
            <w:tcW w:type="dxa" w:w="636"/>
            <w:tcBorders>
              <w:top w:sz="4" w:val="nil"/>
              <w:left w:sz="4" w:val="nil"/>
              <w:bottom w:color="000000" w:sz="8" w:val="single"/>
              <w:right w:color="000000" w:sz="8" w:val="single"/>
            </w:tcBorders>
            <w:tcMar>
              <w:top w:type="dxa" w:w="0"/>
              <w:left w:type="dxa" w:w="28"/>
              <w:bottom w:type="dxa" w:w="0"/>
              <w:right w:type="dxa" w:w="28"/>
            </w:tcMar>
          </w:tcPr>
          <w:p w14:paraId="FF020000">
            <w:pPr>
              <w:ind/>
              <w:jc w:val="center"/>
              <w:rPr>
                <w:rFonts w:ascii="Calibri" w:hAnsi="Calibri"/>
                <w:sz w:val="23"/>
              </w:rPr>
            </w:pPr>
          </w:p>
        </w:tc>
        <w:tc>
          <w:tcPr>
            <w:tcW w:type="dxa" w:w="636"/>
            <w:tcBorders>
              <w:top w:sz="4" w:val="nil"/>
              <w:left w:sz="4" w:val="nil"/>
              <w:bottom w:color="000000" w:sz="8" w:val="single"/>
              <w:right w:color="000000" w:sz="8" w:val="single"/>
            </w:tcBorders>
            <w:tcMar>
              <w:top w:type="dxa" w:w="0"/>
              <w:left w:type="dxa" w:w="28"/>
              <w:bottom w:type="dxa" w:w="0"/>
              <w:right w:type="dxa" w:w="28"/>
            </w:tcMar>
          </w:tcPr>
          <w:p w14:paraId="00030000">
            <w:pPr>
              <w:ind w:right="-108"/>
              <w:jc w:val="center"/>
              <w:rPr>
                <w:rFonts w:ascii="Calibri" w:hAnsi="Calibri"/>
                <w:sz w:val="23"/>
              </w:rPr>
            </w:pPr>
          </w:p>
        </w:tc>
        <w:tc>
          <w:tcPr>
            <w:tcW w:type="dxa" w:w="954"/>
            <w:tcBorders>
              <w:top w:sz="4" w:val="nil"/>
              <w:left w:sz="4" w:val="nil"/>
              <w:bottom w:color="000000" w:sz="8" w:val="single"/>
              <w:right w:color="000000" w:sz="8" w:val="single"/>
            </w:tcBorders>
            <w:tcMar>
              <w:top w:type="dxa" w:w="0"/>
              <w:left w:type="dxa" w:w="28"/>
              <w:bottom w:type="dxa" w:w="0"/>
              <w:right w:type="dxa" w:w="28"/>
            </w:tcMar>
          </w:tcPr>
          <w:p w14:paraId="01030000">
            <w:pPr>
              <w:ind w:firstLine="0" w:left="-112" w:right="-78"/>
              <w:jc w:val="center"/>
              <w:rPr>
                <w:rFonts w:ascii="Calibri" w:hAnsi="Calibri"/>
                <w:sz w:val="23"/>
              </w:rPr>
            </w:pPr>
          </w:p>
        </w:tc>
        <w:tc>
          <w:tcPr>
            <w:tcW w:type="dxa" w:w="636"/>
            <w:tcBorders>
              <w:top w:sz="4" w:val="nil"/>
              <w:left w:sz="4" w:val="nil"/>
              <w:bottom w:color="000000" w:sz="8" w:val="single"/>
              <w:right w:color="000000" w:sz="8" w:val="single"/>
            </w:tcBorders>
            <w:tcMar>
              <w:top w:type="dxa" w:w="0"/>
              <w:left w:type="dxa" w:w="28"/>
              <w:bottom w:type="dxa" w:w="0"/>
              <w:right w:type="dxa" w:w="28"/>
            </w:tcMar>
          </w:tcPr>
          <w:p w14:paraId="02030000">
            <w:pPr>
              <w:ind w:firstLine="0" w:left="-64" w:right="-62"/>
              <w:jc w:val="center"/>
              <w:rPr>
                <w:rFonts w:ascii="Calibri" w:hAnsi="Calibri"/>
                <w:sz w:val="23"/>
              </w:rPr>
            </w:pPr>
          </w:p>
        </w:tc>
        <w:tc>
          <w:tcPr>
            <w:tcW w:type="dxa" w:w="848"/>
            <w:tcBorders>
              <w:top w:sz="4" w:val="nil"/>
              <w:left w:sz="4" w:val="nil"/>
              <w:bottom w:color="000000" w:sz="8" w:val="single"/>
              <w:right w:color="000000" w:sz="8" w:val="single"/>
            </w:tcBorders>
            <w:tcMar>
              <w:top w:type="dxa" w:w="0"/>
              <w:left w:type="dxa" w:w="28"/>
              <w:bottom w:type="dxa" w:w="0"/>
              <w:right w:type="dxa" w:w="28"/>
            </w:tcMar>
          </w:tcPr>
          <w:p w14:paraId="03030000">
            <w:pPr>
              <w:ind/>
              <w:jc w:val="center"/>
              <w:rPr>
                <w:rFonts w:ascii="Calibri" w:hAnsi="Calibri"/>
                <w:sz w:val="23"/>
              </w:rPr>
            </w:pPr>
          </w:p>
        </w:tc>
        <w:tc>
          <w:tcPr>
            <w:tcW w:type="dxa" w:w="636"/>
            <w:tcBorders>
              <w:top w:sz="4" w:val="nil"/>
              <w:left w:sz="4" w:val="nil"/>
              <w:bottom w:color="000000" w:sz="8" w:val="single"/>
              <w:right w:color="000000" w:sz="8" w:val="single"/>
            </w:tcBorders>
            <w:tcMar>
              <w:top w:type="dxa" w:w="0"/>
              <w:left w:type="dxa" w:w="28"/>
              <w:bottom w:type="dxa" w:w="0"/>
              <w:right w:type="dxa" w:w="28"/>
            </w:tcMar>
          </w:tcPr>
          <w:p w14:paraId="04030000">
            <w:pPr>
              <w:ind w:firstLine="0" w:left="-132" w:right="-148"/>
              <w:jc w:val="center"/>
              <w:rPr>
                <w:rFonts w:ascii="Calibri" w:hAnsi="Calibri"/>
                <w:sz w:val="23"/>
              </w:rPr>
            </w:pPr>
          </w:p>
        </w:tc>
        <w:tc>
          <w:tcPr>
            <w:tcW w:type="dxa" w:w="530"/>
            <w:tcBorders>
              <w:top w:sz="4" w:val="nil"/>
              <w:left w:sz="4" w:val="nil"/>
              <w:bottom w:color="000000" w:sz="8" w:val="single"/>
              <w:right w:color="000000" w:sz="8" w:val="single"/>
            </w:tcBorders>
            <w:tcMar>
              <w:top w:type="dxa" w:w="0"/>
              <w:left w:type="dxa" w:w="28"/>
              <w:bottom w:type="dxa" w:w="0"/>
              <w:right w:type="dxa" w:w="28"/>
            </w:tcMar>
          </w:tcPr>
          <w:p w14:paraId="05030000">
            <w:pPr>
              <w:ind/>
              <w:jc w:val="center"/>
              <w:rPr>
                <w:rFonts w:ascii="Calibri" w:hAnsi="Calibri"/>
                <w:sz w:val="23"/>
              </w:rPr>
            </w:pPr>
          </w:p>
        </w:tc>
        <w:tc>
          <w:tcPr>
            <w:tcW w:type="dxa" w:w="636"/>
            <w:tcBorders>
              <w:top w:sz="4" w:val="nil"/>
              <w:left w:sz="4" w:val="nil"/>
              <w:bottom w:color="000000" w:sz="8" w:val="single"/>
              <w:right w:color="000000" w:sz="8" w:val="single"/>
            </w:tcBorders>
            <w:tcMar>
              <w:top w:type="dxa" w:w="0"/>
              <w:left w:type="dxa" w:w="28"/>
              <w:bottom w:type="dxa" w:w="0"/>
              <w:right w:type="dxa" w:w="28"/>
            </w:tcMar>
          </w:tcPr>
          <w:p w14:paraId="06030000">
            <w:pPr>
              <w:ind/>
              <w:jc w:val="center"/>
              <w:rPr>
                <w:rFonts w:ascii="Calibri" w:hAnsi="Calibri"/>
                <w:sz w:val="23"/>
              </w:rPr>
            </w:pPr>
          </w:p>
        </w:tc>
        <w:tc>
          <w:tcPr>
            <w:tcW w:type="dxa" w:w="530"/>
            <w:tcBorders>
              <w:top w:sz="4" w:val="nil"/>
              <w:left w:sz="4" w:val="nil"/>
              <w:bottom w:color="000000" w:sz="8" w:val="single"/>
              <w:right w:color="000000" w:sz="8" w:val="single"/>
            </w:tcBorders>
            <w:tcMar>
              <w:top w:type="dxa" w:w="0"/>
              <w:left w:type="dxa" w:w="28"/>
              <w:bottom w:type="dxa" w:w="0"/>
              <w:right w:type="dxa" w:w="28"/>
            </w:tcMar>
          </w:tcPr>
          <w:p w14:paraId="07030000">
            <w:pPr>
              <w:ind/>
              <w:jc w:val="center"/>
              <w:rPr>
                <w:rFonts w:ascii="Calibri" w:hAnsi="Calibri"/>
                <w:sz w:val="23"/>
              </w:rPr>
            </w:pPr>
          </w:p>
        </w:tc>
        <w:tc>
          <w:tcPr>
            <w:tcW w:type="dxa" w:w="636"/>
            <w:tcBorders>
              <w:top w:sz="4" w:val="nil"/>
              <w:left w:sz="4" w:val="nil"/>
              <w:bottom w:color="000000" w:sz="8" w:val="single"/>
              <w:right w:color="000000" w:sz="8" w:val="single"/>
            </w:tcBorders>
            <w:tcMar>
              <w:top w:type="dxa" w:w="0"/>
              <w:left w:type="dxa" w:w="28"/>
              <w:bottom w:type="dxa" w:w="0"/>
              <w:right w:type="dxa" w:w="28"/>
            </w:tcMar>
          </w:tcPr>
          <w:p w14:paraId="08030000">
            <w:pPr>
              <w:ind/>
              <w:jc w:val="center"/>
              <w:rPr>
                <w:rFonts w:ascii="Calibri" w:hAnsi="Calibri"/>
                <w:sz w:val="23"/>
              </w:rPr>
            </w:pPr>
          </w:p>
        </w:tc>
        <w:tc>
          <w:tcPr>
            <w:tcW w:type="dxa" w:w="530"/>
            <w:tcBorders>
              <w:top w:sz="4" w:val="nil"/>
              <w:left w:sz="4" w:val="nil"/>
              <w:bottom w:color="000000" w:sz="8" w:val="single"/>
              <w:right w:color="000000" w:sz="8" w:val="single"/>
            </w:tcBorders>
            <w:tcMar>
              <w:top w:type="dxa" w:w="0"/>
              <w:left w:type="dxa" w:w="28"/>
              <w:bottom w:type="dxa" w:w="0"/>
              <w:right w:type="dxa" w:w="28"/>
            </w:tcMar>
          </w:tcPr>
          <w:p w14:paraId="09030000">
            <w:pPr>
              <w:ind/>
              <w:jc w:val="center"/>
              <w:rPr>
                <w:rFonts w:ascii="Calibri" w:hAnsi="Calibri"/>
                <w:sz w:val="23"/>
              </w:rPr>
            </w:pPr>
          </w:p>
        </w:tc>
        <w:tc>
          <w:tcPr>
            <w:tcW w:type="dxa" w:w="530"/>
            <w:tcBorders>
              <w:top w:sz="4" w:val="nil"/>
              <w:left w:sz="4" w:val="nil"/>
              <w:bottom w:color="000000" w:sz="8" w:val="single"/>
              <w:right w:color="000000" w:sz="8" w:val="single"/>
            </w:tcBorders>
            <w:tcMar>
              <w:top w:type="dxa" w:w="0"/>
              <w:left w:type="dxa" w:w="28"/>
              <w:bottom w:type="dxa" w:w="0"/>
              <w:right w:type="dxa" w:w="28"/>
            </w:tcMar>
          </w:tcPr>
          <w:p w14:paraId="0A030000">
            <w:pPr>
              <w:ind/>
              <w:jc w:val="center"/>
              <w:rPr>
                <w:rFonts w:ascii="Calibri" w:hAnsi="Calibri"/>
                <w:sz w:val="23"/>
              </w:rPr>
            </w:pPr>
          </w:p>
        </w:tc>
        <w:tc>
          <w:tcPr>
            <w:tcW w:type="dxa" w:w="636"/>
            <w:tcBorders>
              <w:top w:sz="4" w:val="nil"/>
              <w:left w:sz="4" w:val="nil"/>
              <w:bottom w:color="000000" w:sz="8" w:val="single"/>
              <w:right w:color="000000" w:sz="8" w:val="single"/>
            </w:tcBorders>
            <w:tcMar>
              <w:top w:type="dxa" w:w="0"/>
              <w:left w:type="dxa" w:w="28"/>
              <w:bottom w:type="dxa" w:w="0"/>
              <w:right w:type="dxa" w:w="28"/>
            </w:tcMar>
          </w:tcPr>
          <w:p w14:paraId="0B030000">
            <w:pPr>
              <w:ind/>
              <w:jc w:val="center"/>
              <w:rPr>
                <w:rFonts w:ascii="Calibri" w:hAnsi="Calibri"/>
                <w:sz w:val="23"/>
              </w:rPr>
            </w:pPr>
          </w:p>
        </w:tc>
        <w:tc>
          <w:tcPr>
            <w:tcW w:type="dxa" w:w="530"/>
            <w:tcBorders>
              <w:top w:sz="4" w:val="nil"/>
              <w:left w:sz="4" w:val="nil"/>
              <w:bottom w:color="000000" w:sz="8" w:val="single"/>
              <w:right w:color="000000" w:sz="8" w:val="single"/>
            </w:tcBorders>
            <w:tcMar>
              <w:top w:type="dxa" w:w="0"/>
              <w:left w:type="dxa" w:w="28"/>
              <w:bottom w:type="dxa" w:w="0"/>
              <w:right w:type="dxa" w:w="28"/>
            </w:tcMar>
          </w:tcPr>
          <w:p w14:paraId="0C030000">
            <w:pPr>
              <w:ind/>
              <w:jc w:val="center"/>
              <w:rPr>
                <w:rFonts w:ascii="Calibri" w:hAnsi="Calibri"/>
                <w:sz w:val="23"/>
              </w:rPr>
            </w:pPr>
          </w:p>
        </w:tc>
      </w:tr>
    </w:tbl>
    <w:p w14:paraId="0D030000">
      <w:pPr>
        <w:ind/>
        <w:jc w:val="both"/>
        <w:rPr>
          <w:rFonts w:ascii="Calibri" w:hAnsi="Calibri"/>
          <w:color w:val="212529"/>
          <w:sz w:val="23"/>
        </w:rPr>
      </w:pPr>
      <w:r>
        <w:rPr>
          <w:color w:val="212529"/>
          <w:sz w:val="23"/>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0E030000">
      <w:pPr>
        <w:ind/>
        <w:jc w:val="both"/>
        <w:rPr>
          <w:rFonts w:ascii="Calibri" w:hAnsi="Calibri"/>
          <w:color w:val="212529"/>
          <w:sz w:val="23"/>
        </w:rPr>
      </w:pPr>
      <w:r>
        <w:rPr>
          <w:color w:val="212529"/>
          <w:sz w:val="23"/>
        </w:rPr>
        <w:t>** - тип объекта (жилое либо нежилое), площадь, этажность (подземная этажность);</w:t>
      </w:r>
    </w:p>
    <w:p w14:paraId="0F030000">
      <w:pPr>
        <w:ind/>
        <w:jc w:val="both"/>
        <w:rPr>
          <w:rFonts w:ascii="Calibri" w:hAnsi="Calibri"/>
          <w:color w:val="212529"/>
          <w:sz w:val="23"/>
        </w:rPr>
      </w:pPr>
      <w:r>
        <w:rPr>
          <w:color w:val="212529"/>
          <w:sz w:val="23"/>
        </w:rPr>
        <w:t>*** - произведенных достройках, капитальном ремонте, реконструкции, модернизации, сносе;</w:t>
      </w:r>
    </w:p>
    <w:p w14:paraId="10030000">
      <w:pPr>
        <w:rPr>
          <w:rFonts w:ascii="Calibri" w:hAnsi="Calibri"/>
          <w:color w:val="212529"/>
          <w:sz w:val="23"/>
        </w:rPr>
      </w:pPr>
      <w:r>
        <w:rPr>
          <w:color w:val="212529"/>
          <w:sz w:val="23"/>
        </w:rPr>
        <w:t>**** - с указанием наименования вида ограничений (обременений), основания и даты их возникновения и прекращения;</w:t>
      </w:r>
    </w:p>
    <w:p w14:paraId="11030000">
      <w:pPr>
        <w:rPr>
          <w:color w:val="212529"/>
          <w:sz w:val="23"/>
        </w:rPr>
      </w:pPr>
      <w:r>
        <w:rPr>
          <w:color w:val="212529"/>
          <w:sz w:val="23"/>
        </w:rPr>
        <w:t>***** -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12030000">
      <w:pPr>
        <w:rPr>
          <w:color w:val="212529"/>
          <w:sz w:val="23"/>
        </w:rPr>
      </w:pPr>
    </w:p>
    <w:p w14:paraId="13030000">
      <w:pPr>
        <w:spacing w:after="200"/>
        <w:ind/>
        <w:rPr>
          <w:rFonts w:ascii="Calibri" w:hAnsi="Calibri"/>
          <w:color w:val="212529"/>
          <w:sz w:val="23"/>
        </w:rPr>
      </w:pPr>
      <w:r>
        <w:rPr>
          <w:color w:val="212529"/>
          <w:sz w:val="23"/>
        </w:rPr>
        <w:t>Подраздел 1.</w:t>
      </w:r>
      <w:r>
        <w:rPr>
          <w:color w:val="212529"/>
          <w:sz w:val="23"/>
        </w:rPr>
        <w:t>4</w:t>
      </w:r>
      <w:r>
        <w:rPr>
          <w:color w:val="212529"/>
          <w:sz w:val="23"/>
        </w:rPr>
        <w:t xml:space="preserve">. </w:t>
      </w:r>
      <w:r>
        <w:rPr>
          <w:color w:val="212529"/>
          <w:sz w:val="23"/>
        </w:rPr>
        <w:t>Сведения о воздушных и морских судах, судах внутреннего плавания</w:t>
      </w:r>
    </w:p>
    <w:tbl>
      <w:tblPr>
        <w:tblStyle w:val="Style_4"/>
        <w:tblLayout w:type="fixed"/>
        <w:tblCellMar>
          <w:left w:type="dxa" w:w="0"/>
          <w:right w:type="dxa" w:w="0"/>
        </w:tblCellMar>
      </w:tblPr>
      <w:tblGrid>
        <w:gridCol w:w="146"/>
        <w:gridCol w:w="402"/>
        <w:gridCol w:w="763"/>
        <w:gridCol w:w="442"/>
        <w:gridCol w:w="648"/>
        <w:gridCol w:w="836"/>
        <w:gridCol w:w="495"/>
        <w:gridCol w:w="410"/>
        <w:gridCol w:w="12"/>
        <w:gridCol w:w="3"/>
        <w:gridCol w:w="843"/>
        <w:gridCol w:w="549"/>
        <w:gridCol w:w="782"/>
        <w:gridCol w:w="796"/>
        <w:gridCol w:w="741"/>
        <w:gridCol w:w="821"/>
      </w:tblGrid>
      <w:tr>
        <w:trPr>
          <w:trHeight w:hRule="atLeast" w:val="1907"/>
        </w:trPr>
        <w:tc>
          <w:tcPr>
            <w:tcW w:type="dxa" w:w="146"/>
            <w:tcBorders>
              <w:top w:color="000000" w:sz="8" w:val="single"/>
              <w:left w:color="000000" w:sz="8" w:val="single"/>
              <w:bottom w:color="000000" w:sz="8" w:val="single"/>
              <w:right w:color="000000" w:sz="8" w:val="single"/>
            </w:tcBorders>
            <w:tcMar>
              <w:top w:type="dxa" w:w="0"/>
              <w:left w:type="dxa" w:w="28"/>
              <w:bottom w:type="dxa" w:w="0"/>
              <w:right w:type="dxa" w:w="28"/>
            </w:tcMar>
          </w:tcPr>
          <w:p w14:paraId="14030000">
            <w:pPr>
              <w:ind w:firstLine="0" w:left="-108" w:right="-108"/>
              <w:jc w:val="center"/>
              <w:rPr>
                <w:rFonts w:ascii="Calibri" w:hAnsi="Calibri"/>
                <w:sz w:val="23"/>
              </w:rPr>
            </w:pPr>
            <w:r>
              <w:rPr>
                <w:color w:val="000000"/>
                <w:sz w:val="20"/>
              </w:rPr>
              <w:t>№ п/п</w:t>
            </w:r>
          </w:p>
        </w:tc>
        <w:tc>
          <w:tcPr>
            <w:tcW w:type="dxa" w:w="402"/>
            <w:tcBorders>
              <w:top w:color="000000" w:sz="8" w:val="single"/>
              <w:left w:sz="4" w:val="nil"/>
              <w:bottom w:color="000000" w:sz="8" w:val="single"/>
              <w:right w:color="000000" w:sz="8" w:val="single"/>
            </w:tcBorders>
            <w:tcMar>
              <w:top w:type="dxa" w:w="0"/>
              <w:left w:type="dxa" w:w="28"/>
              <w:bottom w:type="dxa" w:w="0"/>
              <w:right w:type="dxa" w:w="28"/>
            </w:tcMar>
          </w:tcPr>
          <w:p w14:paraId="15030000">
            <w:pPr>
              <w:ind w:firstLine="0" w:left="-42" w:right="-36"/>
              <w:jc w:val="center"/>
              <w:rPr>
                <w:rFonts w:ascii="Calibri" w:hAnsi="Calibri"/>
                <w:sz w:val="23"/>
              </w:rPr>
            </w:pPr>
            <w:r>
              <w:rPr>
                <w:color w:val="000000"/>
                <w:sz w:val="20"/>
              </w:rPr>
              <w:t>Вид </w:t>
            </w:r>
          </w:p>
          <w:p w14:paraId="16030000">
            <w:pPr>
              <w:ind w:firstLine="0" w:left="-42" w:right="-36"/>
              <w:jc w:val="center"/>
              <w:rPr>
                <w:rFonts w:ascii="Calibri" w:hAnsi="Calibri"/>
                <w:sz w:val="23"/>
              </w:rPr>
            </w:pPr>
            <w:r>
              <w:rPr>
                <w:color w:val="000000"/>
                <w:sz w:val="20"/>
              </w:rPr>
              <w:t>объекта учета</w:t>
            </w:r>
          </w:p>
        </w:tc>
        <w:tc>
          <w:tcPr>
            <w:tcW w:type="dxa" w:w="763"/>
            <w:tcBorders>
              <w:top w:color="000000" w:sz="8" w:val="single"/>
              <w:left w:sz="4" w:val="nil"/>
              <w:bottom w:color="000000" w:sz="8" w:val="single"/>
              <w:right w:color="000000" w:sz="8" w:val="single"/>
            </w:tcBorders>
            <w:tcMar>
              <w:top w:type="dxa" w:w="0"/>
              <w:left w:type="dxa" w:w="28"/>
              <w:bottom w:type="dxa" w:w="0"/>
              <w:right w:type="dxa" w:w="28"/>
            </w:tcMar>
          </w:tcPr>
          <w:p w14:paraId="17030000">
            <w:pPr>
              <w:ind w:firstLine="0" w:left="33"/>
              <w:jc w:val="center"/>
              <w:rPr>
                <w:rFonts w:ascii="Calibri" w:hAnsi="Calibri"/>
                <w:sz w:val="23"/>
              </w:rPr>
            </w:pPr>
            <w:r>
              <w:rPr>
                <w:color w:val="000000"/>
                <w:sz w:val="20"/>
              </w:rPr>
              <w:t>Наименование объекта учета</w:t>
            </w:r>
          </w:p>
        </w:tc>
        <w:tc>
          <w:tcPr>
            <w:tcW w:type="dxa" w:w="442"/>
            <w:tcBorders>
              <w:top w:color="000000" w:sz="8" w:val="single"/>
              <w:left w:sz="4" w:val="nil"/>
              <w:bottom w:color="000000" w:sz="8" w:val="single"/>
              <w:right w:color="000000" w:sz="8" w:val="single"/>
            </w:tcBorders>
            <w:tcMar>
              <w:top w:type="dxa" w:w="0"/>
              <w:left w:type="dxa" w:w="28"/>
              <w:bottom w:type="dxa" w:w="0"/>
              <w:right w:type="dxa" w:w="28"/>
            </w:tcMar>
          </w:tcPr>
          <w:p w14:paraId="18030000">
            <w:pPr>
              <w:ind w:right="-108"/>
              <w:jc w:val="center"/>
              <w:rPr>
                <w:rFonts w:ascii="Calibri" w:hAnsi="Calibri"/>
                <w:sz w:val="23"/>
              </w:rPr>
            </w:pPr>
            <w:r>
              <w:rPr>
                <w:color w:val="000000"/>
                <w:sz w:val="20"/>
              </w:rPr>
              <w:t>Назначе</w:t>
            </w:r>
          </w:p>
          <w:p w14:paraId="19030000">
            <w:pPr>
              <w:ind w:right="-108"/>
              <w:jc w:val="center"/>
              <w:rPr>
                <w:rFonts w:ascii="Calibri" w:hAnsi="Calibri"/>
                <w:sz w:val="23"/>
              </w:rPr>
            </w:pPr>
            <w:r>
              <w:rPr>
                <w:color w:val="000000"/>
                <w:sz w:val="20"/>
              </w:rPr>
              <w:t>ние</w:t>
            </w:r>
            <w:r>
              <w:rPr>
                <w:color w:val="000000"/>
                <w:sz w:val="20"/>
              </w:rPr>
              <w:t xml:space="preserve"> объекта учета</w:t>
            </w:r>
          </w:p>
        </w:tc>
        <w:tc>
          <w:tcPr>
            <w:tcW w:type="dxa" w:w="648"/>
            <w:tcBorders>
              <w:top w:color="000000" w:sz="8" w:val="single"/>
              <w:left w:sz="4" w:val="nil"/>
              <w:bottom w:color="000000" w:sz="8" w:val="single"/>
              <w:right w:color="000000" w:sz="8" w:val="single"/>
            </w:tcBorders>
            <w:tcMar>
              <w:top w:type="dxa" w:w="0"/>
              <w:left w:type="dxa" w:w="28"/>
              <w:bottom w:type="dxa" w:w="0"/>
              <w:right w:type="dxa" w:w="28"/>
            </w:tcMar>
          </w:tcPr>
          <w:p w14:paraId="1A030000">
            <w:pPr>
              <w:ind w:firstLine="0" w:left="7"/>
              <w:jc w:val="center"/>
              <w:rPr>
                <w:rFonts w:ascii="Calibri" w:hAnsi="Calibri"/>
                <w:sz w:val="23"/>
              </w:rPr>
            </w:pPr>
            <w:r>
              <w:rPr>
                <w:color w:val="000000"/>
                <w:sz w:val="20"/>
              </w:rPr>
              <w:t xml:space="preserve">Порт (место) регистрации и (или) место (аэродром) базирования </w:t>
            </w:r>
            <w:r>
              <w:rPr>
                <w:color w:val="000000"/>
                <w:sz w:val="20"/>
              </w:rPr>
              <w:t>(с указанием кода ОКТМО)</w:t>
            </w:r>
          </w:p>
        </w:tc>
        <w:tc>
          <w:tcPr>
            <w:tcW w:type="dxa" w:w="836"/>
            <w:tcBorders>
              <w:top w:color="000000" w:sz="8" w:val="single"/>
              <w:left w:sz="4" w:val="nil"/>
              <w:bottom w:color="000000" w:sz="8" w:val="single"/>
              <w:right w:color="000000" w:sz="8" w:val="single"/>
            </w:tcBorders>
            <w:tcMar>
              <w:top w:type="dxa" w:w="0"/>
              <w:left w:type="dxa" w:w="28"/>
              <w:bottom w:type="dxa" w:w="0"/>
              <w:right w:type="dxa" w:w="28"/>
            </w:tcMar>
          </w:tcPr>
          <w:p w14:paraId="1B030000">
            <w:pPr>
              <w:ind w:firstLine="0" w:left="-18" w:right="9"/>
              <w:jc w:val="center"/>
              <w:rPr>
                <w:rFonts w:ascii="Calibri" w:hAnsi="Calibri"/>
                <w:sz w:val="23"/>
              </w:rPr>
            </w:pPr>
            <w:r>
              <w:rPr>
                <w:color w:val="000000"/>
                <w:sz w:val="20"/>
              </w:rPr>
              <w:t>Регистрацинный</w:t>
            </w:r>
            <w:r>
              <w:rPr>
                <w:color w:val="000000"/>
                <w:sz w:val="20"/>
              </w:rPr>
              <w:t xml:space="preserve"> номер (с датой присвоения)</w:t>
            </w:r>
          </w:p>
        </w:tc>
        <w:tc>
          <w:tcPr>
            <w:tcW w:type="dxa" w:w="495"/>
            <w:tcBorders>
              <w:top w:color="000000" w:sz="8" w:val="single"/>
              <w:left w:sz="4" w:val="nil"/>
              <w:bottom w:color="000000" w:sz="8" w:val="single"/>
              <w:right w:color="000000" w:sz="8" w:val="single"/>
            </w:tcBorders>
            <w:tcMar>
              <w:top w:type="dxa" w:w="0"/>
              <w:left w:type="dxa" w:w="28"/>
              <w:bottom w:type="dxa" w:w="0"/>
              <w:right w:type="dxa" w:w="28"/>
            </w:tcMar>
          </w:tcPr>
          <w:p w14:paraId="1C030000">
            <w:pPr>
              <w:ind w:firstLine="0" w:left="-19"/>
              <w:jc w:val="center"/>
              <w:rPr>
                <w:color w:val="000000"/>
                <w:sz w:val="20"/>
              </w:rPr>
            </w:pPr>
            <w:r>
              <w:rPr>
                <w:color w:val="000000"/>
                <w:sz w:val="20"/>
              </w:rPr>
              <w:t>Сведения о право</w:t>
            </w:r>
          </w:p>
          <w:p w14:paraId="1D030000">
            <w:pPr>
              <w:ind w:firstLine="0" w:left="-19"/>
              <w:jc w:val="center"/>
              <w:rPr>
                <w:color w:val="000000"/>
                <w:sz w:val="20"/>
              </w:rPr>
            </w:pPr>
            <w:r>
              <w:rPr>
                <w:color w:val="000000"/>
                <w:sz w:val="20"/>
              </w:rPr>
              <w:t>обла</w:t>
            </w:r>
          </w:p>
          <w:p w14:paraId="1E030000">
            <w:pPr>
              <w:ind w:firstLine="0" w:left="-19"/>
              <w:jc w:val="center"/>
              <w:rPr>
                <w:rFonts w:ascii="Calibri" w:hAnsi="Calibri"/>
                <w:sz w:val="23"/>
              </w:rPr>
            </w:pPr>
            <w:r>
              <w:rPr>
                <w:color w:val="000000"/>
                <w:sz w:val="20"/>
              </w:rPr>
              <w:t>дателе</w:t>
            </w:r>
          </w:p>
        </w:tc>
        <w:tc>
          <w:tcPr>
            <w:tcW w:type="dxa" w:w="410"/>
            <w:tcBorders>
              <w:top w:color="000000" w:sz="8" w:val="single"/>
              <w:left w:sz="4" w:val="nil"/>
              <w:bottom w:color="000000" w:sz="8" w:val="single"/>
              <w:right w:color="000000" w:sz="8" w:val="single"/>
            </w:tcBorders>
            <w:tcMar>
              <w:top w:type="dxa" w:w="0"/>
              <w:left w:type="dxa" w:w="28"/>
              <w:bottom w:type="dxa" w:w="0"/>
              <w:right w:type="dxa" w:w="28"/>
            </w:tcMar>
          </w:tcPr>
          <w:p w14:paraId="1F030000">
            <w:pPr>
              <w:ind w:firstLine="0" w:left="-84" w:right="-4"/>
              <w:jc w:val="center"/>
              <w:rPr>
                <w:sz w:val="20"/>
              </w:rPr>
            </w:pPr>
            <w:r>
              <w:rPr>
                <w:sz w:val="20"/>
              </w:rPr>
              <w:t>Вид вещного права*</w:t>
            </w:r>
          </w:p>
        </w:tc>
        <w:tc>
          <w:tcPr>
            <w:tcW w:type="dxa" w:w="12"/>
            <w:tcBorders>
              <w:top w:color="000000" w:sz="8" w:val="single"/>
              <w:left w:sz="4" w:val="nil"/>
              <w:bottom w:color="000000" w:sz="8" w:val="single"/>
              <w:right w:sz="4" w:val="nil"/>
            </w:tcBorders>
            <w:tcMar>
              <w:top w:type="dxa" w:w="0"/>
              <w:left w:type="dxa" w:w="28"/>
              <w:bottom w:type="dxa" w:w="0"/>
              <w:right w:type="dxa" w:w="28"/>
            </w:tcMar>
          </w:tcPr>
          <w:p w14:paraId="20030000">
            <w:pPr>
              <w:ind/>
              <w:jc w:val="center"/>
              <w:rPr>
                <w:rFonts w:ascii="Calibri" w:hAnsi="Calibri"/>
                <w:sz w:val="23"/>
              </w:rPr>
            </w:pPr>
          </w:p>
        </w:tc>
        <w:tc>
          <w:tcPr>
            <w:tcW w:type="dxa" w:w="3"/>
            <w:tcBorders>
              <w:top w:color="000000" w:sz="8" w:val="single"/>
              <w:left w:sz="4" w:val="nil"/>
              <w:bottom w:color="000000" w:sz="8" w:val="single"/>
              <w:right w:sz="4" w:val="nil"/>
            </w:tcBorders>
            <w:tcMar>
              <w:top w:type="dxa" w:w="0"/>
              <w:left w:type="dxa" w:w="28"/>
              <w:bottom w:type="dxa" w:w="0"/>
              <w:right w:type="dxa" w:w="28"/>
            </w:tcMar>
          </w:tcPr>
          <w:p w14:paraId="21030000">
            <w:pPr>
              <w:ind/>
              <w:jc w:val="center"/>
              <w:rPr>
                <w:sz w:val="20"/>
              </w:rPr>
            </w:pPr>
          </w:p>
        </w:tc>
        <w:tc>
          <w:tcPr>
            <w:tcW w:type="dxa" w:w="843"/>
            <w:tcBorders>
              <w:top w:color="000000" w:sz="8" w:val="single"/>
              <w:left w:sz="4" w:val="nil"/>
              <w:bottom w:color="000000" w:sz="8" w:val="single"/>
              <w:right w:color="000000" w:sz="8" w:val="single"/>
            </w:tcBorders>
            <w:tcMar>
              <w:top w:type="dxa" w:w="0"/>
              <w:left w:type="dxa" w:w="28"/>
              <w:bottom w:type="dxa" w:w="0"/>
              <w:right w:type="dxa" w:w="28"/>
            </w:tcMar>
          </w:tcPr>
          <w:p w14:paraId="22030000">
            <w:pPr>
              <w:ind/>
              <w:jc w:val="center"/>
              <w:rPr>
                <w:sz w:val="20"/>
              </w:rPr>
            </w:pPr>
            <w:r>
              <w:rPr>
                <w:sz w:val="20"/>
              </w:rPr>
              <w:t>Сведен</w:t>
            </w:r>
            <w:r>
              <w:rPr>
                <w:sz w:val="20"/>
              </w:rPr>
              <w:t>ия об основных характеристиках судна</w:t>
            </w:r>
          </w:p>
          <w:p w14:paraId="23030000">
            <w:pPr>
              <w:ind/>
              <w:jc w:val="center"/>
              <w:rPr>
                <w:sz w:val="20"/>
              </w:rPr>
            </w:pPr>
            <w:r>
              <w:rPr>
                <w:sz w:val="20"/>
              </w:rPr>
              <w:t>**</w:t>
            </w:r>
          </w:p>
        </w:tc>
        <w:tc>
          <w:tcPr>
            <w:tcW w:type="dxa" w:w="549"/>
            <w:tcBorders>
              <w:top w:color="000000" w:sz="8" w:val="single"/>
              <w:left w:sz="4" w:val="nil"/>
              <w:bottom w:color="000000" w:sz="8" w:val="single"/>
              <w:right w:color="000000" w:sz="8" w:val="single"/>
            </w:tcBorders>
            <w:tcMar>
              <w:top w:type="dxa" w:w="0"/>
              <w:left w:type="dxa" w:w="28"/>
              <w:bottom w:type="dxa" w:w="0"/>
              <w:right w:type="dxa" w:w="28"/>
            </w:tcMar>
          </w:tcPr>
          <w:p w14:paraId="24030000">
            <w:pPr>
              <w:ind/>
              <w:jc w:val="center"/>
              <w:rPr>
                <w:sz w:val="20"/>
              </w:rPr>
            </w:pPr>
            <w:r>
              <w:rPr>
                <w:sz w:val="20"/>
              </w:rPr>
              <w:t>Сведения о стоимости судна</w:t>
            </w:r>
          </w:p>
        </w:tc>
        <w:tc>
          <w:tcPr>
            <w:tcW w:type="dxa" w:w="782"/>
            <w:tcBorders>
              <w:top w:color="000000" w:sz="8" w:val="single"/>
              <w:left w:sz="4" w:val="nil"/>
              <w:bottom w:color="000000" w:sz="8" w:val="single"/>
              <w:right w:color="000000" w:sz="8" w:val="single"/>
            </w:tcBorders>
            <w:tcMar>
              <w:top w:type="dxa" w:w="0"/>
              <w:left w:type="dxa" w:w="28"/>
              <w:bottom w:type="dxa" w:w="0"/>
              <w:right w:type="dxa" w:w="28"/>
            </w:tcMar>
          </w:tcPr>
          <w:p w14:paraId="25030000">
            <w:pPr>
              <w:ind w:right="-43"/>
              <w:jc w:val="center"/>
              <w:rPr>
                <w:rFonts w:ascii="Calibri" w:hAnsi="Calibri"/>
                <w:sz w:val="23"/>
              </w:rPr>
            </w:pPr>
            <w:r>
              <w:rPr>
                <w:color w:val="000000"/>
                <w:sz w:val="20"/>
              </w:rPr>
              <w:t>Сведения о произведенных ремонте, модернизации судна</w:t>
            </w:r>
          </w:p>
        </w:tc>
        <w:tc>
          <w:tcPr>
            <w:tcW w:type="dxa" w:w="796"/>
            <w:tcBorders>
              <w:top w:color="000000" w:sz="8" w:val="single"/>
              <w:left w:sz="4" w:val="nil"/>
              <w:bottom w:color="000000" w:sz="8" w:val="single"/>
              <w:right w:color="000000" w:sz="8" w:val="single"/>
            </w:tcBorders>
            <w:tcMar>
              <w:top w:type="dxa" w:w="0"/>
              <w:left w:type="dxa" w:w="28"/>
              <w:bottom w:type="dxa" w:w="0"/>
              <w:right w:type="dxa" w:w="28"/>
            </w:tcMar>
          </w:tcPr>
          <w:p w14:paraId="26030000">
            <w:pPr>
              <w:ind w:right="47"/>
              <w:jc w:val="center"/>
              <w:rPr>
                <w:rFonts w:ascii="Calibri" w:hAnsi="Calibri"/>
                <w:sz w:val="23"/>
              </w:rPr>
            </w:pPr>
            <w:r>
              <w:rPr>
                <w:color w:val="000000"/>
                <w:sz w:val="20"/>
              </w:rPr>
              <w:t>Сведе</w:t>
            </w:r>
          </w:p>
          <w:p w14:paraId="27030000">
            <w:pPr>
              <w:ind/>
              <w:jc w:val="center"/>
              <w:rPr>
                <w:rFonts w:ascii="Calibri" w:hAnsi="Calibri"/>
                <w:sz w:val="23"/>
              </w:rPr>
            </w:pPr>
            <w:r>
              <w:rPr>
                <w:color w:val="000000"/>
                <w:sz w:val="20"/>
              </w:rPr>
              <w:t>ния</w:t>
            </w:r>
            <w:r>
              <w:rPr>
                <w:color w:val="000000"/>
                <w:sz w:val="20"/>
              </w:rPr>
              <w:t xml:space="preserve"> об </w:t>
            </w:r>
            <w:r>
              <w:rPr>
                <w:color w:val="000000"/>
                <w:sz w:val="20"/>
              </w:rPr>
              <w:t>установ</w:t>
            </w:r>
          </w:p>
          <w:p w14:paraId="28030000">
            <w:pPr>
              <w:ind/>
              <w:jc w:val="center"/>
              <w:rPr>
                <w:rFonts w:ascii="Calibri" w:hAnsi="Calibri"/>
                <w:sz w:val="23"/>
              </w:rPr>
            </w:pPr>
            <w:r>
              <w:rPr>
                <w:color w:val="000000"/>
                <w:sz w:val="20"/>
              </w:rPr>
              <w:t>ленных ограничениях (обременениях)</w:t>
            </w:r>
          </w:p>
          <w:p w14:paraId="29030000">
            <w:pPr>
              <w:ind/>
              <w:jc w:val="center"/>
              <w:rPr>
                <w:rFonts w:ascii="Calibri" w:hAnsi="Calibri"/>
                <w:sz w:val="23"/>
              </w:rPr>
            </w:pPr>
            <w:r>
              <w:rPr>
                <w:color w:val="000000"/>
                <w:sz w:val="20"/>
              </w:rPr>
              <w:t>***</w:t>
            </w:r>
          </w:p>
        </w:tc>
        <w:tc>
          <w:tcPr>
            <w:tcW w:type="dxa" w:w="741"/>
            <w:tcBorders>
              <w:top w:color="000000" w:sz="8" w:val="single"/>
              <w:left w:sz="4" w:val="nil"/>
              <w:bottom w:color="000000" w:sz="8" w:val="single"/>
              <w:right w:color="000000" w:sz="8" w:val="single"/>
            </w:tcBorders>
            <w:tcMar>
              <w:top w:type="dxa" w:w="0"/>
              <w:left w:type="dxa" w:w="28"/>
              <w:bottom w:type="dxa" w:w="0"/>
              <w:right w:type="dxa" w:w="28"/>
            </w:tcMar>
          </w:tcPr>
          <w:p w14:paraId="2A030000">
            <w:pPr>
              <w:ind w:right="47"/>
              <w:jc w:val="center"/>
              <w:rPr>
                <w:rFonts w:ascii="Calibri" w:hAnsi="Calibri"/>
                <w:sz w:val="23"/>
              </w:rPr>
            </w:pPr>
            <w:r>
              <w:rPr>
                <w:color w:val="000000"/>
                <w:sz w:val="20"/>
              </w:rPr>
              <w:t>Сведе</w:t>
            </w:r>
          </w:p>
          <w:p w14:paraId="2B030000">
            <w:pPr>
              <w:ind/>
              <w:jc w:val="center"/>
              <w:rPr>
                <w:rFonts w:ascii="Calibri" w:hAnsi="Calibri"/>
                <w:sz w:val="23"/>
              </w:rPr>
            </w:pPr>
            <w:r>
              <w:rPr>
                <w:color w:val="000000"/>
                <w:sz w:val="20"/>
              </w:rPr>
              <w:t>ния</w:t>
            </w:r>
            <w:r>
              <w:rPr>
                <w:color w:val="000000"/>
                <w:sz w:val="20"/>
              </w:rPr>
              <w:t xml:space="preserve"> о лице, в пользу которого установлены </w:t>
            </w:r>
            <w:r>
              <w:rPr>
                <w:color w:val="000000"/>
                <w:sz w:val="20"/>
              </w:rPr>
              <w:t>ограниче</w:t>
            </w:r>
          </w:p>
          <w:p w14:paraId="2C030000">
            <w:pPr>
              <w:ind/>
              <w:jc w:val="center"/>
              <w:rPr>
                <w:rFonts w:ascii="Calibri" w:hAnsi="Calibri"/>
                <w:sz w:val="23"/>
              </w:rPr>
            </w:pPr>
            <w:r>
              <w:rPr>
                <w:color w:val="000000"/>
                <w:sz w:val="20"/>
              </w:rPr>
              <w:t>ния</w:t>
            </w:r>
            <w:r>
              <w:rPr>
                <w:color w:val="000000"/>
                <w:sz w:val="20"/>
              </w:rPr>
              <w:t xml:space="preserve"> (обременения)</w:t>
            </w:r>
          </w:p>
        </w:tc>
        <w:tc>
          <w:tcPr>
            <w:tcW w:type="dxa" w:w="821"/>
            <w:tcBorders>
              <w:top w:color="000000" w:sz="8" w:val="single"/>
              <w:left w:sz="4" w:val="nil"/>
              <w:bottom w:color="000000" w:sz="8" w:val="single"/>
              <w:right w:color="000000" w:sz="8" w:val="single"/>
            </w:tcBorders>
            <w:tcMar>
              <w:top w:type="dxa" w:w="0"/>
              <w:left w:type="dxa" w:w="28"/>
              <w:bottom w:type="dxa" w:w="0"/>
              <w:right w:type="dxa" w:w="28"/>
            </w:tcMar>
          </w:tcPr>
          <w:p w14:paraId="2D030000">
            <w:pPr>
              <w:ind/>
              <w:jc w:val="center"/>
              <w:rPr>
                <w:rFonts w:ascii="Calibri" w:hAnsi="Calibri"/>
                <w:sz w:val="23"/>
              </w:rPr>
            </w:pPr>
            <w:r>
              <w:rPr>
                <w:color w:val="000000"/>
                <w:sz w:val="20"/>
              </w:rPr>
              <w:t>Иные сведения </w:t>
            </w:r>
          </w:p>
          <w:p w14:paraId="2E030000">
            <w:pPr>
              <w:ind/>
              <w:jc w:val="center"/>
              <w:rPr>
                <w:rFonts w:ascii="Calibri" w:hAnsi="Calibri"/>
                <w:sz w:val="23"/>
              </w:rPr>
            </w:pPr>
            <w:r>
              <w:rPr>
                <w:color w:val="000000"/>
                <w:sz w:val="20"/>
              </w:rPr>
              <w:t>(при необходимости)</w:t>
            </w:r>
          </w:p>
        </w:tc>
      </w:tr>
      <w:tr>
        <w:tc>
          <w:tcPr>
            <w:tcW w:type="dxa" w:w="146"/>
            <w:tcBorders>
              <w:top w:sz="4" w:val="nil"/>
              <w:left w:color="000000" w:sz="8" w:val="single"/>
              <w:bottom w:color="000000" w:sz="8" w:val="single"/>
              <w:right w:color="000000" w:sz="8" w:val="single"/>
            </w:tcBorders>
            <w:tcMar>
              <w:top w:type="dxa" w:w="0"/>
              <w:left w:type="dxa" w:w="28"/>
              <w:bottom w:type="dxa" w:w="0"/>
              <w:right w:type="dxa" w:w="28"/>
            </w:tcMar>
          </w:tcPr>
          <w:p w14:paraId="2F030000">
            <w:pPr>
              <w:ind w:firstLine="0" w:left="-108" w:right="-108"/>
              <w:jc w:val="center"/>
              <w:rPr>
                <w:rFonts w:ascii="Calibri" w:hAnsi="Calibri"/>
                <w:sz w:val="23"/>
              </w:rPr>
            </w:pPr>
            <w:r>
              <w:rPr>
                <w:color w:val="000000"/>
                <w:sz w:val="20"/>
              </w:rPr>
              <w:t>1</w:t>
            </w:r>
          </w:p>
        </w:tc>
        <w:tc>
          <w:tcPr>
            <w:tcW w:type="dxa" w:w="402"/>
            <w:tcBorders>
              <w:top w:sz="4" w:val="nil"/>
              <w:left w:sz="4" w:val="nil"/>
              <w:bottom w:color="000000" w:sz="8" w:val="single"/>
              <w:right w:color="000000" w:sz="8" w:val="single"/>
            </w:tcBorders>
            <w:tcMar>
              <w:top w:type="dxa" w:w="0"/>
              <w:left w:type="dxa" w:w="28"/>
              <w:bottom w:type="dxa" w:w="0"/>
              <w:right w:type="dxa" w:w="28"/>
            </w:tcMar>
          </w:tcPr>
          <w:p w14:paraId="30030000">
            <w:pPr>
              <w:ind w:firstLine="0" w:left="-112" w:right="-108"/>
              <w:jc w:val="center"/>
              <w:rPr>
                <w:rFonts w:ascii="Calibri" w:hAnsi="Calibri"/>
                <w:sz w:val="23"/>
              </w:rPr>
            </w:pPr>
            <w:r>
              <w:rPr>
                <w:color w:val="000000"/>
                <w:sz w:val="20"/>
              </w:rPr>
              <w:t>2</w:t>
            </w:r>
          </w:p>
        </w:tc>
        <w:tc>
          <w:tcPr>
            <w:tcW w:type="dxa" w:w="763"/>
            <w:tcBorders>
              <w:top w:sz="4" w:val="nil"/>
              <w:left w:sz="4" w:val="nil"/>
              <w:bottom w:color="000000" w:sz="8" w:val="single"/>
              <w:right w:color="000000" w:sz="8" w:val="single"/>
            </w:tcBorders>
            <w:tcMar>
              <w:top w:type="dxa" w:w="0"/>
              <w:left w:type="dxa" w:w="28"/>
              <w:bottom w:type="dxa" w:w="0"/>
              <w:right w:type="dxa" w:w="28"/>
            </w:tcMar>
          </w:tcPr>
          <w:p w14:paraId="31030000">
            <w:pPr>
              <w:ind/>
              <w:jc w:val="center"/>
              <w:rPr>
                <w:rFonts w:ascii="Calibri" w:hAnsi="Calibri"/>
                <w:sz w:val="23"/>
              </w:rPr>
            </w:pPr>
            <w:r>
              <w:rPr>
                <w:color w:val="000000"/>
                <w:sz w:val="20"/>
              </w:rPr>
              <w:t>3</w:t>
            </w:r>
          </w:p>
        </w:tc>
        <w:tc>
          <w:tcPr>
            <w:tcW w:type="dxa" w:w="442"/>
            <w:tcBorders>
              <w:top w:sz="4" w:val="nil"/>
              <w:left w:sz="4" w:val="nil"/>
              <w:bottom w:color="000000" w:sz="8" w:val="single"/>
              <w:right w:color="000000" w:sz="8" w:val="single"/>
            </w:tcBorders>
            <w:tcMar>
              <w:top w:type="dxa" w:w="0"/>
              <w:left w:type="dxa" w:w="28"/>
              <w:bottom w:type="dxa" w:w="0"/>
              <w:right w:type="dxa" w:w="28"/>
            </w:tcMar>
          </w:tcPr>
          <w:p w14:paraId="32030000">
            <w:pPr>
              <w:ind w:right="-108"/>
              <w:jc w:val="center"/>
              <w:rPr>
                <w:rFonts w:ascii="Calibri" w:hAnsi="Calibri"/>
                <w:sz w:val="23"/>
              </w:rPr>
            </w:pPr>
            <w:r>
              <w:rPr>
                <w:color w:val="000000"/>
                <w:sz w:val="20"/>
              </w:rPr>
              <w:t>4</w:t>
            </w:r>
          </w:p>
        </w:tc>
        <w:tc>
          <w:tcPr>
            <w:tcW w:type="dxa" w:w="648"/>
            <w:tcBorders>
              <w:top w:sz="4" w:val="nil"/>
              <w:left w:sz="4" w:val="nil"/>
              <w:bottom w:color="000000" w:sz="8" w:val="single"/>
              <w:right w:color="000000" w:sz="8" w:val="single"/>
            </w:tcBorders>
            <w:tcMar>
              <w:top w:type="dxa" w:w="0"/>
              <w:left w:type="dxa" w:w="28"/>
              <w:bottom w:type="dxa" w:w="0"/>
              <w:right w:type="dxa" w:w="28"/>
            </w:tcMar>
          </w:tcPr>
          <w:p w14:paraId="33030000">
            <w:pPr>
              <w:ind w:firstLine="0" w:left="-112" w:right="-78"/>
              <w:jc w:val="center"/>
              <w:rPr>
                <w:rFonts w:ascii="Calibri" w:hAnsi="Calibri"/>
                <w:sz w:val="23"/>
              </w:rPr>
            </w:pPr>
            <w:r>
              <w:rPr>
                <w:color w:val="000000"/>
                <w:sz w:val="20"/>
              </w:rPr>
              <w:t>5</w:t>
            </w:r>
          </w:p>
        </w:tc>
        <w:tc>
          <w:tcPr>
            <w:tcW w:type="dxa" w:w="836"/>
            <w:tcBorders>
              <w:top w:sz="4" w:val="nil"/>
              <w:left w:sz="4" w:val="nil"/>
              <w:bottom w:color="000000" w:sz="8" w:val="single"/>
              <w:right w:color="000000" w:sz="8" w:val="single"/>
            </w:tcBorders>
            <w:tcMar>
              <w:top w:type="dxa" w:w="0"/>
              <w:left w:type="dxa" w:w="28"/>
              <w:bottom w:type="dxa" w:w="0"/>
              <w:right w:type="dxa" w:w="28"/>
            </w:tcMar>
          </w:tcPr>
          <w:p w14:paraId="34030000">
            <w:pPr>
              <w:ind w:firstLine="0" w:left="-64" w:right="-62"/>
              <w:jc w:val="center"/>
              <w:rPr>
                <w:rFonts w:ascii="Calibri" w:hAnsi="Calibri"/>
                <w:sz w:val="23"/>
              </w:rPr>
            </w:pPr>
            <w:r>
              <w:rPr>
                <w:color w:val="000000"/>
                <w:sz w:val="20"/>
              </w:rPr>
              <w:t>6</w:t>
            </w:r>
          </w:p>
        </w:tc>
        <w:tc>
          <w:tcPr>
            <w:tcW w:type="dxa" w:w="495"/>
            <w:tcBorders>
              <w:top w:sz="4" w:val="nil"/>
              <w:left w:sz="4" w:val="nil"/>
              <w:bottom w:color="000000" w:sz="8" w:val="single"/>
              <w:right w:color="000000" w:sz="8" w:val="single"/>
            </w:tcBorders>
            <w:tcMar>
              <w:top w:type="dxa" w:w="0"/>
              <w:left w:type="dxa" w:w="28"/>
              <w:bottom w:type="dxa" w:w="0"/>
              <w:right w:type="dxa" w:w="28"/>
            </w:tcMar>
          </w:tcPr>
          <w:p w14:paraId="35030000">
            <w:pPr>
              <w:ind w:firstLine="0" w:left="-132" w:right="-148"/>
              <w:jc w:val="center"/>
              <w:rPr>
                <w:rFonts w:ascii="Calibri" w:hAnsi="Calibri"/>
                <w:sz w:val="23"/>
              </w:rPr>
            </w:pPr>
            <w:r>
              <w:rPr>
                <w:color w:val="000000"/>
                <w:sz w:val="20"/>
              </w:rPr>
              <w:t>7</w:t>
            </w:r>
          </w:p>
        </w:tc>
        <w:tc>
          <w:tcPr>
            <w:tcW w:type="dxa" w:w="410"/>
            <w:tcBorders>
              <w:top w:sz="4" w:val="nil"/>
              <w:left w:sz="4" w:val="nil"/>
              <w:bottom w:color="000000" w:sz="8" w:val="single"/>
              <w:right w:color="000000" w:sz="8" w:val="single"/>
            </w:tcBorders>
            <w:tcMar>
              <w:top w:type="dxa" w:w="0"/>
              <w:left w:type="dxa" w:w="28"/>
              <w:bottom w:type="dxa" w:w="0"/>
              <w:right w:type="dxa" w:w="28"/>
            </w:tcMar>
          </w:tcPr>
          <w:p w14:paraId="36030000">
            <w:pPr>
              <w:ind/>
              <w:jc w:val="center"/>
              <w:rPr>
                <w:rFonts w:ascii="Calibri" w:hAnsi="Calibri"/>
                <w:sz w:val="23"/>
              </w:rPr>
            </w:pPr>
            <w:r>
              <w:rPr>
                <w:color w:val="000000"/>
                <w:sz w:val="20"/>
              </w:rPr>
              <w:t>8</w:t>
            </w:r>
          </w:p>
        </w:tc>
        <w:tc>
          <w:tcPr>
            <w:tcW w:type="dxa" w:w="12"/>
            <w:tcBorders>
              <w:top w:sz="4" w:val="nil"/>
              <w:left w:sz="4" w:val="nil"/>
              <w:bottom w:color="000000" w:sz="8" w:val="single"/>
              <w:right w:sz="4" w:val="nil"/>
            </w:tcBorders>
            <w:tcMar>
              <w:top w:type="dxa" w:w="0"/>
              <w:left w:type="dxa" w:w="28"/>
              <w:bottom w:type="dxa" w:w="0"/>
              <w:right w:type="dxa" w:w="28"/>
            </w:tcMar>
          </w:tcPr>
          <w:p w14:paraId="37030000">
            <w:pPr>
              <w:ind/>
              <w:jc w:val="center"/>
              <w:rPr>
                <w:color w:val="000000"/>
                <w:sz w:val="20"/>
              </w:rPr>
            </w:pPr>
          </w:p>
        </w:tc>
        <w:tc>
          <w:tcPr>
            <w:tcW w:type="dxa" w:w="3"/>
            <w:tcBorders>
              <w:top w:sz="4" w:val="nil"/>
              <w:left w:sz="4" w:val="nil"/>
              <w:bottom w:color="000000" w:sz="8" w:val="single"/>
              <w:right w:sz="4" w:val="nil"/>
            </w:tcBorders>
            <w:tcMar>
              <w:top w:type="dxa" w:w="0"/>
              <w:left w:type="dxa" w:w="28"/>
              <w:bottom w:type="dxa" w:w="0"/>
              <w:right w:type="dxa" w:w="28"/>
            </w:tcMar>
          </w:tcPr>
          <w:p w14:paraId="38030000">
            <w:pPr>
              <w:ind/>
              <w:jc w:val="center"/>
              <w:rPr>
                <w:color w:val="000000"/>
                <w:sz w:val="20"/>
              </w:rPr>
            </w:pPr>
          </w:p>
        </w:tc>
        <w:tc>
          <w:tcPr>
            <w:tcW w:type="dxa" w:w="843"/>
            <w:tcBorders>
              <w:top w:sz="4" w:val="nil"/>
              <w:left w:sz="4" w:val="nil"/>
              <w:bottom w:color="000000" w:sz="8" w:val="single"/>
              <w:right w:color="000000" w:sz="8" w:val="single"/>
            </w:tcBorders>
            <w:tcMar>
              <w:top w:type="dxa" w:w="0"/>
              <w:left w:type="dxa" w:w="28"/>
              <w:bottom w:type="dxa" w:w="0"/>
              <w:right w:type="dxa" w:w="28"/>
            </w:tcMar>
          </w:tcPr>
          <w:p w14:paraId="39030000">
            <w:pPr>
              <w:ind/>
              <w:jc w:val="center"/>
              <w:rPr>
                <w:rFonts w:ascii="Calibri" w:hAnsi="Calibri"/>
                <w:sz w:val="23"/>
              </w:rPr>
            </w:pPr>
            <w:r>
              <w:rPr>
                <w:color w:val="000000"/>
                <w:sz w:val="20"/>
              </w:rPr>
              <w:t>9</w:t>
            </w:r>
          </w:p>
        </w:tc>
        <w:tc>
          <w:tcPr>
            <w:tcW w:type="dxa" w:w="549"/>
            <w:tcBorders>
              <w:top w:sz="4" w:val="nil"/>
              <w:left w:sz="4" w:val="nil"/>
              <w:bottom w:color="000000" w:sz="8" w:val="single"/>
              <w:right w:color="000000" w:sz="8" w:val="single"/>
            </w:tcBorders>
            <w:tcMar>
              <w:top w:type="dxa" w:w="0"/>
              <w:left w:type="dxa" w:w="28"/>
              <w:bottom w:type="dxa" w:w="0"/>
              <w:right w:type="dxa" w:w="28"/>
            </w:tcMar>
          </w:tcPr>
          <w:p w14:paraId="3A030000">
            <w:pPr>
              <w:ind/>
              <w:jc w:val="center"/>
              <w:rPr>
                <w:rFonts w:ascii="Calibri" w:hAnsi="Calibri"/>
                <w:sz w:val="23"/>
              </w:rPr>
            </w:pPr>
            <w:r>
              <w:rPr>
                <w:color w:val="000000"/>
                <w:sz w:val="20"/>
              </w:rPr>
              <w:t>10</w:t>
            </w:r>
          </w:p>
        </w:tc>
        <w:tc>
          <w:tcPr>
            <w:tcW w:type="dxa" w:w="782"/>
            <w:tcBorders>
              <w:top w:sz="4" w:val="nil"/>
              <w:left w:sz="4" w:val="nil"/>
              <w:bottom w:color="000000" w:sz="8" w:val="single"/>
              <w:right w:color="000000" w:sz="8" w:val="single"/>
            </w:tcBorders>
            <w:tcMar>
              <w:top w:type="dxa" w:w="0"/>
              <w:left w:type="dxa" w:w="28"/>
              <w:bottom w:type="dxa" w:w="0"/>
              <w:right w:type="dxa" w:w="28"/>
            </w:tcMar>
          </w:tcPr>
          <w:p w14:paraId="3B030000">
            <w:pPr>
              <w:ind/>
              <w:jc w:val="center"/>
              <w:rPr>
                <w:rFonts w:ascii="Calibri" w:hAnsi="Calibri"/>
                <w:sz w:val="23"/>
              </w:rPr>
            </w:pPr>
            <w:r>
              <w:rPr>
                <w:color w:val="000000"/>
                <w:sz w:val="20"/>
              </w:rPr>
              <w:t>11</w:t>
            </w:r>
          </w:p>
        </w:tc>
        <w:tc>
          <w:tcPr>
            <w:tcW w:type="dxa" w:w="796"/>
            <w:tcBorders>
              <w:top w:sz="4" w:val="nil"/>
              <w:left w:sz="4" w:val="nil"/>
              <w:bottom w:color="000000" w:sz="8" w:val="single"/>
              <w:right w:color="000000" w:sz="8" w:val="single"/>
            </w:tcBorders>
            <w:tcMar>
              <w:top w:type="dxa" w:w="0"/>
              <w:left w:type="dxa" w:w="28"/>
              <w:bottom w:type="dxa" w:w="0"/>
              <w:right w:type="dxa" w:w="28"/>
            </w:tcMar>
          </w:tcPr>
          <w:p w14:paraId="3C030000">
            <w:pPr>
              <w:ind/>
              <w:jc w:val="center"/>
              <w:rPr>
                <w:rFonts w:ascii="Calibri" w:hAnsi="Calibri"/>
                <w:sz w:val="23"/>
              </w:rPr>
            </w:pPr>
            <w:r>
              <w:rPr>
                <w:color w:val="000000"/>
                <w:sz w:val="20"/>
              </w:rPr>
              <w:t>14</w:t>
            </w:r>
          </w:p>
        </w:tc>
        <w:tc>
          <w:tcPr>
            <w:tcW w:type="dxa" w:w="741"/>
            <w:tcBorders>
              <w:top w:sz="4" w:val="nil"/>
              <w:left w:sz="4" w:val="nil"/>
              <w:bottom w:color="000000" w:sz="8" w:val="single"/>
              <w:right w:color="000000" w:sz="8" w:val="single"/>
            </w:tcBorders>
            <w:tcMar>
              <w:top w:type="dxa" w:w="0"/>
              <w:left w:type="dxa" w:w="28"/>
              <w:bottom w:type="dxa" w:w="0"/>
              <w:right w:type="dxa" w:w="28"/>
            </w:tcMar>
          </w:tcPr>
          <w:p w14:paraId="3D030000">
            <w:pPr>
              <w:ind/>
              <w:jc w:val="center"/>
              <w:rPr>
                <w:rFonts w:ascii="Calibri" w:hAnsi="Calibri"/>
                <w:sz w:val="23"/>
              </w:rPr>
            </w:pPr>
            <w:r>
              <w:rPr>
                <w:color w:val="000000"/>
                <w:sz w:val="20"/>
              </w:rPr>
              <w:t>15</w:t>
            </w:r>
          </w:p>
        </w:tc>
        <w:tc>
          <w:tcPr>
            <w:tcW w:type="dxa" w:w="821"/>
            <w:tcBorders>
              <w:top w:sz="4" w:val="nil"/>
              <w:left w:sz="4" w:val="nil"/>
              <w:bottom w:color="000000" w:sz="8" w:val="single"/>
              <w:right w:color="000000" w:sz="8" w:val="single"/>
            </w:tcBorders>
            <w:tcMar>
              <w:top w:type="dxa" w:w="0"/>
              <w:left w:type="dxa" w:w="28"/>
              <w:bottom w:type="dxa" w:w="0"/>
              <w:right w:type="dxa" w:w="28"/>
            </w:tcMar>
          </w:tcPr>
          <w:p w14:paraId="3E030000">
            <w:pPr>
              <w:ind/>
              <w:jc w:val="center"/>
              <w:rPr>
                <w:rFonts w:ascii="Calibri" w:hAnsi="Calibri"/>
                <w:sz w:val="23"/>
              </w:rPr>
            </w:pPr>
            <w:r>
              <w:rPr>
                <w:color w:val="000000"/>
                <w:sz w:val="20"/>
              </w:rPr>
              <w:t>16</w:t>
            </w:r>
          </w:p>
        </w:tc>
      </w:tr>
    </w:tbl>
    <w:p w14:paraId="3F030000">
      <w:pPr>
        <w:ind/>
        <w:jc w:val="both"/>
        <w:rPr>
          <w:color w:val="212529"/>
          <w:sz w:val="20"/>
        </w:rPr>
      </w:pPr>
      <w:r>
        <w:rPr>
          <w:color w:val="212529"/>
          <w:sz w:val="20"/>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40030000">
      <w:pPr>
        <w:ind/>
        <w:jc w:val="both"/>
        <w:rPr>
          <w:color w:val="212529"/>
          <w:sz w:val="20"/>
        </w:rPr>
      </w:pPr>
      <w:r>
        <w:rPr>
          <w:color w:val="212529"/>
          <w:sz w:val="20"/>
        </w:rPr>
        <w:t>**</w:t>
      </w:r>
      <w:r>
        <w:rPr>
          <w:color w:val="212529"/>
          <w:sz w:val="20"/>
        </w:rPr>
        <w:t xml:space="preserve"> - год и место постройки судна, инвентарный номер, серийный (заводской) номер, идентификационный номер судна и мест строительства (для строящихся судов);</w:t>
      </w:r>
    </w:p>
    <w:p w14:paraId="41030000">
      <w:pPr>
        <w:ind/>
        <w:jc w:val="both"/>
        <w:rPr>
          <w:color w:val="212529"/>
          <w:sz w:val="20"/>
        </w:rPr>
      </w:pPr>
      <w:r>
        <w:rPr>
          <w:color w:val="212529"/>
          <w:sz w:val="20"/>
        </w:rPr>
        <w:t>*** - с указанием наименования вида ограничений (обременений), основания и даты их возникновения и прекращения;</w:t>
      </w:r>
    </w:p>
    <w:p w14:paraId="42030000">
      <w:pPr>
        <w:ind w:firstLine="0" w:left="360" w:right="160"/>
        <w:jc w:val="center"/>
        <w:rPr>
          <w:b w:val="1"/>
          <w:color w:val="000000"/>
        </w:rPr>
      </w:pPr>
    </w:p>
    <w:p w14:paraId="43030000">
      <w:pPr>
        <w:ind w:firstLine="0" w:left="360" w:right="160"/>
        <w:jc w:val="center"/>
        <w:rPr>
          <w:rFonts w:ascii="Calibri" w:hAnsi="Calibri"/>
          <w:color w:val="212529"/>
          <w:sz w:val="23"/>
        </w:rPr>
      </w:pPr>
      <w:r>
        <w:rPr>
          <w:color w:val="000000"/>
        </w:rPr>
        <w:t>Раздел 2. Сведения о муниципальном движимом имуществе и ином имуществе, не относящемся к недвижимым и движимым вещам</w:t>
      </w:r>
    </w:p>
    <w:p w14:paraId="44030000">
      <w:pPr>
        <w:spacing w:after="200"/>
        <w:ind/>
        <w:rPr>
          <w:rFonts w:ascii="Calibri" w:hAnsi="Calibri"/>
          <w:color w:val="212529"/>
          <w:sz w:val="23"/>
        </w:rPr>
      </w:pPr>
      <w:r>
        <w:rPr>
          <w:color w:val="212529"/>
          <w:sz w:val="23"/>
        </w:rPr>
        <w:t>Подраздел 2.1. Сведения об акциях</w:t>
      </w:r>
    </w:p>
    <w:tbl>
      <w:tblPr>
        <w:tblStyle w:val="Style_4"/>
        <w:tblLayout w:type="fixed"/>
        <w:tblCellMar>
          <w:left w:type="dxa" w:w="0"/>
          <w:right w:type="dxa" w:w="0"/>
        </w:tblCellMar>
      </w:tblPr>
      <w:tblGrid>
        <w:gridCol w:w="305"/>
        <w:gridCol w:w="1320"/>
        <w:gridCol w:w="1219"/>
        <w:gridCol w:w="1117"/>
        <w:gridCol w:w="1828"/>
        <w:gridCol w:w="1320"/>
        <w:gridCol w:w="1524"/>
        <w:gridCol w:w="1117"/>
      </w:tblGrid>
      <w:tr>
        <w:trPr>
          <w:trHeight w:hRule="atLeast" w:val="1907"/>
        </w:trPr>
        <w:tc>
          <w:tcPr>
            <w:tcW w:type="dxa" w:w="305"/>
            <w:tcBorders>
              <w:top w:color="000000" w:sz="8" w:val="single"/>
              <w:left w:color="000000" w:sz="8" w:val="single"/>
              <w:bottom w:color="000000" w:sz="8" w:val="single"/>
              <w:right w:color="000000" w:sz="8" w:val="single"/>
            </w:tcBorders>
            <w:tcMar>
              <w:top w:type="dxa" w:w="0"/>
              <w:left w:type="dxa" w:w="28"/>
              <w:bottom w:type="dxa" w:w="0"/>
              <w:right w:type="dxa" w:w="28"/>
            </w:tcMar>
          </w:tcPr>
          <w:p w14:paraId="45030000">
            <w:pPr>
              <w:ind w:firstLine="0" w:left="-108" w:right="-108"/>
              <w:jc w:val="center"/>
              <w:rPr>
                <w:rFonts w:ascii="Calibri" w:hAnsi="Calibri"/>
                <w:sz w:val="23"/>
              </w:rPr>
            </w:pPr>
            <w:r>
              <w:rPr>
                <w:color w:val="000000"/>
                <w:sz w:val="20"/>
              </w:rPr>
              <w:t>№ п/п</w:t>
            </w:r>
          </w:p>
        </w:tc>
        <w:tc>
          <w:tcPr>
            <w:tcW w:type="dxa" w:w="1320"/>
            <w:tcBorders>
              <w:top w:color="000000" w:sz="8" w:val="single"/>
              <w:left w:sz="4" w:val="nil"/>
              <w:bottom w:color="000000" w:sz="8" w:val="single"/>
              <w:right w:color="000000" w:sz="8" w:val="single"/>
            </w:tcBorders>
            <w:tcMar>
              <w:top w:type="dxa" w:w="0"/>
              <w:left w:type="dxa" w:w="28"/>
              <w:bottom w:type="dxa" w:w="0"/>
              <w:right w:type="dxa" w:w="28"/>
            </w:tcMar>
          </w:tcPr>
          <w:p w14:paraId="46030000">
            <w:pPr>
              <w:ind w:firstLine="0" w:left="-42" w:right="-36"/>
              <w:jc w:val="center"/>
              <w:rPr>
                <w:rFonts w:ascii="Calibri" w:hAnsi="Calibri"/>
                <w:sz w:val="23"/>
              </w:rPr>
            </w:pPr>
            <w:r>
              <w:rPr>
                <w:color w:val="000000"/>
                <w:sz w:val="20"/>
              </w:rPr>
              <w:t>Сведения об акционерном обществе (эмитенте)*</w:t>
            </w:r>
          </w:p>
        </w:tc>
        <w:tc>
          <w:tcPr>
            <w:tcW w:type="dxa" w:w="1219"/>
            <w:tcBorders>
              <w:top w:color="000000" w:sz="8" w:val="single"/>
              <w:left w:sz="4" w:val="nil"/>
              <w:bottom w:color="000000" w:sz="8" w:val="single"/>
              <w:right w:color="000000" w:sz="8" w:val="single"/>
            </w:tcBorders>
            <w:tcMar>
              <w:top w:type="dxa" w:w="0"/>
              <w:left w:type="dxa" w:w="28"/>
              <w:bottom w:type="dxa" w:w="0"/>
              <w:right w:type="dxa" w:w="28"/>
            </w:tcMar>
          </w:tcPr>
          <w:p w14:paraId="47030000">
            <w:pPr>
              <w:ind w:firstLine="0" w:left="33"/>
              <w:jc w:val="center"/>
              <w:rPr>
                <w:rFonts w:ascii="Calibri" w:hAnsi="Calibri"/>
                <w:sz w:val="23"/>
              </w:rPr>
            </w:pPr>
            <w:r>
              <w:rPr>
                <w:color w:val="000000"/>
                <w:sz w:val="20"/>
              </w:rPr>
              <w:t>Сведения об акциях**</w:t>
            </w:r>
          </w:p>
        </w:tc>
        <w:tc>
          <w:tcPr>
            <w:tcW w:type="dxa" w:w="1117"/>
            <w:tcBorders>
              <w:top w:color="000000" w:sz="8" w:val="single"/>
              <w:left w:sz="4" w:val="nil"/>
              <w:bottom w:color="000000" w:sz="8" w:val="single"/>
              <w:right w:color="000000" w:sz="8" w:val="single"/>
            </w:tcBorders>
            <w:tcMar>
              <w:top w:type="dxa" w:w="0"/>
              <w:left w:type="dxa" w:w="28"/>
              <w:bottom w:type="dxa" w:w="0"/>
              <w:right w:type="dxa" w:w="28"/>
            </w:tcMar>
          </w:tcPr>
          <w:p w14:paraId="48030000">
            <w:pPr>
              <w:ind w:right="-108"/>
              <w:jc w:val="center"/>
              <w:rPr>
                <w:rFonts w:ascii="Calibri" w:hAnsi="Calibri"/>
                <w:sz w:val="23"/>
              </w:rPr>
            </w:pPr>
            <w:r>
              <w:rPr>
                <w:color w:val="000000"/>
                <w:sz w:val="20"/>
              </w:rPr>
              <w:t>Сведения о </w:t>
            </w:r>
            <w:r>
              <w:rPr>
                <w:color w:val="000000"/>
                <w:sz w:val="20"/>
              </w:rPr>
              <w:t>правооблада</w:t>
            </w:r>
          </w:p>
          <w:p w14:paraId="49030000">
            <w:pPr>
              <w:ind w:right="-108"/>
              <w:jc w:val="center"/>
              <w:rPr>
                <w:rFonts w:ascii="Calibri" w:hAnsi="Calibri"/>
                <w:sz w:val="23"/>
              </w:rPr>
            </w:pPr>
            <w:r>
              <w:rPr>
                <w:color w:val="000000"/>
                <w:sz w:val="20"/>
              </w:rPr>
              <w:t>теле</w:t>
            </w:r>
          </w:p>
        </w:tc>
        <w:tc>
          <w:tcPr>
            <w:tcW w:type="dxa" w:w="1828"/>
            <w:tcBorders>
              <w:top w:color="000000" w:sz="8" w:val="single"/>
              <w:left w:sz="4" w:val="nil"/>
              <w:bottom w:color="000000" w:sz="8" w:val="single"/>
              <w:right w:color="000000" w:sz="8" w:val="single"/>
            </w:tcBorders>
            <w:tcMar>
              <w:top w:type="dxa" w:w="0"/>
              <w:left w:type="dxa" w:w="28"/>
              <w:bottom w:type="dxa" w:w="0"/>
              <w:right w:type="dxa" w:w="28"/>
            </w:tcMar>
          </w:tcPr>
          <w:p w14:paraId="4A030000">
            <w:pPr>
              <w:ind w:firstLine="0" w:left="7"/>
              <w:jc w:val="center"/>
              <w:rPr>
                <w:rFonts w:ascii="Calibri" w:hAnsi="Calibri"/>
                <w:sz w:val="23"/>
              </w:rPr>
            </w:pPr>
            <w:r>
              <w:rPr>
                <w:color w:val="000000"/>
                <w:sz w:val="20"/>
              </w:rPr>
              <w:t>Вид вещного права, на основании которого правообладателю принадлежит объект учета***</w:t>
            </w:r>
          </w:p>
        </w:tc>
        <w:tc>
          <w:tcPr>
            <w:tcW w:type="dxa" w:w="1320"/>
            <w:tcBorders>
              <w:top w:color="000000" w:sz="8" w:val="single"/>
              <w:left w:sz="4" w:val="nil"/>
              <w:bottom w:color="000000" w:sz="8" w:val="single"/>
              <w:right w:color="000000" w:sz="8" w:val="single"/>
            </w:tcBorders>
            <w:tcMar>
              <w:top w:type="dxa" w:w="0"/>
              <w:left w:type="dxa" w:w="28"/>
              <w:bottom w:type="dxa" w:w="0"/>
              <w:right w:type="dxa" w:w="28"/>
            </w:tcMar>
          </w:tcPr>
          <w:p w14:paraId="4B030000">
            <w:pPr>
              <w:ind w:firstLine="0" w:left="-18" w:right="9"/>
              <w:jc w:val="center"/>
              <w:rPr>
                <w:rFonts w:ascii="Calibri" w:hAnsi="Calibri"/>
                <w:sz w:val="23"/>
              </w:rPr>
            </w:pPr>
            <w:r>
              <w:rPr>
                <w:color w:val="000000"/>
                <w:sz w:val="20"/>
              </w:rPr>
              <w:t>Сведения об установленных ограничениях (обременениях)</w:t>
            </w:r>
          </w:p>
          <w:p w14:paraId="4C030000">
            <w:pPr>
              <w:ind w:firstLine="0" w:left="-18" w:right="9"/>
              <w:jc w:val="center"/>
              <w:rPr>
                <w:rFonts w:ascii="Calibri" w:hAnsi="Calibri"/>
                <w:sz w:val="23"/>
              </w:rPr>
            </w:pPr>
            <w:r>
              <w:rPr>
                <w:color w:val="000000"/>
                <w:sz w:val="20"/>
              </w:rPr>
              <w:t>****</w:t>
            </w:r>
          </w:p>
        </w:tc>
        <w:tc>
          <w:tcPr>
            <w:tcW w:type="dxa" w:w="1524"/>
            <w:tcBorders>
              <w:top w:color="000000" w:sz="8" w:val="single"/>
              <w:left w:sz="4" w:val="nil"/>
              <w:bottom w:color="000000" w:sz="8" w:val="single"/>
              <w:right w:color="000000" w:sz="8" w:val="single"/>
            </w:tcBorders>
            <w:tcMar>
              <w:top w:type="dxa" w:w="0"/>
              <w:left w:type="dxa" w:w="28"/>
              <w:bottom w:type="dxa" w:w="0"/>
              <w:right w:type="dxa" w:w="28"/>
            </w:tcMar>
          </w:tcPr>
          <w:p w14:paraId="4D030000">
            <w:pPr>
              <w:ind w:firstLine="0" w:left="-19"/>
              <w:jc w:val="center"/>
              <w:rPr>
                <w:rFonts w:ascii="Calibri" w:hAnsi="Calibri"/>
                <w:sz w:val="23"/>
              </w:rPr>
            </w:pPr>
            <w:r>
              <w:rPr>
                <w:color w:val="000000"/>
                <w:sz w:val="20"/>
              </w:rPr>
              <w:t>Сведения о лице, в пользу которого установлены ограничения (обременения)</w:t>
            </w:r>
          </w:p>
        </w:tc>
        <w:tc>
          <w:tcPr>
            <w:tcW w:type="dxa" w:w="1117"/>
            <w:tcBorders>
              <w:top w:color="000000" w:sz="8" w:val="single"/>
              <w:left w:sz="4" w:val="nil"/>
              <w:bottom w:color="000000" w:sz="8" w:val="single"/>
              <w:right w:color="000000" w:sz="8" w:val="single"/>
            </w:tcBorders>
            <w:tcMar>
              <w:top w:type="dxa" w:w="0"/>
              <w:left w:type="dxa" w:w="28"/>
              <w:bottom w:type="dxa" w:w="0"/>
              <w:right w:type="dxa" w:w="28"/>
            </w:tcMar>
          </w:tcPr>
          <w:p w14:paraId="4E030000">
            <w:pPr>
              <w:ind/>
              <w:jc w:val="center"/>
              <w:rPr>
                <w:rFonts w:ascii="Calibri" w:hAnsi="Calibri"/>
                <w:sz w:val="23"/>
              </w:rPr>
            </w:pPr>
            <w:r>
              <w:rPr>
                <w:color w:val="000000"/>
                <w:sz w:val="20"/>
              </w:rPr>
              <w:t>Иные сведения </w:t>
            </w:r>
          </w:p>
          <w:p w14:paraId="4F030000">
            <w:pPr>
              <w:ind/>
              <w:jc w:val="center"/>
              <w:rPr>
                <w:rFonts w:ascii="Calibri" w:hAnsi="Calibri"/>
                <w:sz w:val="23"/>
              </w:rPr>
            </w:pPr>
            <w:r>
              <w:rPr>
                <w:color w:val="000000"/>
                <w:sz w:val="20"/>
              </w:rPr>
              <w:t>(при необходимости)</w:t>
            </w:r>
          </w:p>
        </w:tc>
      </w:tr>
      <w:tr>
        <w:tc>
          <w:tcPr>
            <w:tcW w:type="dxa" w:w="305"/>
            <w:tcBorders>
              <w:top w:sz="4" w:val="nil"/>
              <w:left w:color="000000" w:sz="8" w:val="single"/>
              <w:bottom w:color="000000" w:sz="8" w:val="single"/>
              <w:right w:color="000000" w:sz="8" w:val="single"/>
            </w:tcBorders>
            <w:tcMar>
              <w:top w:type="dxa" w:w="0"/>
              <w:left w:type="dxa" w:w="28"/>
              <w:bottom w:type="dxa" w:w="0"/>
              <w:right w:type="dxa" w:w="28"/>
            </w:tcMar>
          </w:tcPr>
          <w:p w14:paraId="50030000">
            <w:pPr>
              <w:ind w:firstLine="0" w:left="-108" w:right="-108"/>
              <w:jc w:val="center"/>
              <w:rPr>
                <w:rFonts w:ascii="Calibri" w:hAnsi="Calibri"/>
                <w:sz w:val="23"/>
              </w:rPr>
            </w:pPr>
            <w:r>
              <w:rPr>
                <w:color w:val="000000"/>
                <w:sz w:val="20"/>
              </w:rPr>
              <w:t>1</w:t>
            </w:r>
          </w:p>
        </w:tc>
        <w:tc>
          <w:tcPr>
            <w:tcW w:type="dxa" w:w="1320"/>
            <w:tcBorders>
              <w:top w:sz="4" w:val="nil"/>
              <w:left w:sz="4" w:val="nil"/>
              <w:bottom w:color="000000" w:sz="8" w:val="single"/>
              <w:right w:color="000000" w:sz="8" w:val="single"/>
            </w:tcBorders>
            <w:tcMar>
              <w:top w:type="dxa" w:w="0"/>
              <w:left w:type="dxa" w:w="28"/>
              <w:bottom w:type="dxa" w:w="0"/>
              <w:right w:type="dxa" w:w="28"/>
            </w:tcMar>
          </w:tcPr>
          <w:p w14:paraId="51030000">
            <w:pPr>
              <w:ind w:firstLine="0" w:left="-112" w:right="-108"/>
              <w:jc w:val="center"/>
              <w:rPr>
                <w:rFonts w:ascii="Calibri" w:hAnsi="Calibri"/>
                <w:sz w:val="23"/>
              </w:rPr>
            </w:pPr>
            <w:r>
              <w:rPr>
                <w:color w:val="000000"/>
                <w:sz w:val="20"/>
              </w:rPr>
              <w:t>2</w:t>
            </w:r>
          </w:p>
        </w:tc>
        <w:tc>
          <w:tcPr>
            <w:tcW w:type="dxa" w:w="1219"/>
            <w:tcBorders>
              <w:top w:sz="4" w:val="nil"/>
              <w:left w:sz="4" w:val="nil"/>
              <w:bottom w:color="000000" w:sz="8" w:val="single"/>
              <w:right w:color="000000" w:sz="8" w:val="single"/>
            </w:tcBorders>
            <w:tcMar>
              <w:top w:type="dxa" w:w="0"/>
              <w:left w:type="dxa" w:w="28"/>
              <w:bottom w:type="dxa" w:w="0"/>
              <w:right w:type="dxa" w:w="28"/>
            </w:tcMar>
          </w:tcPr>
          <w:p w14:paraId="52030000">
            <w:pPr>
              <w:ind/>
              <w:jc w:val="center"/>
              <w:rPr>
                <w:rFonts w:ascii="Calibri" w:hAnsi="Calibri"/>
                <w:sz w:val="23"/>
              </w:rPr>
            </w:pPr>
            <w:r>
              <w:rPr>
                <w:color w:val="000000"/>
                <w:sz w:val="20"/>
              </w:rPr>
              <w:t>3</w:t>
            </w:r>
          </w:p>
        </w:tc>
        <w:tc>
          <w:tcPr>
            <w:tcW w:type="dxa" w:w="1117"/>
            <w:tcBorders>
              <w:top w:sz="4" w:val="nil"/>
              <w:left w:sz="4" w:val="nil"/>
              <w:bottom w:color="000000" w:sz="8" w:val="single"/>
              <w:right w:color="000000" w:sz="8" w:val="single"/>
            </w:tcBorders>
            <w:tcMar>
              <w:top w:type="dxa" w:w="0"/>
              <w:left w:type="dxa" w:w="28"/>
              <w:bottom w:type="dxa" w:w="0"/>
              <w:right w:type="dxa" w:w="28"/>
            </w:tcMar>
          </w:tcPr>
          <w:p w14:paraId="53030000">
            <w:pPr>
              <w:ind w:right="-108"/>
              <w:jc w:val="center"/>
              <w:rPr>
                <w:rFonts w:ascii="Calibri" w:hAnsi="Calibri"/>
                <w:sz w:val="23"/>
              </w:rPr>
            </w:pPr>
            <w:r>
              <w:rPr>
                <w:color w:val="000000"/>
                <w:sz w:val="20"/>
              </w:rPr>
              <w:t>4</w:t>
            </w:r>
          </w:p>
        </w:tc>
        <w:tc>
          <w:tcPr>
            <w:tcW w:type="dxa" w:w="1828"/>
            <w:tcBorders>
              <w:top w:sz="4" w:val="nil"/>
              <w:left w:sz="4" w:val="nil"/>
              <w:bottom w:color="000000" w:sz="8" w:val="single"/>
              <w:right w:color="000000" w:sz="8" w:val="single"/>
            </w:tcBorders>
            <w:tcMar>
              <w:top w:type="dxa" w:w="0"/>
              <w:left w:type="dxa" w:w="28"/>
              <w:bottom w:type="dxa" w:w="0"/>
              <w:right w:type="dxa" w:w="28"/>
            </w:tcMar>
          </w:tcPr>
          <w:p w14:paraId="54030000">
            <w:pPr>
              <w:ind w:firstLine="0" w:left="-112" w:right="-78"/>
              <w:jc w:val="center"/>
              <w:rPr>
                <w:rFonts w:ascii="Calibri" w:hAnsi="Calibri"/>
                <w:sz w:val="23"/>
              </w:rPr>
            </w:pPr>
            <w:r>
              <w:rPr>
                <w:color w:val="000000"/>
                <w:sz w:val="20"/>
              </w:rPr>
              <w:t>5</w:t>
            </w:r>
          </w:p>
        </w:tc>
        <w:tc>
          <w:tcPr>
            <w:tcW w:type="dxa" w:w="1320"/>
            <w:tcBorders>
              <w:top w:sz="4" w:val="nil"/>
              <w:left w:sz="4" w:val="nil"/>
              <w:bottom w:color="000000" w:sz="8" w:val="single"/>
              <w:right w:color="000000" w:sz="8" w:val="single"/>
            </w:tcBorders>
            <w:tcMar>
              <w:top w:type="dxa" w:w="0"/>
              <w:left w:type="dxa" w:w="28"/>
              <w:bottom w:type="dxa" w:w="0"/>
              <w:right w:type="dxa" w:w="28"/>
            </w:tcMar>
          </w:tcPr>
          <w:p w14:paraId="55030000">
            <w:pPr>
              <w:ind w:firstLine="0" w:left="-64" w:right="-62"/>
              <w:jc w:val="center"/>
              <w:rPr>
                <w:rFonts w:ascii="Calibri" w:hAnsi="Calibri"/>
                <w:sz w:val="23"/>
              </w:rPr>
            </w:pPr>
            <w:r>
              <w:rPr>
                <w:color w:val="000000"/>
                <w:sz w:val="20"/>
              </w:rPr>
              <w:t>6</w:t>
            </w:r>
          </w:p>
        </w:tc>
        <w:tc>
          <w:tcPr>
            <w:tcW w:type="dxa" w:w="1524"/>
            <w:tcBorders>
              <w:top w:sz="4" w:val="nil"/>
              <w:left w:sz="4" w:val="nil"/>
              <w:bottom w:color="000000" w:sz="8" w:val="single"/>
              <w:right w:color="000000" w:sz="8" w:val="single"/>
            </w:tcBorders>
            <w:tcMar>
              <w:top w:type="dxa" w:w="0"/>
              <w:left w:type="dxa" w:w="28"/>
              <w:bottom w:type="dxa" w:w="0"/>
              <w:right w:type="dxa" w:w="28"/>
            </w:tcMar>
          </w:tcPr>
          <w:p w14:paraId="56030000">
            <w:pPr>
              <w:ind w:firstLine="0" w:left="-132" w:right="-148"/>
              <w:jc w:val="center"/>
              <w:rPr>
                <w:rFonts w:ascii="Calibri" w:hAnsi="Calibri"/>
                <w:sz w:val="23"/>
              </w:rPr>
            </w:pPr>
            <w:r>
              <w:rPr>
                <w:color w:val="000000"/>
                <w:sz w:val="20"/>
              </w:rPr>
              <w:t>7</w:t>
            </w:r>
          </w:p>
        </w:tc>
        <w:tc>
          <w:tcPr>
            <w:tcW w:type="dxa" w:w="1117"/>
            <w:tcBorders>
              <w:top w:sz="4" w:val="nil"/>
              <w:left w:sz="4" w:val="nil"/>
              <w:bottom w:color="000000" w:sz="8" w:val="single"/>
              <w:right w:color="000000" w:sz="8" w:val="single"/>
            </w:tcBorders>
            <w:tcMar>
              <w:top w:type="dxa" w:w="0"/>
              <w:left w:type="dxa" w:w="28"/>
              <w:bottom w:type="dxa" w:w="0"/>
              <w:right w:type="dxa" w:w="28"/>
            </w:tcMar>
          </w:tcPr>
          <w:p w14:paraId="57030000">
            <w:pPr>
              <w:ind/>
              <w:jc w:val="center"/>
              <w:rPr>
                <w:rFonts w:ascii="Calibri" w:hAnsi="Calibri"/>
                <w:sz w:val="23"/>
              </w:rPr>
            </w:pPr>
            <w:r>
              <w:rPr>
                <w:color w:val="000000"/>
                <w:sz w:val="20"/>
              </w:rPr>
              <w:t>8</w:t>
            </w:r>
          </w:p>
        </w:tc>
      </w:tr>
      <w:tr>
        <w:tc>
          <w:tcPr>
            <w:tcW w:type="dxa" w:w="305"/>
            <w:tcBorders>
              <w:top w:sz="4" w:val="nil"/>
              <w:left w:color="000000" w:sz="8" w:val="single"/>
              <w:bottom w:color="000000" w:sz="8" w:val="single"/>
              <w:right w:color="000000" w:sz="8" w:val="single"/>
            </w:tcBorders>
            <w:tcMar>
              <w:top w:type="dxa" w:w="0"/>
              <w:left w:type="dxa" w:w="28"/>
              <w:bottom w:type="dxa" w:w="0"/>
              <w:right w:type="dxa" w:w="28"/>
            </w:tcMar>
          </w:tcPr>
          <w:p w14:paraId="58030000">
            <w:pPr>
              <w:ind w:firstLine="0" w:left="-108" w:right="-108"/>
              <w:jc w:val="center"/>
              <w:rPr>
                <w:rFonts w:ascii="Calibri" w:hAnsi="Calibri"/>
                <w:sz w:val="23"/>
              </w:rPr>
            </w:pPr>
          </w:p>
        </w:tc>
        <w:tc>
          <w:tcPr>
            <w:tcW w:type="dxa" w:w="1320"/>
            <w:tcBorders>
              <w:top w:sz="4" w:val="nil"/>
              <w:left w:sz="4" w:val="nil"/>
              <w:bottom w:color="000000" w:sz="8" w:val="single"/>
              <w:right w:color="000000" w:sz="8" w:val="single"/>
            </w:tcBorders>
            <w:tcMar>
              <w:top w:type="dxa" w:w="0"/>
              <w:left w:type="dxa" w:w="28"/>
              <w:bottom w:type="dxa" w:w="0"/>
              <w:right w:type="dxa" w:w="28"/>
            </w:tcMar>
          </w:tcPr>
          <w:p w14:paraId="59030000">
            <w:pPr>
              <w:ind w:firstLine="0" w:left="-112" w:right="-108"/>
              <w:jc w:val="center"/>
              <w:rPr>
                <w:rFonts w:ascii="Calibri" w:hAnsi="Calibri"/>
                <w:sz w:val="23"/>
              </w:rPr>
            </w:pPr>
          </w:p>
        </w:tc>
        <w:tc>
          <w:tcPr>
            <w:tcW w:type="dxa" w:w="1219"/>
            <w:tcBorders>
              <w:top w:sz="4" w:val="nil"/>
              <w:left w:sz="4" w:val="nil"/>
              <w:bottom w:color="000000" w:sz="8" w:val="single"/>
              <w:right w:color="000000" w:sz="8" w:val="single"/>
            </w:tcBorders>
            <w:tcMar>
              <w:top w:type="dxa" w:w="0"/>
              <w:left w:type="dxa" w:w="28"/>
              <w:bottom w:type="dxa" w:w="0"/>
              <w:right w:type="dxa" w:w="28"/>
            </w:tcMar>
          </w:tcPr>
          <w:p w14:paraId="5A030000">
            <w:pPr>
              <w:ind/>
              <w:jc w:val="center"/>
              <w:rPr>
                <w:rFonts w:ascii="Calibri" w:hAnsi="Calibri"/>
                <w:sz w:val="23"/>
              </w:rPr>
            </w:pPr>
          </w:p>
        </w:tc>
        <w:tc>
          <w:tcPr>
            <w:tcW w:type="dxa" w:w="1117"/>
            <w:tcBorders>
              <w:top w:sz="4" w:val="nil"/>
              <w:left w:sz="4" w:val="nil"/>
              <w:bottom w:color="000000" w:sz="8" w:val="single"/>
              <w:right w:color="000000" w:sz="8" w:val="single"/>
            </w:tcBorders>
            <w:tcMar>
              <w:top w:type="dxa" w:w="0"/>
              <w:left w:type="dxa" w:w="28"/>
              <w:bottom w:type="dxa" w:w="0"/>
              <w:right w:type="dxa" w:w="28"/>
            </w:tcMar>
          </w:tcPr>
          <w:p w14:paraId="5B030000">
            <w:pPr>
              <w:ind w:right="-108"/>
              <w:jc w:val="center"/>
              <w:rPr>
                <w:rFonts w:ascii="Calibri" w:hAnsi="Calibri"/>
                <w:sz w:val="23"/>
              </w:rPr>
            </w:pPr>
          </w:p>
        </w:tc>
        <w:tc>
          <w:tcPr>
            <w:tcW w:type="dxa" w:w="1828"/>
            <w:tcBorders>
              <w:top w:sz="4" w:val="nil"/>
              <w:left w:sz="4" w:val="nil"/>
              <w:bottom w:color="000000" w:sz="8" w:val="single"/>
              <w:right w:color="000000" w:sz="8" w:val="single"/>
            </w:tcBorders>
            <w:tcMar>
              <w:top w:type="dxa" w:w="0"/>
              <w:left w:type="dxa" w:w="28"/>
              <w:bottom w:type="dxa" w:w="0"/>
              <w:right w:type="dxa" w:w="28"/>
            </w:tcMar>
          </w:tcPr>
          <w:p w14:paraId="5C030000">
            <w:pPr>
              <w:ind w:firstLine="0" w:left="-112" w:right="-78"/>
              <w:jc w:val="center"/>
              <w:rPr>
                <w:rFonts w:ascii="Calibri" w:hAnsi="Calibri"/>
                <w:sz w:val="23"/>
              </w:rPr>
            </w:pPr>
          </w:p>
        </w:tc>
        <w:tc>
          <w:tcPr>
            <w:tcW w:type="dxa" w:w="1320"/>
            <w:tcBorders>
              <w:top w:sz="4" w:val="nil"/>
              <w:left w:sz="4" w:val="nil"/>
              <w:bottom w:color="000000" w:sz="8" w:val="single"/>
              <w:right w:color="000000" w:sz="8" w:val="single"/>
            </w:tcBorders>
            <w:tcMar>
              <w:top w:type="dxa" w:w="0"/>
              <w:left w:type="dxa" w:w="28"/>
              <w:bottom w:type="dxa" w:w="0"/>
              <w:right w:type="dxa" w:w="28"/>
            </w:tcMar>
          </w:tcPr>
          <w:p w14:paraId="5D030000">
            <w:pPr>
              <w:ind w:firstLine="0" w:left="-64" w:right="-62"/>
              <w:jc w:val="center"/>
              <w:rPr>
                <w:rFonts w:ascii="Calibri" w:hAnsi="Calibri"/>
                <w:sz w:val="23"/>
              </w:rPr>
            </w:pPr>
          </w:p>
        </w:tc>
        <w:tc>
          <w:tcPr>
            <w:tcW w:type="dxa" w:w="1524"/>
            <w:tcBorders>
              <w:top w:sz="4" w:val="nil"/>
              <w:left w:sz="4" w:val="nil"/>
              <w:bottom w:color="000000" w:sz="8" w:val="single"/>
              <w:right w:color="000000" w:sz="8" w:val="single"/>
            </w:tcBorders>
            <w:tcMar>
              <w:top w:type="dxa" w:w="0"/>
              <w:left w:type="dxa" w:w="28"/>
              <w:bottom w:type="dxa" w:w="0"/>
              <w:right w:type="dxa" w:w="28"/>
            </w:tcMar>
          </w:tcPr>
          <w:p w14:paraId="5E030000">
            <w:pPr>
              <w:ind/>
              <w:jc w:val="center"/>
              <w:rPr>
                <w:rFonts w:ascii="Calibri" w:hAnsi="Calibri"/>
                <w:sz w:val="23"/>
              </w:rPr>
            </w:pPr>
          </w:p>
        </w:tc>
        <w:tc>
          <w:tcPr>
            <w:tcW w:type="dxa" w:w="1117"/>
            <w:tcBorders>
              <w:top w:sz="4" w:val="nil"/>
              <w:left w:sz="4" w:val="nil"/>
              <w:bottom w:color="000000" w:sz="8" w:val="single"/>
              <w:right w:color="000000" w:sz="8" w:val="single"/>
            </w:tcBorders>
            <w:tcMar>
              <w:top w:type="dxa" w:w="0"/>
              <w:left w:type="dxa" w:w="28"/>
              <w:bottom w:type="dxa" w:w="0"/>
              <w:right w:type="dxa" w:w="28"/>
            </w:tcMar>
          </w:tcPr>
          <w:p w14:paraId="5F030000">
            <w:pPr>
              <w:ind/>
              <w:jc w:val="center"/>
              <w:rPr>
                <w:rFonts w:ascii="Calibri" w:hAnsi="Calibri"/>
                <w:sz w:val="23"/>
              </w:rPr>
            </w:pPr>
          </w:p>
        </w:tc>
      </w:tr>
      <w:tr>
        <w:tc>
          <w:tcPr>
            <w:tcW w:type="dxa" w:w="305"/>
            <w:tcBorders>
              <w:top w:sz="4" w:val="nil"/>
              <w:left w:color="000000" w:sz="8" w:val="single"/>
              <w:bottom w:color="000000" w:sz="8" w:val="single"/>
              <w:right w:color="000000" w:sz="8" w:val="single"/>
            </w:tcBorders>
            <w:tcMar>
              <w:top w:type="dxa" w:w="0"/>
              <w:left w:type="dxa" w:w="28"/>
              <w:bottom w:type="dxa" w:w="0"/>
              <w:right w:type="dxa" w:w="28"/>
            </w:tcMar>
          </w:tcPr>
          <w:p w14:paraId="60030000">
            <w:pPr>
              <w:ind w:firstLine="0" w:left="-108" w:right="-108"/>
              <w:jc w:val="center"/>
              <w:rPr>
                <w:rFonts w:ascii="Calibri" w:hAnsi="Calibri"/>
                <w:sz w:val="23"/>
              </w:rPr>
            </w:pPr>
          </w:p>
        </w:tc>
        <w:tc>
          <w:tcPr>
            <w:tcW w:type="dxa" w:w="1320"/>
            <w:tcBorders>
              <w:top w:sz="4" w:val="nil"/>
              <w:left w:sz="4" w:val="nil"/>
              <w:bottom w:color="000000" w:sz="8" w:val="single"/>
              <w:right w:color="000000" w:sz="8" w:val="single"/>
            </w:tcBorders>
            <w:tcMar>
              <w:top w:type="dxa" w:w="0"/>
              <w:left w:type="dxa" w:w="28"/>
              <w:bottom w:type="dxa" w:w="0"/>
              <w:right w:type="dxa" w:w="28"/>
            </w:tcMar>
          </w:tcPr>
          <w:p w14:paraId="61030000">
            <w:pPr>
              <w:ind w:firstLine="0" w:left="-112" w:right="-108"/>
              <w:jc w:val="center"/>
              <w:rPr>
                <w:rFonts w:ascii="Calibri" w:hAnsi="Calibri"/>
                <w:sz w:val="23"/>
              </w:rPr>
            </w:pPr>
          </w:p>
        </w:tc>
        <w:tc>
          <w:tcPr>
            <w:tcW w:type="dxa" w:w="1219"/>
            <w:tcBorders>
              <w:top w:sz="4" w:val="nil"/>
              <w:left w:sz="4" w:val="nil"/>
              <w:bottom w:color="000000" w:sz="8" w:val="single"/>
              <w:right w:color="000000" w:sz="8" w:val="single"/>
            </w:tcBorders>
            <w:tcMar>
              <w:top w:type="dxa" w:w="0"/>
              <w:left w:type="dxa" w:w="28"/>
              <w:bottom w:type="dxa" w:w="0"/>
              <w:right w:type="dxa" w:w="28"/>
            </w:tcMar>
          </w:tcPr>
          <w:p w14:paraId="62030000">
            <w:pPr>
              <w:ind/>
              <w:jc w:val="center"/>
              <w:rPr>
                <w:rFonts w:ascii="Calibri" w:hAnsi="Calibri"/>
                <w:sz w:val="23"/>
              </w:rPr>
            </w:pPr>
          </w:p>
        </w:tc>
        <w:tc>
          <w:tcPr>
            <w:tcW w:type="dxa" w:w="1117"/>
            <w:tcBorders>
              <w:top w:sz="4" w:val="nil"/>
              <w:left w:sz="4" w:val="nil"/>
              <w:bottom w:color="000000" w:sz="8" w:val="single"/>
              <w:right w:color="000000" w:sz="8" w:val="single"/>
            </w:tcBorders>
            <w:tcMar>
              <w:top w:type="dxa" w:w="0"/>
              <w:left w:type="dxa" w:w="28"/>
              <w:bottom w:type="dxa" w:w="0"/>
              <w:right w:type="dxa" w:w="28"/>
            </w:tcMar>
          </w:tcPr>
          <w:p w14:paraId="63030000">
            <w:pPr>
              <w:ind w:right="-108"/>
              <w:jc w:val="center"/>
              <w:rPr>
                <w:rFonts w:ascii="Calibri" w:hAnsi="Calibri"/>
                <w:sz w:val="23"/>
              </w:rPr>
            </w:pPr>
          </w:p>
        </w:tc>
        <w:tc>
          <w:tcPr>
            <w:tcW w:type="dxa" w:w="1828"/>
            <w:tcBorders>
              <w:top w:sz="4" w:val="nil"/>
              <w:left w:sz="4" w:val="nil"/>
              <w:bottom w:color="000000" w:sz="8" w:val="single"/>
              <w:right w:color="000000" w:sz="8" w:val="single"/>
            </w:tcBorders>
            <w:tcMar>
              <w:top w:type="dxa" w:w="0"/>
              <w:left w:type="dxa" w:w="28"/>
              <w:bottom w:type="dxa" w:w="0"/>
              <w:right w:type="dxa" w:w="28"/>
            </w:tcMar>
          </w:tcPr>
          <w:p w14:paraId="64030000">
            <w:pPr>
              <w:ind w:firstLine="0" w:left="-112" w:right="-78"/>
              <w:jc w:val="center"/>
              <w:rPr>
                <w:rFonts w:ascii="Calibri" w:hAnsi="Calibri"/>
                <w:sz w:val="23"/>
              </w:rPr>
            </w:pPr>
          </w:p>
        </w:tc>
        <w:tc>
          <w:tcPr>
            <w:tcW w:type="dxa" w:w="1320"/>
            <w:tcBorders>
              <w:top w:sz="4" w:val="nil"/>
              <w:left w:sz="4" w:val="nil"/>
              <w:bottom w:color="000000" w:sz="8" w:val="single"/>
              <w:right w:color="000000" w:sz="8" w:val="single"/>
            </w:tcBorders>
            <w:tcMar>
              <w:top w:type="dxa" w:w="0"/>
              <w:left w:type="dxa" w:w="28"/>
              <w:bottom w:type="dxa" w:w="0"/>
              <w:right w:type="dxa" w:w="28"/>
            </w:tcMar>
          </w:tcPr>
          <w:p w14:paraId="65030000">
            <w:pPr>
              <w:ind w:firstLine="0" w:left="-64" w:right="-62"/>
              <w:jc w:val="center"/>
              <w:rPr>
                <w:rFonts w:ascii="Calibri" w:hAnsi="Calibri"/>
                <w:sz w:val="23"/>
              </w:rPr>
            </w:pPr>
          </w:p>
        </w:tc>
        <w:tc>
          <w:tcPr>
            <w:tcW w:type="dxa" w:w="1524"/>
            <w:tcBorders>
              <w:top w:sz="4" w:val="nil"/>
              <w:left w:sz="4" w:val="nil"/>
              <w:bottom w:color="000000" w:sz="8" w:val="single"/>
              <w:right w:color="000000" w:sz="8" w:val="single"/>
            </w:tcBorders>
            <w:tcMar>
              <w:top w:type="dxa" w:w="0"/>
              <w:left w:type="dxa" w:w="28"/>
              <w:bottom w:type="dxa" w:w="0"/>
              <w:right w:type="dxa" w:w="28"/>
            </w:tcMar>
          </w:tcPr>
          <w:p w14:paraId="66030000">
            <w:pPr>
              <w:ind/>
              <w:jc w:val="center"/>
              <w:rPr>
                <w:rFonts w:ascii="Calibri" w:hAnsi="Calibri"/>
                <w:sz w:val="23"/>
              </w:rPr>
            </w:pPr>
          </w:p>
        </w:tc>
        <w:tc>
          <w:tcPr>
            <w:tcW w:type="dxa" w:w="1117"/>
            <w:tcBorders>
              <w:top w:sz="4" w:val="nil"/>
              <w:left w:sz="4" w:val="nil"/>
              <w:bottom w:color="000000" w:sz="8" w:val="single"/>
              <w:right w:color="000000" w:sz="8" w:val="single"/>
            </w:tcBorders>
            <w:tcMar>
              <w:top w:type="dxa" w:w="0"/>
              <w:left w:type="dxa" w:w="28"/>
              <w:bottom w:type="dxa" w:w="0"/>
              <w:right w:type="dxa" w:w="28"/>
            </w:tcMar>
          </w:tcPr>
          <w:p w14:paraId="67030000">
            <w:pPr>
              <w:ind/>
              <w:jc w:val="center"/>
              <w:rPr>
                <w:rFonts w:ascii="Calibri" w:hAnsi="Calibri"/>
                <w:sz w:val="23"/>
              </w:rPr>
            </w:pPr>
          </w:p>
        </w:tc>
      </w:tr>
      <w:tr>
        <w:tc>
          <w:tcPr>
            <w:tcW w:type="dxa" w:w="305"/>
            <w:tcBorders>
              <w:top w:sz="4" w:val="nil"/>
              <w:left w:color="000000" w:sz="8" w:val="single"/>
              <w:bottom w:color="000000" w:sz="8" w:val="single"/>
              <w:right w:color="000000" w:sz="8" w:val="single"/>
            </w:tcBorders>
            <w:tcMar>
              <w:top w:type="dxa" w:w="0"/>
              <w:left w:type="dxa" w:w="28"/>
              <w:bottom w:type="dxa" w:w="0"/>
              <w:right w:type="dxa" w:w="28"/>
            </w:tcMar>
          </w:tcPr>
          <w:p w14:paraId="68030000">
            <w:pPr>
              <w:ind w:firstLine="0" w:left="-108" w:right="-108"/>
              <w:jc w:val="center"/>
              <w:rPr>
                <w:rFonts w:ascii="Calibri" w:hAnsi="Calibri"/>
                <w:sz w:val="23"/>
              </w:rPr>
            </w:pPr>
          </w:p>
        </w:tc>
        <w:tc>
          <w:tcPr>
            <w:tcW w:type="dxa" w:w="1320"/>
            <w:tcBorders>
              <w:top w:sz="4" w:val="nil"/>
              <w:left w:sz="4" w:val="nil"/>
              <w:bottom w:color="000000" w:sz="8" w:val="single"/>
              <w:right w:color="000000" w:sz="8" w:val="single"/>
            </w:tcBorders>
            <w:tcMar>
              <w:top w:type="dxa" w:w="0"/>
              <w:left w:type="dxa" w:w="28"/>
              <w:bottom w:type="dxa" w:w="0"/>
              <w:right w:type="dxa" w:w="28"/>
            </w:tcMar>
          </w:tcPr>
          <w:p w14:paraId="69030000">
            <w:pPr>
              <w:ind w:firstLine="0" w:left="-112" w:right="-108"/>
              <w:jc w:val="center"/>
              <w:rPr>
                <w:rFonts w:ascii="Calibri" w:hAnsi="Calibri"/>
                <w:sz w:val="23"/>
              </w:rPr>
            </w:pPr>
          </w:p>
        </w:tc>
        <w:tc>
          <w:tcPr>
            <w:tcW w:type="dxa" w:w="1219"/>
            <w:tcBorders>
              <w:top w:sz="4" w:val="nil"/>
              <w:left w:sz="4" w:val="nil"/>
              <w:bottom w:color="000000" w:sz="8" w:val="single"/>
              <w:right w:color="000000" w:sz="8" w:val="single"/>
            </w:tcBorders>
            <w:tcMar>
              <w:top w:type="dxa" w:w="0"/>
              <w:left w:type="dxa" w:w="28"/>
              <w:bottom w:type="dxa" w:w="0"/>
              <w:right w:type="dxa" w:w="28"/>
            </w:tcMar>
          </w:tcPr>
          <w:p w14:paraId="6A030000">
            <w:pPr>
              <w:ind/>
              <w:jc w:val="center"/>
              <w:rPr>
                <w:rFonts w:ascii="Calibri" w:hAnsi="Calibri"/>
                <w:sz w:val="23"/>
              </w:rPr>
            </w:pPr>
          </w:p>
        </w:tc>
        <w:tc>
          <w:tcPr>
            <w:tcW w:type="dxa" w:w="1117"/>
            <w:tcBorders>
              <w:top w:sz="4" w:val="nil"/>
              <w:left w:sz="4" w:val="nil"/>
              <w:bottom w:color="000000" w:sz="8" w:val="single"/>
              <w:right w:color="000000" w:sz="8" w:val="single"/>
            </w:tcBorders>
            <w:tcMar>
              <w:top w:type="dxa" w:w="0"/>
              <w:left w:type="dxa" w:w="28"/>
              <w:bottom w:type="dxa" w:w="0"/>
              <w:right w:type="dxa" w:w="28"/>
            </w:tcMar>
          </w:tcPr>
          <w:p w14:paraId="6B030000">
            <w:pPr>
              <w:ind w:right="-108"/>
              <w:jc w:val="center"/>
              <w:rPr>
                <w:rFonts w:ascii="Calibri" w:hAnsi="Calibri"/>
                <w:sz w:val="23"/>
              </w:rPr>
            </w:pPr>
          </w:p>
        </w:tc>
        <w:tc>
          <w:tcPr>
            <w:tcW w:type="dxa" w:w="1828"/>
            <w:tcBorders>
              <w:top w:sz="4" w:val="nil"/>
              <w:left w:sz="4" w:val="nil"/>
              <w:bottom w:color="000000" w:sz="8" w:val="single"/>
              <w:right w:color="000000" w:sz="8" w:val="single"/>
            </w:tcBorders>
            <w:tcMar>
              <w:top w:type="dxa" w:w="0"/>
              <w:left w:type="dxa" w:w="28"/>
              <w:bottom w:type="dxa" w:w="0"/>
              <w:right w:type="dxa" w:w="28"/>
            </w:tcMar>
          </w:tcPr>
          <w:p w14:paraId="6C030000">
            <w:pPr>
              <w:ind w:firstLine="0" w:left="-112" w:right="-78"/>
              <w:jc w:val="center"/>
              <w:rPr>
                <w:rFonts w:ascii="Calibri" w:hAnsi="Calibri"/>
                <w:sz w:val="23"/>
              </w:rPr>
            </w:pPr>
          </w:p>
        </w:tc>
        <w:tc>
          <w:tcPr>
            <w:tcW w:type="dxa" w:w="1320"/>
            <w:tcBorders>
              <w:top w:sz="4" w:val="nil"/>
              <w:left w:sz="4" w:val="nil"/>
              <w:bottom w:color="000000" w:sz="8" w:val="single"/>
              <w:right w:color="000000" w:sz="8" w:val="single"/>
            </w:tcBorders>
            <w:tcMar>
              <w:top w:type="dxa" w:w="0"/>
              <w:left w:type="dxa" w:w="28"/>
              <w:bottom w:type="dxa" w:w="0"/>
              <w:right w:type="dxa" w:w="28"/>
            </w:tcMar>
          </w:tcPr>
          <w:p w14:paraId="6D030000">
            <w:pPr>
              <w:ind w:firstLine="0" w:left="-64" w:right="-62"/>
              <w:jc w:val="center"/>
              <w:rPr>
                <w:rFonts w:ascii="Calibri" w:hAnsi="Calibri"/>
                <w:sz w:val="23"/>
              </w:rPr>
            </w:pPr>
          </w:p>
        </w:tc>
        <w:tc>
          <w:tcPr>
            <w:tcW w:type="dxa" w:w="1524"/>
            <w:tcBorders>
              <w:top w:sz="4" w:val="nil"/>
              <w:left w:sz="4" w:val="nil"/>
              <w:bottom w:color="000000" w:sz="8" w:val="single"/>
              <w:right w:color="000000" w:sz="8" w:val="single"/>
            </w:tcBorders>
            <w:tcMar>
              <w:top w:type="dxa" w:w="0"/>
              <w:left w:type="dxa" w:w="28"/>
              <w:bottom w:type="dxa" w:w="0"/>
              <w:right w:type="dxa" w:w="28"/>
            </w:tcMar>
          </w:tcPr>
          <w:p w14:paraId="6E030000">
            <w:pPr>
              <w:ind/>
              <w:jc w:val="center"/>
              <w:rPr>
                <w:rFonts w:ascii="Calibri" w:hAnsi="Calibri"/>
                <w:sz w:val="23"/>
              </w:rPr>
            </w:pPr>
          </w:p>
        </w:tc>
        <w:tc>
          <w:tcPr>
            <w:tcW w:type="dxa" w:w="1117"/>
            <w:tcBorders>
              <w:top w:sz="4" w:val="nil"/>
              <w:left w:sz="4" w:val="nil"/>
              <w:bottom w:color="000000" w:sz="8" w:val="single"/>
              <w:right w:color="000000" w:sz="8" w:val="single"/>
            </w:tcBorders>
            <w:tcMar>
              <w:top w:type="dxa" w:w="0"/>
              <w:left w:type="dxa" w:w="28"/>
              <w:bottom w:type="dxa" w:w="0"/>
              <w:right w:type="dxa" w:w="28"/>
            </w:tcMar>
          </w:tcPr>
          <w:p w14:paraId="6F030000">
            <w:pPr>
              <w:ind/>
              <w:jc w:val="center"/>
              <w:rPr>
                <w:rFonts w:ascii="Calibri" w:hAnsi="Calibri"/>
                <w:sz w:val="23"/>
              </w:rPr>
            </w:pPr>
          </w:p>
        </w:tc>
      </w:tr>
      <w:tr>
        <w:tc>
          <w:tcPr>
            <w:tcW w:type="dxa" w:w="305"/>
            <w:tcBorders>
              <w:top w:sz="4" w:val="nil"/>
              <w:left w:color="000000" w:sz="8" w:val="single"/>
              <w:bottom w:color="000000" w:sz="8" w:val="single"/>
              <w:right w:color="000000" w:sz="8" w:val="single"/>
            </w:tcBorders>
            <w:tcMar>
              <w:top w:type="dxa" w:w="0"/>
              <w:left w:type="dxa" w:w="28"/>
              <w:bottom w:type="dxa" w:w="0"/>
              <w:right w:type="dxa" w:w="28"/>
            </w:tcMar>
          </w:tcPr>
          <w:p w14:paraId="70030000">
            <w:pPr>
              <w:ind w:firstLine="0" w:left="-108" w:right="-108"/>
              <w:jc w:val="center"/>
              <w:rPr>
                <w:rFonts w:ascii="Calibri" w:hAnsi="Calibri"/>
                <w:sz w:val="23"/>
              </w:rPr>
            </w:pPr>
          </w:p>
        </w:tc>
        <w:tc>
          <w:tcPr>
            <w:tcW w:type="dxa" w:w="1320"/>
            <w:tcBorders>
              <w:top w:sz="4" w:val="nil"/>
              <w:left w:sz="4" w:val="nil"/>
              <w:bottom w:color="000000" w:sz="8" w:val="single"/>
              <w:right w:color="000000" w:sz="8" w:val="single"/>
            </w:tcBorders>
            <w:tcMar>
              <w:top w:type="dxa" w:w="0"/>
              <w:left w:type="dxa" w:w="28"/>
              <w:bottom w:type="dxa" w:w="0"/>
              <w:right w:type="dxa" w:w="28"/>
            </w:tcMar>
          </w:tcPr>
          <w:p w14:paraId="71030000">
            <w:pPr>
              <w:ind w:firstLine="0" w:left="-112" w:right="-108"/>
              <w:jc w:val="center"/>
              <w:rPr>
                <w:rFonts w:ascii="Calibri" w:hAnsi="Calibri"/>
                <w:sz w:val="23"/>
              </w:rPr>
            </w:pPr>
          </w:p>
        </w:tc>
        <w:tc>
          <w:tcPr>
            <w:tcW w:type="dxa" w:w="1219"/>
            <w:tcBorders>
              <w:top w:sz="4" w:val="nil"/>
              <w:left w:sz="4" w:val="nil"/>
              <w:bottom w:color="000000" w:sz="8" w:val="single"/>
              <w:right w:color="000000" w:sz="8" w:val="single"/>
            </w:tcBorders>
            <w:tcMar>
              <w:top w:type="dxa" w:w="0"/>
              <w:left w:type="dxa" w:w="28"/>
              <w:bottom w:type="dxa" w:w="0"/>
              <w:right w:type="dxa" w:w="28"/>
            </w:tcMar>
          </w:tcPr>
          <w:p w14:paraId="72030000">
            <w:pPr>
              <w:ind/>
              <w:jc w:val="center"/>
              <w:rPr>
                <w:rFonts w:ascii="Calibri" w:hAnsi="Calibri"/>
                <w:sz w:val="23"/>
              </w:rPr>
            </w:pPr>
          </w:p>
        </w:tc>
        <w:tc>
          <w:tcPr>
            <w:tcW w:type="dxa" w:w="1117"/>
            <w:tcBorders>
              <w:top w:sz="4" w:val="nil"/>
              <w:left w:sz="4" w:val="nil"/>
              <w:bottom w:color="000000" w:sz="8" w:val="single"/>
              <w:right w:color="000000" w:sz="8" w:val="single"/>
            </w:tcBorders>
            <w:tcMar>
              <w:top w:type="dxa" w:w="0"/>
              <w:left w:type="dxa" w:w="28"/>
              <w:bottom w:type="dxa" w:w="0"/>
              <w:right w:type="dxa" w:w="28"/>
            </w:tcMar>
          </w:tcPr>
          <w:p w14:paraId="73030000">
            <w:pPr>
              <w:ind w:right="-108"/>
              <w:jc w:val="center"/>
              <w:rPr>
                <w:rFonts w:ascii="Calibri" w:hAnsi="Calibri"/>
                <w:sz w:val="23"/>
              </w:rPr>
            </w:pPr>
          </w:p>
        </w:tc>
        <w:tc>
          <w:tcPr>
            <w:tcW w:type="dxa" w:w="1828"/>
            <w:tcBorders>
              <w:top w:sz="4" w:val="nil"/>
              <w:left w:sz="4" w:val="nil"/>
              <w:bottom w:color="000000" w:sz="8" w:val="single"/>
              <w:right w:color="000000" w:sz="8" w:val="single"/>
            </w:tcBorders>
            <w:tcMar>
              <w:top w:type="dxa" w:w="0"/>
              <w:left w:type="dxa" w:w="28"/>
              <w:bottom w:type="dxa" w:w="0"/>
              <w:right w:type="dxa" w:w="28"/>
            </w:tcMar>
          </w:tcPr>
          <w:p w14:paraId="74030000">
            <w:pPr>
              <w:ind w:firstLine="0" w:left="-112" w:right="-78"/>
              <w:jc w:val="center"/>
              <w:rPr>
                <w:rFonts w:ascii="Calibri" w:hAnsi="Calibri"/>
                <w:sz w:val="23"/>
              </w:rPr>
            </w:pPr>
          </w:p>
        </w:tc>
        <w:tc>
          <w:tcPr>
            <w:tcW w:type="dxa" w:w="1320"/>
            <w:tcBorders>
              <w:top w:sz="4" w:val="nil"/>
              <w:left w:sz="4" w:val="nil"/>
              <w:bottom w:color="000000" w:sz="8" w:val="single"/>
              <w:right w:color="000000" w:sz="8" w:val="single"/>
            </w:tcBorders>
            <w:tcMar>
              <w:top w:type="dxa" w:w="0"/>
              <w:left w:type="dxa" w:w="28"/>
              <w:bottom w:type="dxa" w:w="0"/>
              <w:right w:type="dxa" w:w="28"/>
            </w:tcMar>
          </w:tcPr>
          <w:p w14:paraId="75030000">
            <w:pPr>
              <w:ind w:firstLine="0" w:left="-64" w:right="-62"/>
              <w:jc w:val="center"/>
              <w:rPr>
                <w:rFonts w:ascii="Calibri" w:hAnsi="Calibri"/>
                <w:sz w:val="23"/>
              </w:rPr>
            </w:pPr>
          </w:p>
        </w:tc>
        <w:tc>
          <w:tcPr>
            <w:tcW w:type="dxa" w:w="1524"/>
            <w:tcBorders>
              <w:top w:sz="4" w:val="nil"/>
              <w:left w:sz="4" w:val="nil"/>
              <w:bottom w:color="000000" w:sz="8" w:val="single"/>
              <w:right w:color="000000" w:sz="8" w:val="single"/>
            </w:tcBorders>
            <w:tcMar>
              <w:top w:type="dxa" w:w="0"/>
              <w:left w:type="dxa" w:w="28"/>
              <w:bottom w:type="dxa" w:w="0"/>
              <w:right w:type="dxa" w:w="28"/>
            </w:tcMar>
          </w:tcPr>
          <w:p w14:paraId="76030000">
            <w:pPr>
              <w:ind/>
              <w:jc w:val="center"/>
              <w:rPr>
                <w:rFonts w:ascii="Calibri" w:hAnsi="Calibri"/>
                <w:sz w:val="23"/>
              </w:rPr>
            </w:pPr>
          </w:p>
        </w:tc>
        <w:tc>
          <w:tcPr>
            <w:tcW w:type="dxa" w:w="1117"/>
            <w:tcBorders>
              <w:top w:sz="4" w:val="nil"/>
              <w:left w:sz="4" w:val="nil"/>
              <w:bottom w:color="000000" w:sz="8" w:val="single"/>
              <w:right w:color="000000" w:sz="8" w:val="single"/>
            </w:tcBorders>
            <w:tcMar>
              <w:top w:type="dxa" w:w="0"/>
              <w:left w:type="dxa" w:w="28"/>
              <w:bottom w:type="dxa" w:w="0"/>
              <w:right w:type="dxa" w:w="28"/>
            </w:tcMar>
          </w:tcPr>
          <w:p w14:paraId="77030000">
            <w:pPr>
              <w:ind/>
              <w:jc w:val="center"/>
              <w:rPr>
                <w:rFonts w:ascii="Calibri" w:hAnsi="Calibri"/>
                <w:sz w:val="23"/>
              </w:rPr>
            </w:pPr>
          </w:p>
        </w:tc>
      </w:tr>
      <w:tr>
        <w:tc>
          <w:tcPr>
            <w:tcW w:type="dxa" w:w="305"/>
            <w:tcBorders>
              <w:top w:sz="4" w:val="nil"/>
              <w:left w:color="000000" w:sz="8" w:val="single"/>
              <w:bottom w:color="000000" w:sz="8" w:val="single"/>
              <w:right w:color="000000" w:sz="8" w:val="single"/>
            </w:tcBorders>
            <w:tcMar>
              <w:top w:type="dxa" w:w="0"/>
              <w:left w:type="dxa" w:w="28"/>
              <w:bottom w:type="dxa" w:w="0"/>
              <w:right w:type="dxa" w:w="28"/>
            </w:tcMar>
          </w:tcPr>
          <w:p w14:paraId="78030000">
            <w:pPr>
              <w:ind w:firstLine="0" w:left="-108" w:right="-108"/>
              <w:jc w:val="center"/>
              <w:rPr>
                <w:rFonts w:ascii="Calibri" w:hAnsi="Calibri"/>
                <w:sz w:val="23"/>
              </w:rPr>
            </w:pPr>
          </w:p>
        </w:tc>
        <w:tc>
          <w:tcPr>
            <w:tcW w:type="dxa" w:w="1320"/>
            <w:tcBorders>
              <w:top w:sz="4" w:val="nil"/>
              <w:left w:sz="4" w:val="nil"/>
              <w:bottom w:color="000000" w:sz="8" w:val="single"/>
              <w:right w:color="000000" w:sz="8" w:val="single"/>
            </w:tcBorders>
            <w:tcMar>
              <w:top w:type="dxa" w:w="0"/>
              <w:left w:type="dxa" w:w="28"/>
              <w:bottom w:type="dxa" w:w="0"/>
              <w:right w:type="dxa" w:w="28"/>
            </w:tcMar>
          </w:tcPr>
          <w:p w14:paraId="79030000">
            <w:pPr>
              <w:ind w:firstLine="0" w:left="-112" w:right="-108"/>
              <w:jc w:val="center"/>
              <w:rPr>
                <w:rFonts w:ascii="Calibri" w:hAnsi="Calibri"/>
                <w:sz w:val="23"/>
              </w:rPr>
            </w:pPr>
          </w:p>
        </w:tc>
        <w:tc>
          <w:tcPr>
            <w:tcW w:type="dxa" w:w="1219"/>
            <w:tcBorders>
              <w:top w:sz="4" w:val="nil"/>
              <w:left w:sz="4" w:val="nil"/>
              <w:bottom w:color="000000" w:sz="8" w:val="single"/>
              <w:right w:color="000000" w:sz="8" w:val="single"/>
            </w:tcBorders>
            <w:tcMar>
              <w:top w:type="dxa" w:w="0"/>
              <w:left w:type="dxa" w:w="28"/>
              <w:bottom w:type="dxa" w:w="0"/>
              <w:right w:type="dxa" w:w="28"/>
            </w:tcMar>
          </w:tcPr>
          <w:p w14:paraId="7A030000">
            <w:pPr>
              <w:ind/>
              <w:jc w:val="center"/>
              <w:rPr>
                <w:rFonts w:ascii="Calibri" w:hAnsi="Calibri"/>
                <w:sz w:val="23"/>
              </w:rPr>
            </w:pPr>
          </w:p>
        </w:tc>
        <w:tc>
          <w:tcPr>
            <w:tcW w:type="dxa" w:w="1117"/>
            <w:tcBorders>
              <w:top w:sz="4" w:val="nil"/>
              <w:left w:sz="4" w:val="nil"/>
              <w:bottom w:color="000000" w:sz="8" w:val="single"/>
              <w:right w:color="000000" w:sz="8" w:val="single"/>
            </w:tcBorders>
            <w:tcMar>
              <w:top w:type="dxa" w:w="0"/>
              <w:left w:type="dxa" w:w="28"/>
              <w:bottom w:type="dxa" w:w="0"/>
              <w:right w:type="dxa" w:w="28"/>
            </w:tcMar>
          </w:tcPr>
          <w:p w14:paraId="7B030000">
            <w:pPr>
              <w:ind w:right="-108"/>
              <w:jc w:val="center"/>
              <w:rPr>
                <w:rFonts w:ascii="Calibri" w:hAnsi="Calibri"/>
                <w:sz w:val="23"/>
              </w:rPr>
            </w:pPr>
          </w:p>
        </w:tc>
        <w:tc>
          <w:tcPr>
            <w:tcW w:type="dxa" w:w="1828"/>
            <w:tcBorders>
              <w:top w:sz="4" w:val="nil"/>
              <w:left w:sz="4" w:val="nil"/>
              <w:bottom w:color="000000" w:sz="8" w:val="single"/>
              <w:right w:color="000000" w:sz="8" w:val="single"/>
            </w:tcBorders>
            <w:tcMar>
              <w:top w:type="dxa" w:w="0"/>
              <w:left w:type="dxa" w:w="28"/>
              <w:bottom w:type="dxa" w:w="0"/>
              <w:right w:type="dxa" w:w="28"/>
            </w:tcMar>
          </w:tcPr>
          <w:p w14:paraId="7C030000">
            <w:pPr>
              <w:ind w:firstLine="0" w:left="-112" w:right="-78"/>
              <w:jc w:val="center"/>
              <w:rPr>
                <w:rFonts w:ascii="Calibri" w:hAnsi="Calibri"/>
                <w:sz w:val="23"/>
              </w:rPr>
            </w:pPr>
          </w:p>
        </w:tc>
        <w:tc>
          <w:tcPr>
            <w:tcW w:type="dxa" w:w="1320"/>
            <w:tcBorders>
              <w:top w:sz="4" w:val="nil"/>
              <w:left w:sz="4" w:val="nil"/>
              <w:bottom w:color="000000" w:sz="8" w:val="single"/>
              <w:right w:color="000000" w:sz="8" w:val="single"/>
            </w:tcBorders>
            <w:tcMar>
              <w:top w:type="dxa" w:w="0"/>
              <w:left w:type="dxa" w:w="28"/>
              <w:bottom w:type="dxa" w:w="0"/>
              <w:right w:type="dxa" w:w="28"/>
            </w:tcMar>
          </w:tcPr>
          <w:p w14:paraId="7D030000">
            <w:pPr>
              <w:ind w:firstLine="0" w:left="-64" w:right="-62"/>
              <w:jc w:val="center"/>
              <w:rPr>
                <w:rFonts w:ascii="Calibri" w:hAnsi="Calibri"/>
                <w:sz w:val="23"/>
              </w:rPr>
            </w:pPr>
          </w:p>
        </w:tc>
        <w:tc>
          <w:tcPr>
            <w:tcW w:type="dxa" w:w="1524"/>
            <w:tcBorders>
              <w:top w:sz="4" w:val="nil"/>
              <w:left w:sz="4" w:val="nil"/>
              <w:bottom w:color="000000" w:sz="8" w:val="single"/>
              <w:right w:color="000000" w:sz="8" w:val="single"/>
            </w:tcBorders>
            <w:tcMar>
              <w:top w:type="dxa" w:w="0"/>
              <w:left w:type="dxa" w:w="28"/>
              <w:bottom w:type="dxa" w:w="0"/>
              <w:right w:type="dxa" w:w="28"/>
            </w:tcMar>
          </w:tcPr>
          <w:p w14:paraId="7E030000">
            <w:pPr>
              <w:ind/>
              <w:jc w:val="center"/>
              <w:rPr>
                <w:rFonts w:ascii="Calibri" w:hAnsi="Calibri"/>
                <w:sz w:val="23"/>
              </w:rPr>
            </w:pPr>
          </w:p>
        </w:tc>
        <w:tc>
          <w:tcPr>
            <w:tcW w:type="dxa" w:w="1117"/>
            <w:tcBorders>
              <w:top w:sz="4" w:val="nil"/>
              <w:left w:sz="4" w:val="nil"/>
              <w:bottom w:color="000000" w:sz="8" w:val="single"/>
              <w:right w:color="000000" w:sz="8" w:val="single"/>
            </w:tcBorders>
            <w:tcMar>
              <w:top w:type="dxa" w:w="0"/>
              <w:left w:type="dxa" w:w="28"/>
              <w:bottom w:type="dxa" w:w="0"/>
              <w:right w:type="dxa" w:w="28"/>
            </w:tcMar>
          </w:tcPr>
          <w:p w14:paraId="7F030000">
            <w:pPr>
              <w:ind/>
              <w:jc w:val="center"/>
              <w:rPr>
                <w:rFonts w:ascii="Calibri" w:hAnsi="Calibri"/>
                <w:sz w:val="23"/>
              </w:rPr>
            </w:pPr>
          </w:p>
        </w:tc>
      </w:tr>
      <w:tr>
        <w:tc>
          <w:tcPr>
            <w:tcW w:type="dxa" w:w="305"/>
            <w:tcBorders>
              <w:top w:sz="4" w:val="nil"/>
              <w:left w:color="000000" w:sz="8" w:val="single"/>
              <w:bottom w:color="000000" w:sz="8" w:val="single"/>
              <w:right w:color="000000" w:sz="8" w:val="single"/>
            </w:tcBorders>
            <w:tcMar>
              <w:top w:type="dxa" w:w="0"/>
              <w:left w:type="dxa" w:w="28"/>
              <w:bottom w:type="dxa" w:w="0"/>
              <w:right w:type="dxa" w:w="28"/>
            </w:tcMar>
          </w:tcPr>
          <w:p w14:paraId="80030000">
            <w:pPr>
              <w:ind w:firstLine="0" w:left="-108" w:right="-108"/>
              <w:jc w:val="center"/>
              <w:rPr>
                <w:rFonts w:ascii="Calibri" w:hAnsi="Calibri"/>
                <w:sz w:val="23"/>
              </w:rPr>
            </w:pPr>
          </w:p>
        </w:tc>
        <w:tc>
          <w:tcPr>
            <w:tcW w:type="dxa" w:w="1320"/>
            <w:tcBorders>
              <w:top w:sz="4" w:val="nil"/>
              <w:left w:sz="4" w:val="nil"/>
              <w:bottom w:color="000000" w:sz="8" w:val="single"/>
              <w:right w:color="000000" w:sz="8" w:val="single"/>
            </w:tcBorders>
            <w:tcMar>
              <w:top w:type="dxa" w:w="0"/>
              <w:left w:type="dxa" w:w="28"/>
              <w:bottom w:type="dxa" w:w="0"/>
              <w:right w:type="dxa" w:w="28"/>
            </w:tcMar>
          </w:tcPr>
          <w:p w14:paraId="81030000">
            <w:pPr>
              <w:ind w:firstLine="0" w:left="-112" w:right="-108"/>
              <w:jc w:val="center"/>
              <w:rPr>
                <w:rFonts w:ascii="Calibri" w:hAnsi="Calibri"/>
                <w:sz w:val="23"/>
              </w:rPr>
            </w:pPr>
          </w:p>
        </w:tc>
        <w:tc>
          <w:tcPr>
            <w:tcW w:type="dxa" w:w="1219"/>
            <w:tcBorders>
              <w:top w:sz="4" w:val="nil"/>
              <w:left w:sz="4" w:val="nil"/>
              <w:bottom w:color="000000" w:sz="8" w:val="single"/>
              <w:right w:color="000000" w:sz="8" w:val="single"/>
            </w:tcBorders>
            <w:tcMar>
              <w:top w:type="dxa" w:w="0"/>
              <w:left w:type="dxa" w:w="28"/>
              <w:bottom w:type="dxa" w:w="0"/>
              <w:right w:type="dxa" w:w="28"/>
            </w:tcMar>
          </w:tcPr>
          <w:p w14:paraId="82030000">
            <w:pPr>
              <w:ind/>
              <w:jc w:val="center"/>
              <w:rPr>
                <w:rFonts w:ascii="Calibri" w:hAnsi="Calibri"/>
                <w:sz w:val="23"/>
              </w:rPr>
            </w:pPr>
          </w:p>
        </w:tc>
        <w:tc>
          <w:tcPr>
            <w:tcW w:type="dxa" w:w="1117"/>
            <w:tcBorders>
              <w:top w:sz="4" w:val="nil"/>
              <w:left w:sz="4" w:val="nil"/>
              <w:bottom w:color="000000" w:sz="8" w:val="single"/>
              <w:right w:color="000000" w:sz="8" w:val="single"/>
            </w:tcBorders>
            <w:tcMar>
              <w:top w:type="dxa" w:w="0"/>
              <w:left w:type="dxa" w:w="28"/>
              <w:bottom w:type="dxa" w:w="0"/>
              <w:right w:type="dxa" w:w="28"/>
            </w:tcMar>
          </w:tcPr>
          <w:p w14:paraId="83030000">
            <w:pPr>
              <w:ind w:right="-108"/>
              <w:jc w:val="center"/>
              <w:rPr>
                <w:rFonts w:ascii="Calibri" w:hAnsi="Calibri"/>
                <w:sz w:val="23"/>
              </w:rPr>
            </w:pPr>
          </w:p>
        </w:tc>
        <w:tc>
          <w:tcPr>
            <w:tcW w:type="dxa" w:w="1828"/>
            <w:tcBorders>
              <w:top w:sz="4" w:val="nil"/>
              <w:left w:sz="4" w:val="nil"/>
              <w:bottom w:color="000000" w:sz="8" w:val="single"/>
              <w:right w:color="000000" w:sz="8" w:val="single"/>
            </w:tcBorders>
            <w:tcMar>
              <w:top w:type="dxa" w:w="0"/>
              <w:left w:type="dxa" w:w="28"/>
              <w:bottom w:type="dxa" w:w="0"/>
              <w:right w:type="dxa" w:w="28"/>
            </w:tcMar>
          </w:tcPr>
          <w:p w14:paraId="84030000">
            <w:pPr>
              <w:ind w:firstLine="0" w:left="-112" w:right="-78"/>
              <w:jc w:val="center"/>
              <w:rPr>
                <w:rFonts w:ascii="Calibri" w:hAnsi="Calibri"/>
                <w:sz w:val="23"/>
              </w:rPr>
            </w:pPr>
          </w:p>
        </w:tc>
        <w:tc>
          <w:tcPr>
            <w:tcW w:type="dxa" w:w="1320"/>
            <w:tcBorders>
              <w:top w:sz="4" w:val="nil"/>
              <w:left w:sz="4" w:val="nil"/>
              <w:bottom w:color="000000" w:sz="8" w:val="single"/>
              <w:right w:color="000000" w:sz="8" w:val="single"/>
            </w:tcBorders>
            <w:tcMar>
              <w:top w:type="dxa" w:w="0"/>
              <w:left w:type="dxa" w:w="28"/>
              <w:bottom w:type="dxa" w:w="0"/>
              <w:right w:type="dxa" w:w="28"/>
            </w:tcMar>
          </w:tcPr>
          <w:p w14:paraId="85030000">
            <w:pPr>
              <w:ind w:firstLine="0" w:left="-64" w:right="-62"/>
              <w:jc w:val="center"/>
              <w:rPr>
                <w:rFonts w:ascii="Calibri" w:hAnsi="Calibri"/>
                <w:sz w:val="23"/>
              </w:rPr>
            </w:pPr>
          </w:p>
        </w:tc>
        <w:tc>
          <w:tcPr>
            <w:tcW w:type="dxa" w:w="1524"/>
            <w:tcBorders>
              <w:top w:sz="4" w:val="nil"/>
              <w:left w:sz="4" w:val="nil"/>
              <w:bottom w:color="000000" w:sz="8" w:val="single"/>
              <w:right w:color="000000" w:sz="8" w:val="single"/>
            </w:tcBorders>
            <w:tcMar>
              <w:top w:type="dxa" w:w="0"/>
              <w:left w:type="dxa" w:w="28"/>
              <w:bottom w:type="dxa" w:w="0"/>
              <w:right w:type="dxa" w:w="28"/>
            </w:tcMar>
          </w:tcPr>
          <w:p w14:paraId="86030000">
            <w:pPr>
              <w:ind/>
              <w:jc w:val="center"/>
              <w:rPr>
                <w:rFonts w:ascii="Calibri" w:hAnsi="Calibri"/>
                <w:sz w:val="23"/>
              </w:rPr>
            </w:pPr>
          </w:p>
        </w:tc>
        <w:tc>
          <w:tcPr>
            <w:tcW w:type="dxa" w:w="1117"/>
            <w:tcBorders>
              <w:top w:sz="4" w:val="nil"/>
              <w:left w:sz="4" w:val="nil"/>
              <w:bottom w:color="000000" w:sz="8" w:val="single"/>
              <w:right w:color="000000" w:sz="8" w:val="single"/>
            </w:tcBorders>
            <w:tcMar>
              <w:top w:type="dxa" w:w="0"/>
              <w:left w:type="dxa" w:w="28"/>
              <w:bottom w:type="dxa" w:w="0"/>
              <w:right w:type="dxa" w:w="28"/>
            </w:tcMar>
          </w:tcPr>
          <w:p w14:paraId="87030000">
            <w:pPr>
              <w:ind/>
              <w:jc w:val="center"/>
              <w:rPr>
                <w:rFonts w:ascii="Calibri" w:hAnsi="Calibri"/>
                <w:sz w:val="23"/>
              </w:rPr>
            </w:pPr>
          </w:p>
        </w:tc>
      </w:tr>
      <w:tr>
        <w:tc>
          <w:tcPr>
            <w:tcW w:type="dxa" w:w="305"/>
            <w:tcBorders>
              <w:top w:sz="4" w:val="nil"/>
              <w:left w:color="000000" w:sz="8" w:val="single"/>
              <w:bottom w:color="000000" w:sz="8" w:val="single"/>
              <w:right w:color="000000" w:sz="8" w:val="single"/>
            </w:tcBorders>
            <w:tcMar>
              <w:top w:type="dxa" w:w="0"/>
              <w:left w:type="dxa" w:w="28"/>
              <w:bottom w:type="dxa" w:w="0"/>
              <w:right w:type="dxa" w:w="28"/>
            </w:tcMar>
          </w:tcPr>
          <w:p w14:paraId="88030000">
            <w:pPr>
              <w:ind w:firstLine="0" w:left="-108" w:right="-108"/>
              <w:jc w:val="center"/>
              <w:rPr>
                <w:rFonts w:ascii="Calibri" w:hAnsi="Calibri"/>
                <w:sz w:val="23"/>
              </w:rPr>
            </w:pPr>
          </w:p>
        </w:tc>
        <w:tc>
          <w:tcPr>
            <w:tcW w:type="dxa" w:w="1320"/>
            <w:tcBorders>
              <w:top w:sz="4" w:val="nil"/>
              <w:left w:sz="4" w:val="nil"/>
              <w:bottom w:color="000000" w:sz="8" w:val="single"/>
              <w:right w:color="000000" w:sz="8" w:val="single"/>
            </w:tcBorders>
            <w:tcMar>
              <w:top w:type="dxa" w:w="0"/>
              <w:left w:type="dxa" w:w="28"/>
              <w:bottom w:type="dxa" w:w="0"/>
              <w:right w:type="dxa" w:w="28"/>
            </w:tcMar>
          </w:tcPr>
          <w:p w14:paraId="89030000">
            <w:pPr>
              <w:ind w:firstLine="0" w:left="-112" w:right="-108"/>
              <w:jc w:val="center"/>
              <w:rPr>
                <w:rFonts w:ascii="Calibri" w:hAnsi="Calibri"/>
                <w:sz w:val="23"/>
              </w:rPr>
            </w:pPr>
          </w:p>
        </w:tc>
        <w:tc>
          <w:tcPr>
            <w:tcW w:type="dxa" w:w="1219"/>
            <w:tcBorders>
              <w:top w:sz="4" w:val="nil"/>
              <w:left w:sz="4" w:val="nil"/>
              <w:bottom w:color="000000" w:sz="8" w:val="single"/>
              <w:right w:color="000000" w:sz="8" w:val="single"/>
            </w:tcBorders>
            <w:tcMar>
              <w:top w:type="dxa" w:w="0"/>
              <w:left w:type="dxa" w:w="28"/>
              <w:bottom w:type="dxa" w:w="0"/>
              <w:right w:type="dxa" w:w="28"/>
            </w:tcMar>
          </w:tcPr>
          <w:p w14:paraId="8A030000">
            <w:pPr>
              <w:ind/>
              <w:jc w:val="center"/>
              <w:rPr>
                <w:rFonts w:ascii="Calibri" w:hAnsi="Calibri"/>
                <w:sz w:val="23"/>
              </w:rPr>
            </w:pPr>
          </w:p>
        </w:tc>
        <w:tc>
          <w:tcPr>
            <w:tcW w:type="dxa" w:w="1117"/>
            <w:tcBorders>
              <w:top w:sz="4" w:val="nil"/>
              <w:left w:sz="4" w:val="nil"/>
              <w:bottom w:color="000000" w:sz="8" w:val="single"/>
              <w:right w:color="000000" w:sz="8" w:val="single"/>
            </w:tcBorders>
            <w:tcMar>
              <w:top w:type="dxa" w:w="0"/>
              <w:left w:type="dxa" w:w="28"/>
              <w:bottom w:type="dxa" w:w="0"/>
              <w:right w:type="dxa" w:w="28"/>
            </w:tcMar>
          </w:tcPr>
          <w:p w14:paraId="8B030000">
            <w:pPr>
              <w:ind w:right="-108"/>
              <w:jc w:val="center"/>
              <w:rPr>
                <w:rFonts w:ascii="Calibri" w:hAnsi="Calibri"/>
                <w:sz w:val="23"/>
              </w:rPr>
            </w:pPr>
          </w:p>
        </w:tc>
        <w:tc>
          <w:tcPr>
            <w:tcW w:type="dxa" w:w="1828"/>
            <w:tcBorders>
              <w:top w:sz="4" w:val="nil"/>
              <w:left w:sz="4" w:val="nil"/>
              <w:bottom w:color="000000" w:sz="8" w:val="single"/>
              <w:right w:color="000000" w:sz="8" w:val="single"/>
            </w:tcBorders>
            <w:tcMar>
              <w:top w:type="dxa" w:w="0"/>
              <w:left w:type="dxa" w:w="28"/>
              <w:bottom w:type="dxa" w:w="0"/>
              <w:right w:type="dxa" w:w="28"/>
            </w:tcMar>
          </w:tcPr>
          <w:p w14:paraId="8C030000">
            <w:pPr>
              <w:ind w:firstLine="0" w:left="-112" w:right="-78"/>
              <w:jc w:val="center"/>
              <w:rPr>
                <w:rFonts w:ascii="Calibri" w:hAnsi="Calibri"/>
                <w:sz w:val="23"/>
              </w:rPr>
            </w:pPr>
          </w:p>
        </w:tc>
        <w:tc>
          <w:tcPr>
            <w:tcW w:type="dxa" w:w="1320"/>
            <w:tcBorders>
              <w:top w:sz="4" w:val="nil"/>
              <w:left w:sz="4" w:val="nil"/>
              <w:bottom w:color="000000" w:sz="8" w:val="single"/>
              <w:right w:color="000000" w:sz="8" w:val="single"/>
            </w:tcBorders>
            <w:tcMar>
              <w:top w:type="dxa" w:w="0"/>
              <w:left w:type="dxa" w:w="28"/>
              <w:bottom w:type="dxa" w:w="0"/>
              <w:right w:type="dxa" w:w="28"/>
            </w:tcMar>
          </w:tcPr>
          <w:p w14:paraId="8D030000">
            <w:pPr>
              <w:ind w:firstLine="0" w:left="-64" w:right="-62"/>
              <w:jc w:val="center"/>
              <w:rPr>
                <w:rFonts w:ascii="Calibri" w:hAnsi="Calibri"/>
                <w:sz w:val="23"/>
              </w:rPr>
            </w:pPr>
          </w:p>
        </w:tc>
        <w:tc>
          <w:tcPr>
            <w:tcW w:type="dxa" w:w="1524"/>
            <w:tcBorders>
              <w:top w:sz="4" w:val="nil"/>
              <w:left w:sz="4" w:val="nil"/>
              <w:bottom w:color="000000" w:sz="8" w:val="single"/>
              <w:right w:color="000000" w:sz="8" w:val="single"/>
            </w:tcBorders>
            <w:tcMar>
              <w:top w:type="dxa" w:w="0"/>
              <w:left w:type="dxa" w:w="28"/>
              <w:bottom w:type="dxa" w:w="0"/>
              <w:right w:type="dxa" w:w="28"/>
            </w:tcMar>
          </w:tcPr>
          <w:p w14:paraId="8E030000">
            <w:pPr>
              <w:ind/>
              <w:jc w:val="center"/>
              <w:rPr>
                <w:rFonts w:ascii="Calibri" w:hAnsi="Calibri"/>
                <w:sz w:val="23"/>
              </w:rPr>
            </w:pPr>
          </w:p>
        </w:tc>
        <w:tc>
          <w:tcPr>
            <w:tcW w:type="dxa" w:w="1117"/>
            <w:tcBorders>
              <w:top w:sz="4" w:val="nil"/>
              <w:left w:sz="4" w:val="nil"/>
              <w:bottom w:color="000000" w:sz="8" w:val="single"/>
              <w:right w:color="000000" w:sz="8" w:val="single"/>
            </w:tcBorders>
            <w:tcMar>
              <w:top w:type="dxa" w:w="0"/>
              <w:left w:type="dxa" w:w="28"/>
              <w:bottom w:type="dxa" w:w="0"/>
              <w:right w:type="dxa" w:w="28"/>
            </w:tcMar>
          </w:tcPr>
          <w:p w14:paraId="8F030000">
            <w:pPr>
              <w:ind/>
              <w:jc w:val="center"/>
              <w:rPr>
                <w:rFonts w:ascii="Calibri" w:hAnsi="Calibri"/>
                <w:sz w:val="23"/>
              </w:rPr>
            </w:pPr>
          </w:p>
        </w:tc>
      </w:tr>
      <w:tr>
        <w:tc>
          <w:tcPr>
            <w:tcW w:type="dxa" w:w="305"/>
            <w:tcBorders>
              <w:top w:sz="4" w:val="nil"/>
              <w:left w:color="000000" w:sz="8" w:val="single"/>
              <w:bottom w:color="000000" w:sz="8" w:val="single"/>
              <w:right w:color="000000" w:sz="8" w:val="single"/>
            </w:tcBorders>
            <w:tcMar>
              <w:top w:type="dxa" w:w="0"/>
              <w:left w:type="dxa" w:w="28"/>
              <w:bottom w:type="dxa" w:w="0"/>
              <w:right w:type="dxa" w:w="28"/>
            </w:tcMar>
          </w:tcPr>
          <w:p w14:paraId="90030000">
            <w:pPr>
              <w:ind w:firstLine="0" w:left="-108" w:right="-108"/>
              <w:jc w:val="center"/>
              <w:rPr>
                <w:rFonts w:ascii="Calibri" w:hAnsi="Calibri"/>
                <w:sz w:val="23"/>
              </w:rPr>
            </w:pPr>
          </w:p>
        </w:tc>
        <w:tc>
          <w:tcPr>
            <w:tcW w:type="dxa" w:w="1320"/>
            <w:tcBorders>
              <w:top w:sz="4" w:val="nil"/>
              <w:left w:sz="4" w:val="nil"/>
              <w:bottom w:color="000000" w:sz="8" w:val="single"/>
              <w:right w:color="000000" w:sz="8" w:val="single"/>
            </w:tcBorders>
            <w:tcMar>
              <w:top w:type="dxa" w:w="0"/>
              <w:left w:type="dxa" w:w="28"/>
              <w:bottom w:type="dxa" w:w="0"/>
              <w:right w:type="dxa" w:w="28"/>
            </w:tcMar>
          </w:tcPr>
          <w:p w14:paraId="91030000">
            <w:pPr>
              <w:ind w:firstLine="0" w:left="-112" w:right="-108"/>
              <w:jc w:val="center"/>
              <w:rPr>
                <w:rFonts w:ascii="Calibri" w:hAnsi="Calibri"/>
                <w:sz w:val="23"/>
              </w:rPr>
            </w:pPr>
          </w:p>
        </w:tc>
        <w:tc>
          <w:tcPr>
            <w:tcW w:type="dxa" w:w="1219"/>
            <w:tcBorders>
              <w:top w:sz="4" w:val="nil"/>
              <w:left w:sz="4" w:val="nil"/>
              <w:bottom w:color="000000" w:sz="8" w:val="single"/>
              <w:right w:color="000000" w:sz="8" w:val="single"/>
            </w:tcBorders>
            <w:tcMar>
              <w:top w:type="dxa" w:w="0"/>
              <w:left w:type="dxa" w:w="28"/>
              <w:bottom w:type="dxa" w:w="0"/>
              <w:right w:type="dxa" w:w="28"/>
            </w:tcMar>
          </w:tcPr>
          <w:p w14:paraId="92030000">
            <w:pPr>
              <w:ind/>
              <w:jc w:val="center"/>
              <w:rPr>
                <w:rFonts w:ascii="Calibri" w:hAnsi="Calibri"/>
                <w:sz w:val="23"/>
              </w:rPr>
            </w:pPr>
          </w:p>
        </w:tc>
        <w:tc>
          <w:tcPr>
            <w:tcW w:type="dxa" w:w="1117"/>
            <w:tcBorders>
              <w:top w:sz="4" w:val="nil"/>
              <w:left w:sz="4" w:val="nil"/>
              <w:bottom w:color="000000" w:sz="8" w:val="single"/>
              <w:right w:color="000000" w:sz="8" w:val="single"/>
            </w:tcBorders>
            <w:tcMar>
              <w:top w:type="dxa" w:w="0"/>
              <w:left w:type="dxa" w:w="28"/>
              <w:bottom w:type="dxa" w:w="0"/>
              <w:right w:type="dxa" w:w="28"/>
            </w:tcMar>
          </w:tcPr>
          <w:p w14:paraId="93030000">
            <w:pPr>
              <w:ind w:right="-108"/>
              <w:jc w:val="center"/>
              <w:rPr>
                <w:rFonts w:ascii="Calibri" w:hAnsi="Calibri"/>
                <w:sz w:val="23"/>
              </w:rPr>
            </w:pPr>
          </w:p>
        </w:tc>
        <w:tc>
          <w:tcPr>
            <w:tcW w:type="dxa" w:w="1828"/>
            <w:tcBorders>
              <w:top w:sz="4" w:val="nil"/>
              <w:left w:sz="4" w:val="nil"/>
              <w:bottom w:color="000000" w:sz="8" w:val="single"/>
              <w:right w:color="000000" w:sz="8" w:val="single"/>
            </w:tcBorders>
            <w:tcMar>
              <w:top w:type="dxa" w:w="0"/>
              <w:left w:type="dxa" w:w="28"/>
              <w:bottom w:type="dxa" w:w="0"/>
              <w:right w:type="dxa" w:w="28"/>
            </w:tcMar>
          </w:tcPr>
          <w:p w14:paraId="94030000">
            <w:pPr>
              <w:ind w:firstLine="0" w:left="-112" w:right="-78"/>
              <w:jc w:val="center"/>
              <w:rPr>
                <w:rFonts w:ascii="Calibri" w:hAnsi="Calibri"/>
                <w:sz w:val="23"/>
              </w:rPr>
            </w:pPr>
          </w:p>
        </w:tc>
        <w:tc>
          <w:tcPr>
            <w:tcW w:type="dxa" w:w="1320"/>
            <w:tcBorders>
              <w:top w:sz="4" w:val="nil"/>
              <w:left w:sz="4" w:val="nil"/>
              <w:bottom w:color="000000" w:sz="8" w:val="single"/>
              <w:right w:color="000000" w:sz="8" w:val="single"/>
            </w:tcBorders>
            <w:tcMar>
              <w:top w:type="dxa" w:w="0"/>
              <w:left w:type="dxa" w:w="28"/>
              <w:bottom w:type="dxa" w:w="0"/>
              <w:right w:type="dxa" w:w="28"/>
            </w:tcMar>
          </w:tcPr>
          <w:p w14:paraId="95030000">
            <w:pPr>
              <w:ind w:firstLine="0" w:left="-64" w:right="-62"/>
              <w:jc w:val="center"/>
              <w:rPr>
                <w:rFonts w:ascii="Calibri" w:hAnsi="Calibri"/>
                <w:sz w:val="23"/>
              </w:rPr>
            </w:pPr>
          </w:p>
        </w:tc>
        <w:tc>
          <w:tcPr>
            <w:tcW w:type="dxa" w:w="1524"/>
            <w:tcBorders>
              <w:top w:sz="4" w:val="nil"/>
              <w:left w:sz="4" w:val="nil"/>
              <w:bottom w:color="000000" w:sz="8" w:val="single"/>
              <w:right w:color="000000" w:sz="8" w:val="single"/>
            </w:tcBorders>
            <w:tcMar>
              <w:top w:type="dxa" w:w="0"/>
              <w:left w:type="dxa" w:w="28"/>
              <w:bottom w:type="dxa" w:w="0"/>
              <w:right w:type="dxa" w:w="28"/>
            </w:tcMar>
          </w:tcPr>
          <w:p w14:paraId="96030000">
            <w:pPr>
              <w:ind/>
              <w:jc w:val="center"/>
              <w:rPr>
                <w:rFonts w:ascii="Calibri" w:hAnsi="Calibri"/>
                <w:sz w:val="23"/>
              </w:rPr>
            </w:pPr>
          </w:p>
        </w:tc>
        <w:tc>
          <w:tcPr>
            <w:tcW w:type="dxa" w:w="1117"/>
            <w:tcBorders>
              <w:top w:sz="4" w:val="nil"/>
              <w:left w:sz="4" w:val="nil"/>
              <w:bottom w:color="000000" w:sz="8" w:val="single"/>
              <w:right w:color="000000" w:sz="8" w:val="single"/>
            </w:tcBorders>
            <w:tcMar>
              <w:top w:type="dxa" w:w="0"/>
              <w:left w:type="dxa" w:w="28"/>
              <w:bottom w:type="dxa" w:w="0"/>
              <w:right w:type="dxa" w:w="28"/>
            </w:tcMar>
          </w:tcPr>
          <w:p w14:paraId="97030000">
            <w:pPr>
              <w:ind/>
              <w:jc w:val="center"/>
              <w:rPr>
                <w:rFonts w:ascii="Calibri" w:hAnsi="Calibri"/>
                <w:sz w:val="23"/>
              </w:rPr>
            </w:pPr>
          </w:p>
        </w:tc>
      </w:tr>
    </w:tbl>
    <w:p w14:paraId="98030000">
      <w:pPr>
        <w:ind/>
        <w:jc w:val="both"/>
        <w:rPr>
          <w:rFonts w:ascii="Calibri" w:hAnsi="Calibri"/>
          <w:color w:val="212529"/>
          <w:sz w:val="23"/>
        </w:rPr>
      </w:pPr>
      <w:r>
        <w:rPr>
          <w:color w:val="212529"/>
          <w:sz w:val="23"/>
        </w:rPr>
        <w:t>* -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99030000">
      <w:pPr>
        <w:ind/>
        <w:jc w:val="both"/>
        <w:rPr>
          <w:rFonts w:ascii="Calibri" w:hAnsi="Calibri"/>
          <w:color w:val="212529"/>
          <w:sz w:val="23"/>
        </w:rPr>
      </w:pPr>
      <w:r>
        <w:rPr>
          <w:color w:val="212529"/>
          <w:sz w:val="23"/>
        </w:rPr>
        <w:t>** - количество акций, регистрационные номера выпусков, номинальная стоимость акций, вид акций (обыкновенные или привилегированные);</w:t>
      </w:r>
    </w:p>
    <w:p w14:paraId="9A030000">
      <w:pPr>
        <w:ind/>
        <w:jc w:val="both"/>
        <w:rPr>
          <w:rFonts w:ascii="Calibri" w:hAnsi="Calibri"/>
          <w:color w:val="212529"/>
          <w:sz w:val="23"/>
        </w:rPr>
      </w:pPr>
      <w:r>
        <w:rPr>
          <w:color w:val="212529"/>
          <w:sz w:val="23"/>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9B030000">
      <w:pPr>
        <w:rPr>
          <w:rFonts w:ascii="Calibri" w:hAnsi="Calibri"/>
          <w:color w:val="212529"/>
          <w:sz w:val="23"/>
        </w:rPr>
      </w:pPr>
      <w:r>
        <w:rPr>
          <w:color w:val="212529"/>
          <w:sz w:val="23"/>
        </w:rPr>
        <w:t>**** - с указанием наименования вида ограничений (обременений), основания и даты их возникновения и прекращения.</w:t>
      </w:r>
    </w:p>
    <w:p w14:paraId="9C030000"/>
    <w:p w14:paraId="9D030000">
      <w:pPr>
        <w:spacing w:after="200"/>
        <w:ind/>
        <w:rPr>
          <w:rFonts w:ascii="Calibri" w:hAnsi="Calibri"/>
          <w:color w:val="212529"/>
          <w:sz w:val="23"/>
        </w:rPr>
      </w:pPr>
      <w:r>
        <w:rPr>
          <w:color w:val="212529"/>
          <w:sz w:val="23"/>
        </w:rPr>
        <w:t>Подраздел 2.2. Сведения о долях (вкладах) в уставных (складочных) капиталах хозяйственных обществ и товариществ</w:t>
      </w:r>
    </w:p>
    <w:tbl>
      <w:tblPr>
        <w:tblStyle w:val="Style_4"/>
        <w:tblLayout w:type="fixed"/>
        <w:tblCellMar>
          <w:left w:type="dxa" w:w="0"/>
          <w:right w:type="dxa" w:w="0"/>
        </w:tblCellMar>
      </w:tblPr>
      <w:tblGrid>
        <w:gridCol w:w="217"/>
        <w:gridCol w:w="1375"/>
        <w:gridCol w:w="1354"/>
        <w:gridCol w:w="1223"/>
        <w:gridCol w:w="1502"/>
        <w:gridCol w:w="1532"/>
        <w:gridCol w:w="1210"/>
        <w:gridCol w:w="1338"/>
      </w:tblGrid>
      <w:tr>
        <w:trPr>
          <w:trHeight w:hRule="atLeast" w:val="1907"/>
        </w:trPr>
        <w:tc>
          <w:tcPr>
            <w:tcW w:type="dxa" w:w="217"/>
            <w:tcBorders>
              <w:top w:color="000000" w:sz="8" w:val="single"/>
              <w:left w:color="000000" w:sz="8" w:val="single"/>
              <w:bottom w:color="000000" w:sz="8" w:val="single"/>
              <w:right w:color="000000" w:sz="8" w:val="single"/>
            </w:tcBorders>
            <w:tcMar>
              <w:top w:type="dxa" w:w="0"/>
              <w:left w:type="dxa" w:w="28"/>
              <w:bottom w:type="dxa" w:w="0"/>
              <w:right w:type="dxa" w:w="28"/>
            </w:tcMar>
          </w:tcPr>
          <w:p w14:paraId="9E030000">
            <w:pPr>
              <w:ind w:firstLine="0" w:left="-108" w:right="-108"/>
              <w:jc w:val="center"/>
              <w:rPr>
                <w:rFonts w:ascii="Calibri" w:hAnsi="Calibri"/>
                <w:sz w:val="23"/>
              </w:rPr>
            </w:pPr>
            <w:r>
              <w:rPr>
                <w:color w:val="000000"/>
                <w:sz w:val="20"/>
              </w:rPr>
              <w:t>№ п/п</w:t>
            </w:r>
          </w:p>
        </w:tc>
        <w:tc>
          <w:tcPr>
            <w:tcW w:type="dxa" w:w="1375"/>
            <w:tcBorders>
              <w:top w:color="000000" w:sz="8" w:val="single"/>
              <w:left w:sz="4" w:val="nil"/>
              <w:bottom w:color="000000" w:sz="8" w:val="single"/>
              <w:right w:color="000000" w:sz="8" w:val="single"/>
            </w:tcBorders>
            <w:tcMar>
              <w:top w:type="dxa" w:w="0"/>
              <w:left w:type="dxa" w:w="28"/>
              <w:bottom w:type="dxa" w:w="0"/>
              <w:right w:type="dxa" w:w="28"/>
            </w:tcMar>
          </w:tcPr>
          <w:p w14:paraId="9F030000">
            <w:pPr>
              <w:ind w:firstLine="0" w:left="-42" w:right="-36"/>
              <w:jc w:val="center"/>
              <w:rPr>
                <w:rFonts w:ascii="Calibri" w:hAnsi="Calibri"/>
                <w:sz w:val="23"/>
              </w:rPr>
            </w:pPr>
            <w:r>
              <w:rPr>
                <w:color w:val="000000"/>
                <w:sz w:val="20"/>
              </w:rPr>
              <w:t>Сведения о хозяйственном обществе (товариществе)*</w:t>
            </w:r>
          </w:p>
        </w:tc>
        <w:tc>
          <w:tcPr>
            <w:tcW w:type="dxa" w:w="1354"/>
            <w:tcBorders>
              <w:top w:color="000000" w:sz="8" w:val="single"/>
              <w:left w:sz="4" w:val="nil"/>
              <w:bottom w:color="000000" w:sz="8" w:val="single"/>
              <w:right w:color="000000" w:sz="8" w:val="single"/>
            </w:tcBorders>
            <w:tcMar>
              <w:top w:type="dxa" w:w="0"/>
              <w:left w:type="dxa" w:w="28"/>
              <w:bottom w:type="dxa" w:w="0"/>
              <w:right w:type="dxa" w:w="28"/>
            </w:tcMar>
          </w:tcPr>
          <w:p w14:paraId="A0030000">
            <w:pPr>
              <w:ind w:firstLine="0" w:left="33"/>
              <w:jc w:val="center"/>
              <w:rPr>
                <w:rFonts w:ascii="Calibri" w:hAnsi="Calibri"/>
                <w:sz w:val="23"/>
              </w:rPr>
            </w:pPr>
            <w:r>
              <w:rPr>
                <w:color w:val="000000"/>
                <w:sz w:val="20"/>
              </w:rPr>
              <w:t>Доля (вклад) в уставном (складочном) капитале хозяйственного общества, товарищества в процентах</w:t>
            </w:r>
          </w:p>
        </w:tc>
        <w:tc>
          <w:tcPr>
            <w:tcW w:type="dxa" w:w="1223"/>
            <w:tcBorders>
              <w:top w:color="000000" w:sz="8" w:val="single"/>
              <w:left w:sz="4" w:val="nil"/>
              <w:bottom w:color="000000" w:sz="8" w:val="single"/>
              <w:right w:color="000000" w:sz="8" w:val="single"/>
            </w:tcBorders>
            <w:tcMar>
              <w:top w:type="dxa" w:w="0"/>
              <w:left w:type="dxa" w:w="28"/>
              <w:bottom w:type="dxa" w:w="0"/>
              <w:right w:type="dxa" w:w="28"/>
            </w:tcMar>
          </w:tcPr>
          <w:p w14:paraId="A1030000">
            <w:pPr>
              <w:ind w:right="-108"/>
              <w:jc w:val="center"/>
              <w:rPr>
                <w:rFonts w:ascii="Calibri" w:hAnsi="Calibri"/>
                <w:sz w:val="23"/>
              </w:rPr>
            </w:pPr>
            <w:r>
              <w:rPr>
                <w:color w:val="000000"/>
                <w:sz w:val="20"/>
              </w:rPr>
              <w:t>Сведения о </w:t>
            </w:r>
            <w:r>
              <w:rPr>
                <w:color w:val="000000"/>
                <w:sz w:val="20"/>
              </w:rPr>
              <w:t>правооблада</w:t>
            </w:r>
          </w:p>
          <w:p w14:paraId="A2030000">
            <w:pPr>
              <w:ind w:right="-108"/>
              <w:jc w:val="center"/>
              <w:rPr>
                <w:rFonts w:ascii="Calibri" w:hAnsi="Calibri"/>
                <w:sz w:val="23"/>
              </w:rPr>
            </w:pPr>
            <w:r>
              <w:rPr>
                <w:color w:val="000000"/>
                <w:sz w:val="20"/>
              </w:rPr>
              <w:t>теле</w:t>
            </w:r>
          </w:p>
        </w:tc>
        <w:tc>
          <w:tcPr>
            <w:tcW w:type="dxa" w:w="1502"/>
            <w:tcBorders>
              <w:top w:color="000000" w:sz="8" w:val="single"/>
              <w:left w:sz="4" w:val="nil"/>
              <w:bottom w:color="000000" w:sz="8" w:val="single"/>
              <w:right w:color="000000" w:sz="8" w:val="single"/>
            </w:tcBorders>
            <w:tcMar>
              <w:top w:type="dxa" w:w="0"/>
              <w:left w:type="dxa" w:w="28"/>
              <w:bottom w:type="dxa" w:w="0"/>
              <w:right w:type="dxa" w:w="28"/>
            </w:tcMar>
          </w:tcPr>
          <w:p w14:paraId="A3030000">
            <w:pPr>
              <w:ind w:firstLine="0" w:left="7"/>
              <w:jc w:val="center"/>
              <w:rPr>
                <w:rFonts w:ascii="Calibri" w:hAnsi="Calibri"/>
                <w:sz w:val="23"/>
              </w:rPr>
            </w:pPr>
            <w:r>
              <w:rPr>
                <w:color w:val="000000"/>
                <w:sz w:val="20"/>
              </w:rPr>
              <w:t>Вид вещного права, на основании которого правообладателю принадлежит объект учета**</w:t>
            </w:r>
          </w:p>
        </w:tc>
        <w:tc>
          <w:tcPr>
            <w:tcW w:type="dxa" w:w="1532"/>
            <w:tcBorders>
              <w:top w:color="000000" w:sz="8" w:val="single"/>
              <w:left w:sz="4" w:val="nil"/>
              <w:bottom w:color="000000" w:sz="8" w:val="single"/>
              <w:right w:color="000000" w:sz="8" w:val="single"/>
            </w:tcBorders>
            <w:tcMar>
              <w:top w:type="dxa" w:w="0"/>
              <w:left w:type="dxa" w:w="28"/>
              <w:bottom w:type="dxa" w:w="0"/>
              <w:right w:type="dxa" w:w="28"/>
            </w:tcMar>
          </w:tcPr>
          <w:p w14:paraId="A4030000">
            <w:pPr>
              <w:ind w:firstLine="0" w:left="-18" w:right="9"/>
              <w:jc w:val="center"/>
              <w:rPr>
                <w:rFonts w:ascii="Calibri" w:hAnsi="Calibri"/>
                <w:sz w:val="23"/>
              </w:rPr>
            </w:pPr>
            <w:r>
              <w:rPr>
                <w:color w:val="000000"/>
                <w:sz w:val="20"/>
              </w:rPr>
              <w:t>Сведения об установленных ограничениях (обременениях)</w:t>
            </w:r>
          </w:p>
          <w:p w14:paraId="A5030000">
            <w:pPr>
              <w:ind w:firstLine="0" w:left="-18" w:right="9"/>
              <w:jc w:val="center"/>
              <w:rPr>
                <w:rFonts w:ascii="Calibri" w:hAnsi="Calibri"/>
                <w:sz w:val="23"/>
              </w:rPr>
            </w:pPr>
            <w:r>
              <w:rPr>
                <w:color w:val="000000"/>
                <w:sz w:val="20"/>
              </w:rPr>
              <w:t>***</w:t>
            </w:r>
          </w:p>
        </w:tc>
        <w:tc>
          <w:tcPr>
            <w:tcW w:type="dxa" w:w="1210"/>
            <w:tcBorders>
              <w:top w:color="000000" w:sz="8" w:val="single"/>
              <w:left w:sz="4" w:val="nil"/>
              <w:bottom w:color="000000" w:sz="8" w:val="single"/>
              <w:right w:color="000000" w:sz="8" w:val="single"/>
            </w:tcBorders>
            <w:tcMar>
              <w:top w:type="dxa" w:w="0"/>
              <w:left w:type="dxa" w:w="28"/>
              <w:bottom w:type="dxa" w:w="0"/>
              <w:right w:type="dxa" w:w="28"/>
            </w:tcMar>
          </w:tcPr>
          <w:p w14:paraId="A6030000">
            <w:pPr>
              <w:ind w:firstLine="0" w:left="-19"/>
              <w:jc w:val="center"/>
              <w:rPr>
                <w:rFonts w:ascii="Calibri" w:hAnsi="Calibri"/>
                <w:sz w:val="23"/>
              </w:rPr>
            </w:pPr>
            <w:r>
              <w:rPr>
                <w:color w:val="000000"/>
                <w:sz w:val="20"/>
              </w:rPr>
              <w:t>Сведения о лице, в пользу которого установлены ограничения (обременения)</w:t>
            </w:r>
          </w:p>
        </w:tc>
        <w:tc>
          <w:tcPr>
            <w:tcW w:type="dxa" w:w="1338"/>
            <w:tcBorders>
              <w:top w:color="000000" w:sz="8" w:val="single"/>
              <w:left w:sz="4" w:val="nil"/>
              <w:bottom w:color="000000" w:sz="8" w:val="single"/>
              <w:right w:color="000000" w:sz="8" w:val="single"/>
            </w:tcBorders>
            <w:tcMar>
              <w:top w:type="dxa" w:w="0"/>
              <w:left w:type="dxa" w:w="28"/>
              <w:bottom w:type="dxa" w:w="0"/>
              <w:right w:type="dxa" w:w="28"/>
            </w:tcMar>
          </w:tcPr>
          <w:p w14:paraId="A7030000">
            <w:pPr>
              <w:ind/>
              <w:jc w:val="center"/>
              <w:rPr>
                <w:rFonts w:ascii="Calibri" w:hAnsi="Calibri"/>
                <w:sz w:val="23"/>
              </w:rPr>
            </w:pPr>
            <w:r>
              <w:rPr>
                <w:color w:val="000000"/>
                <w:sz w:val="20"/>
              </w:rPr>
              <w:t>Иные сведения </w:t>
            </w:r>
          </w:p>
          <w:p w14:paraId="A8030000">
            <w:pPr>
              <w:ind/>
              <w:jc w:val="center"/>
              <w:rPr>
                <w:rFonts w:ascii="Calibri" w:hAnsi="Calibri"/>
                <w:sz w:val="23"/>
              </w:rPr>
            </w:pPr>
            <w:r>
              <w:rPr>
                <w:color w:val="000000"/>
                <w:sz w:val="20"/>
              </w:rPr>
              <w:t>(при необходимости)</w:t>
            </w:r>
          </w:p>
        </w:tc>
      </w:tr>
      <w:tr>
        <w:tc>
          <w:tcPr>
            <w:tcW w:type="dxa" w:w="217"/>
            <w:tcBorders>
              <w:top w:sz="4" w:val="nil"/>
              <w:left w:color="000000" w:sz="8" w:val="single"/>
              <w:bottom w:color="000000" w:sz="8" w:val="single"/>
              <w:right w:color="000000" w:sz="8" w:val="single"/>
            </w:tcBorders>
            <w:tcMar>
              <w:top w:type="dxa" w:w="0"/>
              <w:left w:type="dxa" w:w="28"/>
              <w:bottom w:type="dxa" w:w="0"/>
              <w:right w:type="dxa" w:w="28"/>
            </w:tcMar>
          </w:tcPr>
          <w:p w14:paraId="A9030000">
            <w:pPr>
              <w:ind w:firstLine="0" w:left="-108" w:right="-108"/>
              <w:jc w:val="center"/>
              <w:rPr>
                <w:rFonts w:ascii="Calibri" w:hAnsi="Calibri"/>
                <w:sz w:val="23"/>
              </w:rPr>
            </w:pPr>
            <w:r>
              <w:rPr>
                <w:color w:val="000000"/>
                <w:sz w:val="20"/>
              </w:rPr>
              <w:t>1</w:t>
            </w:r>
          </w:p>
        </w:tc>
        <w:tc>
          <w:tcPr>
            <w:tcW w:type="dxa" w:w="1375"/>
            <w:tcBorders>
              <w:top w:sz="4" w:val="nil"/>
              <w:left w:sz="4" w:val="nil"/>
              <w:bottom w:color="000000" w:sz="8" w:val="single"/>
              <w:right w:color="000000" w:sz="8" w:val="single"/>
            </w:tcBorders>
            <w:tcMar>
              <w:top w:type="dxa" w:w="0"/>
              <w:left w:type="dxa" w:w="28"/>
              <w:bottom w:type="dxa" w:w="0"/>
              <w:right w:type="dxa" w:w="28"/>
            </w:tcMar>
          </w:tcPr>
          <w:p w14:paraId="AA030000">
            <w:pPr>
              <w:ind w:firstLine="0" w:left="-112" w:right="-108"/>
              <w:jc w:val="center"/>
              <w:rPr>
                <w:rFonts w:ascii="Calibri" w:hAnsi="Calibri"/>
                <w:sz w:val="23"/>
              </w:rPr>
            </w:pPr>
            <w:r>
              <w:rPr>
                <w:color w:val="000000"/>
                <w:sz w:val="20"/>
              </w:rPr>
              <w:t>2</w:t>
            </w:r>
          </w:p>
        </w:tc>
        <w:tc>
          <w:tcPr>
            <w:tcW w:type="dxa" w:w="1354"/>
            <w:tcBorders>
              <w:top w:sz="4" w:val="nil"/>
              <w:left w:sz="4" w:val="nil"/>
              <w:bottom w:color="000000" w:sz="8" w:val="single"/>
              <w:right w:color="000000" w:sz="8" w:val="single"/>
            </w:tcBorders>
            <w:tcMar>
              <w:top w:type="dxa" w:w="0"/>
              <w:left w:type="dxa" w:w="28"/>
              <w:bottom w:type="dxa" w:w="0"/>
              <w:right w:type="dxa" w:w="28"/>
            </w:tcMar>
          </w:tcPr>
          <w:p w14:paraId="AB030000">
            <w:pPr>
              <w:ind/>
              <w:jc w:val="center"/>
              <w:rPr>
                <w:rFonts w:ascii="Calibri" w:hAnsi="Calibri"/>
                <w:sz w:val="23"/>
              </w:rPr>
            </w:pPr>
            <w:r>
              <w:rPr>
                <w:color w:val="000000"/>
                <w:sz w:val="20"/>
              </w:rPr>
              <w:t>3</w:t>
            </w:r>
          </w:p>
        </w:tc>
        <w:tc>
          <w:tcPr>
            <w:tcW w:type="dxa" w:w="1223"/>
            <w:tcBorders>
              <w:top w:sz="4" w:val="nil"/>
              <w:left w:sz="4" w:val="nil"/>
              <w:bottom w:color="000000" w:sz="8" w:val="single"/>
              <w:right w:color="000000" w:sz="8" w:val="single"/>
            </w:tcBorders>
            <w:tcMar>
              <w:top w:type="dxa" w:w="0"/>
              <w:left w:type="dxa" w:w="28"/>
              <w:bottom w:type="dxa" w:w="0"/>
              <w:right w:type="dxa" w:w="28"/>
            </w:tcMar>
          </w:tcPr>
          <w:p w14:paraId="AC030000">
            <w:pPr>
              <w:ind w:right="-108"/>
              <w:jc w:val="center"/>
              <w:rPr>
                <w:rFonts w:ascii="Calibri" w:hAnsi="Calibri"/>
                <w:sz w:val="23"/>
              </w:rPr>
            </w:pPr>
            <w:r>
              <w:rPr>
                <w:color w:val="000000"/>
                <w:sz w:val="20"/>
              </w:rPr>
              <w:t>4</w:t>
            </w:r>
          </w:p>
        </w:tc>
        <w:tc>
          <w:tcPr>
            <w:tcW w:type="dxa" w:w="1502"/>
            <w:tcBorders>
              <w:top w:sz="4" w:val="nil"/>
              <w:left w:sz="4" w:val="nil"/>
              <w:bottom w:color="000000" w:sz="8" w:val="single"/>
              <w:right w:color="000000" w:sz="8" w:val="single"/>
            </w:tcBorders>
            <w:tcMar>
              <w:top w:type="dxa" w:w="0"/>
              <w:left w:type="dxa" w:w="28"/>
              <w:bottom w:type="dxa" w:w="0"/>
              <w:right w:type="dxa" w:w="28"/>
            </w:tcMar>
          </w:tcPr>
          <w:p w14:paraId="AD030000">
            <w:pPr>
              <w:ind w:firstLine="0" w:left="-112" w:right="-78"/>
              <w:jc w:val="center"/>
              <w:rPr>
                <w:rFonts w:ascii="Calibri" w:hAnsi="Calibri"/>
                <w:sz w:val="23"/>
              </w:rPr>
            </w:pPr>
            <w:r>
              <w:rPr>
                <w:color w:val="000000"/>
                <w:sz w:val="20"/>
              </w:rPr>
              <w:t>5</w:t>
            </w:r>
          </w:p>
        </w:tc>
        <w:tc>
          <w:tcPr>
            <w:tcW w:type="dxa" w:w="1532"/>
            <w:tcBorders>
              <w:top w:sz="4" w:val="nil"/>
              <w:left w:sz="4" w:val="nil"/>
              <w:bottom w:color="000000" w:sz="8" w:val="single"/>
              <w:right w:color="000000" w:sz="8" w:val="single"/>
            </w:tcBorders>
            <w:tcMar>
              <w:top w:type="dxa" w:w="0"/>
              <w:left w:type="dxa" w:w="28"/>
              <w:bottom w:type="dxa" w:w="0"/>
              <w:right w:type="dxa" w:w="28"/>
            </w:tcMar>
          </w:tcPr>
          <w:p w14:paraId="AE030000">
            <w:pPr>
              <w:ind w:firstLine="0" w:left="-64" w:right="-62"/>
              <w:jc w:val="center"/>
              <w:rPr>
                <w:rFonts w:ascii="Calibri" w:hAnsi="Calibri"/>
                <w:sz w:val="23"/>
              </w:rPr>
            </w:pPr>
            <w:r>
              <w:rPr>
                <w:color w:val="000000"/>
                <w:sz w:val="20"/>
              </w:rPr>
              <w:t>6</w:t>
            </w:r>
          </w:p>
        </w:tc>
        <w:tc>
          <w:tcPr>
            <w:tcW w:type="dxa" w:w="1210"/>
            <w:tcBorders>
              <w:top w:sz="4" w:val="nil"/>
              <w:left w:sz="4" w:val="nil"/>
              <w:bottom w:color="000000" w:sz="8" w:val="single"/>
              <w:right w:color="000000" w:sz="8" w:val="single"/>
            </w:tcBorders>
            <w:tcMar>
              <w:top w:type="dxa" w:w="0"/>
              <w:left w:type="dxa" w:w="28"/>
              <w:bottom w:type="dxa" w:w="0"/>
              <w:right w:type="dxa" w:w="28"/>
            </w:tcMar>
          </w:tcPr>
          <w:p w14:paraId="AF030000">
            <w:pPr>
              <w:ind w:firstLine="0" w:left="-132" w:right="-148"/>
              <w:jc w:val="center"/>
              <w:rPr>
                <w:rFonts w:ascii="Calibri" w:hAnsi="Calibri"/>
                <w:sz w:val="23"/>
              </w:rPr>
            </w:pPr>
            <w:r>
              <w:rPr>
                <w:color w:val="000000"/>
                <w:sz w:val="20"/>
              </w:rPr>
              <w:t>7</w:t>
            </w:r>
          </w:p>
        </w:tc>
        <w:tc>
          <w:tcPr>
            <w:tcW w:type="dxa" w:w="1338"/>
            <w:tcBorders>
              <w:top w:sz="4" w:val="nil"/>
              <w:left w:sz="4" w:val="nil"/>
              <w:bottom w:color="000000" w:sz="8" w:val="single"/>
              <w:right w:color="000000" w:sz="8" w:val="single"/>
            </w:tcBorders>
            <w:tcMar>
              <w:top w:type="dxa" w:w="0"/>
              <w:left w:type="dxa" w:w="28"/>
              <w:bottom w:type="dxa" w:w="0"/>
              <w:right w:type="dxa" w:w="28"/>
            </w:tcMar>
          </w:tcPr>
          <w:p w14:paraId="B0030000">
            <w:pPr>
              <w:ind/>
              <w:jc w:val="center"/>
              <w:rPr>
                <w:rFonts w:ascii="Calibri" w:hAnsi="Calibri"/>
                <w:sz w:val="23"/>
              </w:rPr>
            </w:pPr>
            <w:r>
              <w:rPr>
                <w:color w:val="000000"/>
                <w:sz w:val="20"/>
              </w:rPr>
              <w:t>8</w:t>
            </w:r>
          </w:p>
        </w:tc>
      </w:tr>
      <w:tr>
        <w:tc>
          <w:tcPr>
            <w:tcW w:type="dxa" w:w="217"/>
            <w:tcBorders>
              <w:top w:sz="4" w:val="nil"/>
              <w:left w:color="000000" w:sz="8" w:val="single"/>
              <w:bottom w:color="000000" w:sz="8" w:val="single"/>
              <w:right w:color="000000" w:sz="8" w:val="single"/>
            </w:tcBorders>
            <w:tcMar>
              <w:top w:type="dxa" w:w="0"/>
              <w:left w:type="dxa" w:w="28"/>
              <w:bottom w:type="dxa" w:w="0"/>
              <w:right w:type="dxa" w:w="28"/>
            </w:tcMar>
          </w:tcPr>
          <w:p w14:paraId="B1030000">
            <w:pPr>
              <w:ind w:firstLine="0" w:left="-108" w:right="-108"/>
              <w:jc w:val="center"/>
              <w:rPr>
                <w:rFonts w:ascii="Calibri" w:hAnsi="Calibri"/>
                <w:sz w:val="23"/>
              </w:rPr>
            </w:pPr>
          </w:p>
        </w:tc>
        <w:tc>
          <w:tcPr>
            <w:tcW w:type="dxa" w:w="1375"/>
            <w:tcBorders>
              <w:top w:sz="4" w:val="nil"/>
              <w:left w:sz="4" w:val="nil"/>
              <w:bottom w:color="000000" w:sz="8" w:val="single"/>
              <w:right w:color="000000" w:sz="8" w:val="single"/>
            </w:tcBorders>
            <w:tcMar>
              <w:top w:type="dxa" w:w="0"/>
              <w:left w:type="dxa" w:w="28"/>
              <w:bottom w:type="dxa" w:w="0"/>
              <w:right w:type="dxa" w:w="28"/>
            </w:tcMar>
          </w:tcPr>
          <w:p w14:paraId="B2030000">
            <w:pPr>
              <w:ind w:firstLine="0" w:left="-112" w:right="-108"/>
              <w:jc w:val="center"/>
              <w:rPr>
                <w:rFonts w:ascii="Calibri" w:hAnsi="Calibri"/>
                <w:sz w:val="23"/>
              </w:rPr>
            </w:pPr>
          </w:p>
        </w:tc>
        <w:tc>
          <w:tcPr>
            <w:tcW w:type="dxa" w:w="1354"/>
            <w:tcBorders>
              <w:top w:sz="4" w:val="nil"/>
              <w:left w:sz="4" w:val="nil"/>
              <w:bottom w:color="000000" w:sz="8" w:val="single"/>
              <w:right w:color="000000" w:sz="8" w:val="single"/>
            </w:tcBorders>
            <w:tcMar>
              <w:top w:type="dxa" w:w="0"/>
              <w:left w:type="dxa" w:w="28"/>
              <w:bottom w:type="dxa" w:w="0"/>
              <w:right w:type="dxa" w:w="28"/>
            </w:tcMar>
          </w:tcPr>
          <w:p w14:paraId="B3030000">
            <w:pPr>
              <w:ind/>
              <w:jc w:val="center"/>
              <w:rPr>
                <w:rFonts w:ascii="Calibri" w:hAnsi="Calibri"/>
                <w:sz w:val="23"/>
              </w:rPr>
            </w:pPr>
          </w:p>
        </w:tc>
        <w:tc>
          <w:tcPr>
            <w:tcW w:type="dxa" w:w="1223"/>
            <w:tcBorders>
              <w:top w:sz="4" w:val="nil"/>
              <w:left w:sz="4" w:val="nil"/>
              <w:bottom w:color="000000" w:sz="8" w:val="single"/>
              <w:right w:color="000000" w:sz="8" w:val="single"/>
            </w:tcBorders>
            <w:tcMar>
              <w:top w:type="dxa" w:w="0"/>
              <w:left w:type="dxa" w:w="28"/>
              <w:bottom w:type="dxa" w:w="0"/>
              <w:right w:type="dxa" w:w="28"/>
            </w:tcMar>
          </w:tcPr>
          <w:p w14:paraId="B4030000">
            <w:pPr>
              <w:ind w:right="-108"/>
              <w:jc w:val="center"/>
              <w:rPr>
                <w:rFonts w:ascii="Calibri" w:hAnsi="Calibri"/>
                <w:sz w:val="23"/>
              </w:rPr>
            </w:pPr>
          </w:p>
        </w:tc>
        <w:tc>
          <w:tcPr>
            <w:tcW w:type="dxa" w:w="1502"/>
            <w:tcBorders>
              <w:top w:sz="4" w:val="nil"/>
              <w:left w:sz="4" w:val="nil"/>
              <w:bottom w:color="000000" w:sz="8" w:val="single"/>
              <w:right w:color="000000" w:sz="8" w:val="single"/>
            </w:tcBorders>
            <w:tcMar>
              <w:top w:type="dxa" w:w="0"/>
              <w:left w:type="dxa" w:w="28"/>
              <w:bottom w:type="dxa" w:w="0"/>
              <w:right w:type="dxa" w:w="28"/>
            </w:tcMar>
          </w:tcPr>
          <w:p w14:paraId="B5030000">
            <w:pPr>
              <w:ind w:firstLine="0" w:left="-112" w:right="-78"/>
              <w:jc w:val="center"/>
              <w:rPr>
                <w:rFonts w:ascii="Calibri" w:hAnsi="Calibri"/>
                <w:sz w:val="23"/>
              </w:rPr>
            </w:pPr>
          </w:p>
        </w:tc>
        <w:tc>
          <w:tcPr>
            <w:tcW w:type="dxa" w:w="1532"/>
            <w:tcBorders>
              <w:top w:sz="4" w:val="nil"/>
              <w:left w:sz="4" w:val="nil"/>
              <w:bottom w:color="000000" w:sz="8" w:val="single"/>
              <w:right w:color="000000" w:sz="8" w:val="single"/>
            </w:tcBorders>
            <w:tcMar>
              <w:top w:type="dxa" w:w="0"/>
              <w:left w:type="dxa" w:w="28"/>
              <w:bottom w:type="dxa" w:w="0"/>
              <w:right w:type="dxa" w:w="28"/>
            </w:tcMar>
          </w:tcPr>
          <w:p w14:paraId="B6030000">
            <w:pPr>
              <w:ind w:firstLine="0" w:left="-64" w:right="-62"/>
              <w:jc w:val="center"/>
              <w:rPr>
                <w:rFonts w:ascii="Calibri" w:hAnsi="Calibri"/>
                <w:sz w:val="23"/>
              </w:rPr>
            </w:pPr>
          </w:p>
        </w:tc>
        <w:tc>
          <w:tcPr>
            <w:tcW w:type="dxa" w:w="1210"/>
            <w:tcBorders>
              <w:top w:sz="4" w:val="nil"/>
              <w:left w:sz="4" w:val="nil"/>
              <w:bottom w:color="000000" w:sz="8" w:val="single"/>
              <w:right w:color="000000" w:sz="8" w:val="single"/>
            </w:tcBorders>
            <w:tcMar>
              <w:top w:type="dxa" w:w="0"/>
              <w:left w:type="dxa" w:w="28"/>
              <w:bottom w:type="dxa" w:w="0"/>
              <w:right w:type="dxa" w:w="28"/>
            </w:tcMar>
          </w:tcPr>
          <w:p w14:paraId="B7030000">
            <w:pPr>
              <w:ind/>
              <w:jc w:val="center"/>
              <w:rPr>
                <w:rFonts w:ascii="Calibri" w:hAnsi="Calibri"/>
                <w:sz w:val="23"/>
              </w:rPr>
            </w:pPr>
          </w:p>
        </w:tc>
        <w:tc>
          <w:tcPr>
            <w:tcW w:type="dxa" w:w="1338"/>
            <w:tcBorders>
              <w:top w:sz="4" w:val="nil"/>
              <w:left w:sz="4" w:val="nil"/>
              <w:bottom w:color="000000" w:sz="8" w:val="single"/>
              <w:right w:color="000000" w:sz="8" w:val="single"/>
            </w:tcBorders>
            <w:tcMar>
              <w:top w:type="dxa" w:w="0"/>
              <w:left w:type="dxa" w:w="28"/>
              <w:bottom w:type="dxa" w:w="0"/>
              <w:right w:type="dxa" w:w="28"/>
            </w:tcMar>
          </w:tcPr>
          <w:p w14:paraId="B8030000">
            <w:pPr>
              <w:ind/>
              <w:jc w:val="center"/>
              <w:rPr>
                <w:rFonts w:ascii="Calibri" w:hAnsi="Calibri"/>
                <w:sz w:val="23"/>
              </w:rPr>
            </w:pPr>
          </w:p>
        </w:tc>
      </w:tr>
      <w:tr>
        <w:tc>
          <w:tcPr>
            <w:tcW w:type="dxa" w:w="217"/>
            <w:tcBorders>
              <w:top w:sz="4" w:val="nil"/>
              <w:left w:color="000000" w:sz="8" w:val="single"/>
              <w:bottom w:color="000000" w:sz="8" w:val="single"/>
              <w:right w:color="000000" w:sz="8" w:val="single"/>
            </w:tcBorders>
            <w:tcMar>
              <w:top w:type="dxa" w:w="0"/>
              <w:left w:type="dxa" w:w="28"/>
              <w:bottom w:type="dxa" w:w="0"/>
              <w:right w:type="dxa" w:w="28"/>
            </w:tcMar>
          </w:tcPr>
          <w:p w14:paraId="B9030000">
            <w:pPr>
              <w:ind w:firstLine="0" w:left="-108" w:right="-108"/>
              <w:jc w:val="center"/>
              <w:rPr>
                <w:rFonts w:ascii="Calibri" w:hAnsi="Calibri"/>
                <w:sz w:val="23"/>
              </w:rPr>
            </w:pPr>
          </w:p>
        </w:tc>
        <w:tc>
          <w:tcPr>
            <w:tcW w:type="dxa" w:w="1375"/>
            <w:tcBorders>
              <w:top w:sz="4" w:val="nil"/>
              <w:left w:sz="4" w:val="nil"/>
              <w:bottom w:color="000000" w:sz="8" w:val="single"/>
              <w:right w:color="000000" w:sz="8" w:val="single"/>
            </w:tcBorders>
            <w:tcMar>
              <w:top w:type="dxa" w:w="0"/>
              <w:left w:type="dxa" w:w="28"/>
              <w:bottom w:type="dxa" w:w="0"/>
              <w:right w:type="dxa" w:w="28"/>
            </w:tcMar>
          </w:tcPr>
          <w:p w14:paraId="BA030000">
            <w:pPr>
              <w:ind w:firstLine="0" w:left="-112" w:right="-108"/>
              <w:jc w:val="center"/>
              <w:rPr>
                <w:rFonts w:ascii="Calibri" w:hAnsi="Calibri"/>
                <w:sz w:val="23"/>
              </w:rPr>
            </w:pPr>
          </w:p>
        </w:tc>
        <w:tc>
          <w:tcPr>
            <w:tcW w:type="dxa" w:w="1354"/>
            <w:tcBorders>
              <w:top w:sz="4" w:val="nil"/>
              <w:left w:sz="4" w:val="nil"/>
              <w:bottom w:color="000000" w:sz="8" w:val="single"/>
              <w:right w:color="000000" w:sz="8" w:val="single"/>
            </w:tcBorders>
            <w:tcMar>
              <w:top w:type="dxa" w:w="0"/>
              <w:left w:type="dxa" w:w="28"/>
              <w:bottom w:type="dxa" w:w="0"/>
              <w:right w:type="dxa" w:w="28"/>
            </w:tcMar>
          </w:tcPr>
          <w:p w14:paraId="BB030000">
            <w:pPr>
              <w:ind/>
              <w:jc w:val="center"/>
              <w:rPr>
                <w:rFonts w:ascii="Calibri" w:hAnsi="Calibri"/>
                <w:sz w:val="23"/>
              </w:rPr>
            </w:pPr>
          </w:p>
        </w:tc>
        <w:tc>
          <w:tcPr>
            <w:tcW w:type="dxa" w:w="1223"/>
            <w:tcBorders>
              <w:top w:sz="4" w:val="nil"/>
              <w:left w:sz="4" w:val="nil"/>
              <w:bottom w:color="000000" w:sz="8" w:val="single"/>
              <w:right w:color="000000" w:sz="8" w:val="single"/>
            </w:tcBorders>
            <w:tcMar>
              <w:top w:type="dxa" w:w="0"/>
              <w:left w:type="dxa" w:w="28"/>
              <w:bottom w:type="dxa" w:w="0"/>
              <w:right w:type="dxa" w:w="28"/>
            </w:tcMar>
          </w:tcPr>
          <w:p w14:paraId="BC030000">
            <w:pPr>
              <w:ind w:right="-108"/>
              <w:jc w:val="center"/>
              <w:rPr>
                <w:rFonts w:ascii="Calibri" w:hAnsi="Calibri"/>
                <w:sz w:val="23"/>
              </w:rPr>
            </w:pPr>
          </w:p>
        </w:tc>
        <w:tc>
          <w:tcPr>
            <w:tcW w:type="dxa" w:w="1502"/>
            <w:tcBorders>
              <w:top w:sz="4" w:val="nil"/>
              <w:left w:sz="4" w:val="nil"/>
              <w:bottom w:color="000000" w:sz="8" w:val="single"/>
              <w:right w:color="000000" w:sz="8" w:val="single"/>
            </w:tcBorders>
            <w:tcMar>
              <w:top w:type="dxa" w:w="0"/>
              <w:left w:type="dxa" w:w="28"/>
              <w:bottom w:type="dxa" w:w="0"/>
              <w:right w:type="dxa" w:w="28"/>
            </w:tcMar>
          </w:tcPr>
          <w:p w14:paraId="BD030000">
            <w:pPr>
              <w:ind w:firstLine="0" w:left="-112" w:right="-78"/>
              <w:jc w:val="center"/>
              <w:rPr>
                <w:rFonts w:ascii="Calibri" w:hAnsi="Calibri"/>
                <w:sz w:val="23"/>
              </w:rPr>
            </w:pPr>
          </w:p>
        </w:tc>
        <w:tc>
          <w:tcPr>
            <w:tcW w:type="dxa" w:w="1532"/>
            <w:tcBorders>
              <w:top w:sz="4" w:val="nil"/>
              <w:left w:sz="4" w:val="nil"/>
              <w:bottom w:color="000000" w:sz="8" w:val="single"/>
              <w:right w:color="000000" w:sz="8" w:val="single"/>
            </w:tcBorders>
            <w:tcMar>
              <w:top w:type="dxa" w:w="0"/>
              <w:left w:type="dxa" w:w="28"/>
              <w:bottom w:type="dxa" w:w="0"/>
              <w:right w:type="dxa" w:w="28"/>
            </w:tcMar>
          </w:tcPr>
          <w:p w14:paraId="BE030000">
            <w:pPr>
              <w:ind w:firstLine="0" w:left="-64" w:right="-62"/>
              <w:jc w:val="center"/>
              <w:rPr>
                <w:rFonts w:ascii="Calibri" w:hAnsi="Calibri"/>
                <w:sz w:val="23"/>
              </w:rPr>
            </w:pPr>
          </w:p>
        </w:tc>
        <w:tc>
          <w:tcPr>
            <w:tcW w:type="dxa" w:w="1210"/>
            <w:tcBorders>
              <w:top w:sz="4" w:val="nil"/>
              <w:left w:sz="4" w:val="nil"/>
              <w:bottom w:color="000000" w:sz="8" w:val="single"/>
              <w:right w:color="000000" w:sz="8" w:val="single"/>
            </w:tcBorders>
            <w:tcMar>
              <w:top w:type="dxa" w:w="0"/>
              <w:left w:type="dxa" w:w="28"/>
              <w:bottom w:type="dxa" w:w="0"/>
              <w:right w:type="dxa" w:w="28"/>
            </w:tcMar>
          </w:tcPr>
          <w:p w14:paraId="BF030000">
            <w:pPr>
              <w:ind/>
              <w:jc w:val="center"/>
              <w:rPr>
                <w:rFonts w:ascii="Calibri" w:hAnsi="Calibri"/>
                <w:sz w:val="23"/>
              </w:rPr>
            </w:pPr>
          </w:p>
        </w:tc>
        <w:tc>
          <w:tcPr>
            <w:tcW w:type="dxa" w:w="1338"/>
            <w:tcBorders>
              <w:top w:sz="4" w:val="nil"/>
              <w:left w:sz="4" w:val="nil"/>
              <w:bottom w:color="000000" w:sz="8" w:val="single"/>
              <w:right w:color="000000" w:sz="8" w:val="single"/>
            </w:tcBorders>
            <w:tcMar>
              <w:top w:type="dxa" w:w="0"/>
              <w:left w:type="dxa" w:w="28"/>
              <w:bottom w:type="dxa" w:w="0"/>
              <w:right w:type="dxa" w:w="28"/>
            </w:tcMar>
          </w:tcPr>
          <w:p w14:paraId="C0030000">
            <w:pPr>
              <w:ind/>
              <w:jc w:val="center"/>
              <w:rPr>
                <w:rFonts w:ascii="Calibri" w:hAnsi="Calibri"/>
                <w:sz w:val="23"/>
              </w:rPr>
            </w:pPr>
          </w:p>
        </w:tc>
      </w:tr>
      <w:tr>
        <w:tc>
          <w:tcPr>
            <w:tcW w:type="dxa" w:w="217"/>
            <w:tcBorders>
              <w:top w:sz="4" w:val="nil"/>
              <w:left w:color="000000" w:sz="8" w:val="single"/>
              <w:bottom w:color="000000" w:sz="8" w:val="single"/>
              <w:right w:color="000000" w:sz="8" w:val="single"/>
            </w:tcBorders>
            <w:tcMar>
              <w:top w:type="dxa" w:w="0"/>
              <w:left w:type="dxa" w:w="28"/>
              <w:bottom w:type="dxa" w:w="0"/>
              <w:right w:type="dxa" w:w="28"/>
            </w:tcMar>
          </w:tcPr>
          <w:p w14:paraId="C1030000">
            <w:pPr>
              <w:ind w:firstLine="0" w:left="-108" w:right="-108"/>
              <w:jc w:val="center"/>
              <w:rPr>
                <w:rFonts w:ascii="Calibri" w:hAnsi="Calibri"/>
                <w:sz w:val="23"/>
              </w:rPr>
            </w:pPr>
          </w:p>
        </w:tc>
        <w:tc>
          <w:tcPr>
            <w:tcW w:type="dxa" w:w="1375"/>
            <w:tcBorders>
              <w:top w:sz="4" w:val="nil"/>
              <w:left w:sz="4" w:val="nil"/>
              <w:bottom w:color="000000" w:sz="8" w:val="single"/>
              <w:right w:color="000000" w:sz="8" w:val="single"/>
            </w:tcBorders>
            <w:tcMar>
              <w:top w:type="dxa" w:w="0"/>
              <w:left w:type="dxa" w:w="28"/>
              <w:bottom w:type="dxa" w:w="0"/>
              <w:right w:type="dxa" w:w="28"/>
            </w:tcMar>
          </w:tcPr>
          <w:p w14:paraId="C2030000">
            <w:pPr>
              <w:ind w:firstLine="0" w:left="-112" w:right="-108"/>
              <w:jc w:val="center"/>
              <w:rPr>
                <w:rFonts w:ascii="Calibri" w:hAnsi="Calibri"/>
                <w:sz w:val="23"/>
              </w:rPr>
            </w:pPr>
          </w:p>
        </w:tc>
        <w:tc>
          <w:tcPr>
            <w:tcW w:type="dxa" w:w="1354"/>
            <w:tcBorders>
              <w:top w:sz="4" w:val="nil"/>
              <w:left w:sz="4" w:val="nil"/>
              <w:bottom w:color="000000" w:sz="8" w:val="single"/>
              <w:right w:color="000000" w:sz="8" w:val="single"/>
            </w:tcBorders>
            <w:tcMar>
              <w:top w:type="dxa" w:w="0"/>
              <w:left w:type="dxa" w:w="28"/>
              <w:bottom w:type="dxa" w:w="0"/>
              <w:right w:type="dxa" w:w="28"/>
            </w:tcMar>
          </w:tcPr>
          <w:p w14:paraId="C3030000">
            <w:pPr>
              <w:ind/>
              <w:jc w:val="center"/>
              <w:rPr>
                <w:rFonts w:ascii="Calibri" w:hAnsi="Calibri"/>
                <w:sz w:val="23"/>
              </w:rPr>
            </w:pPr>
          </w:p>
        </w:tc>
        <w:tc>
          <w:tcPr>
            <w:tcW w:type="dxa" w:w="1223"/>
            <w:tcBorders>
              <w:top w:sz="4" w:val="nil"/>
              <w:left w:sz="4" w:val="nil"/>
              <w:bottom w:color="000000" w:sz="8" w:val="single"/>
              <w:right w:color="000000" w:sz="8" w:val="single"/>
            </w:tcBorders>
            <w:tcMar>
              <w:top w:type="dxa" w:w="0"/>
              <w:left w:type="dxa" w:w="28"/>
              <w:bottom w:type="dxa" w:w="0"/>
              <w:right w:type="dxa" w:w="28"/>
            </w:tcMar>
          </w:tcPr>
          <w:p w14:paraId="C4030000">
            <w:pPr>
              <w:ind w:right="-108"/>
              <w:jc w:val="center"/>
              <w:rPr>
                <w:rFonts w:ascii="Calibri" w:hAnsi="Calibri"/>
                <w:sz w:val="23"/>
              </w:rPr>
            </w:pPr>
          </w:p>
        </w:tc>
        <w:tc>
          <w:tcPr>
            <w:tcW w:type="dxa" w:w="1502"/>
            <w:tcBorders>
              <w:top w:sz="4" w:val="nil"/>
              <w:left w:sz="4" w:val="nil"/>
              <w:bottom w:color="000000" w:sz="8" w:val="single"/>
              <w:right w:color="000000" w:sz="8" w:val="single"/>
            </w:tcBorders>
            <w:tcMar>
              <w:top w:type="dxa" w:w="0"/>
              <w:left w:type="dxa" w:w="28"/>
              <w:bottom w:type="dxa" w:w="0"/>
              <w:right w:type="dxa" w:w="28"/>
            </w:tcMar>
          </w:tcPr>
          <w:p w14:paraId="C5030000">
            <w:pPr>
              <w:ind w:firstLine="0" w:left="-112" w:right="-78"/>
              <w:jc w:val="center"/>
              <w:rPr>
                <w:rFonts w:ascii="Calibri" w:hAnsi="Calibri"/>
                <w:sz w:val="23"/>
              </w:rPr>
            </w:pPr>
          </w:p>
        </w:tc>
        <w:tc>
          <w:tcPr>
            <w:tcW w:type="dxa" w:w="1532"/>
            <w:tcBorders>
              <w:top w:sz="4" w:val="nil"/>
              <w:left w:sz="4" w:val="nil"/>
              <w:bottom w:color="000000" w:sz="8" w:val="single"/>
              <w:right w:color="000000" w:sz="8" w:val="single"/>
            </w:tcBorders>
            <w:tcMar>
              <w:top w:type="dxa" w:w="0"/>
              <w:left w:type="dxa" w:w="28"/>
              <w:bottom w:type="dxa" w:w="0"/>
              <w:right w:type="dxa" w:w="28"/>
            </w:tcMar>
          </w:tcPr>
          <w:p w14:paraId="C6030000">
            <w:pPr>
              <w:ind w:firstLine="0" w:left="-64" w:right="-62"/>
              <w:jc w:val="center"/>
              <w:rPr>
                <w:rFonts w:ascii="Calibri" w:hAnsi="Calibri"/>
                <w:sz w:val="23"/>
              </w:rPr>
            </w:pPr>
          </w:p>
        </w:tc>
        <w:tc>
          <w:tcPr>
            <w:tcW w:type="dxa" w:w="1210"/>
            <w:tcBorders>
              <w:top w:sz="4" w:val="nil"/>
              <w:left w:sz="4" w:val="nil"/>
              <w:bottom w:color="000000" w:sz="8" w:val="single"/>
              <w:right w:color="000000" w:sz="8" w:val="single"/>
            </w:tcBorders>
            <w:tcMar>
              <w:top w:type="dxa" w:w="0"/>
              <w:left w:type="dxa" w:w="28"/>
              <w:bottom w:type="dxa" w:w="0"/>
              <w:right w:type="dxa" w:w="28"/>
            </w:tcMar>
          </w:tcPr>
          <w:p w14:paraId="C7030000">
            <w:pPr>
              <w:ind/>
              <w:jc w:val="center"/>
              <w:rPr>
                <w:rFonts w:ascii="Calibri" w:hAnsi="Calibri"/>
                <w:sz w:val="23"/>
              </w:rPr>
            </w:pPr>
          </w:p>
        </w:tc>
        <w:tc>
          <w:tcPr>
            <w:tcW w:type="dxa" w:w="1338"/>
            <w:tcBorders>
              <w:top w:sz="4" w:val="nil"/>
              <w:left w:sz="4" w:val="nil"/>
              <w:bottom w:color="000000" w:sz="8" w:val="single"/>
              <w:right w:color="000000" w:sz="8" w:val="single"/>
            </w:tcBorders>
            <w:tcMar>
              <w:top w:type="dxa" w:w="0"/>
              <w:left w:type="dxa" w:w="28"/>
              <w:bottom w:type="dxa" w:w="0"/>
              <w:right w:type="dxa" w:w="28"/>
            </w:tcMar>
          </w:tcPr>
          <w:p w14:paraId="C8030000">
            <w:pPr>
              <w:ind/>
              <w:jc w:val="center"/>
              <w:rPr>
                <w:rFonts w:ascii="Calibri" w:hAnsi="Calibri"/>
                <w:sz w:val="23"/>
              </w:rPr>
            </w:pPr>
          </w:p>
        </w:tc>
      </w:tr>
      <w:tr>
        <w:tc>
          <w:tcPr>
            <w:tcW w:type="dxa" w:w="217"/>
            <w:tcBorders>
              <w:top w:sz="4" w:val="nil"/>
              <w:left w:color="000000" w:sz="8" w:val="single"/>
              <w:bottom w:color="000000" w:sz="8" w:val="single"/>
              <w:right w:color="000000" w:sz="8" w:val="single"/>
            </w:tcBorders>
            <w:tcMar>
              <w:top w:type="dxa" w:w="0"/>
              <w:left w:type="dxa" w:w="28"/>
              <w:bottom w:type="dxa" w:w="0"/>
              <w:right w:type="dxa" w:w="28"/>
            </w:tcMar>
          </w:tcPr>
          <w:p w14:paraId="C9030000">
            <w:pPr>
              <w:ind w:firstLine="0" w:left="-108" w:right="-108"/>
              <w:jc w:val="center"/>
              <w:rPr>
                <w:rFonts w:ascii="Calibri" w:hAnsi="Calibri"/>
                <w:sz w:val="23"/>
              </w:rPr>
            </w:pPr>
          </w:p>
        </w:tc>
        <w:tc>
          <w:tcPr>
            <w:tcW w:type="dxa" w:w="1375"/>
            <w:tcBorders>
              <w:top w:sz="4" w:val="nil"/>
              <w:left w:sz="4" w:val="nil"/>
              <w:bottom w:color="000000" w:sz="8" w:val="single"/>
              <w:right w:color="000000" w:sz="8" w:val="single"/>
            </w:tcBorders>
            <w:tcMar>
              <w:top w:type="dxa" w:w="0"/>
              <w:left w:type="dxa" w:w="28"/>
              <w:bottom w:type="dxa" w:w="0"/>
              <w:right w:type="dxa" w:w="28"/>
            </w:tcMar>
          </w:tcPr>
          <w:p w14:paraId="CA030000">
            <w:pPr>
              <w:ind w:firstLine="0" w:left="-112" w:right="-108"/>
              <w:jc w:val="center"/>
              <w:rPr>
                <w:rFonts w:ascii="Calibri" w:hAnsi="Calibri"/>
                <w:sz w:val="23"/>
              </w:rPr>
            </w:pPr>
          </w:p>
        </w:tc>
        <w:tc>
          <w:tcPr>
            <w:tcW w:type="dxa" w:w="1354"/>
            <w:tcBorders>
              <w:top w:sz="4" w:val="nil"/>
              <w:left w:sz="4" w:val="nil"/>
              <w:bottom w:color="000000" w:sz="8" w:val="single"/>
              <w:right w:color="000000" w:sz="8" w:val="single"/>
            </w:tcBorders>
            <w:tcMar>
              <w:top w:type="dxa" w:w="0"/>
              <w:left w:type="dxa" w:w="28"/>
              <w:bottom w:type="dxa" w:w="0"/>
              <w:right w:type="dxa" w:w="28"/>
            </w:tcMar>
          </w:tcPr>
          <w:p w14:paraId="CB030000">
            <w:pPr>
              <w:ind/>
              <w:jc w:val="center"/>
              <w:rPr>
                <w:rFonts w:ascii="Calibri" w:hAnsi="Calibri"/>
                <w:sz w:val="23"/>
              </w:rPr>
            </w:pPr>
          </w:p>
        </w:tc>
        <w:tc>
          <w:tcPr>
            <w:tcW w:type="dxa" w:w="1223"/>
            <w:tcBorders>
              <w:top w:sz="4" w:val="nil"/>
              <w:left w:sz="4" w:val="nil"/>
              <w:bottom w:color="000000" w:sz="8" w:val="single"/>
              <w:right w:color="000000" w:sz="8" w:val="single"/>
            </w:tcBorders>
            <w:tcMar>
              <w:top w:type="dxa" w:w="0"/>
              <w:left w:type="dxa" w:w="28"/>
              <w:bottom w:type="dxa" w:w="0"/>
              <w:right w:type="dxa" w:w="28"/>
            </w:tcMar>
          </w:tcPr>
          <w:p w14:paraId="CC030000">
            <w:pPr>
              <w:ind w:right="-108"/>
              <w:jc w:val="center"/>
              <w:rPr>
                <w:rFonts w:ascii="Calibri" w:hAnsi="Calibri"/>
                <w:sz w:val="23"/>
              </w:rPr>
            </w:pPr>
          </w:p>
        </w:tc>
        <w:tc>
          <w:tcPr>
            <w:tcW w:type="dxa" w:w="1502"/>
            <w:tcBorders>
              <w:top w:sz="4" w:val="nil"/>
              <w:left w:sz="4" w:val="nil"/>
              <w:bottom w:color="000000" w:sz="8" w:val="single"/>
              <w:right w:color="000000" w:sz="8" w:val="single"/>
            </w:tcBorders>
            <w:tcMar>
              <w:top w:type="dxa" w:w="0"/>
              <w:left w:type="dxa" w:w="28"/>
              <w:bottom w:type="dxa" w:w="0"/>
              <w:right w:type="dxa" w:w="28"/>
            </w:tcMar>
          </w:tcPr>
          <w:p w14:paraId="CD030000">
            <w:pPr>
              <w:ind w:firstLine="0" w:left="-112" w:right="-78"/>
              <w:jc w:val="center"/>
              <w:rPr>
                <w:rFonts w:ascii="Calibri" w:hAnsi="Calibri"/>
                <w:sz w:val="23"/>
              </w:rPr>
            </w:pPr>
          </w:p>
        </w:tc>
        <w:tc>
          <w:tcPr>
            <w:tcW w:type="dxa" w:w="1532"/>
            <w:tcBorders>
              <w:top w:sz="4" w:val="nil"/>
              <w:left w:sz="4" w:val="nil"/>
              <w:bottom w:color="000000" w:sz="8" w:val="single"/>
              <w:right w:color="000000" w:sz="8" w:val="single"/>
            </w:tcBorders>
            <w:tcMar>
              <w:top w:type="dxa" w:w="0"/>
              <w:left w:type="dxa" w:w="28"/>
              <w:bottom w:type="dxa" w:w="0"/>
              <w:right w:type="dxa" w:w="28"/>
            </w:tcMar>
          </w:tcPr>
          <w:p w14:paraId="CE030000">
            <w:pPr>
              <w:ind w:firstLine="0" w:left="-64" w:right="-62"/>
              <w:jc w:val="center"/>
              <w:rPr>
                <w:rFonts w:ascii="Calibri" w:hAnsi="Calibri"/>
                <w:sz w:val="23"/>
              </w:rPr>
            </w:pPr>
          </w:p>
        </w:tc>
        <w:tc>
          <w:tcPr>
            <w:tcW w:type="dxa" w:w="1210"/>
            <w:tcBorders>
              <w:top w:sz="4" w:val="nil"/>
              <w:left w:sz="4" w:val="nil"/>
              <w:bottom w:color="000000" w:sz="8" w:val="single"/>
              <w:right w:color="000000" w:sz="8" w:val="single"/>
            </w:tcBorders>
            <w:tcMar>
              <w:top w:type="dxa" w:w="0"/>
              <w:left w:type="dxa" w:w="28"/>
              <w:bottom w:type="dxa" w:w="0"/>
              <w:right w:type="dxa" w:w="28"/>
            </w:tcMar>
          </w:tcPr>
          <w:p w14:paraId="CF030000">
            <w:pPr>
              <w:ind/>
              <w:jc w:val="center"/>
              <w:rPr>
                <w:rFonts w:ascii="Calibri" w:hAnsi="Calibri"/>
                <w:sz w:val="23"/>
              </w:rPr>
            </w:pPr>
          </w:p>
        </w:tc>
        <w:tc>
          <w:tcPr>
            <w:tcW w:type="dxa" w:w="1338"/>
            <w:tcBorders>
              <w:top w:sz="4" w:val="nil"/>
              <w:left w:sz="4" w:val="nil"/>
              <w:bottom w:color="000000" w:sz="8" w:val="single"/>
              <w:right w:color="000000" w:sz="8" w:val="single"/>
            </w:tcBorders>
            <w:tcMar>
              <w:top w:type="dxa" w:w="0"/>
              <w:left w:type="dxa" w:w="28"/>
              <w:bottom w:type="dxa" w:w="0"/>
              <w:right w:type="dxa" w:w="28"/>
            </w:tcMar>
          </w:tcPr>
          <w:p w14:paraId="D0030000">
            <w:pPr>
              <w:ind/>
              <w:jc w:val="center"/>
              <w:rPr>
                <w:rFonts w:ascii="Calibri" w:hAnsi="Calibri"/>
                <w:sz w:val="23"/>
              </w:rPr>
            </w:pPr>
          </w:p>
        </w:tc>
      </w:tr>
      <w:tr>
        <w:tc>
          <w:tcPr>
            <w:tcW w:type="dxa" w:w="217"/>
            <w:tcBorders>
              <w:top w:sz="4" w:val="nil"/>
              <w:left w:color="000000" w:sz="8" w:val="single"/>
              <w:bottom w:color="000000" w:sz="8" w:val="single"/>
              <w:right w:color="000000" w:sz="8" w:val="single"/>
            </w:tcBorders>
            <w:tcMar>
              <w:top w:type="dxa" w:w="0"/>
              <w:left w:type="dxa" w:w="28"/>
              <w:bottom w:type="dxa" w:w="0"/>
              <w:right w:type="dxa" w:w="28"/>
            </w:tcMar>
          </w:tcPr>
          <w:p w14:paraId="D1030000">
            <w:pPr>
              <w:ind w:firstLine="0" w:left="-108" w:right="-108"/>
              <w:jc w:val="center"/>
              <w:rPr>
                <w:rFonts w:ascii="Calibri" w:hAnsi="Calibri"/>
                <w:sz w:val="23"/>
              </w:rPr>
            </w:pPr>
          </w:p>
        </w:tc>
        <w:tc>
          <w:tcPr>
            <w:tcW w:type="dxa" w:w="1375"/>
            <w:tcBorders>
              <w:top w:sz="4" w:val="nil"/>
              <w:left w:sz="4" w:val="nil"/>
              <w:bottom w:color="000000" w:sz="8" w:val="single"/>
              <w:right w:color="000000" w:sz="8" w:val="single"/>
            </w:tcBorders>
            <w:tcMar>
              <w:top w:type="dxa" w:w="0"/>
              <w:left w:type="dxa" w:w="28"/>
              <w:bottom w:type="dxa" w:w="0"/>
              <w:right w:type="dxa" w:w="28"/>
            </w:tcMar>
          </w:tcPr>
          <w:p w14:paraId="D2030000">
            <w:pPr>
              <w:ind w:firstLine="0" w:left="-112" w:right="-108"/>
              <w:jc w:val="center"/>
              <w:rPr>
                <w:rFonts w:ascii="Calibri" w:hAnsi="Calibri"/>
                <w:sz w:val="23"/>
              </w:rPr>
            </w:pPr>
          </w:p>
        </w:tc>
        <w:tc>
          <w:tcPr>
            <w:tcW w:type="dxa" w:w="1354"/>
            <w:tcBorders>
              <w:top w:sz="4" w:val="nil"/>
              <w:left w:sz="4" w:val="nil"/>
              <w:bottom w:color="000000" w:sz="8" w:val="single"/>
              <w:right w:color="000000" w:sz="8" w:val="single"/>
            </w:tcBorders>
            <w:tcMar>
              <w:top w:type="dxa" w:w="0"/>
              <w:left w:type="dxa" w:w="28"/>
              <w:bottom w:type="dxa" w:w="0"/>
              <w:right w:type="dxa" w:w="28"/>
            </w:tcMar>
          </w:tcPr>
          <w:p w14:paraId="D3030000">
            <w:pPr>
              <w:ind/>
              <w:jc w:val="center"/>
              <w:rPr>
                <w:rFonts w:ascii="Calibri" w:hAnsi="Calibri"/>
                <w:sz w:val="23"/>
              </w:rPr>
            </w:pPr>
          </w:p>
        </w:tc>
        <w:tc>
          <w:tcPr>
            <w:tcW w:type="dxa" w:w="1223"/>
            <w:tcBorders>
              <w:top w:sz="4" w:val="nil"/>
              <w:left w:sz="4" w:val="nil"/>
              <w:bottom w:color="000000" w:sz="8" w:val="single"/>
              <w:right w:color="000000" w:sz="8" w:val="single"/>
            </w:tcBorders>
            <w:tcMar>
              <w:top w:type="dxa" w:w="0"/>
              <w:left w:type="dxa" w:w="28"/>
              <w:bottom w:type="dxa" w:w="0"/>
              <w:right w:type="dxa" w:w="28"/>
            </w:tcMar>
          </w:tcPr>
          <w:p w14:paraId="D4030000">
            <w:pPr>
              <w:ind w:right="-108"/>
              <w:jc w:val="center"/>
              <w:rPr>
                <w:rFonts w:ascii="Calibri" w:hAnsi="Calibri"/>
                <w:sz w:val="23"/>
              </w:rPr>
            </w:pPr>
          </w:p>
        </w:tc>
        <w:tc>
          <w:tcPr>
            <w:tcW w:type="dxa" w:w="1502"/>
            <w:tcBorders>
              <w:top w:sz="4" w:val="nil"/>
              <w:left w:sz="4" w:val="nil"/>
              <w:bottom w:color="000000" w:sz="8" w:val="single"/>
              <w:right w:color="000000" w:sz="8" w:val="single"/>
            </w:tcBorders>
            <w:tcMar>
              <w:top w:type="dxa" w:w="0"/>
              <w:left w:type="dxa" w:w="28"/>
              <w:bottom w:type="dxa" w:w="0"/>
              <w:right w:type="dxa" w:w="28"/>
            </w:tcMar>
          </w:tcPr>
          <w:p w14:paraId="D5030000">
            <w:pPr>
              <w:ind w:firstLine="0" w:left="-112" w:right="-78"/>
              <w:jc w:val="center"/>
              <w:rPr>
                <w:rFonts w:ascii="Calibri" w:hAnsi="Calibri"/>
                <w:sz w:val="23"/>
              </w:rPr>
            </w:pPr>
          </w:p>
        </w:tc>
        <w:tc>
          <w:tcPr>
            <w:tcW w:type="dxa" w:w="1532"/>
            <w:tcBorders>
              <w:top w:sz="4" w:val="nil"/>
              <w:left w:sz="4" w:val="nil"/>
              <w:bottom w:color="000000" w:sz="8" w:val="single"/>
              <w:right w:color="000000" w:sz="8" w:val="single"/>
            </w:tcBorders>
            <w:tcMar>
              <w:top w:type="dxa" w:w="0"/>
              <w:left w:type="dxa" w:w="28"/>
              <w:bottom w:type="dxa" w:w="0"/>
              <w:right w:type="dxa" w:w="28"/>
            </w:tcMar>
          </w:tcPr>
          <w:p w14:paraId="D6030000">
            <w:pPr>
              <w:ind w:firstLine="0" w:left="-64" w:right="-62"/>
              <w:jc w:val="center"/>
              <w:rPr>
                <w:rFonts w:ascii="Calibri" w:hAnsi="Calibri"/>
                <w:sz w:val="23"/>
              </w:rPr>
            </w:pPr>
          </w:p>
        </w:tc>
        <w:tc>
          <w:tcPr>
            <w:tcW w:type="dxa" w:w="1210"/>
            <w:tcBorders>
              <w:top w:sz="4" w:val="nil"/>
              <w:left w:sz="4" w:val="nil"/>
              <w:bottom w:color="000000" w:sz="8" w:val="single"/>
              <w:right w:color="000000" w:sz="8" w:val="single"/>
            </w:tcBorders>
            <w:tcMar>
              <w:top w:type="dxa" w:w="0"/>
              <w:left w:type="dxa" w:w="28"/>
              <w:bottom w:type="dxa" w:w="0"/>
              <w:right w:type="dxa" w:w="28"/>
            </w:tcMar>
          </w:tcPr>
          <w:p w14:paraId="D7030000">
            <w:pPr>
              <w:ind/>
              <w:jc w:val="center"/>
              <w:rPr>
                <w:rFonts w:ascii="Calibri" w:hAnsi="Calibri"/>
                <w:sz w:val="23"/>
              </w:rPr>
            </w:pPr>
          </w:p>
        </w:tc>
        <w:tc>
          <w:tcPr>
            <w:tcW w:type="dxa" w:w="1338"/>
            <w:tcBorders>
              <w:top w:sz="4" w:val="nil"/>
              <w:left w:sz="4" w:val="nil"/>
              <w:bottom w:color="000000" w:sz="8" w:val="single"/>
              <w:right w:color="000000" w:sz="8" w:val="single"/>
            </w:tcBorders>
            <w:tcMar>
              <w:top w:type="dxa" w:w="0"/>
              <w:left w:type="dxa" w:w="28"/>
              <w:bottom w:type="dxa" w:w="0"/>
              <w:right w:type="dxa" w:w="28"/>
            </w:tcMar>
          </w:tcPr>
          <w:p w14:paraId="D8030000">
            <w:pPr>
              <w:ind/>
              <w:jc w:val="center"/>
              <w:rPr>
                <w:rFonts w:ascii="Calibri" w:hAnsi="Calibri"/>
                <w:sz w:val="23"/>
              </w:rPr>
            </w:pPr>
          </w:p>
        </w:tc>
      </w:tr>
      <w:tr>
        <w:tc>
          <w:tcPr>
            <w:tcW w:type="dxa" w:w="217"/>
            <w:tcBorders>
              <w:top w:sz="4" w:val="nil"/>
              <w:left w:color="000000" w:sz="8" w:val="single"/>
              <w:bottom w:color="000000" w:sz="8" w:val="single"/>
              <w:right w:color="000000" w:sz="8" w:val="single"/>
            </w:tcBorders>
            <w:tcMar>
              <w:top w:type="dxa" w:w="0"/>
              <w:left w:type="dxa" w:w="28"/>
              <w:bottom w:type="dxa" w:w="0"/>
              <w:right w:type="dxa" w:w="28"/>
            </w:tcMar>
          </w:tcPr>
          <w:p w14:paraId="D9030000">
            <w:pPr>
              <w:ind w:firstLine="0" w:left="-108" w:right="-108"/>
              <w:jc w:val="center"/>
              <w:rPr>
                <w:rFonts w:ascii="Calibri" w:hAnsi="Calibri"/>
                <w:sz w:val="23"/>
              </w:rPr>
            </w:pPr>
          </w:p>
        </w:tc>
        <w:tc>
          <w:tcPr>
            <w:tcW w:type="dxa" w:w="1375"/>
            <w:tcBorders>
              <w:top w:sz="4" w:val="nil"/>
              <w:left w:sz="4" w:val="nil"/>
              <w:bottom w:color="000000" w:sz="8" w:val="single"/>
              <w:right w:color="000000" w:sz="8" w:val="single"/>
            </w:tcBorders>
            <w:tcMar>
              <w:top w:type="dxa" w:w="0"/>
              <w:left w:type="dxa" w:w="28"/>
              <w:bottom w:type="dxa" w:w="0"/>
              <w:right w:type="dxa" w:w="28"/>
            </w:tcMar>
          </w:tcPr>
          <w:p w14:paraId="DA030000">
            <w:pPr>
              <w:ind w:firstLine="0" w:left="-112" w:right="-108"/>
              <w:jc w:val="center"/>
              <w:rPr>
                <w:rFonts w:ascii="Calibri" w:hAnsi="Calibri"/>
                <w:sz w:val="23"/>
              </w:rPr>
            </w:pPr>
          </w:p>
        </w:tc>
        <w:tc>
          <w:tcPr>
            <w:tcW w:type="dxa" w:w="1354"/>
            <w:tcBorders>
              <w:top w:sz="4" w:val="nil"/>
              <w:left w:sz="4" w:val="nil"/>
              <w:bottom w:color="000000" w:sz="8" w:val="single"/>
              <w:right w:color="000000" w:sz="8" w:val="single"/>
            </w:tcBorders>
            <w:tcMar>
              <w:top w:type="dxa" w:w="0"/>
              <w:left w:type="dxa" w:w="28"/>
              <w:bottom w:type="dxa" w:w="0"/>
              <w:right w:type="dxa" w:w="28"/>
            </w:tcMar>
          </w:tcPr>
          <w:p w14:paraId="DB030000">
            <w:pPr>
              <w:ind/>
              <w:jc w:val="center"/>
              <w:rPr>
                <w:rFonts w:ascii="Calibri" w:hAnsi="Calibri"/>
                <w:sz w:val="23"/>
              </w:rPr>
            </w:pPr>
          </w:p>
        </w:tc>
        <w:tc>
          <w:tcPr>
            <w:tcW w:type="dxa" w:w="1223"/>
            <w:tcBorders>
              <w:top w:sz="4" w:val="nil"/>
              <w:left w:sz="4" w:val="nil"/>
              <w:bottom w:color="000000" w:sz="8" w:val="single"/>
              <w:right w:color="000000" w:sz="8" w:val="single"/>
            </w:tcBorders>
            <w:tcMar>
              <w:top w:type="dxa" w:w="0"/>
              <w:left w:type="dxa" w:w="28"/>
              <w:bottom w:type="dxa" w:w="0"/>
              <w:right w:type="dxa" w:w="28"/>
            </w:tcMar>
          </w:tcPr>
          <w:p w14:paraId="DC030000">
            <w:pPr>
              <w:ind w:right="-108"/>
              <w:jc w:val="center"/>
              <w:rPr>
                <w:rFonts w:ascii="Calibri" w:hAnsi="Calibri"/>
                <w:sz w:val="23"/>
              </w:rPr>
            </w:pPr>
          </w:p>
        </w:tc>
        <w:tc>
          <w:tcPr>
            <w:tcW w:type="dxa" w:w="1502"/>
            <w:tcBorders>
              <w:top w:sz="4" w:val="nil"/>
              <w:left w:sz="4" w:val="nil"/>
              <w:bottom w:color="000000" w:sz="8" w:val="single"/>
              <w:right w:color="000000" w:sz="8" w:val="single"/>
            </w:tcBorders>
            <w:tcMar>
              <w:top w:type="dxa" w:w="0"/>
              <w:left w:type="dxa" w:w="28"/>
              <w:bottom w:type="dxa" w:w="0"/>
              <w:right w:type="dxa" w:w="28"/>
            </w:tcMar>
          </w:tcPr>
          <w:p w14:paraId="DD030000">
            <w:pPr>
              <w:ind w:firstLine="0" w:left="-112" w:right="-78"/>
              <w:jc w:val="center"/>
              <w:rPr>
                <w:rFonts w:ascii="Calibri" w:hAnsi="Calibri"/>
                <w:sz w:val="23"/>
              </w:rPr>
            </w:pPr>
          </w:p>
        </w:tc>
        <w:tc>
          <w:tcPr>
            <w:tcW w:type="dxa" w:w="1532"/>
            <w:tcBorders>
              <w:top w:sz="4" w:val="nil"/>
              <w:left w:sz="4" w:val="nil"/>
              <w:bottom w:color="000000" w:sz="8" w:val="single"/>
              <w:right w:color="000000" w:sz="8" w:val="single"/>
            </w:tcBorders>
            <w:tcMar>
              <w:top w:type="dxa" w:w="0"/>
              <w:left w:type="dxa" w:w="28"/>
              <w:bottom w:type="dxa" w:w="0"/>
              <w:right w:type="dxa" w:w="28"/>
            </w:tcMar>
          </w:tcPr>
          <w:p w14:paraId="DE030000">
            <w:pPr>
              <w:ind w:firstLine="0" w:left="-64" w:right="-62"/>
              <w:jc w:val="center"/>
              <w:rPr>
                <w:rFonts w:ascii="Calibri" w:hAnsi="Calibri"/>
                <w:sz w:val="23"/>
              </w:rPr>
            </w:pPr>
          </w:p>
        </w:tc>
        <w:tc>
          <w:tcPr>
            <w:tcW w:type="dxa" w:w="1210"/>
            <w:tcBorders>
              <w:top w:sz="4" w:val="nil"/>
              <w:left w:sz="4" w:val="nil"/>
              <w:bottom w:color="000000" w:sz="8" w:val="single"/>
              <w:right w:color="000000" w:sz="8" w:val="single"/>
            </w:tcBorders>
            <w:tcMar>
              <w:top w:type="dxa" w:w="0"/>
              <w:left w:type="dxa" w:w="28"/>
              <w:bottom w:type="dxa" w:w="0"/>
              <w:right w:type="dxa" w:w="28"/>
            </w:tcMar>
          </w:tcPr>
          <w:p w14:paraId="DF030000">
            <w:pPr>
              <w:ind/>
              <w:jc w:val="center"/>
              <w:rPr>
                <w:rFonts w:ascii="Calibri" w:hAnsi="Calibri"/>
                <w:sz w:val="23"/>
              </w:rPr>
            </w:pPr>
          </w:p>
        </w:tc>
        <w:tc>
          <w:tcPr>
            <w:tcW w:type="dxa" w:w="1338"/>
            <w:tcBorders>
              <w:top w:sz="4" w:val="nil"/>
              <w:left w:sz="4" w:val="nil"/>
              <w:bottom w:color="000000" w:sz="8" w:val="single"/>
              <w:right w:color="000000" w:sz="8" w:val="single"/>
            </w:tcBorders>
            <w:tcMar>
              <w:top w:type="dxa" w:w="0"/>
              <w:left w:type="dxa" w:w="28"/>
              <w:bottom w:type="dxa" w:w="0"/>
              <w:right w:type="dxa" w:w="28"/>
            </w:tcMar>
          </w:tcPr>
          <w:p w14:paraId="E0030000">
            <w:pPr>
              <w:ind/>
              <w:jc w:val="center"/>
              <w:rPr>
                <w:rFonts w:ascii="Calibri" w:hAnsi="Calibri"/>
                <w:sz w:val="23"/>
              </w:rPr>
            </w:pPr>
          </w:p>
        </w:tc>
      </w:tr>
      <w:tr>
        <w:tc>
          <w:tcPr>
            <w:tcW w:type="dxa" w:w="217"/>
            <w:tcBorders>
              <w:top w:sz="4" w:val="nil"/>
              <w:left w:color="000000" w:sz="8" w:val="single"/>
              <w:bottom w:color="000000" w:sz="8" w:val="single"/>
              <w:right w:color="000000" w:sz="8" w:val="single"/>
            </w:tcBorders>
            <w:tcMar>
              <w:top w:type="dxa" w:w="0"/>
              <w:left w:type="dxa" w:w="28"/>
              <w:bottom w:type="dxa" w:w="0"/>
              <w:right w:type="dxa" w:w="28"/>
            </w:tcMar>
          </w:tcPr>
          <w:p w14:paraId="E1030000">
            <w:pPr>
              <w:ind w:firstLine="0" w:left="-108" w:right="-108"/>
              <w:jc w:val="center"/>
              <w:rPr>
                <w:rFonts w:ascii="Calibri" w:hAnsi="Calibri"/>
                <w:sz w:val="23"/>
              </w:rPr>
            </w:pPr>
          </w:p>
        </w:tc>
        <w:tc>
          <w:tcPr>
            <w:tcW w:type="dxa" w:w="1375"/>
            <w:tcBorders>
              <w:top w:sz="4" w:val="nil"/>
              <w:left w:sz="4" w:val="nil"/>
              <w:bottom w:color="000000" w:sz="8" w:val="single"/>
              <w:right w:color="000000" w:sz="8" w:val="single"/>
            </w:tcBorders>
            <w:tcMar>
              <w:top w:type="dxa" w:w="0"/>
              <w:left w:type="dxa" w:w="28"/>
              <w:bottom w:type="dxa" w:w="0"/>
              <w:right w:type="dxa" w:w="28"/>
            </w:tcMar>
          </w:tcPr>
          <w:p w14:paraId="E2030000">
            <w:pPr>
              <w:ind w:firstLine="0" w:left="-112" w:right="-108"/>
              <w:jc w:val="center"/>
              <w:rPr>
                <w:rFonts w:ascii="Calibri" w:hAnsi="Calibri"/>
                <w:sz w:val="23"/>
              </w:rPr>
            </w:pPr>
          </w:p>
        </w:tc>
        <w:tc>
          <w:tcPr>
            <w:tcW w:type="dxa" w:w="1354"/>
            <w:tcBorders>
              <w:top w:sz="4" w:val="nil"/>
              <w:left w:sz="4" w:val="nil"/>
              <w:bottom w:color="000000" w:sz="8" w:val="single"/>
              <w:right w:color="000000" w:sz="8" w:val="single"/>
            </w:tcBorders>
            <w:tcMar>
              <w:top w:type="dxa" w:w="0"/>
              <w:left w:type="dxa" w:w="28"/>
              <w:bottom w:type="dxa" w:w="0"/>
              <w:right w:type="dxa" w:w="28"/>
            </w:tcMar>
          </w:tcPr>
          <w:p w14:paraId="E3030000">
            <w:pPr>
              <w:ind/>
              <w:jc w:val="center"/>
              <w:rPr>
                <w:rFonts w:ascii="Calibri" w:hAnsi="Calibri"/>
                <w:sz w:val="23"/>
              </w:rPr>
            </w:pPr>
          </w:p>
        </w:tc>
        <w:tc>
          <w:tcPr>
            <w:tcW w:type="dxa" w:w="1223"/>
            <w:tcBorders>
              <w:top w:sz="4" w:val="nil"/>
              <w:left w:sz="4" w:val="nil"/>
              <w:bottom w:color="000000" w:sz="8" w:val="single"/>
              <w:right w:color="000000" w:sz="8" w:val="single"/>
            </w:tcBorders>
            <w:tcMar>
              <w:top w:type="dxa" w:w="0"/>
              <w:left w:type="dxa" w:w="28"/>
              <w:bottom w:type="dxa" w:w="0"/>
              <w:right w:type="dxa" w:w="28"/>
            </w:tcMar>
          </w:tcPr>
          <w:p w14:paraId="E4030000">
            <w:pPr>
              <w:ind w:right="-108"/>
              <w:jc w:val="center"/>
              <w:rPr>
                <w:rFonts w:ascii="Calibri" w:hAnsi="Calibri"/>
                <w:sz w:val="23"/>
              </w:rPr>
            </w:pPr>
          </w:p>
        </w:tc>
        <w:tc>
          <w:tcPr>
            <w:tcW w:type="dxa" w:w="1502"/>
            <w:tcBorders>
              <w:top w:sz="4" w:val="nil"/>
              <w:left w:sz="4" w:val="nil"/>
              <w:bottom w:color="000000" w:sz="8" w:val="single"/>
              <w:right w:color="000000" w:sz="8" w:val="single"/>
            </w:tcBorders>
            <w:tcMar>
              <w:top w:type="dxa" w:w="0"/>
              <w:left w:type="dxa" w:w="28"/>
              <w:bottom w:type="dxa" w:w="0"/>
              <w:right w:type="dxa" w:w="28"/>
            </w:tcMar>
          </w:tcPr>
          <w:p w14:paraId="E5030000">
            <w:pPr>
              <w:ind w:firstLine="0" w:left="-112" w:right="-78"/>
              <w:jc w:val="center"/>
              <w:rPr>
                <w:rFonts w:ascii="Calibri" w:hAnsi="Calibri"/>
                <w:sz w:val="23"/>
              </w:rPr>
            </w:pPr>
          </w:p>
        </w:tc>
        <w:tc>
          <w:tcPr>
            <w:tcW w:type="dxa" w:w="1532"/>
            <w:tcBorders>
              <w:top w:sz="4" w:val="nil"/>
              <w:left w:sz="4" w:val="nil"/>
              <w:bottom w:color="000000" w:sz="8" w:val="single"/>
              <w:right w:color="000000" w:sz="8" w:val="single"/>
            </w:tcBorders>
            <w:tcMar>
              <w:top w:type="dxa" w:w="0"/>
              <w:left w:type="dxa" w:w="28"/>
              <w:bottom w:type="dxa" w:w="0"/>
              <w:right w:type="dxa" w:w="28"/>
            </w:tcMar>
          </w:tcPr>
          <w:p w14:paraId="E6030000">
            <w:pPr>
              <w:ind w:firstLine="0" w:left="-64" w:right="-62"/>
              <w:jc w:val="center"/>
              <w:rPr>
                <w:rFonts w:ascii="Calibri" w:hAnsi="Calibri"/>
                <w:sz w:val="23"/>
              </w:rPr>
            </w:pPr>
          </w:p>
        </w:tc>
        <w:tc>
          <w:tcPr>
            <w:tcW w:type="dxa" w:w="1210"/>
            <w:tcBorders>
              <w:top w:sz="4" w:val="nil"/>
              <w:left w:sz="4" w:val="nil"/>
              <w:bottom w:color="000000" w:sz="8" w:val="single"/>
              <w:right w:color="000000" w:sz="8" w:val="single"/>
            </w:tcBorders>
            <w:tcMar>
              <w:top w:type="dxa" w:w="0"/>
              <w:left w:type="dxa" w:w="28"/>
              <w:bottom w:type="dxa" w:w="0"/>
              <w:right w:type="dxa" w:w="28"/>
            </w:tcMar>
          </w:tcPr>
          <w:p w14:paraId="E7030000">
            <w:pPr>
              <w:ind/>
              <w:jc w:val="center"/>
              <w:rPr>
                <w:rFonts w:ascii="Calibri" w:hAnsi="Calibri"/>
                <w:sz w:val="23"/>
              </w:rPr>
            </w:pPr>
          </w:p>
        </w:tc>
        <w:tc>
          <w:tcPr>
            <w:tcW w:type="dxa" w:w="1338"/>
            <w:tcBorders>
              <w:top w:sz="4" w:val="nil"/>
              <w:left w:sz="4" w:val="nil"/>
              <w:bottom w:color="000000" w:sz="8" w:val="single"/>
              <w:right w:color="000000" w:sz="8" w:val="single"/>
            </w:tcBorders>
            <w:tcMar>
              <w:top w:type="dxa" w:w="0"/>
              <w:left w:type="dxa" w:w="28"/>
              <w:bottom w:type="dxa" w:w="0"/>
              <w:right w:type="dxa" w:w="28"/>
            </w:tcMar>
          </w:tcPr>
          <w:p w14:paraId="E8030000">
            <w:pPr>
              <w:ind/>
              <w:jc w:val="center"/>
              <w:rPr>
                <w:rFonts w:ascii="Calibri" w:hAnsi="Calibri"/>
                <w:sz w:val="23"/>
              </w:rPr>
            </w:pPr>
          </w:p>
        </w:tc>
      </w:tr>
      <w:tr>
        <w:tc>
          <w:tcPr>
            <w:tcW w:type="dxa" w:w="217"/>
            <w:tcBorders>
              <w:top w:sz="4" w:val="nil"/>
              <w:left w:color="000000" w:sz="8" w:val="single"/>
              <w:bottom w:color="000000" w:sz="8" w:val="single"/>
              <w:right w:color="000000" w:sz="8" w:val="single"/>
            </w:tcBorders>
            <w:tcMar>
              <w:top w:type="dxa" w:w="0"/>
              <w:left w:type="dxa" w:w="28"/>
              <w:bottom w:type="dxa" w:w="0"/>
              <w:right w:type="dxa" w:w="28"/>
            </w:tcMar>
          </w:tcPr>
          <w:p w14:paraId="E9030000">
            <w:pPr>
              <w:ind w:firstLine="0" w:left="-108" w:right="-108"/>
              <w:jc w:val="center"/>
              <w:rPr>
                <w:rFonts w:ascii="Calibri" w:hAnsi="Calibri"/>
                <w:sz w:val="23"/>
              </w:rPr>
            </w:pPr>
          </w:p>
        </w:tc>
        <w:tc>
          <w:tcPr>
            <w:tcW w:type="dxa" w:w="1375"/>
            <w:tcBorders>
              <w:top w:sz="4" w:val="nil"/>
              <w:left w:sz="4" w:val="nil"/>
              <w:bottom w:color="000000" w:sz="8" w:val="single"/>
              <w:right w:color="000000" w:sz="8" w:val="single"/>
            </w:tcBorders>
            <w:tcMar>
              <w:top w:type="dxa" w:w="0"/>
              <w:left w:type="dxa" w:w="28"/>
              <w:bottom w:type="dxa" w:w="0"/>
              <w:right w:type="dxa" w:w="28"/>
            </w:tcMar>
          </w:tcPr>
          <w:p w14:paraId="EA030000">
            <w:pPr>
              <w:ind w:firstLine="0" w:left="-112" w:right="-108"/>
              <w:jc w:val="center"/>
              <w:rPr>
                <w:rFonts w:ascii="Calibri" w:hAnsi="Calibri"/>
                <w:sz w:val="23"/>
              </w:rPr>
            </w:pPr>
          </w:p>
        </w:tc>
        <w:tc>
          <w:tcPr>
            <w:tcW w:type="dxa" w:w="1354"/>
            <w:tcBorders>
              <w:top w:sz="4" w:val="nil"/>
              <w:left w:sz="4" w:val="nil"/>
              <w:bottom w:color="000000" w:sz="8" w:val="single"/>
              <w:right w:color="000000" w:sz="8" w:val="single"/>
            </w:tcBorders>
            <w:tcMar>
              <w:top w:type="dxa" w:w="0"/>
              <w:left w:type="dxa" w:w="28"/>
              <w:bottom w:type="dxa" w:w="0"/>
              <w:right w:type="dxa" w:w="28"/>
            </w:tcMar>
          </w:tcPr>
          <w:p w14:paraId="EB030000">
            <w:pPr>
              <w:ind/>
              <w:jc w:val="center"/>
              <w:rPr>
                <w:rFonts w:ascii="Calibri" w:hAnsi="Calibri"/>
                <w:sz w:val="23"/>
              </w:rPr>
            </w:pPr>
          </w:p>
        </w:tc>
        <w:tc>
          <w:tcPr>
            <w:tcW w:type="dxa" w:w="1223"/>
            <w:tcBorders>
              <w:top w:sz="4" w:val="nil"/>
              <w:left w:sz="4" w:val="nil"/>
              <w:bottom w:color="000000" w:sz="8" w:val="single"/>
              <w:right w:color="000000" w:sz="8" w:val="single"/>
            </w:tcBorders>
            <w:tcMar>
              <w:top w:type="dxa" w:w="0"/>
              <w:left w:type="dxa" w:w="28"/>
              <w:bottom w:type="dxa" w:w="0"/>
              <w:right w:type="dxa" w:w="28"/>
            </w:tcMar>
          </w:tcPr>
          <w:p w14:paraId="EC030000">
            <w:pPr>
              <w:ind w:right="-108"/>
              <w:jc w:val="center"/>
              <w:rPr>
                <w:rFonts w:ascii="Calibri" w:hAnsi="Calibri"/>
                <w:sz w:val="23"/>
              </w:rPr>
            </w:pPr>
          </w:p>
        </w:tc>
        <w:tc>
          <w:tcPr>
            <w:tcW w:type="dxa" w:w="1502"/>
            <w:tcBorders>
              <w:top w:sz="4" w:val="nil"/>
              <w:left w:sz="4" w:val="nil"/>
              <w:bottom w:color="000000" w:sz="8" w:val="single"/>
              <w:right w:color="000000" w:sz="8" w:val="single"/>
            </w:tcBorders>
            <w:tcMar>
              <w:top w:type="dxa" w:w="0"/>
              <w:left w:type="dxa" w:w="28"/>
              <w:bottom w:type="dxa" w:w="0"/>
              <w:right w:type="dxa" w:w="28"/>
            </w:tcMar>
          </w:tcPr>
          <w:p w14:paraId="ED030000">
            <w:pPr>
              <w:ind w:firstLine="0" w:left="-112" w:right="-78"/>
              <w:jc w:val="center"/>
              <w:rPr>
                <w:rFonts w:ascii="Calibri" w:hAnsi="Calibri"/>
                <w:sz w:val="23"/>
              </w:rPr>
            </w:pPr>
          </w:p>
        </w:tc>
        <w:tc>
          <w:tcPr>
            <w:tcW w:type="dxa" w:w="1532"/>
            <w:tcBorders>
              <w:top w:sz="4" w:val="nil"/>
              <w:left w:sz="4" w:val="nil"/>
              <w:bottom w:color="000000" w:sz="8" w:val="single"/>
              <w:right w:color="000000" w:sz="8" w:val="single"/>
            </w:tcBorders>
            <w:tcMar>
              <w:top w:type="dxa" w:w="0"/>
              <w:left w:type="dxa" w:w="28"/>
              <w:bottom w:type="dxa" w:w="0"/>
              <w:right w:type="dxa" w:w="28"/>
            </w:tcMar>
          </w:tcPr>
          <w:p w14:paraId="EE030000">
            <w:pPr>
              <w:ind w:firstLine="0" w:left="-64" w:right="-62"/>
              <w:jc w:val="center"/>
              <w:rPr>
                <w:rFonts w:ascii="Calibri" w:hAnsi="Calibri"/>
                <w:sz w:val="23"/>
              </w:rPr>
            </w:pPr>
          </w:p>
        </w:tc>
        <w:tc>
          <w:tcPr>
            <w:tcW w:type="dxa" w:w="1210"/>
            <w:tcBorders>
              <w:top w:sz="4" w:val="nil"/>
              <w:left w:sz="4" w:val="nil"/>
              <w:bottom w:color="000000" w:sz="8" w:val="single"/>
              <w:right w:color="000000" w:sz="8" w:val="single"/>
            </w:tcBorders>
            <w:tcMar>
              <w:top w:type="dxa" w:w="0"/>
              <w:left w:type="dxa" w:w="28"/>
              <w:bottom w:type="dxa" w:w="0"/>
              <w:right w:type="dxa" w:w="28"/>
            </w:tcMar>
          </w:tcPr>
          <w:p w14:paraId="EF030000">
            <w:pPr>
              <w:ind/>
              <w:jc w:val="center"/>
              <w:rPr>
                <w:rFonts w:ascii="Calibri" w:hAnsi="Calibri"/>
                <w:sz w:val="23"/>
              </w:rPr>
            </w:pPr>
          </w:p>
        </w:tc>
        <w:tc>
          <w:tcPr>
            <w:tcW w:type="dxa" w:w="1338"/>
            <w:tcBorders>
              <w:top w:sz="4" w:val="nil"/>
              <w:left w:sz="4" w:val="nil"/>
              <w:bottom w:color="000000" w:sz="8" w:val="single"/>
              <w:right w:color="000000" w:sz="8" w:val="single"/>
            </w:tcBorders>
            <w:tcMar>
              <w:top w:type="dxa" w:w="0"/>
              <w:left w:type="dxa" w:w="28"/>
              <w:bottom w:type="dxa" w:w="0"/>
              <w:right w:type="dxa" w:w="28"/>
            </w:tcMar>
          </w:tcPr>
          <w:p w14:paraId="F0030000">
            <w:pPr>
              <w:ind/>
              <w:jc w:val="center"/>
              <w:rPr>
                <w:rFonts w:ascii="Calibri" w:hAnsi="Calibri"/>
                <w:sz w:val="23"/>
              </w:rPr>
            </w:pPr>
          </w:p>
        </w:tc>
      </w:tr>
    </w:tbl>
    <w:p w14:paraId="F1030000">
      <w:pPr>
        <w:rPr>
          <w:rFonts w:ascii="Calibri" w:hAnsi="Calibri"/>
          <w:color w:val="212529"/>
          <w:sz w:val="23"/>
        </w:rPr>
      </w:pPr>
    </w:p>
    <w:p w14:paraId="F2030000">
      <w:pPr>
        <w:ind/>
        <w:jc w:val="both"/>
        <w:rPr>
          <w:rFonts w:ascii="Calibri" w:hAnsi="Calibri"/>
          <w:color w:val="212529"/>
          <w:sz w:val="23"/>
        </w:rPr>
      </w:pPr>
      <w:r>
        <w:rPr>
          <w:color w:val="212529"/>
          <w:sz w:val="23"/>
        </w:rPr>
        <w:t>* -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F3030000">
      <w:pPr>
        <w:ind/>
        <w:jc w:val="both"/>
        <w:rPr>
          <w:rFonts w:ascii="Calibri" w:hAnsi="Calibri"/>
          <w:color w:val="212529"/>
          <w:sz w:val="23"/>
        </w:rPr>
      </w:pPr>
      <w:r>
        <w:rPr>
          <w:color w:val="212529"/>
          <w:sz w:val="23"/>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F4030000">
      <w:pPr>
        <w:rPr>
          <w:rFonts w:ascii="Calibri" w:hAnsi="Calibri"/>
          <w:color w:val="212529"/>
          <w:sz w:val="23"/>
        </w:rPr>
      </w:pPr>
      <w:r>
        <w:rPr>
          <w:color w:val="212529"/>
          <w:sz w:val="23"/>
        </w:rPr>
        <w:t>*** - с указанием наименования вида ограничений (обременений), основания и даты их возникновения и прекращения;</w:t>
      </w:r>
    </w:p>
    <w:p w14:paraId="F5030000">
      <w:pPr>
        <w:spacing w:after="200"/>
        <w:ind/>
        <w:rPr>
          <w:color w:val="212529"/>
          <w:sz w:val="23"/>
        </w:rPr>
      </w:pPr>
    </w:p>
    <w:p w14:paraId="F6030000">
      <w:pPr>
        <w:spacing w:after="200"/>
        <w:ind/>
        <w:rPr>
          <w:rFonts w:ascii="Calibri" w:hAnsi="Calibri"/>
          <w:color w:val="212529"/>
          <w:sz w:val="23"/>
        </w:rPr>
      </w:pPr>
      <w:r>
        <w:rPr>
          <w:color w:val="212529"/>
          <w:sz w:val="23"/>
        </w:rPr>
        <w:t>Подраздел 2.3.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w:t>
      </w:r>
    </w:p>
    <w:tbl>
      <w:tblPr>
        <w:tblStyle w:val="Style_4"/>
        <w:tblLayout w:type="fixed"/>
        <w:tblCellMar>
          <w:left w:type="dxa" w:w="0"/>
          <w:right w:type="dxa" w:w="0"/>
        </w:tblCellMar>
      </w:tblPr>
      <w:tblGrid>
        <w:gridCol w:w="302"/>
        <w:gridCol w:w="1005"/>
        <w:gridCol w:w="905"/>
        <w:gridCol w:w="1106"/>
        <w:gridCol w:w="905"/>
        <w:gridCol w:w="1508"/>
        <w:gridCol w:w="1508"/>
        <w:gridCol w:w="1206"/>
        <w:gridCol w:w="1307"/>
      </w:tblGrid>
      <w:tr>
        <w:trPr>
          <w:trHeight w:hRule="atLeast" w:val="1907"/>
        </w:trPr>
        <w:tc>
          <w:tcPr>
            <w:tcW w:type="dxa" w:w="302"/>
            <w:tcBorders>
              <w:top w:color="000000" w:sz="8" w:val="single"/>
              <w:left w:color="000000" w:sz="8" w:val="single"/>
              <w:bottom w:color="000000" w:sz="8" w:val="single"/>
              <w:right w:color="000000" w:sz="8" w:val="single"/>
            </w:tcBorders>
            <w:tcMar>
              <w:top w:type="dxa" w:w="0"/>
              <w:left w:type="dxa" w:w="28"/>
              <w:bottom w:type="dxa" w:w="0"/>
              <w:right w:type="dxa" w:w="28"/>
            </w:tcMar>
          </w:tcPr>
          <w:p w14:paraId="F7030000">
            <w:pPr>
              <w:ind w:firstLine="0" w:left="-108" w:right="-108"/>
              <w:jc w:val="center"/>
              <w:rPr>
                <w:rFonts w:ascii="Calibri" w:hAnsi="Calibri"/>
                <w:sz w:val="23"/>
              </w:rPr>
            </w:pPr>
            <w:r>
              <w:rPr>
                <w:color w:val="000000"/>
                <w:sz w:val="20"/>
              </w:rPr>
              <w:t>№ </w:t>
            </w:r>
          </w:p>
          <w:p w14:paraId="F8030000">
            <w:pPr>
              <w:ind w:firstLine="0" w:left="-108" w:right="-108"/>
              <w:jc w:val="center"/>
              <w:rPr>
                <w:rFonts w:ascii="Calibri" w:hAnsi="Calibri"/>
                <w:sz w:val="23"/>
              </w:rPr>
            </w:pPr>
            <w:r>
              <w:rPr>
                <w:color w:val="000000"/>
                <w:sz w:val="20"/>
              </w:rPr>
              <w:t>п/п</w:t>
            </w:r>
          </w:p>
        </w:tc>
        <w:tc>
          <w:tcPr>
            <w:tcW w:type="dxa" w:w="1005"/>
            <w:tcBorders>
              <w:top w:color="000000" w:sz="8" w:val="single"/>
              <w:left w:sz="4" w:val="nil"/>
              <w:bottom w:color="000000" w:sz="8" w:val="single"/>
              <w:right w:color="000000" w:sz="8" w:val="single"/>
            </w:tcBorders>
            <w:tcMar>
              <w:top w:type="dxa" w:w="0"/>
              <w:left w:type="dxa" w:w="28"/>
              <w:bottom w:type="dxa" w:w="0"/>
              <w:right w:type="dxa" w:w="28"/>
            </w:tcMar>
          </w:tcPr>
          <w:p w14:paraId="F9030000">
            <w:pPr>
              <w:ind w:firstLine="0" w:left="-42" w:right="-36"/>
              <w:jc w:val="center"/>
              <w:rPr>
                <w:rFonts w:ascii="Calibri" w:hAnsi="Calibri"/>
                <w:sz w:val="23"/>
              </w:rPr>
            </w:pPr>
            <w:r>
              <w:rPr>
                <w:color w:val="000000"/>
                <w:sz w:val="20"/>
              </w:rPr>
              <w:t>Наименование движимого имущества (иного имущества</w:t>
            </w:r>
            <w:r>
              <w:rPr>
                <w:color w:val="000000"/>
                <w:sz w:val="20"/>
              </w:rPr>
              <w:t>)</w:t>
            </w:r>
            <w:r>
              <w:rPr>
                <w:color w:val="000000"/>
                <w:sz w:val="20"/>
              </w:rPr>
              <w:t>*</w:t>
            </w:r>
          </w:p>
        </w:tc>
        <w:tc>
          <w:tcPr>
            <w:tcW w:type="dxa" w:w="905"/>
            <w:tcBorders>
              <w:top w:color="000000" w:sz="8" w:val="single"/>
              <w:left w:sz="4" w:val="nil"/>
              <w:bottom w:color="000000" w:sz="8" w:val="single"/>
              <w:right w:color="000000" w:sz="8" w:val="single"/>
            </w:tcBorders>
            <w:tcMar>
              <w:top w:type="dxa" w:w="0"/>
              <w:left w:type="dxa" w:w="28"/>
              <w:bottom w:type="dxa" w:w="0"/>
              <w:right w:type="dxa" w:w="28"/>
            </w:tcMar>
          </w:tcPr>
          <w:p w14:paraId="FA030000">
            <w:pPr>
              <w:ind w:firstLine="0" w:left="33"/>
              <w:jc w:val="center"/>
              <w:rPr>
                <w:rFonts w:ascii="Calibri" w:hAnsi="Calibri"/>
                <w:sz w:val="23"/>
              </w:rPr>
            </w:pPr>
            <w:r>
              <w:rPr>
                <w:color w:val="000000"/>
                <w:sz w:val="20"/>
              </w:rPr>
              <w:t>Сведения об объекте учета</w:t>
            </w:r>
          </w:p>
        </w:tc>
        <w:tc>
          <w:tcPr>
            <w:tcW w:type="dxa" w:w="1106"/>
            <w:tcBorders>
              <w:top w:color="000000" w:sz="8" w:val="single"/>
              <w:left w:sz="4" w:val="nil"/>
              <w:bottom w:color="000000" w:sz="8" w:val="single"/>
              <w:right w:color="000000" w:sz="8" w:val="single"/>
            </w:tcBorders>
            <w:tcMar>
              <w:top w:type="dxa" w:w="0"/>
              <w:left w:type="dxa" w:w="28"/>
              <w:bottom w:type="dxa" w:w="0"/>
              <w:right w:type="dxa" w:w="28"/>
            </w:tcMar>
          </w:tcPr>
          <w:p w14:paraId="FB030000">
            <w:pPr>
              <w:ind w:right="-108"/>
              <w:jc w:val="center"/>
              <w:rPr>
                <w:rFonts w:ascii="Calibri" w:hAnsi="Calibri"/>
                <w:sz w:val="23"/>
              </w:rPr>
            </w:pPr>
            <w:r>
              <w:rPr>
                <w:color w:val="000000"/>
                <w:sz w:val="20"/>
              </w:rPr>
              <w:t>Сведения о </w:t>
            </w:r>
            <w:r>
              <w:rPr>
                <w:color w:val="000000"/>
                <w:sz w:val="20"/>
              </w:rPr>
              <w:t>правооблада</w:t>
            </w:r>
          </w:p>
          <w:p w14:paraId="FC030000">
            <w:pPr>
              <w:ind w:right="-108"/>
              <w:jc w:val="center"/>
              <w:rPr>
                <w:rFonts w:ascii="Calibri" w:hAnsi="Calibri"/>
                <w:sz w:val="23"/>
              </w:rPr>
            </w:pPr>
            <w:r>
              <w:rPr>
                <w:color w:val="000000"/>
                <w:sz w:val="20"/>
              </w:rPr>
              <w:t>теле</w:t>
            </w:r>
          </w:p>
        </w:tc>
        <w:tc>
          <w:tcPr>
            <w:tcW w:type="dxa" w:w="905"/>
            <w:tcBorders>
              <w:top w:color="000000" w:sz="8" w:val="single"/>
              <w:left w:sz="4" w:val="nil"/>
              <w:bottom w:color="000000" w:sz="8" w:val="single"/>
              <w:right w:color="000000" w:sz="8" w:val="single"/>
            </w:tcBorders>
            <w:tcMar>
              <w:top w:type="dxa" w:w="0"/>
              <w:left w:type="dxa" w:w="28"/>
              <w:bottom w:type="dxa" w:w="0"/>
              <w:right w:type="dxa" w:w="28"/>
            </w:tcMar>
          </w:tcPr>
          <w:p w14:paraId="FD030000">
            <w:pPr>
              <w:ind w:firstLine="0" w:left="7"/>
              <w:jc w:val="center"/>
              <w:rPr>
                <w:rFonts w:ascii="Calibri" w:hAnsi="Calibri"/>
                <w:sz w:val="23"/>
              </w:rPr>
            </w:pPr>
            <w:r>
              <w:rPr>
                <w:color w:val="000000"/>
                <w:sz w:val="20"/>
              </w:rPr>
              <w:t>Сведения о стоимости</w:t>
            </w:r>
          </w:p>
        </w:tc>
        <w:tc>
          <w:tcPr>
            <w:tcW w:type="dxa" w:w="1508"/>
            <w:tcBorders>
              <w:top w:color="000000" w:sz="8" w:val="single"/>
              <w:left w:sz="4" w:val="nil"/>
              <w:bottom w:color="000000" w:sz="8" w:val="single"/>
              <w:right w:color="000000" w:sz="8" w:val="single"/>
            </w:tcBorders>
            <w:tcMar>
              <w:top w:type="dxa" w:w="0"/>
              <w:left w:type="dxa" w:w="28"/>
              <w:bottom w:type="dxa" w:w="0"/>
              <w:right w:type="dxa" w:w="28"/>
            </w:tcMar>
          </w:tcPr>
          <w:p w14:paraId="FE030000">
            <w:pPr>
              <w:ind w:firstLine="0" w:left="7"/>
              <w:jc w:val="center"/>
              <w:rPr>
                <w:rFonts w:ascii="Calibri" w:hAnsi="Calibri"/>
                <w:sz w:val="23"/>
              </w:rPr>
            </w:pPr>
            <w:r>
              <w:rPr>
                <w:color w:val="000000"/>
                <w:sz w:val="20"/>
              </w:rPr>
              <w:t>Вид вещного права, на основании которого правообладателю принадлежит объект учета**</w:t>
            </w:r>
          </w:p>
        </w:tc>
        <w:tc>
          <w:tcPr>
            <w:tcW w:type="dxa" w:w="1508"/>
            <w:tcBorders>
              <w:top w:color="000000" w:sz="8" w:val="single"/>
              <w:left w:sz="4" w:val="nil"/>
              <w:bottom w:color="000000" w:sz="8" w:val="single"/>
              <w:right w:color="000000" w:sz="8" w:val="single"/>
            </w:tcBorders>
            <w:tcMar>
              <w:top w:type="dxa" w:w="0"/>
              <w:left w:type="dxa" w:w="28"/>
              <w:bottom w:type="dxa" w:w="0"/>
              <w:right w:type="dxa" w:w="28"/>
            </w:tcMar>
          </w:tcPr>
          <w:p w14:paraId="FF030000">
            <w:pPr>
              <w:ind w:firstLine="0" w:left="-18" w:right="9"/>
              <w:jc w:val="center"/>
              <w:rPr>
                <w:rFonts w:ascii="Calibri" w:hAnsi="Calibri"/>
                <w:sz w:val="23"/>
              </w:rPr>
            </w:pPr>
            <w:r>
              <w:rPr>
                <w:color w:val="000000"/>
                <w:sz w:val="20"/>
              </w:rPr>
              <w:t>Сведения об установленных ограничениях (обременениях)</w:t>
            </w:r>
          </w:p>
          <w:p w14:paraId="00040000">
            <w:pPr>
              <w:ind w:firstLine="0" w:left="-18" w:right="9"/>
              <w:jc w:val="center"/>
              <w:rPr>
                <w:rFonts w:ascii="Calibri" w:hAnsi="Calibri"/>
                <w:sz w:val="23"/>
              </w:rPr>
            </w:pPr>
            <w:r>
              <w:rPr>
                <w:color w:val="000000"/>
                <w:sz w:val="20"/>
              </w:rPr>
              <w:t>***</w:t>
            </w:r>
          </w:p>
        </w:tc>
        <w:tc>
          <w:tcPr>
            <w:tcW w:type="dxa" w:w="1206"/>
            <w:tcBorders>
              <w:top w:color="000000" w:sz="8" w:val="single"/>
              <w:left w:sz="4" w:val="nil"/>
              <w:bottom w:color="000000" w:sz="8" w:val="single"/>
              <w:right w:color="000000" w:sz="8" w:val="single"/>
            </w:tcBorders>
            <w:tcMar>
              <w:top w:type="dxa" w:w="0"/>
              <w:left w:type="dxa" w:w="28"/>
              <w:bottom w:type="dxa" w:w="0"/>
              <w:right w:type="dxa" w:w="28"/>
            </w:tcMar>
          </w:tcPr>
          <w:p w14:paraId="01040000">
            <w:pPr>
              <w:ind w:firstLine="0" w:left="-19"/>
              <w:jc w:val="center"/>
              <w:rPr>
                <w:rFonts w:ascii="Calibri" w:hAnsi="Calibri"/>
                <w:sz w:val="23"/>
              </w:rPr>
            </w:pPr>
            <w:r>
              <w:rPr>
                <w:color w:val="000000"/>
                <w:sz w:val="20"/>
              </w:rPr>
              <w:t>Сведения о лице, в пользу которого установлены ограничения (обременения)</w:t>
            </w:r>
          </w:p>
        </w:tc>
        <w:tc>
          <w:tcPr>
            <w:tcW w:type="dxa" w:w="1307"/>
            <w:tcBorders>
              <w:top w:color="000000" w:sz="8" w:val="single"/>
              <w:left w:sz="4" w:val="nil"/>
              <w:bottom w:color="000000" w:sz="8" w:val="single"/>
              <w:right w:color="000000" w:sz="8" w:val="single"/>
            </w:tcBorders>
            <w:tcMar>
              <w:top w:type="dxa" w:w="0"/>
              <w:left w:type="dxa" w:w="28"/>
              <w:bottom w:type="dxa" w:w="0"/>
              <w:right w:type="dxa" w:w="28"/>
            </w:tcMar>
          </w:tcPr>
          <w:p w14:paraId="02040000">
            <w:pPr>
              <w:ind/>
              <w:jc w:val="center"/>
              <w:rPr>
                <w:rFonts w:ascii="Calibri" w:hAnsi="Calibri"/>
                <w:sz w:val="23"/>
              </w:rPr>
            </w:pPr>
            <w:r>
              <w:rPr>
                <w:color w:val="000000"/>
                <w:sz w:val="20"/>
              </w:rPr>
              <w:t>Иные сведения </w:t>
            </w:r>
          </w:p>
          <w:p w14:paraId="03040000">
            <w:pPr>
              <w:ind/>
              <w:jc w:val="center"/>
              <w:rPr>
                <w:rFonts w:ascii="Calibri" w:hAnsi="Calibri"/>
                <w:sz w:val="23"/>
              </w:rPr>
            </w:pPr>
            <w:r>
              <w:rPr>
                <w:color w:val="000000"/>
                <w:sz w:val="20"/>
              </w:rPr>
              <w:t>(при необходимости)</w:t>
            </w:r>
          </w:p>
        </w:tc>
      </w:tr>
      <w:tr>
        <w:tc>
          <w:tcPr>
            <w:tcW w:type="dxa" w:w="302"/>
            <w:tcBorders>
              <w:top w:sz="4" w:val="nil"/>
              <w:left w:color="000000" w:sz="8" w:val="single"/>
              <w:bottom w:color="000000" w:sz="8" w:val="single"/>
              <w:right w:color="000000" w:sz="8" w:val="single"/>
            </w:tcBorders>
            <w:tcMar>
              <w:top w:type="dxa" w:w="0"/>
              <w:left w:type="dxa" w:w="28"/>
              <w:bottom w:type="dxa" w:w="0"/>
              <w:right w:type="dxa" w:w="28"/>
            </w:tcMar>
          </w:tcPr>
          <w:p w14:paraId="04040000">
            <w:pPr>
              <w:ind w:firstLine="0" w:left="-108" w:right="-108"/>
              <w:jc w:val="center"/>
              <w:rPr>
                <w:rFonts w:ascii="Calibri" w:hAnsi="Calibri"/>
                <w:sz w:val="23"/>
              </w:rPr>
            </w:pPr>
            <w:r>
              <w:rPr>
                <w:color w:val="000000"/>
                <w:sz w:val="20"/>
              </w:rPr>
              <w:t>1</w:t>
            </w:r>
          </w:p>
        </w:tc>
        <w:tc>
          <w:tcPr>
            <w:tcW w:type="dxa" w:w="1005"/>
            <w:tcBorders>
              <w:top w:sz="4" w:val="nil"/>
              <w:left w:sz="4" w:val="nil"/>
              <w:bottom w:color="000000" w:sz="8" w:val="single"/>
              <w:right w:color="000000" w:sz="8" w:val="single"/>
            </w:tcBorders>
            <w:tcMar>
              <w:top w:type="dxa" w:w="0"/>
              <w:left w:type="dxa" w:w="28"/>
              <w:bottom w:type="dxa" w:w="0"/>
              <w:right w:type="dxa" w:w="28"/>
            </w:tcMar>
          </w:tcPr>
          <w:p w14:paraId="05040000">
            <w:pPr>
              <w:ind w:firstLine="0" w:left="-112" w:right="-108"/>
              <w:jc w:val="center"/>
              <w:rPr>
                <w:rFonts w:ascii="Calibri" w:hAnsi="Calibri"/>
                <w:sz w:val="23"/>
              </w:rPr>
            </w:pPr>
            <w:r>
              <w:rPr>
                <w:color w:val="000000"/>
                <w:sz w:val="20"/>
              </w:rPr>
              <w:t>2</w:t>
            </w:r>
          </w:p>
        </w:tc>
        <w:tc>
          <w:tcPr>
            <w:tcW w:type="dxa" w:w="905"/>
            <w:tcBorders>
              <w:top w:sz="4" w:val="nil"/>
              <w:left w:sz="4" w:val="nil"/>
              <w:bottom w:color="000000" w:sz="8" w:val="single"/>
              <w:right w:color="000000" w:sz="8" w:val="single"/>
            </w:tcBorders>
            <w:tcMar>
              <w:top w:type="dxa" w:w="0"/>
              <w:left w:type="dxa" w:w="28"/>
              <w:bottom w:type="dxa" w:w="0"/>
              <w:right w:type="dxa" w:w="28"/>
            </w:tcMar>
          </w:tcPr>
          <w:p w14:paraId="06040000">
            <w:pPr>
              <w:ind/>
              <w:jc w:val="center"/>
              <w:rPr>
                <w:rFonts w:ascii="Calibri" w:hAnsi="Calibri"/>
                <w:sz w:val="23"/>
              </w:rPr>
            </w:pPr>
            <w:r>
              <w:rPr>
                <w:color w:val="000000"/>
                <w:sz w:val="20"/>
              </w:rPr>
              <w:t>3</w:t>
            </w:r>
          </w:p>
        </w:tc>
        <w:tc>
          <w:tcPr>
            <w:tcW w:type="dxa" w:w="1106"/>
            <w:tcBorders>
              <w:top w:sz="4" w:val="nil"/>
              <w:left w:sz="4" w:val="nil"/>
              <w:bottom w:color="000000" w:sz="8" w:val="single"/>
              <w:right w:color="000000" w:sz="8" w:val="single"/>
            </w:tcBorders>
            <w:tcMar>
              <w:top w:type="dxa" w:w="0"/>
              <w:left w:type="dxa" w:w="28"/>
              <w:bottom w:type="dxa" w:w="0"/>
              <w:right w:type="dxa" w:w="28"/>
            </w:tcMar>
          </w:tcPr>
          <w:p w14:paraId="07040000">
            <w:pPr>
              <w:ind w:right="-108"/>
              <w:jc w:val="center"/>
              <w:rPr>
                <w:rFonts w:ascii="Calibri" w:hAnsi="Calibri"/>
                <w:sz w:val="23"/>
              </w:rPr>
            </w:pPr>
            <w:r>
              <w:rPr>
                <w:color w:val="000000"/>
                <w:sz w:val="20"/>
              </w:rPr>
              <w:t>4</w:t>
            </w:r>
          </w:p>
        </w:tc>
        <w:tc>
          <w:tcPr>
            <w:tcW w:type="dxa" w:w="905"/>
            <w:tcBorders>
              <w:top w:sz="4" w:val="nil"/>
              <w:left w:sz="4" w:val="nil"/>
              <w:bottom w:color="000000" w:sz="8" w:val="single"/>
              <w:right w:color="000000" w:sz="8" w:val="single"/>
            </w:tcBorders>
            <w:tcMar>
              <w:top w:type="dxa" w:w="0"/>
              <w:left w:type="dxa" w:w="28"/>
              <w:bottom w:type="dxa" w:w="0"/>
              <w:right w:type="dxa" w:w="28"/>
            </w:tcMar>
          </w:tcPr>
          <w:p w14:paraId="08040000">
            <w:pPr>
              <w:ind w:firstLine="0" w:left="-112" w:right="-78"/>
              <w:jc w:val="center"/>
              <w:rPr>
                <w:rFonts w:ascii="Calibri" w:hAnsi="Calibri"/>
                <w:sz w:val="23"/>
              </w:rPr>
            </w:pPr>
            <w:r>
              <w:rPr>
                <w:color w:val="000000"/>
                <w:sz w:val="20"/>
              </w:rPr>
              <w:t>5</w:t>
            </w:r>
          </w:p>
        </w:tc>
        <w:tc>
          <w:tcPr>
            <w:tcW w:type="dxa" w:w="1508"/>
            <w:tcBorders>
              <w:top w:sz="4" w:val="nil"/>
              <w:left w:sz="4" w:val="nil"/>
              <w:bottom w:color="000000" w:sz="8" w:val="single"/>
              <w:right w:color="000000" w:sz="8" w:val="single"/>
            </w:tcBorders>
            <w:tcMar>
              <w:top w:type="dxa" w:w="0"/>
              <w:left w:type="dxa" w:w="28"/>
              <w:bottom w:type="dxa" w:w="0"/>
              <w:right w:type="dxa" w:w="28"/>
            </w:tcMar>
          </w:tcPr>
          <w:p w14:paraId="09040000">
            <w:pPr>
              <w:ind w:firstLine="0" w:left="-64" w:right="-62"/>
              <w:jc w:val="center"/>
              <w:rPr>
                <w:rFonts w:ascii="Calibri" w:hAnsi="Calibri"/>
                <w:sz w:val="23"/>
              </w:rPr>
            </w:pPr>
            <w:r>
              <w:rPr>
                <w:color w:val="000000"/>
                <w:sz w:val="20"/>
              </w:rPr>
              <w:t>6</w:t>
            </w:r>
          </w:p>
        </w:tc>
        <w:tc>
          <w:tcPr>
            <w:tcW w:type="dxa" w:w="1508"/>
            <w:tcBorders>
              <w:top w:sz="4" w:val="nil"/>
              <w:left w:sz="4" w:val="nil"/>
              <w:bottom w:color="000000" w:sz="8" w:val="single"/>
              <w:right w:color="000000" w:sz="8" w:val="single"/>
            </w:tcBorders>
            <w:tcMar>
              <w:top w:type="dxa" w:w="0"/>
              <w:left w:type="dxa" w:w="28"/>
              <w:bottom w:type="dxa" w:w="0"/>
              <w:right w:type="dxa" w:w="28"/>
            </w:tcMar>
          </w:tcPr>
          <w:p w14:paraId="0A040000">
            <w:pPr>
              <w:ind w:firstLine="0" w:left="-132" w:right="-148"/>
              <w:jc w:val="center"/>
              <w:rPr>
                <w:rFonts w:ascii="Calibri" w:hAnsi="Calibri"/>
                <w:sz w:val="23"/>
              </w:rPr>
            </w:pPr>
            <w:r>
              <w:rPr>
                <w:color w:val="000000"/>
                <w:sz w:val="20"/>
              </w:rPr>
              <w:t>7</w:t>
            </w:r>
          </w:p>
        </w:tc>
        <w:tc>
          <w:tcPr>
            <w:tcW w:type="dxa" w:w="1206"/>
            <w:tcBorders>
              <w:top w:sz="4" w:val="nil"/>
              <w:left w:sz="4" w:val="nil"/>
              <w:bottom w:color="000000" w:sz="8" w:val="single"/>
              <w:right w:color="000000" w:sz="8" w:val="single"/>
            </w:tcBorders>
            <w:tcMar>
              <w:top w:type="dxa" w:w="0"/>
              <w:left w:type="dxa" w:w="28"/>
              <w:bottom w:type="dxa" w:w="0"/>
              <w:right w:type="dxa" w:w="28"/>
            </w:tcMar>
          </w:tcPr>
          <w:p w14:paraId="0B040000">
            <w:pPr>
              <w:ind/>
              <w:jc w:val="center"/>
              <w:rPr>
                <w:rFonts w:ascii="Calibri" w:hAnsi="Calibri"/>
                <w:sz w:val="23"/>
              </w:rPr>
            </w:pPr>
            <w:r>
              <w:rPr>
                <w:color w:val="000000"/>
                <w:sz w:val="20"/>
              </w:rPr>
              <w:t>8</w:t>
            </w:r>
          </w:p>
        </w:tc>
        <w:tc>
          <w:tcPr>
            <w:tcW w:type="dxa" w:w="1307"/>
            <w:tcBorders>
              <w:top w:sz="4" w:val="nil"/>
              <w:left w:sz="4" w:val="nil"/>
              <w:bottom w:color="000000" w:sz="8" w:val="single"/>
              <w:right w:color="000000" w:sz="8" w:val="single"/>
            </w:tcBorders>
            <w:tcMar>
              <w:top w:type="dxa" w:w="0"/>
              <w:left w:type="dxa" w:w="28"/>
              <w:bottom w:type="dxa" w:w="0"/>
              <w:right w:type="dxa" w:w="28"/>
            </w:tcMar>
          </w:tcPr>
          <w:p w14:paraId="0C040000">
            <w:pPr>
              <w:ind/>
              <w:jc w:val="center"/>
              <w:rPr>
                <w:rFonts w:ascii="Calibri" w:hAnsi="Calibri"/>
                <w:sz w:val="23"/>
              </w:rPr>
            </w:pPr>
            <w:r>
              <w:rPr>
                <w:color w:val="000000"/>
                <w:sz w:val="20"/>
              </w:rPr>
              <w:t>9</w:t>
            </w:r>
          </w:p>
        </w:tc>
      </w:tr>
      <w:tr>
        <w:tc>
          <w:tcPr>
            <w:tcW w:type="dxa" w:w="302"/>
            <w:tcBorders>
              <w:top w:sz="4" w:val="nil"/>
              <w:left w:color="000000" w:sz="8" w:val="single"/>
              <w:bottom w:color="000000" w:sz="8" w:val="single"/>
              <w:right w:color="000000" w:sz="8" w:val="single"/>
            </w:tcBorders>
            <w:tcMar>
              <w:top w:type="dxa" w:w="0"/>
              <w:left w:type="dxa" w:w="28"/>
              <w:bottom w:type="dxa" w:w="0"/>
              <w:right w:type="dxa" w:w="28"/>
            </w:tcMar>
          </w:tcPr>
          <w:p w14:paraId="0D040000">
            <w:pPr>
              <w:ind w:firstLine="0" w:left="-108" w:right="-108"/>
              <w:jc w:val="center"/>
              <w:rPr>
                <w:rFonts w:ascii="Calibri" w:hAnsi="Calibri"/>
                <w:sz w:val="23"/>
              </w:rPr>
            </w:pPr>
          </w:p>
        </w:tc>
        <w:tc>
          <w:tcPr>
            <w:tcW w:type="dxa" w:w="1005"/>
            <w:tcBorders>
              <w:top w:sz="4" w:val="nil"/>
              <w:left w:sz="4" w:val="nil"/>
              <w:bottom w:color="000000" w:sz="8" w:val="single"/>
              <w:right w:color="000000" w:sz="8" w:val="single"/>
            </w:tcBorders>
            <w:tcMar>
              <w:top w:type="dxa" w:w="0"/>
              <w:left w:type="dxa" w:w="28"/>
              <w:bottom w:type="dxa" w:w="0"/>
              <w:right w:type="dxa" w:w="28"/>
            </w:tcMar>
          </w:tcPr>
          <w:p w14:paraId="0E040000">
            <w:pPr>
              <w:ind w:firstLine="0" w:left="-112" w:right="-108"/>
              <w:jc w:val="center"/>
              <w:rPr>
                <w:rFonts w:ascii="Calibri" w:hAnsi="Calibri"/>
                <w:sz w:val="23"/>
              </w:rPr>
            </w:pPr>
          </w:p>
        </w:tc>
        <w:tc>
          <w:tcPr>
            <w:tcW w:type="dxa" w:w="905"/>
            <w:tcBorders>
              <w:top w:sz="4" w:val="nil"/>
              <w:left w:sz="4" w:val="nil"/>
              <w:bottom w:color="000000" w:sz="8" w:val="single"/>
              <w:right w:color="000000" w:sz="8" w:val="single"/>
            </w:tcBorders>
            <w:tcMar>
              <w:top w:type="dxa" w:w="0"/>
              <w:left w:type="dxa" w:w="28"/>
              <w:bottom w:type="dxa" w:w="0"/>
              <w:right w:type="dxa" w:w="28"/>
            </w:tcMar>
          </w:tcPr>
          <w:p w14:paraId="0F040000">
            <w:pPr>
              <w:ind/>
              <w:jc w:val="center"/>
              <w:rPr>
                <w:rFonts w:ascii="Calibri" w:hAnsi="Calibri"/>
                <w:sz w:val="23"/>
              </w:rPr>
            </w:pPr>
          </w:p>
        </w:tc>
        <w:tc>
          <w:tcPr>
            <w:tcW w:type="dxa" w:w="1106"/>
            <w:tcBorders>
              <w:top w:sz="4" w:val="nil"/>
              <w:left w:sz="4" w:val="nil"/>
              <w:bottom w:color="000000" w:sz="8" w:val="single"/>
              <w:right w:color="000000" w:sz="8" w:val="single"/>
            </w:tcBorders>
            <w:tcMar>
              <w:top w:type="dxa" w:w="0"/>
              <w:left w:type="dxa" w:w="28"/>
              <w:bottom w:type="dxa" w:w="0"/>
              <w:right w:type="dxa" w:w="28"/>
            </w:tcMar>
          </w:tcPr>
          <w:p w14:paraId="10040000">
            <w:pPr>
              <w:ind w:right="-108"/>
              <w:jc w:val="center"/>
              <w:rPr>
                <w:rFonts w:ascii="Calibri" w:hAnsi="Calibri"/>
                <w:sz w:val="23"/>
              </w:rPr>
            </w:pPr>
          </w:p>
        </w:tc>
        <w:tc>
          <w:tcPr>
            <w:tcW w:type="dxa" w:w="905"/>
            <w:tcBorders>
              <w:top w:sz="4" w:val="nil"/>
              <w:left w:sz="4" w:val="nil"/>
              <w:bottom w:color="000000" w:sz="8" w:val="single"/>
              <w:right w:color="000000" w:sz="8" w:val="single"/>
            </w:tcBorders>
            <w:tcMar>
              <w:top w:type="dxa" w:w="0"/>
              <w:left w:type="dxa" w:w="28"/>
              <w:bottom w:type="dxa" w:w="0"/>
              <w:right w:type="dxa" w:w="28"/>
            </w:tcMar>
          </w:tcPr>
          <w:p w14:paraId="11040000">
            <w:pPr>
              <w:ind w:firstLine="0" w:left="-112" w:right="-78"/>
              <w:jc w:val="center"/>
              <w:rPr>
                <w:rFonts w:ascii="Calibri" w:hAnsi="Calibri"/>
                <w:sz w:val="23"/>
              </w:rPr>
            </w:pPr>
          </w:p>
        </w:tc>
        <w:tc>
          <w:tcPr>
            <w:tcW w:type="dxa" w:w="1508"/>
            <w:tcBorders>
              <w:top w:sz="4" w:val="nil"/>
              <w:left w:sz="4" w:val="nil"/>
              <w:bottom w:color="000000" w:sz="8" w:val="single"/>
              <w:right w:color="000000" w:sz="8" w:val="single"/>
            </w:tcBorders>
            <w:tcMar>
              <w:top w:type="dxa" w:w="0"/>
              <w:left w:type="dxa" w:w="28"/>
              <w:bottom w:type="dxa" w:w="0"/>
              <w:right w:type="dxa" w:w="28"/>
            </w:tcMar>
          </w:tcPr>
          <w:p w14:paraId="12040000">
            <w:pPr>
              <w:ind w:firstLine="0" w:left="-112" w:right="-78"/>
              <w:jc w:val="center"/>
              <w:rPr>
                <w:rFonts w:ascii="Calibri" w:hAnsi="Calibri"/>
                <w:sz w:val="23"/>
              </w:rPr>
            </w:pPr>
          </w:p>
        </w:tc>
        <w:tc>
          <w:tcPr>
            <w:tcW w:type="dxa" w:w="1508"/>
            <w:tcBorders>
              <w:top w:sz="4" w:val="nil"/>
              <w:left w:sz="4" w:val="nil"/>
              <w:bottom w:color="000000" w:sz="8" w:val="single"/>
              <w:right w:color="000000" w:sz="8" w:val="single"/>
            </w:tcBorders>
            <w:tcMar>
              <w:top w:type="dxa" w:w="0"/>
              <w:left w:type="dxa" w:w="28"/>
              <w:bottom w:type="dxa" w:w="0"/>
              <w:right w:type="dxa" w:w="28"/>
            </w:tcMar>
          </w:tcPr>
          <w:p w14:paraId="13040000">
            <w:pPr>
              <w:ind w:firstLine="0" w:left="-64" w:right="-62"/>
              <w:jc w:val="center"/>
              <w:rPr>
                <w:rFonts w:ascii="Calibri" w:hAnsi="Calibri"/>
                <w:sz w:val="23"/>
              </w:rPr>
            </w:pPr>
          </w:p>
        </w:tc>
        <w:tc>
          <w:tcPr>
            <w:tcW w:type="dxa" w:w="1206"/>
            <w:tcBorders>
              <w:top w:sz="4" w:val="nil"/>
              <w:left w:sz="4" w:val="nil"/>
              <w:bottom w:color="000000" w:sz="8" w:val="single"/>
              <w:right w:color="000000" w:sz="8" w:val="single"/>
            </w:tcBorders>
            <w:tcMar>
              <w:top w:type="dxa" w:w="0"/>
              <w:left w:type="dxa" w:w="28"/>
              <w:bottom w:type="dxa" w:w="0"/>
              <w:right w:type="dxa" w:w="28"/>
            </w:tcMar>
          </w:tcPr>
          <w:p w14:paraId="14040000">
            <w:pPr>
              <w:ind/>
              <w:jc w:val="center"/>
              <w:rPr>
                <w:rFonts w:ascii="Calibri" w:hAnsi="Calibri"/>
                <w:sz w:val="23"/>
              </w:rPr>
            </w:pPr>
          </w:p>
        </w:tc>
        <w:tc>
          <w:tcPr>
            <w:tcW w:type="dxa" w:w="1307"/>
            <w:tcBorders>
              <w:top w:sz="4" w:val="nil"/>
              <w:left w:sz="4" w:val="nil"/>
              <w:bottom w:color="000000" w:sz="8" w:val="single"/>
              <w:right w:color="000000" w:sz="8" w:val="single"/>
            </w:tcBorders>
            <w:tcMar>
              <w:top w:type="dxa" w:w="0"/>
              <w:left w:type="dxa" w:w="28"/>
              <w:bottom w:type="dxa" w:w="0"/>
              <w:right w:type="dxa" w:w="28"/>
            </w:tcMar>
          </w:tcPr>
          <w:p w14:paraId="15040000">
            <w:pPr>
              <w:ind/>
              <w:jc w:val="center"/>
              <w:rPr>
                <w:rFonts w:ascii="Calibri" w:hAnsi="Calibri"/>
                <w:sz w:val="23"/>
              </w:rPr>
            </w:pPr>
          </w:p>
        </w:tc>
      </w:tr>
      <w:tr>
        <w:tc>
          <w:tcPr>
            <w:tcW w:type="dxa" w:w="302"/>
            <w:tcBorders>
              <w:top w:sz="4" w:val="nil"/>
              <w:left w:color="000000" w:sz="8" w:val="single"/>
              <w:bottom w:color="000000" w:sz="8" w:val="single"/>
              <w:right w:color="000000" w:sz="8" w:val="single"/>
            </w:tcBorders>
            <w:tcMar>
              <w:top w:type="dxa" w:w="0"/>
              <w:left w:type="dxa" w:w="28"/>
              <w:bottom w:type="dxa" w:w="0"/>
              <w:right w:type="dxa" w:w="28"/>
            </w:tcMar>
          </w:tcPr>
          <w:p w14:paraId="16040000">
            <w:pPr>
              <w:ind w:firstLine="0" w:left="-108" w:right="-108"/>
              <w:jc w:val="center"/>
              <w:rPr>
                <w:rFonts w:ascii="Calibri" w:hAnsi="Calibri"/>
                <w:sz w:val="23"/>
              </w:rPr>
            </w:pPr>
          </w:p>
        </w:tc>
        <w:tc>
          <w:tcPr>
            <w:tcW w:type="dxa" w:w="1005"/>
            <w:tcBorders>
              <w:top w:sz="4" w:val="nil"/>
              <w:left w:sz="4" w:val="nil"/>
              <w:bottom w:color="000000" w:sz="8" w:val="single"/>
              <w:right w:color="000000" w:sz="8" w:val="single"/>
            </w:tcBorders>
            <w:tcMar>
              <w:top w:type="dxa" w:w="0"/>
              <w:left w:type="dxa" w:w="28"/>
              <w:bottom w:type="dxa" w:w="0"/>
              <w:right w:type="dxa" w:w="28"/>
            </w:tcMar>
          </w:tcPr>
          <w:p w14:paraId="17040000">
            <w:pPr>
              <w:ind w:firstLine="0" w:left="-112" w:right="-108"/>
              <w:jc w:val="center"/>
              <w:rPr>
                <w:rFonts w:ascii="Calibri" w:hAnsi="Calibri"/>
                <w:sz w:val="23"/>
              </w:rPr>
            </w:pPr>
          </w:p>
        </w:tc>
        <w:tc>
          <w:tcPr>
            <w:tcW w:type="dxa" w:w="905"/>
            <w:tcBorders>
              <w:top w:sz="4" w:val="nil"/>
              <w:left w:sz="4" w:val="nil"/>
              <w:bottom w:color="000000" w:sz="8" w:val="single"/>
              <w:right w:color="000000" w:sz="8" w:val="single"/>
            </w:tcBorders>
            <w:tcMar>
              <w:top w:type="dxa" w:w="0"/>
              <w:left w:type="dxa" w:w="28"/>
              <w:bottom w:type="dxa" w:w="0"/>
              <w:right w:type="dxa" w:w="28"/>
            </w:tcMar>
          </w:tcPr>
          <w:p w14:paraId="18040000">
            <w:pPr>
              <w:ind/>
              <w:jc w:val="center"/>
              <w:rPr>
                <w:rFonts w:ascii="Calibri" w:hAnsi="Calibri"/>
                <w:sz w:val="23"/>
              </w:rPr>
            </w:pPr>
          </w:p>
        </w:tc>
        <w:tc>
          <w:tcPr>
            <w:tcW w:type="dxa" w:w="1106"/>
            <w:tcBorders>
              <w:top w:sz="4" w:val="nil"/>
              <w:left w:sz="4" w:val="nil"/>
              <w:bottom w:color="000000" w:sz="8" w:val="single"/>
              <w:right w:color="000000" w:sz="8" w:val="single"/>
            </w:tcBorders>
            <w:tcMar>
              <w:top w:type="dxa" w:w="0"/>
              <w:left w:type="dxa" w:w="28"/>
              <w:bottom w:type="dxa" w:w="0"/>
              <w:right w:type="dxa" w:w="28"/>
            </w:tcMar>
          </w:tcPr>
          <w:p w14:paraId="19040000">
            <w:pPr>
              <w:ind w:right="-108"/>
              <w:jc w:val="center"/>
              <w:rPr>
                <w:rFonts w:ascii="Calibri" w:hAnsi="Calibri"/>
                <w:sz w:val="23"/>
              </w:rPr>
            </w:pPr>
          </w:p>
        </w:tc>
        <w:tc>
          <w:tcPr>
            <w:tcW w:type="dxa" w:w="905"/>
            <w:tcBorders>
              <w:top w:sz="4" w:val="nil"/>
              <w:left w:sz="4" w:val="nil"/>
              <w:bottom w:color="000000" w:sz="8" w:val="single"/>
              <w:right w:color="000000" w:sz="8" w:val="single"/>
            </w:tcBorders>
            <w:tcMar>
              <w:top w:type="dxa" w:w="0"/>
              <w:left w:type="dxa" w:w="28"/>
              <w:bottom w:type="dxa" w:w="0"/>
              <w:right w:type="dxa" w:w="28"/>
            </w:tcMar>
          </w:tcPr>
          <w:p w14:paraId="1A040000">
            <w:pPr>
              <w:ind w:firstLine="0" w:left="-112" w:right="-78"/>
              <w:jc w:val="center"/>
              <w:rPr>
                <w:rFonts w:ascii="Calibri" w:hAnsi="Calibri"/>
                <w:sz w:val="23"/>
              </w:rPr>
            </w:pPr>
          </w:p>
        </w:tc>
        <w:tc>
          <w:tcPr>
            <w:tcW w:type="dxa" w:w="1508"/>
            <w:tcBorders>
              <w:top w:sz="4" w:val="nil"/>
              <w:left w:sz="4" w:val="nil"/>
              <w:bottom w:color="000000" w:sz="8" w:val="single"/>
              <w:right w:color="000000" w:sz="8" w:val="single"/>
            </w:tcBorders>
            <w:tcMar>
              <w:top w:type="dxa" w:w="0"/>
              <w:left w:type="dxa" w:w="28"/>
              <w:bottom w:type="dxa" w:w="0"/>
              <w:right w:type="dxa" w:w="28"/>
            </w:tcMar>
          </w:tcPr>
          <w:p w14:paraId="1B040000">
            <w:pPr>
              <w:ind w:firstLine="0" w:left="-112" w:right="-78"/>
              <w:jc w:val="center"/>
              <w:rPr>
                <w:rFonts w:ascii="Calibri" w:hAnsi="Calibri"/>
                <w:sz w:val="23"/>
              </w:rPr>
            </w:pPr>
          </w:p>
        </w:tc>
        <w:tc>
          <w:tcPr>
            <w:tcW w:type="dxa" w:w="1508"/>
            <w:tcBorders>
              <w:top w:sz="4" w:val="nil"/>
              <w:left w:sz="4" w:val="nil"/>
              <w:bottom w:color="000000" w:sz="8" w:val="single"/>
              <w:right w:color="000000" w:sz="8" w:val="single"/>
            </w:tcBorders>
            <w:tcMar>
              <w:top w:type="dxa" w:w="0"/>
              <w:left w:type="dxa" w:w="28"/>
              <w:bottom w:type="dxa" w:w="0"/>
              <w:right w:type="dxa" w:w="28"/>
            </w:tcMar>
          </w:tcPr>
          <w:p w14:paraId="1C040000">
            <w:pPr>
              <w:ind w:firstLine="0" w:left="-64" w:right="-62"/>
              <w:jc w:val="center"/>
              <w:rPr>
                <w:rFonts w:ascii="Calibri" w:hAnsi="Calibri"/>
                <w:sz w:val="23"/>
              </w:rPr>
            </w:pPr>
          </w:p>
        </w:tc>
        <w:tc>
          <w:tcPr>
            <w:tcW w:type="dxa" w:w="1206"/>
            <w:tcBorders>
              <w:top w:sz="4" w:val="nil"/>
              <w:left w:sz="4" w:val="nil"/>
              <w:bottom w:color="000000" w:sz="8" w:val="single"/>
              <w:right w:color="000000" w:sz="8" w:val="single"/>
            </w:tcBorders>
            <w:tcMar>
              <w:top w:type="dxa" w:w="0"/>
              <w:left w:type="dxa" w:w="28"/>
              <w:bottom w:type="dxa" w:w="0"/>
              <w:right w:type="dxa" w:w="28"/>
            </w:tcMar>
          </w:tcPr>
          <w:p w14:paraId="1D040000">
            <w:pPr>
              <w:ind/>
              <w:jc w:val="center"/>
              <w:rPr>
                <w:rFonts w:ascii="Calibri" w:hAnsi="Calibri"/>
                <w:sz w:val="23"/>
              </w:rPr>
            </w:pPr>
          </w:p>
        </w:tc>
        <w:tc>
          <w:tcPr>
            <w:tcW w:type="dxa" w:w="1307"/>
            <w:tcBorders>
              <w:top w:sz="4" w:val="nil"/>
              <w:left w:sz="4" w:val="nil"/>
              <w:bottom w:color="000000" w:sz="8" w:val="single"/>
              <w:right w:color="000000" w:sz="8" w:val="single"/>
            </w:tcBorders>
            <w:tcMar>
              <w:top w:type="dxa" w:w="0"/>
              <w:left w:type="dxa" w:w="28"/>
              <w:bottom w:type="dxa" w:w="0"/>
              <w:right w:type="dxa" w:w="28"/>
            </w:tcMar>
          </w:tcPr>
          <w:p w14:paraId="1E040000">
            <w:pPr>
              <w:ind/>
              <w:jc w:val="center"/>
              <w:rPr>
                <w:rFonts w:ascii="Calibri" w:hAnsi="Calibri"/>
                <w:sz w:val="23"/>
              </w:rPr>
            </w:pPr>
          </w:p>
        </w:tc>
      </w:tr>
      <w:tr>
        <w:tc>
          <w:tcPr>
            <w:tcW w:type="dxa" w:w="302"/>
            <w:tcBorders>
              <w:top w:sz="4" w:val="nil"/>
              <w:left w:color="000000" w:sz="8" w:val="single"/>
              <w:bottom w:color="000000" w:sz="8" w:val="single"/>
              <w:right w:color="000000" w:sz="8" w:val="single"/>
            </w:tcBorders>
            <w:tcMar>
              <w:top w:type="dxa" w:w="0"/>
              <w:left w:type="dxa" w:w="28"/>
              <w:bottom w:type="dxa" w:w="0"/>
              <w:right w:type="dxa" w:w="28"/>
            </w:tcMar>
          </w:tcPr>
          <w:p w14:paraId="1F040000">
            <w:pPr>
              <w:ind w:firstLine="0" w:left="-108" w:right="-108"/>
              <w:jc w:val="center"/>
              <w:rPr>
                <w:rFonts w:ascii="Calibri" w:hAnsi="Calibri"/>
                <w:sz w:val="23"/>
              </w:rPr>
            </w:pPr>
          </w:p>
        </w:tc>
        <w:tc>
          <w:tcPr>
            <w:tcW w:type="dxa" w:w="1005"/>
            <w:tcBorders>
              <w:top w:sz="4" w:val="nil"/>
              <w:left w:sz="4" w:val="nil"/>
              <w:bottom w:color="000000" w:sz="8" w:val="single"/>
              <w:right w:color="000000" w:sz="8" w:val="single"/>
            </w:tcBorders>
            <w:tcMar>
              <w:top w:type="dxa" w:w="0"/>
              <w:left w:type="dxa" w:w="28"/>
              <w:bottom w:type="dxa" w:w="0"/>
              <w:right w:type="dxa" w:w="28"/>
            </w:tcMar>
          </w:tcPr>
          <w:p w14:paraId="20040000">
            <w:pPr>
              <w:ind w:firstLine="0" w:left="-112" w:right="-108"/>
              <w:jc w:val="center"/>
              <w:rPr>
                <w:rFonts w:ascii="Calibri" w:hAnsi="Calibri"/>
                <w:sz w:val="23"/>
              </w:rPr>
            </w:pPr>
          </w:p>
        </w:tc>
        <w:tc>
          <w:tcPr>
            <w:tcW w:type="dxa" w:w="905"/>
            <w:tcBorders>
              <w:top w:sz="4" w:val="nil"/>
              <w:left w:sz="4" w:val="nil"/>
              <w:bottom w:color="000000" w:sz="8" w:val="single"/>
              <w:right w:color="000000" w:sz="8" w:val="single"/>
            </w:tcBorders>
            <w:tcMar>
              <w:top w:type="dxa" w:w="0"/>
              <w:left w:type="dxa" w:w="28"/>
              <w:bottom w:type="dxa" w:w="0"/>
              <w:right w:type="dxa" w:w="28"/>
            </w:tcMar>
          </w:tcPr>
          <w:p w14:paraId="21040000">
            <w:pPr>
              <w:ind/>
              <w:jc w:val="center"/>
              <w:rPr>
                <w:rFonts w:ascii="Calibri" w:hAnsi="Calibri"/>
                <w:sz w:val="23"/>
              </w:rPr>
            </w:pPr>
          </w:p>
        </w:tc>
        <w:tc>
          <w:tcPr>
            <w:tcW w:type="dxa" w:w="1106"/>
            <w:tcBorders>
              <w:top w:sz="4" w:val="nil"/>
              <w:left w:sz="4" w:val="nil"/>
              <w:bottom w:color="000000" w:sz="8" w:val="single"/>
              <w:right w:color="000000" w:sz="8" w:val="single"/>
            </w:tcBorders>
            <w:tcMar>
              <w:top w:type="dxa" w:w="0"/>
              <w:left w:type="dxa" w:w="28"/>
              <w:bottom w:type="dxa" w:w="0"/>
              <w:right w:type="dxa" w:w="28"/>
            </w:tcMar>
          </w:tcPr>
          <w:p w14:paraId="22040000">
            <w:pPr>
              <w:ind w:right="-108"/>
              <w:jc w:val="center"/>
              <w:rPr>
                <w:rFonts w:ascii="Calibri" w:hAnsi="Calibri"/>
                <w:sz w:val="23"/>
              </w:rPr>
            </w:pPr>
          </w:p>
        </w:tc>
        <w:tc>
          <w:tcPr>
            <w:tcW w:type="dxa" w:w="905"/>
            <w:tcBorders>
              <w:top w:sz="4" w:val="nil"/>
              <w:left w:sz="4" w:val="nil"/>
              <w:bottom w:color="000000" w:sz="8" w:val="single"/>
              <w:right w:color="000000" w:sz="8" w:val="single"/>
            </w:tcBorders>
            <w:tcMar>
              <w:top w:type="dxa" w:w="0"/>
              <w:left w:type="dxa" w:w="28"/>
              <w:bottom w:type="dxa" w:w="0"/>
              <w:right w:type="dxa" w:w="28"/>
            </w:tcMar>
          </w:tcPr>
          <w:p w14:paraId="23040000">
            <w:pPr>
              <w:ind w:firstLine="0" w:left="-112" w:right="-78"/>
              <w:jc w:val="center"/>
              <w:rPr>
                <w:rFonts w:ascii="Calibri" w:hAnsi="Calibri"/>
                <w:sz w:val="23"/>
              </w:rPr>
            </w:pPr>
          </w:p>
        </w:tc>
        <w:tc>
          <w:tcPr>
            <w:tcW w:type="dxa" w:w="1508"/>
            <w:tcBorders>
              <w:top w:sz="4" w:val="nil"/>
              <w:left w:sz="4" w:val="nil"/>
              <w:bottom w:color="000000" w:sz="8" w:val="single"/>
              <w:right w:color="000000" w:sz="8" w:val="single"/>
            </w:tcBorders>
            <w:tcMar>
              <w:top w:type="dxa" w:w="0"/>
              <w:left w:type="dxa" w:w="28"/>
              <w:bottom w:type="dxa" w:w="0"/>
              <w:right w:type="dxa" w:w="28"/>
            </w:tcMar>
          </w:tcPr>
          <w:p w14:paraId="24040000">
            <w:pPr>
              <w:ind w:firstLine="0" w:left="-112" w:right="-78"/>
              <w:jc w:val="center"/>
              <w:rPr>
                <w:rFonts w:ascii="Calibri" w:hAnsi="Calibri"/>
                <w:sz w:val="23"/>
              </w:rPr>
            </w:pPr>
          </w:p>
        </w:tc>
        <w:tc>
          <w:tcPr>
            <w:tcW w:type="dxa" w:w="1508"/>
            <w:tcBorders>
              <w:top w:sz="4" w:val="nil"/>
              <w:left w:sz="4" w:val="nil"/>
              <w:bottom w:color="000000" w:sz="8" w:val="single"/>
              <w:right w:color="000000" w:sz="8" w:val="single"/>
            </w:tcBorders>
            <w:tcMar>
              <w:top w:type="dxa" w:w="0"/>
              <w:left w:type="dxa" w:w="28"/>
              <w:bottom w:type="dxa" w:w="0"/>
              <w:right w:type="dxa" w:w="28"/>
            </w:tcMar>
          </w:tcPr>
          <w:p w14:paraId="25040000">
            <w:pPr>
              <w:ind w:firstLine="0" w:left="-64" w:right="-62"/>
              <w:jc w:val="center"/>
              <w:rPr>
                <w:rFonts w:ascii="Calibri" w:hAnsi="Calibri"/>
                <w:sz w:val="23"/>
              </w:rPr>
            </w:pPr>
          </w:p>
        </w:tc>
        <w:tc>
          <w:tcPr>
            <w:tcW w:type="dxa" w:w="1206"/>
            <w:tcBorders>
              <w:top w:sz="4" w:val="nil"/>
              <w:left w:sz="4" w:val="nil"/>
              <w:bottom w:color="000000" w:sz="8" w:val="single"/>
              <w:right w:color="000000" w:sz="8" w:val="single"/>
            </w:tcBorders>
            <w:tcMar>
              <w:top w:type="dxa" w:w="0"/>
              <w:left w:type="dxa" w:w="28"/>
              <w:bottom w:type="dxa" w:w="0"/>
              <w:right w:type="dxa" w:w="28"/>
            </w:tcMar>
          </w:tcPr>
          <w:p w14:paraId="26040000">
            <w:pPr>
              <w:ind/>
              <w:jc w:val="center"/>
              <w:rPr>
                <w:rFonts w:ascii="Calibri" w:hAnsi="Calibri"/>
                <w:sz w:val="23"/>
              </w:rPr>
            </w:pPr>
          </w:p>
        </w:tc>
        <w:tc>
          <w:tcPr>
            <w:tcW w:type="dxa" w:w="1307"/>
            <w:tcBorders>
              <w:top w:sz="4" w:val="nil"/>
              <w:left w:sz="4" w:val="nil"/>
              <w:bottom w:color="000000" w:sz="8" w:val="single"/>
              <w:right w:color="000000" w:sz="8" w:val="single"/>
            </w:tcBorders>
            <w:tcMar>
              <w:top w:type="dxa" w:w="0"/>
              <w:left w:type="dxa" w:w="28"/>
              <w:bottom w:type="dxa" w:w="0"/>
              <w:right w:type="dxa" w:w="28"/>
            </w:tcMar>
          </w:tcPr>
          <w:p w14:paraId="27040000">
            <w:pPr>
              <w:ind/>
              <w:jc w:val="center"/>
              <w:rPr>
                <w:rFonts w:ascii="Calibri" w:hAnsi="Calibri"/>
                <w:sz w:val="23"/>
              </w:rPr>
            </w:pPr>
          </w:p>
        </w:tc>
      </w:tr>
      <w:tr>
        <w:tc>
          <w:tcPr>
            <w:tcW w:type="dxa" w:w="302"/>
            <w:tcBorders>
              <w:top w:sz="4" w:val="nil"/>
              <w:left w:color="000000" w:sz="8" w:val="single"/>
              <w:bottom w:color="000000" w:sz="8" w:val="single"/>
              <w:right w:color="000000" w:sz="8" w:val="single"/>
            </w:tcBorders>
            <w:tcMar>
              <w:top w:type="dxa" w:w="0"/>
              <w:left w:type="dxa" w:w="28"/>
              <w:bottom w:type="dxa" w:w="0"/>
              <w:right w:type="dxa" w:w="28"/>
            </w:tcMar>
          </w:tcPr>
          <w:p w14:paraId="28040000">
            <w:pPr>
              <w:ind w:firstLine="0" w:left="-108" w:right="-108"/>
              <w:jc w:val="center"/>
              <w:rPr>
                <w:rFonts w:ascii="Calibri" w:hAnsi="Calibri"/>
                <w:sz w:val="23"/>
              </w:rPr>
            </w:pPr>
          </w:p>
        </w:tc>
        <w:tc>
          <w:tcPr>
            <w:tcW w:type="dxa" w:w="1005"/>
            <w:tcBorders>
              <w:top w:sz="4" w:val="nil"/>
              <w:left w:sz="4" w:val="nil"/>
              <w:bottom w:color="000000" w:sz="8" w:val="single"/>
              <w:right w:color="000000" w:sz="8" w:val="single"/>
            </w:tcBorders>
            <w:tcMar>
              <w:top w:type="dxa" w:w="0"/>
              <w:left w:type="dxa" w:w="28"/>
              <w:bottom w:type="dxa" w:w="0"/>
              <w:right w:type="dxa" w:w="28"/>
            </w:tcMar>
          </w:tcPr>
          <w:p w14:paraId="29040000">
            <w:pPr>
              <w:ind w:firstLine="0" w:left="-112" w:right="-108"/>
              <w:jc w:val="center"/>
              <w:rPr>
                <w:rFonts w:ascii="Calibri" w:hAnsi="Calibri"/>
                <w:sz w:val="23"/>
              </w:rPr>
            </w:pPr>
          </w:p>
        </w:tc>
        <w:tc>
          <w:tcPr>
            <w:tcW w:type="dxa" w:w="905"/>
            <w:tcBorders>
              <w:top w:sz="4" w:val="nil"/>
              <w:left w:sz="4" w:val="nil"/>
              <w:bottom w:color="000000" w:sz="8" w:val="single"/>
              <w:right w:color="000000" w:sz="8" w:val="single"/>
            </w:tcBorders>
            <w:tcMar>
              <w:top w:type="dxa" w:w="0"/>
              <w:left w:type="dxa" w:w="28"/>
              <w:bottom w:type="dxa" w:w="0"/>
              <w:right w:type="dxa" w:w="28"/>
            </w:tcMar>
          </w:tcPr>
          <w:p w14:paraId="2A040000">
            <w:pPr>
              <w:ind/>
              <w:jc w:val="center"/>
              <w:rPr>
                <w:rFonts w:ascii="Calibri" w:hAnsi="Calibri"/>
                <w:sz w:val="23"/>
              </w:rPr>
            </w:pPr>
          </w:p>
        </w:tc>
        <w:tc>
          <w:tcPr>
            <w:tcW w:type="dxa" w:w="1106"/>
            <w:tcBorders>
              <w:top w:sz="4" w:val="nil"/>
              <w:left w:sz="4" w:val="nil"/>
              <w:bottom w:color="000000" w:sz="8" w:val="single"/>
              <w:right w:color="000000" w:sz="8" w:val="single"/>
            </w:tcBorders>
            <w:tcMar>
              <w:top w:type="dxa" w:w="0"/>
              <w:left w:type="dxa" w:w="28"/>
              <w:bottom w:type="dxa" w:w="0"/>
              <w:right w:type="dxa" w:w="28"/>
            </w:tcMar>
          </w:tcPr>
          <w:p w14:paraId="2B040000">
            <w:pPr>
              <w:ind w:right="-108"/>
              <w:jc w:val="center"/>
              <w:rPr>
                <w:rFonts w:ascii="Calibri" w:hAnsi="Calibri"/>
                <w:sz w:val="23"/>
              </w:rPr>
            </w:pPr>
          </w:p>
        </w:tc>
        <w:tc>
          <w:tcPr>
            <w:tcW w:type="dxa" w:w="905"/>
            <w:tcBorders>
              <w:top w:sz="4" w:val="nil"/>
              <w:left w:sz="4" w:val="nil"/>
              <w:bottom w:color="000000" w:sz="8" w:val="single"/>
              <w:right w:color="000000" w:sz="8" w:val="single"/>
            </w:tcBorders>
            <w:tcMar>
              <w:top w:type="dxa" w:w="0"/>
              <w:left w:type="dxa" w:w="28"/>
              <w:bottom w:type="dxa" w:w="0"/>
              <w:right w:type="dxa" w:w="28"/>
            </w:tcMar>
          </w:tcPr>
          <w:p w14:paraId="2C040000">
            <w:pPr>
              <w:ind w:firstLine="0" w:left="-112" w:right="-78"/>
              <w:jc w:val="center"/>
              <w:rPr>
                <w:rFonts w:ascii="Calibri" w:hAnsi="Calibri"/>
                <w:sz w:val="23"/>
              </w:rPr>
            </w:pPr>
          </w:p>
        </w:tc>
        <w:tc>
          <w:tcPr>
            <w:tcW w:type="dxa" w:w="1508"/>
            <w:tcBorders>
              <w:top w:sz="4" w:val="nil"/>
              <w:left w:sz="4" w:val="nil"/>
              <w:bottom w:color="000000" w:sz="8" w:val="single"/>
              <w:right w:color="000000" w:sz="8" w:val="single"/>
            </w:tcBorders>
            <w:tcMar>
              <w:top w:type="dxa" w:w="0"/>
              <w:left w:type="dxa" w:w="28"/>
              <w:bottom w:type="dxa" w:w="0"/>
              <w:right w:type="dxa" w:w="28"/>
            </w:tcMar>
          </w:tcPr>
          <w:p w14:paraId="2D040000">
            <w:pPr>
              <w:ind w:firstLine="0" w:left="-112" w:right="-78"/>
              <w:jc w:val="center"/>
              <w:rPr>
                <w:rFonts w:ascii="Calibri" w:hAnsi="Calibri"/>
                <w:sz w:val="23"/>
              </w:rPr>
            </w:pPr>
          </w:p>
        </w:tc>
        <w:tc>
          <w:tcPr>
            <w:tcW w:type="dxa" w:w="1508"/>
            <w:tcBorders>
              <w:top w:sz="4" w:val="nil"/>
              <w:left w:sz="4" w:val="nil"/>
              <w:bottom w:color="000000" w:sz="8" w:val="single"/>
              <w:right w:color="000000" w:sz="8" w:val="single"/>
            </w:tcBorders>
            <w:tcMar>
              <w:top w:type="dxa" w:w="0"/>
              <w:left w:type="dxa" w:w="28"/>
              <w:bottom w:type="dxa" w:w="0"/>
              <w:right w:type="dxa" w:w="28"/>
            </w:tcMar>
          </w:tcPr>
          <w:p w14:paraId="2E040000">
            <w:pPr>
              <w:ind w:firstLine="0" w:left="-64" w:right="-62"/>
              <w:jc w:val="center"/>
              <w:rPr>
                <w:rFonts w:ascii="Calibri" w:hAnsi="Calibri"/>
                <w:sz w:val="23"/>
              </w:rPr>
            </w:pPr>
          </w:p>
        </w:tc>
        <w:tc>
          <w:tcPr>
            <w:tcW w:type="dxa" w:w="1206"/>
            <w:tcBorders>
              <w:top w:sz="4" w:val="nil"/>
              <w:left w:sz="4" w:val="nil"/>
              <w:bottom w:color="000000" w:sz="8" w:val="single"/>
              <w:right w:color="000000" w:sz="8" w:val="single"/>
            </w:tcBorders>
            <w:tcMar>
              <w:top w:type="dxa" w:w="0"/>
              <w:left w:type="dxa" w:w="28"/>
              <w:bottom w:type="dxa" w:w="0"/>
              <w:right w:type="dxa" w:w="28"/>
            </w:tcMar>
          </w:tcPr>
          <w:p w14:paraId="2F040000">
            <w:pPr>
              <w:ind/>
              <w:jc w:val="center"/>
              <w:rPr>
                <w:rFonts w:ascii="Calibri" w:hAnsi="Calibri"/>
                <w:sz w:val="23"/>
              </w:rPr>
            </w:pPr>
          </w:p>
        </w:tc>
        <w:tc>
          <w:tcPr>
            <w:tcW w:type="dxa" w:w="1307"/>
            <w:tcBorders>
              <w:top w:sz="4" w:val="nil"/>
              <w:left w:sz="4" w:val="nil"/>
              <w:bottom w:color="000000" w:sz="8" w:val="single"/>
              <w:right w:color="000000" w:sz="8" w:val="single"/>
            </w:tcBorders>
            <w:tcMar>
              <w:top w:type="dxa" w:w="0"/>
              <w:left w:type="dxa" w:w="28"/>
              <w:bottom w:type="dxa" w:w="0"/>
              <w:right w:type="dxa" w:w="28"/>
            </w:tcMar>
          </w:tcPr>
          <w:p w14:paraId="30040000">
            <w:pPr>
              <w:ind/>
              <w:jc w:val="center"/>
              <w:rPr>
                <w:rFonts w:ascii="Calibri" w:hAnsi="Calibri"/>
                <w:sz w:val="23"/>
              </w:rPr>
            </w:pPr>
          </w:p>
        </w:tc>
      </w:tr>
      <w:tr>
        <w:tc>
          <w:tcPr>
            <w:tcW w:type="dxa" w:w="302"/>
            <w:tcBorders>
              <w:top w:sz="4" w:val="nil"/>
              <w:left w:color="000000" w:sz="8" w:val="single"/>
              <w:bottom w:color="000000" w:sz="8" w:val="single"/>
              <w:right w:color="000000" w:sz="8" w:val="single"/>
            </w:tcBorders>
            <w:tcMar>
              <w:top w:type="dxa" w:w="0"/>
              <w:left w:type="dxa" w:w="28"/>
              <w:bottom w:type="dxa" w:w="0"/>
              <w:right w:type="dxa" w:w="28"/>
            </w:tcMar>
          </w:tcPr>
          <w:p w14:paraId="31040000">
            <w:pPr>
              <w:ind w:firstLine="0" w:left="-108" w:right="-108"/>
              <w:jc w:val="center"/>
              <w:rPr>
                <w:rFonts w:ascii="Calibri" w:hAnsi="Calibri"/>
                <w:sz w:val="23"/>
              </w:rPr>
            </w:pPr>
          </w:p>
        </w:tc>
        <w:tc>
          <w:tcPr>
            <w:tcW w:type="dxa" w:w="1005"/>
            <w:tcBorders>
              <w:top w:sz="4" w:val="nil"/>
              <w:left w:sz="4" w:val="nil"/>
              <w:bottom w:color="000000" w:sz="8" w:val="single"/>
              <w:right w:color="000000" w:sz="8" w:val="single"/>
            </w:tcBorders>
            <w:tcMar>
              <w:top w:type="dxa" w:w="0"/>
              <w:left w:type="dxa" w:w="28"/>
              <w:bottom w:type="dxa" w:w="0"/>
              <w:right w:type="dxa" w:w="28"/>
            </w:tcMar>
          </w:tcPr>
          <w:p w14:paraId="32040000">
            <w:pPr>
              <w:ind w:firstLine="0" w:left="-112" w:right="-108"/>
              <w:jc w:val="center"/>
              <w:rPr>
                <w:rFonts w:ascii="Calibri" w:hAnsi="Calibri"/>
                <w:sz w:val="23"/>
              </w:rPr>
            </w:pPr>
          </w:p>
        </w:tc>
        <w:tc>
          <w:tcPr>
            <w:tcW w:type="dxa" w:w="905"/>
            <w:tcBorders>
              <w:top w:sz="4" w:val="nil"/>
              <w:left w:sz="4" w:val="nil"/>
              <w:bottom w:color="000000" w:sz="8" w:val="single"/>
              <w:right w:color="000000" w:sz="8" w:val="single"/>
            </w:tcBorders>
            <w:tcMar>
              <w:top w:type="dxa" w:w="0"/>
              <w:left w:type="dxa" w:w="28"/>
              <w:bottom w:type="dxa" w:w="0"/>
              <w:right w:type="dxa" w:w="28"/>
            </w:tcMar>
          </w:tcPr>
          <w:p w14:paraId="33040000">
            <w:pPr>
              <w:ind/>
              <w:jc w:val="center"/>
              <w:rPr>
                <w:rFonts w:ascii="Calibri" w:hAnsi="Calibri"/>
                <w:sz w:val="23"/>
              </w:rPr>
            </w:pPr>
          </w:p>
        </w:tc>
        <w:tc>
          <w:tcPr>
            <w:tcW w:type="dxa" w:w="1106"/>
            <w:tcBorders>
              <w:top w:sz="4" w:val="nil"/>
              <w:left w:sz="4" w:val="nil"/>
              <w:bottom w:color="000000" w:sz="8" w:val="single"/>
              <w:right w:color="000000" w:sz="8" w:val="single"/>
            </w:tcBorders>
            <w:tcMar>
              <w:top w:type="dxa" w:w="0"/>
              <w:left w:type="dxa" w:w="28"/>
              <w:bottom w:type="dxa" w:w="0"/>
              <w:right w:type="dxa" w:w="28"/>
            </w:tcMar>
          </w:tcPr>
          <w:p w14:paraId="34040000">
            <w:pPr>
              <w:ind w:right="-108"/>
              <w:jc w:val="center"/>
              <w:rPr>
                <w:rFonts w:ascii="Calibri" w:hAnsi="Calibri"/>
                <w:sz w:val="23"/>
              </w:rPr>
            </w:pPr>
          </w:p>
        </w:tc>
        <w:tc>
          <w:tcPr>
            <w:tcW w:type="dxa" w:w="905"/>
            <w:tcBorders>
              <w:top w:sz="4" w:val="nil"/>
              <w:left w:sz="4" w:val="nil"/>
              <w:bottom w:color="000000" w:sz="8" w:val="single"/>
              <w:right w:color="000000" w:sz="8" w:val="single"/>
            </w:tcBorders>
            <w:tcMar>
              <w:top w:type="dxa" w:w="0"/>
              <w:left w:type="dxa" w:w="28"/>
              <w:bottom w:type="dxa" w:w="0"/>
              <w:right w:type="dxa" w:w="28"/>
            </w:tcMar>
          </w:tcPr>
          <w:p w14:paraId="35040000">
            <w:pPr>
              <w:ind w:firstLine="0" w:left="-112" w:right="-78"/>
              <w:jc w:val="center"/>
              <w:rPr>
                <w:rFonts w:ascii="Calibri" w:hAnsi="Calibri"/>
                <w:sz w:val="23"/>
              </w:rPr>
            </w:pPr>
          </w:p>
        </w:tc>
        <w:tc>
          <w:tcPr>
            <w:tcW w:type="dxa" w:w="1508"/>
            <w:tcBorders>
              <w:top w:sz="4" w:val="nil"/>
              <w:left w:sz="4" w:val="nil"/>
              <w:bottom w:color="000000" w:sz="8" w:val="single"/>
              <w:right w:color="000000" w:sz="8" w:val="single"/>
            </w:tcBorders>
            <w:tcMar>
              <w:top w:type="dxa" w:w="0"/>
              <w:left w:type="dxa" w:w="28"/>
              <w:bottom w:type="dxa" w:w="0"/>
              <w:right w:type="dxa" w:w="28"/>
            </w:tcMar>
          </w:tcPr>
          <w:p w14:paraId="36040000">
            <w:pPr>
              <w:ind w:firstLine="0" w:left="-112" w:right="-78"/>
              <w:jc w:val="center"/>
              <w:rPr>
                <w:rFonts w:ascii="Calibri" w:hAnsi="Calibri"/>
                <w:sz w:val="23"/>
              </w:rPr>
            </w:pPr>
          </w:p>
        </w:tc>
        <w:tc>
          <w:tcPr>
            <w:tcW w:type="dxa" w:w="1508"/>
            <w:tcBorders>
              <w:top w:sz="4" w:val="nil"/>
              <w:left w:sz="4" w:val="nil"/>
              <w:bottom w:color="000000" w:sz="8" w:val="single"/>
              <w:right w:color="000000" w:sz="8" w:val="single"/>
            </w:tcBorders>
            <w:tcMar>
              <w:top w:type="dxa" w:w="0"/>
              <w:left w:type="dxa" w:w="28"/>
              <w:bottom w:type="dxa" w:w="0"/>
              <w:right w:type="dxa" w:w="28"/>
            </w:tcMar>
          </w:tcPr>
          <w:p w14:paraId="37040000">
            <w:pPr>
              <w:ind w:firstLine="0" w:left="-64" w:right="-62"/>
              <w:jc w:val="center"/>
              <w:rPr>
                <w:rFonts w:ascii="Calibri" w:hAnsi="Calibri"/>
                <w:sz w:val="23"/>
              </w:rPr>
            </w:pPr>
          </w:p>
        </w:tc>
        <w:tc>
          <w:tcPr>
            <w:tcW w:type="dxa" w:w="1206"/>
            <w:tcBorders>
              <w:top w:sz="4" w:val="nil"/>
              <w:left w:sz="4" w:val="nil"/>
              <w:bottom w:color="000000" w:sz="8" w:val="single"/>
              <w:right w:color="000000" w:sz="8" w:val="single"/>
            </w:tcBorders>
            <w:tcMar>
              <w:top w:type="dxa" w:w="0"/>
              <w:left w:type="dxa" w:w="28"/>
              <w:bottom w:type="dxa" w:w="0"/>
              <w:right w:type="dxa" w:w="28"/>
            </w:tcMar>
          </w:tcPr>
          <w:p w14:paraId="38040000">
            <w:pPr>
              <w:ind/>
              <w:jc w:val="center"/>
              <w:rPr>
                <w:rFonts w:ascii="Calibri" w:hAnsi="Calibri"/>
                <w:sz w:val="23"/>
              </w:rPr>
            </w:pPr>
          </w:p>
        </w:tc>
        <w:tc>
          <w:tcPr>
            <w:tcW w:type="dxa" w:w="1307"/>
            <w:tcBorders>
              <w:top w:sz="4" w:val="nil"/>
              <w:left w:sz="4" w:val="nil"/>
              <w:bottom w:color="000000" w:sz="8" w:val="single"/>
              <w:right w:color="000000" w:sz="8" w:val="single"/>
            </w:tcBorders>
            <w:tcMar>
              <w:top w:type="dxa" w:w="0"/>
              <w:left w:type="dxa" w:w="28"/>
              <w:bottom w:type="dxa" w:w="0"/>
              <w:right w:type="dxa" w:w="28"/>
            </w:tcMar>
          </w:tcPr>
          <w:p w14:paraId="39040000">
            <w:pPr>
              <w:ind/>
              <w:jc w:val="center"/>
              <w:rPr>
                <w:rFonts w:ascii="Calibri" w:hAnsi="Calibri"/>
                <w:sz w:val="23"/>
              </w:rPr>
            </w:pPr>
          </w:p>
        </w:tc>
      </w:tr>
      <w:tr>
        <w:tc>
          <w:tcPr>
            <w:tcW w:type="dxa" w:w="302"/>
            <w:tcBorders>
              <w:top w:sz="4" w:val="nil"/>
              <w:left w:color="000000" w:sz="8" w:val="single"/>
              <w:bottom w:color="000000" w:sz="8" w:val="single"/>
              <w:right w:color="000000" w:sz="8" w:val="single"/>
            </w:tcBorders>
            <w:tcMar>
              <w:top w:type="dxa" w:w="0"/>
              <w:left w:type="dxa" w:w="28"/>
              <w:bottom w:type="dxa" w:w="0"/>
              <w:right w:type="dxa" w:w="28"/>
            </w:tcMar>
          </w:tcPr>
          <w:p w14:paraId="3A040000">
            <w:pPr>
              <w:ind w:firstLine="0" w:left="-108" w:right="-108"/>
              <w:jc w:val="center"/>
              <w:rPr>
                <w:rFonts w:ascii="Calibri" w:hAnsi="Calibri"/>
                <w:sz w:val="23"/>
              </w:rPr>
            </w:pPr>
          </w:p>
        </w:tc>
        <w:tc>
          <w:tcPr>
            <w:tcW w:type="dxa" w:w="1005"/>
            <w:tcBorders>
              <w:top w:sz="4" w:val="nil"/>
              <w:left w:sz="4" w:val="nil"/>
              <w:bottom w:color="000000" w:sz="8" w:val="single"/>
              <w:right w:color="000000" w:sz="8" w:val="single"/>
            </w:tcBorders>
            <w:tcMar>
              <w:top w:type="dxa" w:w="0"/>
              <w:left w:type="dxa" w:w="28"/>
              <w:bottom w:type="dxa" w:w="0"/>
              <w:right w:type="dxa" w:w="28"/>
            </w:tcMar>
          </w:tcPr>
          <w:p w14:paraId="3B040000">
            <w:pPr>
              <w:ind w:firstLine="0" w:left="-112" w:right="-108"/>
              <w:jc w:val="center"/>
              <w:rPr>
                <w:rFonts w:ascii="Calibri" w:hAnsi="Calibri"/>
                <w:sz w:val="23"/>
              </w:rPr>
            </w:pPr>
          </w:p>
        </w:tc>
        <w:tc>
          <w:tcPr>
            <w:tcW w:type="dxa" w:w="905"/>
            <w:tcBorders>
              <w:top w:sz="4" w:val="nil"/>
              <w:left w:sz="4" w:val="nil"/>
              <w:bottom w:color="000000" w:sz="8" w:val="single"/>
              <w:right w:color="000000" w:sz="8" w:val="single"/>
            </w:tcBorders>
            <w:tcMar>
              <w:top w:type="dxa" w:w="0"/>
              <w:left w:type="dxa" w:w="28"/>
              <w:bottom w:type="dxa" w:w="0"/>
              <w:right w:type="dxa" w:w="28"/>
            </w:tcMar>
          </w:tcPr>
          <w:p w14:paraId="3C040000">
            <w:pPr>
              <w:ind/>
              <w:jc w:val="center"/>
              <w:rPr>
                <w:rFonts w:ascii="Calibri" w:hAnsi="Calibri"/>
                <w:sz w:val="23"/>
              </w:rPr>
            </w:pPr>
          </w:p>
        </w:tc>
        <w:tc>
          <w:tcPr>
            <w:tcW w:type="dxa" w:w="1106"/>
            <w:tcBorders>
              <w:top w:sz="4" w:val="nil"/>
              <w:left w:sz="4" w:val="nil"/>
              <w:bottom w:color="000000" w:sz="8" w:val="single"/>
              <w:right w:color="000000" w:sz="8" w:val="single"/>
            </w:tcBorders>
            <w:tcMar>
              <w:top w:type="dxa" w:w="0"/>
              <w:left w:type="dxa" w:w="28"/>
              <w:bottom w:type="dxa" w:w="0"/>
              <w:right w:type="dxa" w:w="28"/>
            </w:tcMar>
          </w:tcPr>
          <w:p w14:paraId="3D040000">
            <w:pPr>
              <w:ind w:right="-108"/>
              <w:jc w:val="center"/>
              <w:rPr>
                <w:rFonts w:ascii="Calibri" w:hAnsi="Calibri"/>
                <w:sz w:val="23"/>
              </w:rPr>
            </w:pPr>
          </w:p>
        </w:tc>
        <w:tc>
          <w:tcPr>
            <w:tcW w:type="dxa" w:w="905"/>
            <w:tcBorders>
              <w:top w:sz="4" w:val="nil"/>
              <w:left w:sz="4" w:val="nil"/>
              <w:bottom w:color="000000" w:sz="8" w:val="single"/>
              <w:right w:color="000000" w:sz="8" w:val="single"/>
            </w:tcBorders>
            <w:tcMar>
              <w:top w:type="dxa" w:w="0"/>
              <w:left w:type="dxa" w:w="28"/>
              <w:bottom w:type="dxa" w:w="0"/>
              <w:right w:type="dxa" w:w="28"/>
            </w:tcMar>
          </w:tcPr>
          <w:p w14:paraId="3E040000">
            <w:pPr>
              <w:ind w:firstLine="0" w:left="-112" w:right="-78"/>
              <w:jc w:val="center"/>
              <w:rPr>
                <w:rFonts w:ascii="Calibri" w:hAnsi="Calibri"/>
                <w:sz w:val="23"/>
              </w:rPr>
            </w:pPr>
          </w:p>
        </w:tc>
        <w:tc>
          <w:tcPr>
            <w:tcW w:type="dxa" w:w="1508"/>
            <w:tcBorders>
              <w:top w:sz="4" w:val="nil"/>
              <w:left w:sz="4" w:val="nil"/>
              <w:bottom w:color="000000" w:sz="8" w:val="single"/>
              <w:right w:color="000000" w:sz="8" w:val="single"/>
            </w:tcBorders>
            <w:tcMar>
              <w:top w:type="dxa" w:w="0"/>
              <w:left w:type="dxa" w:w="28"/>
              <w:bottom w:type="dxa" w:w="0"/>
              <w:right w:type="dxa" w:w="28"/>
            </w:tcMar>
          </w:tcPr>
          <w:p w14:paraId="3F040000">
            <w:pPr>
              <w:ind w:firstLine="0" w:left="-112" w:right="-78"/>
              <w:jc w:val="center"/>
              <w:rPr>
                <w:rFonts w:ascii="Calibri" w:hAnsi="Calibri"/>
                <w:sz w:val="23"/>
              </w:rPr>
            </w:pPr>
          </w:p>
        </w:tc>
        <w:tc>
          <w:tcPr>
            <w:tcW w:type="dxa" w:w="1508"/>
            <w:tcBorders>
              <w:top w:sz="4" w:val="nil"/>
              <w:left w:sz="4" w:val="nil"/>
              <w:bottom w:color="000000" w:sz="8" w:val="single"/>
              <w:right w:color="000000" w:sz="8" w:val="single"/>
            </w:tcBorders>
            <w:tcMar>
              <w:top w:type="dxa" w:w="0"/>
              <w:left w:type="dxa" w:w="28"/>
              <w:bottom w:type="dxa" w:w="0"/>
              <w:right w:type="dxa" w:w="28"/>
            </w:tcMar>
          </w:tcPr>
          <w:p w14:paraId="40040000">
            <w:pPr>
              <w:ind w:firstLine="0" w:left="-64" w:right="-62"/>
              <w:jc w:val="center"/>
              <w:rPr>
                <w:rFonts w:ascii="Calibri" w:hAnsi="Calibri"/>
                <w:sz w:val="23"/>
              </w:rPr>
            </w:pPr>
          </w:p>
        </w:tc>
        <w:tc>
          <w:tcPr>
            <w:tcW w:type="dxa" w:w="1206"/>
            <w:tcBorders>
              <w:top w:sz="4" w:val="nil"/>
              <w:left w:sz="4" w:val="nil"/>
              <w:bottom w:color="000000" w:sz="8" w:val="single"/>
              <w:right w:color="000000" w:sz="8" w:val="single"/>
            </w:tcBorders>
            <w:tcMar>
              <w:top w:type="dxa" w:w="0"/>
              <w:left w:type="dxa" w:w="28"/>
              <w:bottom w:type="dxa" w:w="0"/>
              <w:right w:type="dxa" w:w="28"/>
            </w:tcMar>
          </w:tcPr>
          <w:p w14:paraId="41040000">
            <w:pPr>
              <w:ind/>
              <w:jc w:val="center"/>
              <w:rPr>
                <w:rFonts w:ascii="Calibri" w:hAnsi="Calibri"/>
                <w:sz w:val="23"/>
              </w:rPr>
            </w:pPr>
          </w:p>
        </w:tc>
        <w:tc>
          <w:tcPr>
            <w:tcW w:type="dxa" w:w="1307"/>
            <w:tcBorders>
              <w:top w:sz="4" w:val="nil"/>
              <w:left w:sz="4" w:val="nil"/>
              <w:bottom w:color="000000" w:sz="8" w:val="single"/>
              <w:right w:color="000000" w:sz="8" w:val="single"/>
            </w:tcBorders>
            <w:tcMar>
              <w:top w:type="dxa" w:w="0"/>
              <w:left w:type="dxa" w:w="28"/>
              <w:bottom w:type="dxa" w:w="0"/>
              <w:right w:type="dxa" w:w="28"/>
            </w:tcMar>
          </w:tcPr>
          <w:p w14:paraId="42040000">
            <w:pPr>
              <w:ind/>
              <w:jc w:val="center"/>
              <w:rPr>
                <w:rFonts w:ascii="Calibri" w:hAnsi="Calibri"/>
                <w:sz w:val="23"/>
              </w:rPr>
            </w:pPr>
          </w:p>
        </w:tc>
      </w:tr>
      <w:tr>
        <w:tc>
          <w:tcPr>
            <w:tcW w:type="dxa" w:w="302"/>
            <w:tcBorders>
              <w:top w:sz="4" w:val="nil"/>
              <w:left w:color="000000" w:sz="8" w:val="single"/>
              <w:bottom w:color="000000" w:sz="8" w:val="single"/>
              <w:right w:color="000000" w:sz="8" w:val="single"/>
            </w:tcBorders>
            <w:tcMar>
              <w:top w:type="dxa" w:w="0"/>
              <w:left w:type="dxa" w:w="28"/>
              <w:bottom w:type="dxa" w:w="0"/>
              <w:right w:type="dxa" w:w="28"/>
            </w:tcMar>
          </w:tcPr>
          <w:p w14:paraId="43040000">
            <w:pPr>
              <w:ind w:firstLine="0" w:left="-108" w:right="-108"/>
              <w:jc w:val="center"/>
              <w:rPr>
                <w:rFonts w:ascii="Calibri" w:hAnsi="Calibri"/>
                <w:sz w:val="23"/>
              </w:rPr>
            </w:pPr>
          </w:p>
        </w:tc>
        <w:tc>
          <w:tcPr>
            <w:tcW w:type="dxa" w:w="1005"/>
            <w:tcBorders>
              <w:top w:sz="4" w:val="nil"/>
              <w:left w:sz="4" w:val="nil"/>
              <w:bottom w:color="000000" w:sz="8" w:val="single"/>
              <w:right w:color="000000" w:sz="8" w:val="single"/>
            </w:tcBorders>
            <w:tcMar>
              <w:top w:type="dxa" w:w="0"/>
              <w:left w:type="dxa" w:w="28"/>
              <w:bottom w:type="dxa" w:w="0"/>
              <w:right w:type="dxa" w:w="28"/>
            </w:tcMar>
          </w:tcPr>
          <w:p w14:paraId="44040000">
            <w:pPr>
              <w:ind w:firstLine="0" w:left="-112" w:right="-108"/>
              <w:jc w:val="center"/>
              <w:rPr>
                <w:rFonts w:ascii="Calibri" w:hAnsi="Calibri"/>
                <w:sz w:val="23"/>
              </w:rPr>
            </w:pPr>
          </w:p>
        </w:tc>
        <w:tc>
          <w:tcPr>
            <w:tcW w:type="dxa" w:w="905"/>
            <w:tcBorders>
              <w:top w:sz="4" w:val="nil"/>
              <w:left w:sz="4" w:val="nil"/>
              <w:bottom w:color="000000" w:sz="8" w:val="single"/>
              <w:right w:color="000000" w:sz="8" w:val="single"/>
            </w:tcBorders>
            <w:tcMar>
              <w:top w:type="dxa" w:w="0"/>
              <w:left w:type="dxa" w:w="28"/>
              <w:bottom w:type="dxa" w:w="0"/>
              <w:right w:type="dxa" w:w="28"/>
            </w:tcMar>
          </w:tcPr>
          <w:p w14:paraId="45040000">
            <w:pPr>
              <w:ind/>
              <w:jc w:val="center"/>
              <w:rPr>
                <w:rFonts w:ascii="Calibri" w:hAnsi="Calibri"/>
                <w:sz w:val="23"/>
              </w:rPr>
            </w:pPr>
          </w:p>
        </w:tc>
        <w:tc>
          <w:tcPr>
            <w:tcW w:type="dxa" w:w="1106"/>
            <w:tcBorders>
              <w:top w:sz="4" w:val="nil"/>
              <w:left w:sz="4" w:val="nil"/>
              <w:bottom w:color="000000" w:sz="8" w:val="single"/>
              <w:right w:color="000000" w:sz="8" w:val="single"/>
            </w:tcBorders>
            <w:tcMar>
              <w:top w:type="dxa" w:w="0"/>
              <w:left w:type="dxa" w:w="28"/>
              <w:bottom w:type="dxa" w:w="0"/>
              <w:right w:type="dxa" w:w="28"/>
            </w:tcMar>
          </w:tcPr>
          <w:p w14:paraId="46040000">
            <w:pPr>
              <w:ind w:right="-108"/>
              <w:jc w:val="center"/>
              <w:rPr>
                <w:rFonts w:ascii="Calibri" w:hAnsi="Calibri"/>
                <w:sz w:val="23"/>
              </w:rPr>
            </w:pPr>
          </w:p>
        </w:tc>
        <w:tc>
          <w:tcPr>
            <w:tcW w:type="dxa" w:w="905"/>
            <w:tcBorders>
              <w:top w:sz="4" w:val="nil"/>
              <w:left w:sz="4" w:val="nil"/>
              <w:bottom w:color="000000" w:sz="8" w:val="single"/>
              <w:right w:color="000000" w:sz="8" w:val="single"/>
            </w:tcBorders>
            <w:tcMar>
              <w:top w:type="dxa" w:w="0"/>
              <w:left w:type="dxa" w:w="28"/>
              <w:bottom w:type="dxa" w:w="0"/>
              <w:right w:type="dxa" w:w="28"/>
            </w:tcMar>
          </w:tcPr>
          <w:p w14:paraId="47040000">
            <w:pPr>
              <w:ind w:firstLine="0" w:left="-112" w:right="-78"/>
              <w:jc w:val="center"/>
              <w:rPr>
                <w:rFonts w:ascii="Calibri" w:hAnsi="Calibri"/>
                <w:sz w:val="23"/>
              </w:rPr>
            </w:pPr>
          </w:p>
        </w:tc>
        <w:tc>
          <w:tcPr>
            <w:tcW w:type="dxa" w:w="1508"/>
            <w:tcBorders>
              <w:top w:sz="4" w:val="nil"/>
              <w:left w:sz="4" w:val="nil"/>
              <w:bottom w:color="000000" w:sz="8" w:val="single"/>
              <w:right w:color="000000" w:sz="8" w:val="single"/>
            </w:tcBorders>
            <w:tcMar>
              <w:top w:type="dxa" w:w="0"/>
              <w:left w:type="dxa" w:w="28"/>
              <w:bottom w:type="dxa" w:w="0"/>
              <w:right w:type="dxa" w:w="28"/>
            </w:tcMar>
          </w:tcPr>
          <w:p w14:paraId="48040000">
            <w:pPr>
              <w:ind w:firstLine="0" w:left="-112" w:right="-78"/>
              <w:jc w:val="center"/>
              <w:rPr>
                <w:rFonts w:ascii="Calibri" w:hAnsi="Calibri"/>
                <w:sz w:val="23"/>
              </w:rPr>
            </w:pPr>
          </w:p>
        </w:tc>
        <w:tc>
          <w:tcPr>
            <w:tcW w:type="dxa" w:w="1508"/>
            <w:tcBorders>
              <w:top w:sz="4" w:val="nil"/>
              <w:left w:sz="4" w:val="nil"/>
              <w:bottom w:color="000000" w:sz="8" w:val="single"/>
              <w:right w:color="000000" w:sz="8" w:val="single"/>
            </w:tcBorders>
            <w:tcMar>
              <w:top w:type="dxa" w:w="0"/>
              <w:left w:type="dxa" w:w="28"/>
              <w:bottom w:type="dxa" w:w="0"/>
              <w:right w:type="dxa" w:w="28"/>
            </w:tcMar>
          </w:tcPr>
          <w:p w14:paraId="49040000">
            <w:pPr>
              <w:ind w:firstLine="0" w:left="-64" w:right="-62"/>
              <w:jc w:val="center"/>
              <w:rPr>
                <w:rFonts w:ascii="Calibri" w:hAnsi="Calibri"/>
                <w:sz w:val="23"/>
              </w:rPr>
            </w:pPr>
          </w:p>
        </w:tc>
        <w:tc>
          <w:tcPr>
            <w:tcW w:type="dxa" w:w="1206"/>
            <w:tcBorders>
              <w:top w:sz="4" w:val="nil"/>
              <w:left w:sz="4" w:val="nil"/>
              <w:bottom w:color="000000" w:sz="8" w:val="single"/>
              <w:right w:color="000000" w:sz="8" w:val="single"/>
            </w:tcBorders>
            <w:tcMar>
              <w:top w:type="dxa" w:w="0"/>
              <w:left w:type="dxa" w:w="28"/>
              <w:bottom w:type="dxa" w:w="0"/>
              <w:right w:type="dxa" w:w="28"/>
            </w:tcMar>
          </w:tcPr>
          <w:p w14:paraId="4A040000">
            <w:pPr>
              <w:ind/>
              <w:jc w:val="center"/>
              <w:rPr>
                <w:rFonts w:ascii="Calibri" w:hAnsi="Calibri"/>
                <w:sz w:val="23"/>
              </w:rPr>
            </w:pPr>
          </w:p>
        </w:tc>
        <w:tc>
          <w:tcPr>
            <w:tcW w:type="dxa" w:w="1307"/>
            <w:tcBorders>
              <w:top w:sz="4" w:val="nil"/>
              <w:left w:sz="4" w:val="nil"/>
              <w:bottom w:color="000000" w:sz="8" w:val="single"/>
              <w:right w:color="000000" w:sz="8" w:val="single"/>
            </w:tcBorders>
            <w:tcMar>
              <w:top w:type="dxa" w:w="0"/>
              <w:left w:type="dxa" w:w="28"/>
              <w:bottom w:type="dxa" w:w="0"/>
              <w:right w:type="dxa" w:w="28"/>
            </w:tcMar>
          </w:tcPr>
          <w:p w14:paraId="4B040000">
            <w:pPr>
              <w:ind/>
              <w:jc w:val="center"/>
              <w:rPr>
                <w:rFonts w:ascii="Calibri" w:hAnsi="Calibri"/>
                <w:sz w:val="23"/>
              </w:rPr>
            </w:pPr>
          </w:p>
        </w:tc>
      </w:tr>
      <w:tr>
        <w:tc>
          <w:tcPr>
            <w:tcW w:type="dxa" w:w="302"/>
            <w:tcBorders>
              <w:top w:sz="4" w:val="nil"/>
              <w:left w:color="000000" w:sz="8" w:val="single"/>
              <w:bottom w:color="000000" w:sz="8" w:val="single"/>
              <w:right w:color="000000" w:sz="8" w:val="single"/>
            </w:tcBorders>
            <w:tcMar>
              <w:top w:type="dxa" w:w="0"/>
              <w:left w:type="dxa" w:w="28"/>
              <w:bottom w:type="dxa" w:w="0"/>
              <w:right w:type="dxa" w:w="28"/>
            </w:tcMar>
          </w:tcPr>
          <w:p w14:paraId="4C040000">
            <w:pPr>
              <w:ind w:firstLine="0" w:left="-108" w:right="-108"/>
              <w:jc w:val="center"/>
              <w:rPr>
                <w:rFonts w:ascii="Calibri" w:hAnsi="Calibri"/>
                <w:sz w:val="23"/>
              </w:rPr>
            </w:pPr>
          </w:p>
        </w:tc>
        <w:tc>
          <w:tcPr>
            <w:tcW w:type="dxa" w:w="1005"/>
            <w:tcBorders>
              <w:top w:sz="4" w:val="nil"/>
              <w:left w:sz="4" w:val="nil"/>
              <w:bottom w:color="000000" w:sz="8" w:val="single"/>
              <w:right w:color="000000" w:sz="8" w:val="single"/>
            </w:tcBorders>
            <w:tcMar>
              <w:top w:type="dxa" w:w="0"/>
              <w:left w:type="dxa" w:w="28"/>
              <w:bottom w:type="dxa" w:w="0"/>
              <w:right w:type="dxa" w:w="28"/>
            </w:tcMar>
          </w:tcPr>
          <w:p w14:paraId="4D040000">
            <w:pPr>
              <w:ind w:firstLine="0" w:left="-112" w:right="-108"/>
              <w:jc w:val="center"/>
              <w:rPr>
                <w:rFonts w:ascii="Calibri" w:hAnsi="Calibri"/>
                <w:sz w:val="23"/>
              </w:rPr>
            </w:pPr>
          </w:p>
        </w:tc>
        <w:tc>
          <w:tcPr>
            <w:tcW w:type="dxa" w:w="905"/>
            <w:tcBorders>
              <w:top w:sz="4" w:val="nil"/>
              <w:left w:sz="4" w:val="nil"/>
              <w:bottom w:color="000000" w:sz="8" w:val="single"/>
              <w:right w:color="000000" w:sz="8" w:val="single"/>
            </w:tcBorders>
            <w:tcMar>
              <w:top w:type="dxa" w:w="0"/>
              <w:left w:type="dxa" w:w="28"/>
              <w:bottom w:type="dxa" w:w="0"/>
              <w:right w:type="dxa" w:w="28"/>
            </w:tcMar>
          </w:tcPr>
          <w:p w14:paraId="4E040000">
            <w:pPr>
              <w:ind/>
              <w:jc w:val="center"/>
              <w:rPr>
                <w:rFonts w:ascii="Calibri" w:hAnsi="Calibri"/>
                <w:sz w:val="23"/>
              </w:rPr>
            </w:pPr>
          </w:p>
        </w:tc>
        <w:tc>
          <w:tcPr>
            <w:tcW w:type="dxa" w:w="1106"/>
            <w:tcBorders>
              <w:top w:sz="4" w:val="nil"/>
              <w:left w:sz="4" w:val="nil"/>
              <w:bottom w:color="000000" w:sz="8" w:val="single"/>
              <w:right w:color="000000" w:sz="8" w:val="single"/>
            </w:tcBorders>
            <w:tcMar>
              <w:top w:type="dxa" w:w="0"/>
              <w:left w:type="dxa" w:w="28"/>
              <w:bottom w:type="dxa" w:w="0"/>
              <w:right w:type="dxa" w:w="28"/>
            </w:tcMar>
          </w:tcPr>
          <w:p w14:paraId="4F040000">
            <w:pPr>
              <w:ind w:right="-108"/>
              <w:jc w:val="center"/>
              <w:rPr>
                <w:rFonts w:ascii="Calibri" w:hAnsi="Calibri"/>
                <w:sz w:val="23"/>
              </w:rPr>
            </w:pPr>
          </w:p>
        </w:tc>
        <w:tc>
          <w:tcPr>
            <w:tcW w:type="dxa" w:w="905"/>
            <w:tcBorders>
              <w:top w:sz="4" w:val="nil"/>
              <w:left w:sz="4" w:val="nil"/>
              <w:bottom w:color="000000" w:sz="8" w:val="single"/>
              <w:right w:color="000000" w:sz="8" w:val="single"/>
            </w:tcBorders>
            <w:tcMar>
              <w:top w:type="dxa" w:w="0"/>
              <w:left w:type="dxa" w:w="28"/>
              <w:bottom w:type="dxa" w:w="0"/>
              <w:right w:type="dxa" w:w="28"/>
            </w:tcMar>
          </w:tcPr>
          <w:p w14:paraId="50040000">
            <w:pPr>
              <w:ind w:firstLine="0" w:left="-112" w:right="-78"/>
              <w:jc w:val="center"/>
              <w:rPr>
                <w:rFonts w:ascii="Calibri" w:hAnsi="Calibri"/>
                <w:sz w:val="23"/>
              </w:rPr>
            </w:pPr>
          </w:p>
        </w:tc>
        <w:tc>
          <w:tcPr>
            <w:tcW w:type="dxa" w:w="1508"/>
            <w:tcBorders>
              <w:top w:sz="4" w:val="nil"/>
              <w:left w:sz="4" w:val="nil"/>
              <w:bottom w:color="000000" w:sz="8" w:val="single"/>
              <w:right w:color="000000" w:sz="8" w:val="single"/>
            </w:tcBorders>
            <w:tcMar>
              <w:top w:type="dxa" w:w="0"/>
              <w:left w:type="dxa" w:w="28"/>
              <w:bottom w:type="dxa" w:w="0"/>
              <w:right w:type="dxa" w:w="28"/>
            </w:tcMar>
          </w:tcPr>
          <w:p w14:paraId="51040000">
            <w:pPr>
              <w:ind w:firstLine="0" w:left="-112" w:right="-78"/>
              <w:jc w:val="center"/>
              <w:rPr>
                <w:rFonts w:ascii="Calibri" w:hAnsi="Calibri"/>
                <w:sz w:val="23"/>
              </w:rPr>
            </w:pPr>
          </w:p>
        </w:tc>
        <w:tc>
          <w:tcPr>
            <w:tcW w:type="dxa" w:w="1508"/>
            <w:tcBorders>
              <w:top w:sz="4" w:val="nil"/>
              <w:left w:sz="4" w:val="nil"/>
              <w:bottom w:color="000000" w:sz="8" w:val="single"/>
              <w:right w:color="000000" w:sz="8" w:val="single"/>
            </w:tcBorders>
            <w:tcMar>
              <w:top w:type="dxa" w:w="0"/>
              <w:left w:type="dxa" w:w="28"/>
              <w:bottom w:type="dxa" w:w="0"/>
              <w:right w:type="dxa" w:w="28"/>
            </w:tcMar>
          </w:tcPr>
          <w:p w14:paraId="52040000">
            <w:pPr>
              <w:ind w:firstLine="0" w:left="-64" w:right="-62"/>
              <w:jc w:val="center"/>
              <w:rPr>
                <w:rFonts w:ascii="Calibri" w:hAnsi="Calibri"/>
                <w:sz w:val="23"/>
              </w:rPr>
            </w:pPr>
          </w:p>
        </w:tc>
        <w:tc>
          <w:tcPr>
            <w:tcW w:type="dxa" w:w="1206"/>
            <w:tcBorders>
              <w:top w:sz="4" w:val="nil"/>
              <w:left w:sz="4" w:val="nil"/>
              <w:bottom w:color="000000" w:sz="8" w:val="single"/>
              <w:right w:color="000000" w:sz="8" w:val="single"/>
            </w:tcBorders>
            <w:tcMar>
              <w:top w:type="dxa" w:w="0"/>
              <w:left w:type="dxa" w:w="28"/>
              <w:bottom w:type="dxa" w:w="0"/>
              <w:right w:type="dxa" w:w="28"/>
            </w:tcMar>
          </w:tcPr>
          <w:p w14:paraId="53040000">
            <w:pPr>
              <w:ind/>
              <w:jc w:val="center"/>
              <w:rPr>
                <w:rFonts w:ascii="Calibri" w:hAnsi="Calibri"/>
                <w:sz w:val="23"/>
              </w:rPr>
            </w:pPr>
          </w:p>
        </w:tc>
        <w:tc>
          <w:tcPr>
            <w:tcW w:type="dxa" w:w="1307"/>
            <w:tcBorders>
              <w:top w:sz="4" w:val="nil"/>
              <w:left w:sz="4" w:val="nil"/>
              <w:bottom w:color="000000" w:sz="8" w:val="single"/>
              <w:right w:color="000000" w:sz="8" w:val="single"/>
            </w:tcBorders>
            <w:tcMar>
              <w:top w:type="dxa" w:w="0"/>
              <w:left w:type="dxa" w:w="28"/>
              <w:bottom w:type="dxa" w:w="0"/>
              <w:right w:type="dxa" w:w="28"/>
            </w:tcMar>
          </w:tcPr>
          <w:p w14:paraId="54040000">
            <w:pPr>
              <w:ind/>
              <w:jc w:val="center"/>
              <w:rPr>
                <w:rFonts w:ascii="Calibri" w:hAnsi="Calibri"/>
                <w:sz w:val="23"/>
              </w:rPr>
            </w:pPr>
          </w:p>
        </w:tc>
      </w:tr>
    </w:tbl>
    <w:p w14:paraId="55040000">
      <w:pPr>
        <w:ind/>
        <w:jc w:val="both"/>
        <w:rPr>
          <w:rFonts w:ascii="Calibri" w:hAnsi="Calibri"/>
          <w:color w:val="212529"/>
          <w:sz w:val="23"/>
        </w:rPr>
      </w:pPr>
      <w:r>
        <w:rPr>
          <w:color w:val="212529"/>
          <w:sz w:val="23"/>
        </w:rPr>
        <w:t>* - марка, модель, год выпуска, инвентарный номер;</w:t>
      </w:r>
    </w:p>
    <w:p w14:paraId="56040000">
      <w:pPr>
        <w:ind/>
        <w:jc w:val="both"/>
        <w:rPr>
          <w:rFonts w:ascii="Calibri" w:hAnsi="Calibri"/>
          <w:color w:val="212529"/>
          <w:sz w:val="23"/>
        </w:rPr>
      </w:pPr>
      <w:r>
        <w:rPr>
          <w:color w:val="212529"/>
          <w:sz w:val="23"/>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57040000">
      <w:pPr>
        <w:rPr>
          <w:rFonts w:ascii="Calibri" w:hAnsi="Calibri"/>
          <w:color w:val="212529"/>
          <w:sz w:val="23"/>
        </w:rPr>
      </w:pPr>
      <w:r>
        <w:rPr>
          <w:color w:val="212529"/>
          <w:sz w:val="23"/>
        </w:rPr>
        <w:t>*** - с указанием наименования вида ограничений (обременений), основания и даты их возникновения и прекращения;</w:t>
      </w:r>
    </w:p>
    <w:p w14:paraId="58040000">
      <w:pPr>
        <w:spacing w:after="160" w:line="264" w:lineRule="auto"/>
        <w:ind/>
        <w:rPr>
          <w:b w:val="1"/>
          <w:color w:val="212529"/>
          <w:sz w:val="23"/>
        </w:rPr>
      </w:pPr>
      <w:r>
        <w:rPr>
          <w:b w:val="1"/>
          <w:color w:val="212529"/>
          <w:sz w:val="23"/>
        </w:rPr>
        <w:br w:type="page"/>
      </w:r>
    </w:p>
    <w:p w14:paraId="59040000">
      <w:pPr>
        <w:spacing w:after="200"/>
        <w:ind/>
        <w:rPr>
          <w:rFonts w:ascii="Calibri" w:hAnsi="Calibri"/>
          <w:color w:val="212529"/>
          <w:sz w:val="23"/>
        </w:rPr>
      </w:pPr>
      <w:r>
        <w:rPr>
          <w:color w:val="212529"/>
          <w:sz w:val="23"/>
        </w:rPr>
        <w:t>Подраздел 2.4. Сведения о долях в праве общей долевой собственности на объекты недвижимого и (или) движимого имущества</w:t>
      </w:r>
    </w:p>
    <w:tbl>
      <w:tblPr>
        <w:tblStyle w:val="Style_4"/>
        <w:tblLayout w:type="fixed"/>
        <w:tblCellMar>
          <w:left w:type="dxa" w:w="0"/>
          <w:right w:type="dxa" w:w="0"/>
        </w:tblCellMar>
      </w:tblPr>
      <w:tblGrid>
        <w:gridCol w:w="415"/>
        <w:gridCol w:w="622"/>
        <w:gridCol w:w="830"/>
        <w:gridCol w:w="1141"/>
        <w:gridCol w:w="1037"/>
        <w:gridCol w:w="1349"/>
        <w:gridCol w:w="1037"/>
        <w:gridCol w:w="1141"/>
        <w:gridCol w:w="1037"/>
        <w:gridCol w:w="1141"/>
      </w:tblGrid>
      <w:tr>
        <w:trPr>
          <w:trHeight w:hRule="atLeast" w:val="1907"/>
        </w:trPr>
        <w:tc>
          <w:tcPr>
            <w:tcW w:type="dxa" w:w="415"/>
            <w:tcBorders>
              <w:top w:color="000000" w:sz="8" w:val="single"/>
              <w:left w:color="000000" w:sz="8" w:val="single"/>
              <w:bottom w:color="000000" w:sz="8" w:val="single"/>
              <w:right w:color="000000" w:sz="8" w:val="single"/>
            </w:tcBorders>
            <w:tcMar>
              <w:top w:type="dxa" w:w="0"/>
              <w:left w:type="dxa" w:w="28"/>
              <w:bottom w:type="dxa" w:w="0"/>
              <w:right w:type="dxa" w:w="28"/>
            </w:tcMar>
          </w:tcPr>
          <w:p w14:paraId="5A040000">
            <w:pPr>
              <w:ind w:firstLine="0" w:left="-108" w:right="-108"/>
              <w:jc w:val="center"/>
              <w:rPr>
                <w:rFonts w:ascii="Calibri" w:hAnsi="Calibri"/>
                <w:sz w:val="23"/>
              </w:rPr>
            </w:pPr>
            <w:r>
              <w:rPr>
                <w:color w:val="000000"/>
                <w:sz w:val="20"/>
              </w:rPr>
              <w:t>№ </w:t>
            </w:r>
          </w:p>
          <w:p w14:paraId="5B040000">
            <w:pPr>
              <w:ind w:firstLine="0" w:left="-108" w:right="-108"/>
              <w:jc w:val="center"/>
              <w:rPr>
                <w:rFonts w:ascii="Calibri" w:hAnsi="Calibri"/>
                <w:sz w:val="23"/>
              </w:rPr>
            </w:pPr>
            <w:r>
              <w:rPr>
                <w:color w:val="000000"/>
                <w:sz w:val="20"/>
              </w:rPr>
              <w:t>п/п</w:t>
            </w:r>
          </w:p>
        </w:tc>
        <w:tc>
          <w:tcPr>
            <w:tcW w:type="dxa" w:w="622"/>
            <w:tcBorders>
              <w:top w:color="000000" w:sz="8" w:val="single"/>
              <w:left w:sz="4" w:val="nil"/>
              <w:bottom w:color="000000" w:sz="8" w:val="single"/>
              <w:right w:color="000000" w:sz="8" w:val="single"/>
            </w:tcBorders>
            <w:tcMar>
              <w:top w:type="dxa" w:w="0"/>
              <w:left w:type="dxa" w:w="28"/>
              <w:bottom w:type="dxa" w:w="0"/>
              <w:right w:type="dxa" w:w="28"/>
            </w:tcMar>
          </w:tcPr>
          <w:p w14:paraId="5C040000">
            <w:pPr>
              <w:ind w:firstLine="0" w:left="-42" w:right="-36"/>
              <w:jc w:val="center"/>
              <w:rPr>
                <w:rFonts w:ascii="Calibri" w:hAnsi="Calibri"/>
                <w:sz w:val="23"/>
              </w:rPr>
            </w:pPr>
            <w:r>
              <w:rPr>
                <w:color w:val="000000"/>
                <w:sz w:val="20"/>
              </w:rPr>
              <w:t>Размер доли в праве общей долевой собственности на объекты недвижимого и (или) движимого имущества</w:t>
            </w:r>
          </w:p>
        </w:tc>
        <w:tc>
          <w:tcPr>
            <w:tcW w:type="dxa" w:w="830"/>
            <w:tcBorders>
              <w:top w:color="000000" w:sz="8" w:val="single"/>
              <w:left w:sz="4" w:val="nil"/>
              <w:bottom w:color="000000" w:sz="8" w:val="single"/>
              <w:right w:color="000000" w:sz="8" w:val="single"/>
            </w:tcBorders>
            <w:tcMar>
              <w:top w:type="dxa" w:w="0"/>
              <w:left w:type="dxa" w:w="28"/>
              <w:bottom w:type="dxa" w:w="0"/>
              <w:right w:type="dxa" w:w="28"/>
            </w:tcMar>
          </w:tcPr>
          <w:p w14:paraId="5D040000">
            <w:pPr>
              <w:ind w:firstLine="0" w:left="33"/>
              <w:jc w:val="center"/>
              <w:rPr>
                <w:rFonts w:ascii="Calibri" w:hAnsi="Calibri"/>
                <w:sz w:val="23"/>
              </w:rPr>
            </w:pPr>
            <w:r>
              <w:rPr>
                <w:color w:val="000000"/>
                <w:sz w:val="20"/>
              </w:rPr>
              <w:t>Сведения о стоимости доли</w:t>
            </w:r>
          </w:p>
        </w:tc>
        <w:tc>
          <w:tcPr>
            <w:tcW w:type="dxa" w:w="1141"/>
            <w:tcBorders>
              <w:top w:color="000000" w:sz="8" w:val="single"/>
              <w:left w:sz="4" w:val="nil"/>
              <w:bottom w:color="000000" w:sz="8" w:val="single"/>
              <w:right w:color="000000" w:sz="8" w:val="single"/>
            </w:tcBorders>
            <w:tcMar>
              <w:top w:type="dxa" w:w="0"/>
              <w:left w:type="dxa" w:w="28"/>
              <w:bottom w:type="dxa" w:w="0"/>
              <w:right w:type="dxa" w:w="28"/>
            </w:tcMar>
          </w:tcPr>
          <w:p w14:paraId="5E040000">
            <w:pPr>
              <w:ind w:firstLine="0" w:left="33"/>
              <w:jc w:val="center"/>
              <w:rPr>
                <w:rFonts w:ascii="Calibri" w:hAnsi="Calibri"/>
                <w:sz w:val="23"/>
              </w:rPr>
            </w:pPr>
            <w:r>
              <w:rPr>
                <w:color w:val="000000"/>
                <w:sz w:val="20"/>
              </w:rPr>
              <w:t>Сведения об участниках общей долевой собственности</w:t>
            </w:r>
          </w:p>
          <w:p w14:paraId="5F040000">
            <w:pPr>
              <w:ind w:firstLine="0" w:left="33"/>
              <w:jc w:val="center"/>
              <w:rPr>
                <w:rFonts w:ascii="Calibri" w:hAnsi="Calibri"/>
                <w:sz w:val="23"/>
              </w:rPr>
            </w:pPr>
            <w:r>
              <w:rPr>
                <w:color w:val="000000"/>
                <w:sz w:val="20"/>
              </w:rPr>
              <w:t>*</w:t>
            </w:r>
          </w:p>
        </w:tc>
        <w:tc>
          <w:tcPr>
            <w:tcW w:type="dxa" w:w="1037"/>
            <w:tcBorders>
              <w:top w:color="000000" w:sz="8" w:val="single"/>
              <w:left w:sz="4" w:val="nil"/>
              <w:bottom w:color="000000" w:sz="8" w:val="single"/>
              <w:right w:color="000000" w:sz="8" w:val="single"/>
            </w:tcBorders>
            <w:tcMar>
              <w:top w:type="dxa" w:w="0"/>
              <w:left w:type="dxa" w:w="28"/>
              <w:bottom w:type="dxa" w:w="0"/>
              <w:right w:type="dxa" w:w="28"/>
            </w:tcMar>
          </w:tcPr>
          <w:p w14:paraId="60040000">
            <w:pPr>
              <w:ind w:right="-108"/>
              <w:jc w:val="center"/>
              <w:rPr>
                <w:rFonts w:ascii="Calibri" w:hAnsi="Calibri"/>
                <w:sz w:val="23"/>
              </w:rPr>
            </w:pPr>
            <w:r>
              <w:rPr>
                <w:color w:val="000000"/>
                <w:sz w:val="20"/>
              </w:rPr>
              <w:t>Сведения о </w:t>
            </w:r>
            <w:r>
              <w:rPr>
                <w:color w:val="000000"/>
                <w:sz w:val="20"/>
              </w:rPr>
              <w:t>правооблада</w:t>
            </w:r>
          </w:p>
          <w:p w14:paraId="61040000">
            <w:pPr>
              <w:ind w:right="-108"/>
              <w:jc w:val="center"/>
              <w:rPr>
                <w:rFonts w:ascii="Calibri" w:hAnsi="Calibri"/>
                <w:sz w:val="23"/>
              </w:rPr>
            </w:pPr>
            <w:r>
              <w:rPr>
                <w:color w:val="000000"/>
                <w:sz w:val="20"/>
              </w:rPr>
              <w:t>теле</w:t>
            </w:r>
          </w:p>
        </w:tc>
        <w:tc>
          <w:tcPr>
            <w:tcW w:type="dxa" w:w="1349"/>
            <w:tcBorders>
              <w:top w:color="000000" w:sz="8" w:val="single"/>
              <w:left w:sz="4" w:val="nil"/>
              <w:bottom w:color="000000" w:sz="8" w:val="single"/>
              <w:right w:color="000000" w:sz="8" w:val="single"/>
            </w:tcBorders>
            <w:tcMar>
              <w:top w:type="dxa" w:w="0"/>
              <w:left w:type="dxa" w:w="28"/>
              <w:bottom w:type="dxa" w:w="0"/>
              <w:right w:type="dxa" w:w="28"/>
            </w:tcMar>
          </w:tcPr>
          <w:p w14:paraId="62040000">
            <w:pPr>
              <w:ind w:firstLine="0" w:left="7"/>
              <w:jc w:val="center"/>
              <w:rPr>
                <w:rFonts w:ascii="Calibri" w:hAnsi="Calibri"/>
                <w:sz w:val="23"/>
              </w:rPr>
            </w:pPr>
            <w:r>
              <w:rPr>
                <w:color w:val="000000"/>
                <w:sz w:val="20"/>
              </w:rPr>
              <w:t>Вид вещного права, на основании которого правообладателю принадлежит объект учета**</w:t>
            </w:r>
          </w:p>
        </w:tc>
        <w:tc>
          <w:tcPr>
            <w:tcW w:type="dxa" w:w="1037"/>
            <w:tcBorders>
              <w:top w:color="000000" w:sz="8" w:val="single"/>
              <w:left w:sz="4" w:val="nil"/>
              <w:bottom w:color="000000" w:sz="8" w:val="single"/>
              <w:right w:color="000000" w:sz="8" w:val="single"/>
            </w:tcBorders>
            <w:tcMar>
              <w:top w:type="dxa" w:w="0"/>
              <w:left w:type="dxa" w:w="28"/>
              <w:bottom w:type="dxa" w:w="0"/>
              <w:right w:type="dxa" w:w="28"/>
            </w:tcMar>
          </w:tcPr>
          <w:p w14:paraId="63040000">
            <w:pPr>
              <w:ind w:firstLine="0" w:left="-18" w:right="9"/>
              <w:jc w:val="center"/>
              <w:rPr>
                <w:rFonts w:ascii="Calibri" w:hAnsi="Calibri"/>
                <w:sz w:val="23"/>
              </w:rPr>
            </w:pPr>
            <w:r>
              <w:rPr>
                <w:color w:val="000000"/>
                <w:sz w:val="20"/>
              </w:rPr>
              <w:t>Сведения об объектах недвижимого и (или) движимого имущества, находящихся в общей долевой собственности</w:t>
            </w:r>
            <w:r>
              <w:rPr>
                <w:color w:val="000000"/>
                <w:sz w:val="20"/>
              </w:rPr>
              <w:t>***</w:t>
            </w:r>
            <w:r>
              <w:rPr>
                <w:color w:val="000000"/>
                <w:sz w:val="20"/>
              </w:rPr>
              <w:t> </w:t>
            </w:r>
          </w:p>
        </w:tc>
        <w:tc>
          <w:tcPr>
            <w:tcW w:type="dxa" w:w="1141"/>
            <w:tcBorders>
              <w:top w:color="000000" w:sz="8" w:val="single"/>
              <w:left w:sz="4" w:val="nil"/>
              <w:bottom w:color="000000" w:sz="8" w:val="single"/>
              <w:right w:color="000000" w:sz="8" w:val="single"/>
            </w:tcBorders>
            <w:tcMar>
              <w:top w:type="dxa" w:w="0"/>
              <w:left w:type="dxa" w:w="28"/>
              <w:bottom w:type="dxa" w:w="0"/>
              <w:right w:type="dxa" w:w="28"/>
            </w:tcMar>
          </w:tcPr>
          <w:p w14:paraId="64040000">
            <w:pPr>
              <w:ind w:firstLine="0" w:left="-18" w:right="9"/>
              <w:jc w:val="center"/>
              <w:rPr>
                <w:rFonts w:ascii="Calibri" w:hAnsi="Calibri"/>
                <w:sz w:val="23"/>
              </w:rPr>
            </w:pPr>
            <w:r>
              <w:rPr>
                <w:color w:val="000000"/>
                <w:sz w:val="20"/>
              </w:rPr>
              <w:t>Сведения об установленных в отношении доли ограничениях (обременениях) </w:t>
            </w:r>
          </w:p>
          <w:p w14:paraId="65040000">
            <w:pPr>
              <w:ind w:firstLine="0" w:left="-18" w:right="9"/>
              <w:jc w:val="center"/>
              <w:rPr>
                <w:rFonts w:ascii="Calibri" w:hAnsi="Calibri"/>
                <w:sz w:val="23"/>
              </w:rPr>
            </w:pPr>
            <w:r>
              <w:rPr>
                <w:color w:val="000000"/>
                <w:sz w:val="20"/>
              </w:rPr>
              <w:t>***</w:t>
            </w:r>
            <w:r>
              <w:rPr>
                <w:color w:val="000000"/>
                <w:sz w:val="20"/>
              </w:rPr>
              <w:t>*</w:t>
            </w:r>
          </w:p>
        </w:tc>
        <w:tc>
          <w:tcPr>
            <w:tcW w:type="dxa" w:w="1037"/>
            <w:tcBorders>
              <w:top w:color="000000" w:sz="8" w:val="single"/>
              <w:left w:sz="4" w:val="nil"/>
              <w:bottom w:color="000000" w:sz="8" w:val="single"/>
              <w:right w:color="000000" w:sz="8" w:val="single"/>
            </w:tcBorders>
            <w:tcMar>
              <w:top w:type="dxa" w:w="0"/>
              <w:left w:type="dxa" w:w="28"/>
              <w:bottom w:type="dxa" w:w="0"/>
              <w:right w:type="dxa" w:w="28"/>
            </w:tcMar>
          </w:tcPr>
          <w:p w14:paraId="66040000">
            <w:pPr>
              <w:ind w:firstLine="0" w:left="-19"/>
              <w:jc w:val="center"/>
              <w:rPr>
                <w:rFonts w:ascii="Calibri" w:hAnsi="Calibri"/>
                <w:sz w:val="23"/>
              </w:rPr>
            </w:pPr>
            <w:r>
              <w:rPr>
                <w:color w:val="000000"/>
                <w:sz w:val="20"/>
              </w:rPr>
              <w:t>Сведения о лице, в пользу которого установлены ограничения (обременения)</w:t>
            </w:r>
          </w:p>
        </w:tc>
        <w:tc>
          <w:tcPr>
            <w:tcW w:type="dxa" w:w="1141"/>
            <w:tcBorders>
              <w:top w:color="000000" w:sz="8" w:val="single"/>
              <w:left w:sz="4" w:val="nil"/>
              <w:bottom w:color="000000" w:sz="8" w:val="single"/>
              <w:right w:color="000000" w:sz="8" w:val="single"/>
            </w:tcBorders>
            <w:tcMar>
              <w:top w:type="dxa" w:w="0"/>
              <w:left w:type="dxa" w:w="28"/>
              <w:bottom w:type="dxa" w:w="0"/>
              <w:right w:type="dxa" w:w="28"/>
            </w:tcMar>
          </w:tcPr>
          <w:p w14:paraId="67040000">
            <w:pPr>
              <w:ind/>
              <w:jc w:val="center"/>
              <w:rPr>
                <w:rFonts w:ascii="Calibri" w:hAnsi="Calibri"/>
                <w:sz w:val="23"/>
              </w:rPr>
            </w:pPr>
            <w:r>
              <w:rPr>
                <w:color w:val="000000"/>
                <w:sz w:val="20"/>
              </w:rPr>
              <w:t>Иные сведения </w:t>
            </w:r>
          </w:p>
          <w:p w14:paraId="68040000">
            <w:pPr>
              <w:ind/>
              <w:jc w:val="center"/>
              <w:rPr>
                <w:rFonts w:ascii="Calibri" w:hAnsi="Calibri"/>
                <w:sz w:val="23"/>
              </w:rPr>
            </w:pPr>
            <w:r>
              <w:rPr>
                <w:color w:val="000000"/>
                <w:sz w:val="20"/>
              </w:rPr>
              <w:t>(при необходимости)</w:t>
            </w:r>
          </w:p>
        </w:tc>
      </w:tr>
      <w:tr>
        <w:tc>
          <w:tcPr>
            <w:tcW w:type="dxa" w:w="415"/>
            <w:tcBorders>
              <w:top w:sz="4" w:val="nil"/>
              <w:left w:color="000000" w:sz="8" w:val="single"/>
              <w:bottom w:color="000000" w:sz="8" w:val="single"/>
              <w:right w:color="000000" w:sz="8" w:val="single"/>
            </w:tcBorders>
            <w:tcMar>
              <w:top w:type="dxa" w:w="0"/>
              <w:left w:type="dxa" w:w="28"/>
              <w:bottom w:type="dxa" w:w="0"/>
              <w:right w:type="dxa" w:w="28"/>
            </w:tcMar>
          </w:tcPr>
          <w:p w14:paraId="69040000">
            <w:pPr>
              <w:ind w:firstLine="0" w:left="-108" w:right="-108"/>
              <w:jc w:val="center"/>
              <w:rPr>
                <w:rFonts w:ascii="Calibri" w:hAnsi="Calibri"/>
                <w:sz w:val="23"/>
              </w:rPr>
            </w:pPr>
            <w:r>
              <w:rPr>
                <w:color w:val="000000"/>
                <w:sz w:val="20"/>
              </w:rPr>
              <w:t>1</w:t>
            </w:r>
          </w:p>
        </w:tc>
        <w:tc>
          <w:tcPr>
            <w:tcW w:type="dxa" w:w="622"/>
            <w:tcBorders>
              <w:top w:sz="4" w:val="nil"/>
              <w:left w:sz="4" w:val="nil"/>
              <w:bottom w:color="000000" w:sz="8" w:val="single"/>
              <w:right w:color="000000" w:sz="8" w:val="single"/>
            </w:tcBorders>
            <w:tcMar>
              <w:top w:type="dxa" w:w="0"/>
              <w:left w:type="dxa" w:w="28"/>
              <w:bottom w:type="dxa" w:w="0"/>
              <w:right w:type="dxa" w:w="28"/>
            </w:tcMar>
          </w:tcPr>
          <w:p w14:paraId="6A040000">
            <w:pPr>
              <w:ind w:firstLine="0" w:left="-112" w:right="-108"/>
              <w:jc w:val="center"/>
              <w:rPr>
                <w:rFonts w:ascii="Calibri" w:hAnsi="Calibri"/>
                <w:sz w:val="23"/>
              </w:rPr>
            </w:pPr>
            <w:r>
              <w:rPr>
                <w:color w:val="000000"/>
                <w:sz w:val="20"/>
              </w:rPr>
              <w:t>2</w:t>
            </w:r>
          </w:p>
        </w:tc>
        <w:tc>
          <w:tcPr>
            <w:tcW w:type="dxa" w:w="830"/>
            <w:tcBorders>
              <w:top w:sz="4" w:val="nil"/>
              <w:left w:sz="4" w:val="nil"/>
              <w:bottom w:color="000000" w:sz="8" w:val="single"/>
              <w:right w:color="000000" w:sz="8" w:val="single"/>
            </w:tcBorders>
            <w:tcMar>
              <w:top w:type="dxa" w:w="0"/>
              <w:left w:type="dxa" w:w="28"/>
              <w:bottom w:type="dxa" w:w="0"/>
              <w:right w:type="dxa" w:w="28"/>
            </w:tcMar>
          </w:tcPr>
          <w:p w14:paraId="6B040000">
            <w:pPr>
              <w:ind/>
              <w:jc w:val="center"/>
              <w:rPr>
                <w:rFonts w:ascii="Calibri" w:hAnsi="Calibri"/>
                <w:sz w:val="23"/>
              </w:rPr>
            </w:pPr>
            <w:r>
              <w:rPr>
                <w:color w:val="000000"/>
                <w:sz w:val="20"/>
              </w:rPr>
              <w:t>3</w:t>
            </w:r>
          </w:p>
        </w:tc>
        <w:tc>
          <w:tcPr>
            <w:tcW w:type="dxa" w:w="1141"/>
            <w:tcBorders>
              <w:top w:sz="4" w:val="nil"/>
              <w:left w:sz="4" w:val="nil"/>
              <w:bottom w:color="000000" w:sz="8" w:val="single"/>
              <w:right w:color="000000" w:sz="8" w:val="single"/>
            </w:tcBorders>
            <w:tcMar>
              <w:top w:type="dxa" w:w="0"/>
              <w:left w:type="dxa" w:w="28"/>
              <w:bottom w:type="dxa" w:w="0"/>
              <w:right w:type="dxa" w:w="28"/>
            </w:tcMar>
          </w:tcPr>
          <w:p w14:paraId="6C040000">
            <w:pPr>
              <w:ind w:right="-108"/>
              <w:jc w:val="center"/>
              <w:rPr>
                <w:rFonts w:ascii="Calibri" w:hAnsi="Calibri"/>
                <w:sz w:val="23"/>
              </w:rPr>
            </w:pPr>
            <w:r>
              <w:rPr>
                <w:color w:val="000000"/>
                <w:sz w:val="20"/>
              </w:rPr>
              <w:t>4</w:t>
            </w:r>
          </w:p>
        </w:tc>
        <w:tc>
          <w:tcPr>
            <w:tcW w:type="dxa" w:w="1037"/>
            <w:tcBorders>
              <w:top w:sz="4" w:val="nil"/>
              <w:left w:sz="4" w:val="nil"/>
              <w:bottom w:color="000000" w:sz="8" w:val="single"/>
              <w:right w:color="000000" w:sz="8" w:val="single"/>
            </w:tcBorders>
            <w:tcMar>
              <w:top w:type="dxa" w:w="0"/>
              <w:left w:type="dxa" w:w="28"/>
              <w:bottom w:type="dxa" w:w="0"/>
              <w:right w:type="dxa" w:w="28"/>
            </w:tcMar>
          </w:tcPr>
          <w:p w14:paraId="6D040000">
            <w:pPr>
              <w:ind w:firstLine="0" w:left="-112" w:right="-78"/>
              <w:jc w:val="center"/>
              <w:rPr>
                <w:rFonts w:ascii="Calibri" w:hAnsi="Calibri"/>
                <w:sz w:val="23"/>
              </w:rPr>
            </w:pPr>
            <w:r>
              <w:rPr>
                <w:color w:val="000000"/>
                <w:sz w:val="20"/>
              </w:rPr>
              <w:t>5</w:t>
            </w:r>
          </w:p>
        </w:tc>
        <w:tc>
          <w:tcPr>
            <w:tcW w:type="dxa" w:w="1349"/>
            <w:tcBorders>
              <w:top w:sz="4" w:val="nil"/>
              <w:left w:sz="4" w:val="nil"/>
              <w:bottom w:color="000000" w:sz="8" w:val="single"/>
              <w:right w:color="000000" w:sz="8" w:val="single"/>
            </w:tcBorders>
            <w:tcMar>
              <w:top w:type="dxa" w:w="0"/>
              <w:left w:type="dxa" w:w="28"/>
              <w:bottom w:type="dxa" w:w="0"/>
              <w:right w:type="dxa" w:w="28"/>
            </w:tcMar>
          </w:tcPr>
          <w:p w14:paraId="6E040000">
            <w:pPr>
              <w:ind w:firstLine="0" w:left="-64" w:right="-62"/>
              <w:jc w:val="center"/>
              <w:rPr>
                <w:rFonts w:ascii="Calibri" w:hAnsi="Calibri"/>
                <w:sz w:val="23"/>
              </w:rPr>
            </w:pPr>
            <w:r>
              <w:rPr>
                <w:color w:val="000000"/>
                <w:sz w:val="20"/>
              </w:rPr>
              <w:t>6</w:t>
            </w:r>
          </w:p>
        </w:tc>
        <w:tc>
          <w:tcPr>
            <w:tcW w:type="dxa" w:w="1037"/>
            <w:tcBorders>
              <w:top w:sz="4" w:val="nil"/>
              <w:left w:sz="4" w:val="nil"/>
              <w:bottom w:color="000000" w:sz="8" w:val="single"/>
              <w:right w:color="000000" w:sz="8" w:val="single"/>
            </w:tcBorders>
            <w:tcMar>
              <w:top w:type="dxa" w:w="0"/>
              <w:left w:type="dxa" w:w="28"/>
              <w:bottom w:type="dxa" w:w="0"/>
              <w:right w:type="dxa" w:w="28"/>
            </w:tcMar>
          </w:tcPr>
          <w:p w14:paraId="6F040000">
            <w:pPr>
              <w:ind w:firstLine="0" w:left="-132" w:right="-148"/>
              <w:jc w:val="center"/>
              <w:rPr>
                <w:rFonts w:ascii="Calibri" w:hAnsi="Calibri"/>
                <w:sz w:val="23"/>
              </w:rPr>
            </w:pPr>
            <w:r>
              <w:rPr>
                <w:color w:val="000000"/>
                <w:sz w:val="20"/>
              </w:rPr>
              <w:t>7</w:t>
            </w:r>
          </w:p>
        </w:tc>
        <w:tc>
          <w:tcPr>
            <w:tcW w:type="dxa" w:w="1141"/>
            <w:tcBorders>
              <w:top w:sz="4" w:val="nil"/>
              <w:left w:sz="4" w:val="nil"/>
              <w:bottom w:color="000000" w:sz="8" w:val="single"/>
              <w:right w:color="000000" w:sz="8" w:val="single"/>
            </w:tcBorders>
            <w:tcMar>
              <w:top w:type="dxa" w:w="0"/>
              <w:left w:type="dxa" w:w="28"/>
              <w:bottom w:type="dxa" w:w="0"/>
              <w:right w:type="dxa" w:w="28"/>
            </w:tcMar>
          </w:tcPr>
          <w:p w14:paraId="70040000">
            <w:pPr>
              <w:ind/>
              <w:jc w:val="center"/>
              <w:rPr>
                <w:rFonts w:ascii="Calibri" w:hAnsi="Calibri"/>
                <w:sz w:val="23"/>
              </w:rPr>
            </w:pPr>
            <w:r>
              <w:rPr>
                <w:color w:val="000000"/>
                <w:sz w:val="20"/>
              </w:rPr>
              <w:t>8</w:t>
            </w:r>
          </w:p>
        </w:tc>
        <w:tc>
          <w:tcPr>
            <w:tcW w:type="dxa" w:w="1037"/>
            <w:tcBorders>
              <w:top w:sz="4" w:val="nil"/>
              <w:left w:sz="4" w:val="nil"/>
              <w:bottom w:color="000000" w:sz="8" w:val="single"/>
              <w:right w:color="000000" w:sz="8" w:val="single"/>
            </w:tcBorders>
            <w:tcMar>
              <w:top w:type="dxa" w:w="0"/>
              <w:left w:type="dxa" w:w="28"/>
              <w:bottom w:type="dxa" w:w="0"/>
              <w:right w:type="dxa" w:w="28"/>
            </w:tcMar>
          </w:tcPr>
          <w:p w14:paraId="71040000">
            <w:pPr>
              <w:ind/>
              <w:jc w:val="center"/>
              <w:rPr>
                <w:rFonts w:ascii="Calibri" w:hAnsi="Calibri"/>
                <w:sz w:val="23"/>
              </w:rPr>
            </w:pPr>
            <w:r>
              <w:rPr>
                <w:color w:val="000000"/>
                <w:sz w:val="20"/>
              </w:rPr>
              <w:t>9</w:t>
            </w:r>
          </w:p>
        </w:tc>
        <w:tc>
          <w:tcPr>
            <w:tcW w:type="dxa" w:w="1141"/>
            <w:tcBorders>
              <w:top w:sz="4" w:val="nil"/>
              <w:left w:sz="4" w:val="nil"/>
              <w:bottom w:color="000000" w:sz="8" w:val="single"/>
              <w:right w:color="000000" w:sz="8" w:val="single"/>
            </w:tcBorders>
            <w:tcMar>
              <w:top w:type="dxa" w:w="0"/>
              <w:left w:type="dxa" w:w="28"/>
              <w:bottom w:type="dxa" w:w="0"/>
              <w:right w:type="dxa" w:w="28"/>
            </w:tcMar>
          </w:tcPr>
          <w:p w14:paraId="72040000">
            <w:pPr>
              <w:ind/>
              <w:jc w:val="center"/>
              <w:rPr>
                <w:rFonts w:ascii="Calibri" w:hAnsi="Calibri"/>
                <w:sz w:val="23"/>
              </w:rPr>
            </w:pPr>
            <w:r>
              <w:rPr>
                <w:color w:val="000000"/>
                <w:sz w:val="20"/>
              </w:rPr>
              <w:t>10</w:t>
            </w:r>
          </w:p>
        </w:tc>
      </w:tr>
      <w:tr>
        <w:tc>
          <w:tcPr>
            <w:tcW w:type="dxa" w:w="415"/>
            <w:tcBorders>
              <w:top w:sz="4" w:val="nil"/>
              <w:left w:color="000000" w:sz="8" w:val="single"/>
              <w:bottom w:color="000000" w:sz="8" w:val="single"/>
              <w:right w:color="000000" w:sz="8" w:val="single"/>
            </w:tcBorders>
            <w:tcMar>
              <w:top w:type="dxa" w:w="0"/>
              <w:left w:type="dxa" w:w="28"/>
              <w:bottom w:type="dxa" w:w="0"/>
              <w:right w:type="dxa" w:w="28"/>
            </w:tcMar>
          </w:tcPr>
          <w:p w14:paraId="73040000">
            <w:pPr>
              <w:ind w:firstLine="0" w:left="-108" w:right="-108"/>
              <w:jc w:val="center"/>
              <w:rPr>
                <w:rFonts w:ascii="Calibri" w:hAnsi="Calibri"/>
                <w:sz w:val="23"/>
              </w:rPr>
            </w:pPr>
          </w:p>
        </w:tc>
        <w:tc>
          <w:tcPr>
            <w:tcW w:type="dxa" w:w="622"/>
            <w:tcBorders>
              <w:top w:sz="4" w:val="nil"/>
              <w:left w:sz="4" w:val="nil"/>
              <w:bottom w:color="000000" w:sz="8" w:val="single"/>
              <w:right w:color="000000" w:sz="8" w:val="single"/>
            </w:tcBorders>
            <w:tcMar>
              <w:top w:type="dxa" w:w="0"/>
              <w:left w:type="dxa" w:w="28"/>
              <w:bottom w:type="dxa" w:w="0"/>
              <w:right w:type="dxa" w:w="28"/>
            </w:tcMar>
          </w:tcPr>
          <w:p w14:paraId="74040000">
            <w:pPr>
              <w:ind w:firstLine="0" w:left="-112" w:right="-108"/>
              <w:jc w:val="center"/>
              <w:rPr>
                <w:rFonts w:ascii="Calibri" w:hAnsi="Calibri"/>
                <w:sz w:val="23"/>
              </w:rPr>
            </w:pPr>
          </w:p>
        </w:tc>
        <w:tc>
          <w:tcPr>
            <w:tcW w:type="dxa" w:w="830"/>
            <w:tcBorders>
              <w:top w:sz="4" w:val="nil"/>
              <w:left w:sz="4" w:val="nil"/>
              <w:bottom w:color="000000" w:sz="8" w:val="single"/>
              <w:right w:color="000000" w:sz="8" w:val="single"/>
            </w:tcBorders>
            <w:tcMar>
              <w:top w:type="dxa" w:w="0"/>
              <w:left w:type="dxa" w:w="28"/>
              <w:bottom w:type="dxa" w:w="0"/>
              <w:right w:type="dxa" w:w="28"/>
            </w:tcMar>
          </w:tcPr>
          <w:p w14:paraId="75040000">
            <w:pPr>
              <w:ind/>
              <w:jc w:val="center"/>
              <w:rPr>
                <w:rFonts w:ascii="Calibri" w:hAnsi="Calibri"/>
                <w:sz w:val="23"/>
              </w:rPr>
            </w:pPr>
          </w:p>
        </w:tc>
        <w:tc>
          <w:tcPr>
            <w:tcW w:type="dxa" w:w="1141"/>
            <w:tcBorders>
              <w:top w:sz="4" w:val="nil"/>
              <w:left w:sz="4" w:val="nil"/>
              <w:bottom w:color="000000" w:sz="8" w:val="single"/>
              <w:right w:color="000000" w:sz="8" w:val="single"/>
            </w:tcBorders>
            <w:tcMar>
              <w:top w:type="dxa" w:w="0"/>
              <w:left w:type="dxa" w:w="28"/>
              <w:bottom w:type="dxa" w:w="0"/>
              <w:right w:type="dxa" w:w="28"/>
            </w:tcMar>
          </w:tcPr>
          <w:p w14:paraId="76040000">
            <w:pPr>
              <w:ind/>
              <w:jc w:val="center"/>
              <w:rPr>
                <w:rFonts w:ascii="Calibri" w:hAnsi="Calibri"/>
                <w:sz w:val="23"/>
              </w:rPr>
            </w:pPr>
          </w:p>
        </w:tc>
        <w:tc>
          <w:tcPr>
            <w:tcW w:type="dxa" w:w="1037"/>
            <w:tcBorders>
              <w:top w:sz="4" w:val="nil"/>
              <w:left w:sz="4" w:val="nil"/>
              <w:bottom w:color="000000" w:sz="8" w:val="single"/>
              <w:right w:color="000000" w:sz="8" w:val="single"/>
            </w:tcBorders>
            <w:tcMar>
              <w:top w:type="dxa" w:w="0"/>
              <w:left w:type="dxa" w:w="28"/>
              <w:bottom w:type="dxa" w:w="0"/>
              <w:right w:type="dxa" w:w="28"/>
            </w:tcMar>
          </w:tcPr>
          <w:p w14:paraId="77040000">
            <w:pPr>
              <w:ind w:right="-108"/>
              <w:jc w:val="center"/>
              <w:rPr>
                <w:rFonts w:ascii="Calibri" w:hAnsi="Calibri"/>
                <w:sz w:val="23"/>
              </w:rPr>
            </w:pPr>
          </w:p>
        </w:tc>
        <w:tc>
          <w:tcPr>
            <w:tcW w:type="dxa" w:w="1349"/>
            <w:tcBorders>
              <w:top w:sz="4" w:val="nil"/>
              <w:left w:sz="4" w:val="nil"/>
              <w:bottom w:color="000000" w:sz="8" w:val="single"/>
              <w:right w:color="000000" w:sz="8" w:val="single"/>
            </w:tcBorders>
            <w:tcMar>
              <w:top w:type="dxa" w:w="0"/>
              <w:left w:type="dxa" w:w="28"/>
              <w:bottom w:type="dxa" w:w="0"/>
              <w:right w:type="dxa" w:w="28"/>
            </w:tcMar>
          </w:tcPr>
          <w:p w14:paraId="78040000">
            <w:pPr>
              <w:ind w:firstLine="0" w:left="-112" w:right="-78"/>
              <w:jc w:val="center"/>
              <w:rPr>
                <w:rFonts w:ascii="Calibri" w:hAnsi="Calibri"/>
                <w:sz w:val="23"/>
              </w:rPr>
            </w:pPr>
          </w:p>
        </w:tc>
        <w:tc>
          <w:tcPr>
            <w:tcW w:type="dxa" w:w="1037"/>
            <w:tcBorders>
              <w:top w:sz="4" w:val="nil"/>
              <w:left w:sz="4" w:val="nil"/>
              <w:bottom w:color="000000" w:sz="8" w:val="single"/>
              <w:right w:color="000000" w:sz="8" w:val="single"/>
            </w:tcBorders>
            <w:tcMar>
              <w:top w:type="dxa" w:w="0"/>
              <w:left w:type="dxa" w:w="28"/>
              <w:bottom w:type="dxa" w:w="0"/>
              <w:right w:type="dxa" w:w="28"/>
            </w:tcMar>
          </w:tcPr>
          <w:p w14:paraId="79040000">
            <w:pPr>
              <w:ind w:firstLine="0" w:left="-64" w:right="-62"/>
              <w:jc w:val="center"/>
              <w:rPr>
                <w:rFonts w:ascii="Calibri" w:hAnsi="Calibri"/>
                <w:sz w:val="23"/>
              </w:rPr>
            </w:pPr>
          </w:p>
        </w:tc>
        <w:tc>
          <w:tcPr>
            <w:tcW w:type="dxa" w:w="1141"/>
            <w:tcBorders>
              <w:top w:sz="4" w:val="nil"/>
              <w:left w:sz="4" w:val="nil"/>
              <w:bottom w:color="000000" w:sz="8" w:val="single"/>
              <w:right w:color="000000" w:sz="8" w:val="single"/>
            </w:tcBorders>
            <w:tcMar>
              <w:top w:type="dxa" w:w="0"/>
              <w:left w:type="dxa" w:w="28"/>
              <w:bottom w:type="dxa" w:w="0"/>
              <w:right w:type="dxa" w:w="28"/>
            </w:tcMar>
          </w:tcPr>
          <w:p w14:paraId="7A040000">
            <w:pPr>
              <w:ind w:firstLine="0" w:left="-64" w:right="-62"/>
              <w:jc w:val="center"/>
              <w:rPr>
                <w:rFonts w:ascii="Calibri" w:hAnsi="Calibri"/>
                <w:sz w:val="23"/>
              </w:rPr>
            </w:pPr>
          </w:p>
        </w:tc>
        <w:tc>
          <w:tcPr>
            <w:tcW w:type="dxa" w:w="1037"/>
            <w:tcBorders>
              <w:top w:sz="4" w:val="nil"/>
              <w:left w:sz="4" w:val="nil"/>
              <w:bottom w:color="000000" w:sz="8" w:val="single"/>
              <w:right w:color="000000" w:sz="8" w:val="single"/>
            </w:tcBorders>
            <w:tcMar>
              <w:top w:type="dxa" w:w="0"/>
              <w:left w:type="dxa" w:w="28"/>
              <w:bottom w:type="dxa" w:w="0"/>
              <w:right w:type="dxa" w:w="28"/>
            </w:tcMar>
          </w:tcPr>
          <w:p w14:paraId="7B040000">
            <w:pPr>
              <w:ind/>
              <w:jc w:val="center"/>
              <w:rPr>
                <w:rFonts w:ascii="Calibri" w:hAnsi="Calibri"/>
                <w:sz w:val="23"/>
              </w:rPr>
            </w:pPr>
          </w:p>
        </w:tc>
        <w:tc>
          <w:tcPr>
            <w:tcW w:type="dxa" w:w="1141"/>
            <w:tcBorders>
              <w:top w:sz="4" w:val="nil"/>
              <w:left w:sz="4" w:val="nil"/>
              <w:bottom w:color="000000" w:sz="8" w:val="single"/>
              <w:right w:color="000000" w:sz="8" w:val="single"/>
            </w:tcBorders>
            <w:tcMar>
              <w:top w:type="dxa" w:w="0"/>
              <w:left w:type="dxa" w:w="28"/>
              <w:bottom w:type="dxa" w:w="0"/>
              <w:right w:type="dxa" w:w="28"/>
            </w:tcMar>
          </w:tcPr>
          <w:p w14:paraId="7C040000">
            <w:pPr>
              <w:ind/>
              <w:jc w:val="center"/>
              <w:rPr>
                <w:rFonts w:ascii="Calibri" w:hAnsi="Calibri"/>
                <w:sz w:val="23"/>
              </w:rPr>
            </w:pPr>
          </w:p>
        </w:tc>
      </w:tr>
      <w:tr>
        <w:tc>
          <w:tcPr>
            <w:tcW w:type="dxa" w:w="415"/>
            <w:tcBorders>
              <w:top w:sz="4" w:val="nil"/>
              <w:left w:color="000000" w:sz="8" w:val="single"/>
              <w:bottom w:color="000000" w:sz="8" w:val="single"/>
              <w:right w:color="000000" w:sz="8" w:val="single"/>
            </w:tcBorders>
            <w:tcMar>
              <w:top w:type="dxa" w:w="0"/>
              <w:left w:type="dxa" w:w="28"/>
              <w:bottom w:type="dxa" w:w="0"/>
              <w:right w:type="dxa" w:w="28"/>
            </w:tcMar>
          </w:tcPr>
          <w:p w14:paraId="7D040000">
            <w:pPr>
              <w:ind w:firstLine="0" w:left="-108" w:right="-108"/>
              <w:jc w:val="center"/>
              <w:rPr>
                <w:rFonts w:ascii="Calibri" w:hAnsi="Calibri"/>
                <w:sz w:val="23"/>
              </w:rPr>
            </w:pPr>
          </w:p>
        </w:tc>
        <w:tc>
          <w:tcPr>
            <w:tcW w:type="dxa" w:w="622"/>
            <w:tcBorders>
              <w:top w:sz="4" w:val="nil"/>
              <w:left w:sz="4" w:val="nil"/>
              <w:bottom w:color="000000" w:sz="8" w:val="single"/>
              <w:right w:color="000000" w:sz="8" w:val="single"/>
            </w:tcBorders>
            <w:tcMar>
              <w:top w:type="dxa" w:w="0"/>
              <w:left w:type="dxa" w:w="28"/>
              <w:bottom w:type="dxa" w:w="0"/>
              <w:right w:type="dxa" w:w="28"/>
            </w:tcMar>
          </w:tcPr>
          <w:p w14:paraId="7E040000">
            <w:pPr>
              <w:ind w:firstLine="0" w:left="-112" w:right="-108"/>
              <w:jc w:val="center"/>
              <w:rPr>
                <w:rFonts w:ascii="Calibri" w:hAnsi="Calibri"/>
                <w:sz w:val="23"/>
              </w:rPr>
            </w:pPr>
          </w:p>
        </w:tc>
        <w:tc>
          <w:tcPr>
            <w:tcW w:type="dxa" w:w="830"/>
            <w:tcBorders>
              <w:top w:sz="4" w:val="nil"/>
              <w:left w:sz="4" w:val="nil"/>
              <w:bottom w:color="000000" w:sz="8" w:val="single"/>
              <w:right w:color="000000" w:sz="8" w:val="single"/>
            </w:tcBorders>
            <w:tcMar>
              <w:top w:type="dxa" w:w="0"/>
              <w:left w:type="dxa" w:w="28"/>
              <w:bottom w:type="dxa" w:w="0"/>
              <w:right w:type="dxa" w:w="28"/>
            </w:tcMar>
          </w:tcPr>
          <w:p w14:paraId="7F040000">
            <w:pPr>
              <w:ind/>
              <w:jc w:val="center"/>
              <w:rPr>
                <w:rFonts w:ascii="Calibri" w:hAnsi="Calibri"/>
                <w:sz w:val="23"/>
              </w:rPr>
            </w:pPr>
          </w:p>
        </w:tc>
        <w:tc>
          <w:tcPr>
            <w:tcW w:type="dxa" w:w="1141"/>
            <w:tcBorders>
              <w:top w:sz="4" w:val="nil"/>
              <w:left w:sz="4" w:val="nil"/>
              <w:bottom w:color="000000" w:sz="8" w:val="single"/>
              <w:right w:color="000000" w:sz="8" w:val="single"/>
            </w:tcBorders>
            <w:tcMar>
              <w:top w:type="dxa" w:w="0"/>
              <w:left w:type="dxa" w:w="28"/>
              <w:bottom w:type="dxa" w:w="0"/>
              <w:right w:type="dxa" w:w="28"/>
            </w:tcMar>
          </w:tcPr>
          <w:p w14:paraId="80040000">
            <w:pPr>
              <w:ind/>
              <w:jc w:val="center"/>
              <w:rPr>
                <w:rFonts w:ascii="Calibri" w:hAnsi="Calibri"/>
                <w:sz w:val="23"/>
              </w:rPr>
            </w:pPr>
          </w:p>
        </w:tc>
        <w:tc>
          <w:tcPr>
            <w:tcW w:type="dxa" w:w="1037"/>
            <w:tcBorders>
              <w:top w:sz="4" w:val="nil"/>
              <w:left w:sz="4" w:val="nil"/>
              <w:bottom w:color="000000" w:sz="8" w:val="single"/>
              <w:right w:color="000000" w:sz="8" w:val="single"/>
            </w:tcBorders>
            <w:tcMar>
              <w:top w:type="dxa" w:w="0"/>
              <w:left w:type="dxa" w:w="28"/>
              <w:bottom w:type="dxa" w:w="0"/>
              <w:right w:type="dxa" w:w="28"/>
            </w:tcMar>
          </w:tcPr>
          <w:p w14:paraId="81040000">
            <w:pPr>
              <w:ind w:right="-108"/>
              <w:jc w:val="center"/>
              <w:rPr>
                <w:rFonts w:ascii="Calibri" w:hAnsi="Calibri"/>
                <w:sz w:val="23"/>
              </w:rPr>
            </w:pPr>
          </w:p>
        </w:tc>
        <w:tc>
          <w:tcPr>
            <w:tcW w:type="dxa" w:w="1349"/>
            <w:tcBorders>
              <w:top w:sz="4" w:val="nil"/>
              <w:left w:sz="4" w:val="nil"/>
              <w:bottom w:color="000000" w:sz="8" w:val="single"/>
              <w:right w:color="000000" w:sz="8" w:val="single"/>
            </w:tcBorders>
            <w:tcMar>
              <w:top w:type="dxa" w:w="0"/>
              <w:left w:type="dxa" w:w="28"/>
              <w:bottom w:type="dxa" w:w="0"/>
              <w:right w:type="dxa" w:w="28"/>
            </w:tcMar>
          </w:tcPr>
          <w:p w14:paraId="82040000">
            <w:pPr>
              <w:ind w:firstLine="0" w:left="-112" w:right="-78"/>
              <w:jc w:val="center"/>
              <w:rPr>
                <w:rFonts w:ascii="Calibri" w:hAnsi="Calibri"/>
                <w:sz w:val="23"/>
              </w:rPr>
            </w:pPr>
          </w:p>
        </w:tc>
        <w:tc>
          <w:tcPr>
            <w:tcW w:type="dxa" w:w="1037"/>
            <w:tcBorders>
              <w:top w:sz="4" w:val="nil"/>
              <w:left w:sz="4" w:val="nil"/>
              <w:bottom w:color="000000" w:sz="8" w:val="single"/>
              <w:right w:color="000000" w:sz="8" w:val="single"/>
            </w:tcBorders>
            <w:tcMar>
              <w:top w:type="dxa" w:w="0"/>
              <w:left w:type="dxa" w:w="28"/>
              <w:bottom w:type="dxa" w:w="0"/>
              <w:right w:type="dxa" w:w="28"/>
            </w:tcMar>
          </w:tcPr>
          <w:p w14:paraId="83040000">
            <w:pPr>
              <w:ind w:firstLine="0" w:left="-64" w:right="-62"/>
              <w:jc w:val="center"/>
              <w:rPr>
                <w:rFonts w:ascii="Calibri" w:hAnsi="Calibri"/>
                <w:sz w:val="23"/>
              </w:rPr>
            </w:pPr>
          </w:p>
        </w:tc>
        <w:tc>
          <w:tcPr>
            <w:tcW w:type="dxa" w:w="1141"/>
            <w:tcBorders>
              <w:top w:sz="4" w:val="nil"/>
              <w:left w:sz="4" w:val="nil"/>
              <w:bottom w:color="000000" w:sz="8" w:val="single"/>
              <w:right w:color="000000" w:sz="8" w:val="single"/>
            </w:tcBorders>
            <w:tcMar>
              <w:top w:type="dxa" w:w="0"/>
              <w:left w:type="dxa" w:w="28"/>
              <w:bottom w:type="dxa" w:w="0"/>
              <w:right w:type="dxa" w:w="28"/>
            </w:tcMar>
          </w:tcPr>
          <w:p w14:paraId="84040000">
            <w:pPr>
              <w:ind w:firstLine="0" w:left="-64" w:right="-62"/>
              <w:jc w:val="center"/>
              <w:rPr>
                <w:rFonts w:ascii="Calibri" w:hAnsi="Calibri"/>
                <w:sz w:val="23"/>
              </w:rPr>
            </w:pPr>
          </w:p>
        </w:tc>
        <w:tc>
          <w:tcPr>
            <w:tcW w:type="dxa" w:w="1037"/>
            <w:tcBorders>
              <w:top w:sz="4" w:val="nil"/>
              <w:left w:sz="4" w:val="nil"/>
              <w:bottom w:color="000000" w:sz="8" w:val="single"/>
              <w:right w:color="000000" w:sz="8" w:val="single"/>
            </w:tcBorders>
            <w:tcMar>
              <w:top w:type="dxa" w:w="0"/>
              <w:left w:type="dxa" w:w="28"/>
              <w:bottom w:type="dxa" w:w="0"/>
              <w:right w:type="dxa" w:w="28"/>
            </w:tcMar>
          </w:tcPr>
          <w:p w14:paraId="85040000">
            <w:pPr>
              <w:ind/>
              <w:jc w:val="center"/>
              <w:rPr>
                <w:rFonts w:ascii="Calibri" w:hAnsi="Calibri"/>
                <w:sz w:val="23"/>
              </w:rPr>
            </w:pPr>
          </w:p>
        </w:tc>
        <w:tc>
          <w:tcPr>
            <w:tcW w:type="dxa" w:w="1141"/>
            <w:tcBorders>
              <w:top w:sz="4" w:val="nil"/>
              <w:left w:sz="4" w:val="nil"/>
              <w:bottom w:color="000000" w:sz="8" w:val="single"/>
              <w:right w:color="000000" w:sz="8" w:val="single"/>
            </w:tcBorders>
            <w:tcMar>
              <w:top w:type="dxa" w:w="0"/>
              <w:left w:type="dxa" w:w="28"/>
              <w:bottom w:type="dxa" w:w="0"/>
              <w:right w:type="dxa" w:w="28"/>
            </w:tcMar>
          </w:tcPr>
          <w:p w14:paraId="86040000">
            <w:pPr>
              <w:ind/>
              <w:jc w:val="center"/>
              <w:rPr>
                <w:rFonts w:ascii="Calibri" w:hAnsi="Calibri"/>
                <w:sz w:val="23"/>
              </w:rPr>
            </w:pPr>
          </w:p>
        </w:tc>
      </w:tr>
      <w:tr>
        <w:tc>
          <w:tcPr>
            <w:tcW w:type="dxa" w:w="415"/>
            <w:tcBorders>
              <w:top w:sz="4" w:val="nil"/>
              <w:left w:color="000000" w:sz="8" w:val="single"/>
              <w:bottom w:color="000000" w:sz="8" w:val="single"/>
              <w:right w:color="000000" w:sz="8" w:val="single"/>
            </w:tcBorders>
            <w:tcMar>
              <w:top w:type="dxa" w:w="0"/>
              <w:left w:type="dxa" w:w="28"/>
              <w:bottom w:type="dxa" w:w="0"/>
              <w:right w:type="dxa" w:w="28"/>
            </w:tcMar>
          </w:tcPr>
          <w:p w14:paraId="87040000">
            <w:pPr>
              <w:ind w:firstLine="0" w:left="-108" w:right="-108"/>
              <w:jc w:val="center"/>
              <w:rPr>
                <w:rFonts w:ascii="Calibri" w:hAnsi="Calibri"/>
                <w:sz w:val="23"/>
              </w:rPr>
            </w:pPr>
          </w:p>
        </w:tc>
        <w:tc>
          <w:tcPr>
            <w:tcW w:type="dxa" w:w="622"/>
            <w:tcBorders>
              <w:top w:sz="4" w:val="nil"/>
              <w:left w:sz="4" w:val="nil"/>
              <w:bottom w:color="000000" w:sz="8" w:val="single"/>
              <w:right w:color="000000" w:sz="8" w:val="single"/>
            </w:tcBorders>
            <w:tcMar>
              <w:top w:type="dxa" w:w="0"/>
              <w:left w:type="dxa" w:w="28"/>
              <w:bottom w:type="dxa" w:w="0"/>
              <w:right w:type="dxa" w:w="28"/>
            </w:tcMar>
          </w:tcPr>
          <w:p w14:paraId="88040000">
            <w:pPr>
              <w:ind w:firstLine="0" w:left="-112" w:right="-108"/>
              <w:jc w:val="center"/>
              <w:rPr>
                <w:rFonts w:ascii="Calibri" w:hAnsi="Calibri"/>
                <w:sz w:val="23"/>
              </w:rPr>
            </w:pPr>
          </w:p>
        </w:tc>
        <w:tc>
          <w:tcPr>
            <w:tcW w:type="dxa" w:w="830"/>
            <w:tcBorders>
              <w:top w:sz="4" w:val="nil"/>
              <w:left w:sz="4" w:val="nil"/>
              <w:bottom w:color="000000" w:sz="8" w:val="single"/>
              <w:right w:color="000000" w:sz="8" w:val="single"/>
            </w:tcBorders>
            <w:tcMar>
              <w:top w:type="dxa" w:w="0"/>
              <w:left w:type="dxa" w:w="28"/>
              <w:bottom w:type="dxa" w:w="0"/>
              <w:right w:type="dxa" w:w="28"/>
            </w:tcMar>
          </w:tcPr>
          <w:p w14:paraId="89040000">
            <w:pPr>
              <w:ind/>
              <w:jc w:val="center"/>
              <w:rPr>
                <w:rFonts w:ascii="Calibri" w:hAnsi="Calibri"/>
                <w:sz w:val="23"/>
              </w:rPr>
            </w:pPr>
          </w:p>
        </w:tc>
        <w:tc>
          <w:tcPr>
            <w:tcW w:type="dxa" w:w="1141"/>
            <w:tcBorders>
              <w:top w:sz="4" w:val="nil"/>
              <w:left w:sz="4" w:val="nil"/>
              <w:bottom w:color="000000" w:sz="8" w:val="single"/>
              <w:right w:color="000000" w:sz="8" w:val="single"/>
            </w:tcBorders>
            <w:tcMar>
              <w:top w:type="dxa" w:w="0"/>
              <w:left w:type="dxa" w:w="28"/>
              <w:bottom w:type="dxa" w:w="0"/>
              <w:right w:type="dxa" w:w="28"/>
            </w:tcMar>
          </w:tcPr>
          <w:p w14:paraId="8A040000">
            <w:pPr>
              <w:ind/>
              <w:jc w:val="center"/>
              <w:rPr>
                <w:rFonts w:ascii="Calibri" w:hAnsi="Calibri"/>
                <w:sz w:val="23"/>
              </w:rPr>
            </w:pPr>
          </w:p>
        </w:tc>
        <w:tc>
          <w:tcPr>
            <w:tcW w:type="dxa" w:w="1037"/>
            <w:tcBorders>
              <w:top w:sz="4" w:val="nil"/>
              <w:left w:sz="4" w:val="nil"/>
              <w:bottom w:color="000000" w:sz="8" w:val="single"/>
              <w:right w:color="000000" w:sz="8" w:val="single"/>
            </w:tcBorders>
            <w:tcMar>
              <w:top w:type="dxa" w:w="0"/>
              <w:left w:type="dxa" w:w="28"/>
              <w:bottom w:type="dxa" w:w="0"/>
              <w:right w:type="dxa" w:w="28"/>
            </w:tcMar>
          </w:tcPr>
          <w:p w14:paraId="8B040000">
            <w:pPr>
              <w:ind w:right="-108"/>
              <w:jc w:val="center"/>
              <w:rPr>
                <w:rFonts w:ascii="Calibri" w:hAnsi="Calibri"/>
                <w:sz w:val="23"/>
              </w:rPr>
            </w:pPr>
          </w:p>
        </w:tc>
        <w:tc>
          <w:tcPr>
            <w:tcW w:type="dxa" w:w="1349"/>
            <w:tcBorders>
              <w:top w:sz="4" w:val="nil"/>
              <w:left w:sz="4" w:val="nil"/>
              <w:bottom w:color="000000" w:sz="8" w:val="single"/>
              <w:right w:color="000000" w:sz="8" w:val="single"/>
            </w:tcBorders>
            <w:tcMar>
              <w:top w:type="dxa" w:w="0"/>
              <w:left w:type="dxa" w:w="28"/>
              <w:bottom w:type="dxa" w:w="0"/>
              <w:right w:type="dxa" w:w="28"/>
            </w:tcMar>
          </w:tcPr>
          <w:p w14:paraId="8C040000">
            <w:pPr>
              <w:ind w:firstLine="0" w:left="-112" w:right="-78"/>
              <w:jc w:val="center"/>
              <w:rPr>
                <w:rFonts w:ascii="Calibri" w:hAnsi="Calibri"/>
                <w:sz w:val="23"/>
              </w:rPr>
            </w:pPr>
          </w:p>
        </w:tc>
        <w:tc>
          <w:tcPr>
            <w:tcW w:type="dxa" w:w="1037"/>
            <w:tcBorders>
              <w:top w:sz="4" w:val="nil"/>
              <w:left w:sz="4" w:val="nil"/>
              <w:bottom w:color="000000" w:sz="8" w:val="single"/>
              <w:right w:color="000000" w:sz="8" w:val="single"/>
            </w:tcBorders>
            <w:tcMar>
              <w:top w:type="dxa" w:w="0"/>
              <w:left w:type="dxa" w:w="28"/>
              <w:bottom w:type="dxa" w:w="0"/>
              <w:right w:type="dxa" w:w="28"/>
            </w:tcMar>
          </w:tcPr>
          <w:p w14:paraId="8D040000">
            <w:pPr>
              <w:ind w:firstLine="0" w:left="-64" w:right="-62"/>
              <w:jc w:val="center"/>
              <w:rPr>
                <w:rFonts w:ascii="Calibri" w:hAnsi="Calibri"/>
                <w:sz w:val="23"/>
              </w:rPr>
            </w:pPr>
          </w:p>
        </w:tc>
        <w:tc>
          <w:tcPr>
            <w:tcW w:type="dxa" w:w="1141"/>
            <w:tcBorders>
              <w:top w:sz="4" w:val="nil"/>
              <w:left w:sz="4" w:val="nil"/>
              <w:bottom w:color="000000" w:sz="8" w:val="single"/>
              <w:right w:color="000000" w:sz="8" w:val="single"/>
            </w:tcBorders>
            <w:tcMar>
              <w:top w:type="dxa" w:w="0"/>
              <w:left w:type="dxa" w:w="28"/>
              <w:bottom w:type="dxa" w:w="0"/>
              <w:right w:type="dxa" w:w="28"/>
            </w:tcMar>
          </w:tcPr>
          <w:p w14:paraId="8E040000">
            <w:pPr>
              <w:ind w:firstLine="0" w:left="-64" w:right="-62"/>
              <w:jc w:val="center"/>
              <w:rPr>
                <w:rFonts w:ascii="Calibri" w:hAnsi="Calibri"/>
                <w:sz w:val="23"/>
              </w:rPr>
            </w:pPr>
          </w:p>
        </w:tc>
        <w:tc>
          <w:tcPr>
            <w:tcW w:type="dxa" w:w="1037"/>
            <w:tcBorders>
              <w:top w:sz="4" w:val="nil"/>
              <w:left w:sz="4" w:val="nil"/>
              <w:bottom w:color="000000" w:sz="8" w:val="single"/>
              <w:right w:color="000000" w:sz="8" w:val="single"/>
            </w:tcBorders>
            <w:tcMar>
              <w:top w:type="dxa" w:w="0"/>
              <w:left w:type="dxa" w:w="28"/>
              <w:bottom w:type="dxa" w:w="0"/>
              <w:right w:type="dxa" w:w="28"/>
            </w:tcMar>
          </w:tcPr>
          <w:p w14:paraId="8F040000">
            <w:pPr>
              <w:ind/>
              <w:jc w:val="center"/>
              <w:rPr>
                <w:rFonts w:ascii="Calibri" w:hAnsi="Calibri"/>
                <w:sz w:val="23"/>
              </w:rPr>
            </w:pPr>
          </w:p>
        </w:tc>
        <w:tc>
          <w:tcPr>
            <w:tcW w:type="dxa" w:w="1141"/>
            <w:tcBorders>
              <w:top w:sz="4" w:val="nil"/>
              <w:left w:sz="4" w:val="nil"/>
              <w:bottom w:color="000000" w:sz="8" w:val="single"/>
              <w:right w:color="000000" w:sz="8" w:val="single"/>
            </w:tcBorders>
            <w:tcMar>
              <w:top w:type="dxa" w:w="0"/>
              <w:left w:type="dxa" w:w="28"/>
              <w:bottom w:type="dxa" w:w="0"/>
              <w:right w:type="dxa" w:w="28"/>
            </w:tcMar>
          </w:tcPr>
          <w:p w14:paraId="90040000">
            <w:pPr>
              <w:ind/>
              <w:jc w:val="center"/>
              <w:rPr>
                <w:rFonts w:ascii="Calibri" w:hAnsi="Calibri"/>
                <w:sz w:val="23"/>
              </w:rPr>
            </w:pPr>
          </w:p>
        </w:tc>
      </w:tr>
      <w:tr>
        <w:tc>
          <w:tcPr>
            <w:tcW w:type="dxa" w:w="415"/>
            <w:tcBorders>
              <w:top w:sz="4" w:val="nil"/>
              <w:left w:color="000000" w:sz="8" w:val="single"/>
              <w:bottom w:color="000000" w:sz="8" w:val="single"/>
              <w:right w:color="000000" w:sz="8" w:val="single"/>
            </w:tcBorders>
            <w:tcMar>
              <w:top w:type="dxa" w:w="0"/>
              <w:left w:type="dxa" w:w="28"/>
              <w:bottom w:type="dxa" w:w="0"/>
              <w:right w:type="dxa" w:w="28"/>
            </w:tcMar>
          </w:tcPr>
          <w:p w14:paraId="91040000">
            <w:pPr>
              <w:ind w:firstLine="0" w:left="-108" w:right="-108"/>
              <w:jc w:val="center"/>
              <w:rPr>
                <w:rFonts w:ascii="Calibri" w:hAnsi="Calibri"/>
                <w:sz w:val="23"/>
              </w:rPr>
            </w:pPr>
          </w:p>
        </w:tc>
        <w:tc>
          <w:tcPr>
            <w:tcW w:type="dxa" w:w="622"/>
            <w:tcBorders>
              <w:top w:sz="4" w:val="nil"/>
              <w:left w:sz="4" w:val="nil"/>
              <w:bottom w:color="000000" w:sz="8" w:val="single"/>
              <w:right w:color="000000" w:sz="8" w:val="single"/>
            </w:tcBorders>
            <w:tcMar>
              <w:top w:type="dxa" w:w="0"/>
              <w:left w:type="dxa" w:w="28"/>
              <w:bottom w:type="dxa" w:w="0"/>
              <w:right w:type="dxa" w:w="28"/>
            </w:tcMar>
          </w:tcPr>
          <w:p w14:paraId="92040000">
            <w:pPr>
              <w:ind w:firstLine="0" w:left="-112" w:right="-108"/>
              <w:jc w:val="center"/>
              <w:rPr>
                <w:rFonts w:ascii="Calibri" w:hAnsi="Calibri"/>
                <w:sz w:val="23"/>
              </w:rPr>
            </w:pPr>
          </w:p>
        </w:tc>
        <w:tc>
          <w:tcPr>
            <w:tcW w:type="dxa" w:w="830"/>
            <w:tcBorders>
              <w:top w:sz="4" w:val="nil"/>
              <w:left w:sz="4" w:val="nil"/>
              <w:bottom w:color="000000" w:sz="8" w:val="single"/>
              <w:right w:color="000000" w:sz="8" w:val="single"/>
            </w:tcBorders>
            <w:tcMar>
              <w:top w:type="dxa" w:w="0"/>
              <w:left w:type="dxa" w:w="28"/>
              <w:bottom w:type="dxa" w:w="0"/>
              <w:right w:type="dxa" w:w="28"/>
            </w:tcMar>
          </w:tcPr>
          <w:p w14:paraId="93040000">
            <w:pPr>
              <w:ind/>
              <w:jc w:val="center"/>
              <w:rPr>
                <w:rFonts w:ascii="Calibri" w:hAnsi="Calibri"/>
                <w:sz w:val="23"/>
              </w:rPr>
            </w:pPr>
          </w:p>
        </w:tc>
        <w:tc>
          <w:tcPr>
            <w:tcW w:type="dxa" w:w="1141"/>
            <w:tcBorders>
              <w:top w:sz="4" w:val="nil"/>
              <w:left w:sz="4" w:val="nil"/>
              <w:bottom w:color="000000" w:sz="8" w:val="single"/>
              <w:right w:color="000000" w:sz="8" w:val="single"/>
            </w:tcBorders>
            <w:tcMar>
              <w:top w:type="dxa" w:w="0"/>
              <w:left w:type="dxa" w:w="28"/>
              <w:bottom w:type="dxa" w:w="0"/>
              <w:right w:type="dxa" w:w="28"/>
            </w:tcMar>
          </w:tcPr>
          <w:p w14:paraId="94040000">
            <w:pPr>
              <w:ind/>
              <w:jc w:val="center"/>
              <w:rPr>
                <w:rFonts w:ascii="Calibri" w:hAnsi="Calibri"/>
                <w:sz w:val="23"/>
              </w:rPr>
            </w:pPr>
          </w:p>
        </w:tc>
        <w:tc>
          <w:tcPr>
            <w:tcW w:type="dxa" w:w="1037"/>
            <w:tcBorders>
              <w:top w:sz="4" w:val="nil"/>
              <w:left w:sz="4" w:val="nil"/>
              <w:bottom w:color="000000" w:sz="8" w:val="single"/>
              <w:right w:color="000000" w:sz="8" w:val="single"/>
            </w:tcBorders>
            <w:tcMar>
              <w:top w:type="dxa" w:w="0"/>
              <w:left w:type="dxa" w:w="28"/>
              <w:bottom w:type="dxa" w:w="0"/>
              <w:right w:type="dxa" w:w="28"/>
            </w:tcMar>
          </w:tcPr>
          <w:p w14:paraId="95040000">
            <w:pPr>
              <w:ind w:right="-108"/>
              <w:jc w:val="center"/>
              <w:rPr>
                <w:rFonts w:ascii="Calibri" w:hAnsi="Calibri"/>
                <w:sz w:val="23"/>
              </w:rPr>
            </w:pPr>
          </w:p>
        </w:tc>
        <w:tc>
          <w:tcPr>
            <w:tcW w:type="dxa" w:w="1349"/>
            <w:tcBorders>
              <w:top w:sz="4" w:val="nil"/>
              <w:left w:sz="4" w:val="nil"/>
              <w:bottom w:color="000000" w:sz="8" w:val="single"/>
              <w:right w:color="000000" w:sz="8" w:val="single"/>
            </w:tcBorders>
            <w:tcMar>
              <w:top w:type="dxa" w:w="0"/>
              <w:left w:type="dxa" w:w="28"/>
              <w:bottom w:type="dxa" w:w="0"/>
              <w:right w:type="dxa" w:w="28"/>
            </w:tcMar>
          </w:tcPr>
          <w:p w14:paraId="96040000">
            <w:pPr>
              <w:ind w:firstLine="0" w:left="-112" w:right="-78"/>
              <w:jc w:val="center"/>
              <w:rPr>
                <w:rFonts w:ascii="Calibri" w:hAnsi="Calibri"/>
                <w:sz w:val="23"/>
              </w:rPr>
            </w:pPr>
          </w:p>
        </w:tc>
        <w:tc>
          <w:tcPr>
            <w:tcW w:type="dxa" w:w="1037"/>
            <w:tcBorders>
              <w:top w:sz="4" w:val="nil"/>
              <w:left w:sz="4" w:val="nil"/>
              <w:bottom w:color="000000" w:sz="8" w:val="single"/>
              <w:right w:color="000000" w:sz="8" w:val="single"/>
            </w:tcBorders>
            <w:tcMar>
              <w:top w:type="dxa" w:w="0"/>
              <w:left w:type="dxa" w:w="28"/>
              <w:bottom w:type="dxa" w:w="0"/>
              <w:right w:type="dxa" w:w="28"/>
            </w:tcMar>
          </w:tcPr>
          <w:p w14:paraId="97040000">
            <w:pPr>
              <w:ind w:firstLine="0" w:left="-64" w:right="-62"/>
              <w:jc w:val="center"/>
              <w:rPr>
                <w:rFonts w:ascii="Calibri" w:hAnsi="Calibri"/>
                <w:sz w:val="23"/>
              </w:rPr>
            </w:pPr>
          </w:p>
        </w:tc>
        <w:tc>
          <w:tcPr>
            <w:tcW w:type="dxa" w:w="1141"/>
            <w:tcBorders>
              <w:top w:sz="4" w:val="nil"/>
              <w:left w:sz="4" w:val="nil"/>
              <w:bottom w:color="000000" w:sz="8" w:val="single"/>
              <w:right w:color="000000" w:sz="8" w:val="single"/>
            </w:tcBorders>
            <w:tcMar>
              <w:top w:type="dxa" w:w="0"/>
              <w:left w:type="dxa" w:w="28"/>
              <w:bottom w:type="dxa" w:w="0"/>
              <w:right w:type="dxa" w:w="28"/>
            </w:tcMar>
          </w:tcPr>
          <w:p w14:paraId="98040000">
            <w:pPr>
              <w:ind w:firstLine="0" w:left="-64" w:right="-62"/>
              <w:jc w:val="center"/>
              <w:rPr>
                <w:rFonts w:ascii="Calibri" w:hAnsi="Calibri"/>
                <w:sz w:val="23"/>
              </w:rPr>
            </w:pPr>
          </w:p>
        </w:tc>
        <w:tc>
          <w:tcPr>
            <w:tcW w:type="dxa" w:w="1037"/>
            <w:tcBorders>
              <w:top w:sz="4" w:val="nil"/>
              <w:left w:sz="4" w:val="nil"/>
              <w:bottom w:color="000000" w:sz="8" w:val="single"/>
              <w:right w:color="000000" w:sz="8" w:val="single"/>
            </w:tcBorders>
            <w:tcMar>
              <w:top w:type="dxa" w:w="0"/>
              <w:left w:type="dxa" w:w="28"/>
              <w:bottom w:type="dxa" w:w="0"/>
              <w:right w:type="dxa" w:w="28"/>
            </w:tcMar>
          </w:tcPr>
          <w:p w14:paraId="99040000">
            <w:pPr>
              <w:ind/>
              <w:jc w:val="center"/>
              <w:rPr>
                <w:rFonts w:ascii="Calibri" w:hAnsi="Calibri"/>
                <w:sz w:val="23"/>
              </w:rPr>
            </w:pPr>
          </w:p>
        </w:tc>
        <w:tc>
          <w:tcPr>
            <w:tcW w:type="dxa" w:w="1141"/>
            <w:tcBorders>
              <w:top w:sz="4" w:val="nil"/>
              <w:left w:sz="4" w:val="nil"/>
              <w:bottom w:color="000000" w:sz="8" w:val="single"/>
              <w:right w:color="000000" w:sz="8" w:val="single"/>
            </w:tcBorders>
            <w:tcMar>
              <w:top w:type="dxa" w:w="0"/>
              <w:left w:type="dxa" w:w="28"/>
              <w:bottom w:type="dxa" w:w="0"/>
              <w:right w:type="dxa" w:w="28"/>
            </w:tcMar>
          </w:tcPr>
          <w:p w14:paraId="9A040000">
            <w:pPr>
              <w:ind/>
              <w:jc w:val="center"/>
              <w:rPr>
                <w:rFonts w:ascii="Calibri" w:hAnsi="Calibri"/>
                <w:sz w:val="23"/>
              </w:rPr>
            </w:pPr>
          </w:p>
        </w:tc>
      </w:tr>
      <w:tr>
        <w:tc>
          <w:tcPr>
            <w:tcW w:type="dxa" w:w="415"/>
            <w:tcBorders>
              <w:top w:sz="4" w:val="nil"/>
              <w:left w:color="000000" w:sz="8" w:val="single"/>
              <w:bottom w:color="000000" w:sz="8" w:val="single"/>
              <w:right w:color="000000" w:sz="8" w:val="single"/>
            </w:tcBorders>
            <w:tcMar>
              <w:top w:type="dxa" w:w="0"/>
              <w:left w:type="dxa" w:w="28"/>
              <w:bottom w:type="dxa" w:w="0"/>
              <w:right w:type="dxa" w:w="28"/>
            </w:tcMar>
          </w:tcPr>
          <w:p w14:paraId="9B040000">
            <w:pPr>
              <w:ind w:firstLine="0" w:left="-108" w:right="-108"/>
              <w:jc w:val="center"/>
              <w:rPr>
                <w:rFonts w:ascii="Calibri" w:hAnsi="Calibri"/>
                <w:sz w:val="23"/>
              </w:rPr>
            </w:pPr>
          </w:p>
        </w:tc>
        <w:tc>
          <w:tcPr>
            <w:tcW w:type="dxa" w:w="622"/>
            <w:tcBorders>
              <w:top w:sz="4" w:val="nil"/>
              <w:left w:sz="4" w:val="nil"/>
              <w:bottom w:color="000000" w:sz="8" w:val="single"/>
              <w:right w:color="000000" w:sz="8" w:val="single"/>
            </w:tcBorders>
            <w:tcMar>
              <w:top w:type="dxa" w:w="0"/>
              <w:left w:type="dxa" w:w="28"/>
              <w:bottom w:type="dxa" w:w="0"/>
              <w:right w:type="dxa" w:w="28"/>
            </w:tcMar>
          </w:tcPr>
          <w:p w14:paraId="9C040000">
            <w:pPr>
              <w:ind w:firstLine="0" w:left="-112" w:right="-108"/>
              <w:jc w:val="center"/>
              <w:rPr>
                <w:rFonts w:ascii="Calibri" w:hAnsi="Calibri"/>
                <w:sz w:val="23"/>
              </w:rPr>
            </w:pPr>
          </w:p>
        </w:tc>
        <w:tc>
          <w:tcPr>
            <w:tcW w:type="dxa" w:w="830"/>
            <w:tcBorders>
              <w:top w:sz="4" w:val="nil"/>
              <w:left w:sz="4" w:val="nil"/>
              <w:bottom w:color="000000" w:sz="8" w:val="single"/>
              <w:right w:color="000000" w:sz="8" w:val="single"/>
            </w:tcBorders>
            <w:tcMar>
              <w:top w:type="dxa" w:w="0"/>
              <w:left w:type="dxa" w:w="28"/>
              <w:bottom w:type="dxa" w:w="0"/>
              <w:right w:type="dxa" w:w="28"/>
            </w:tcMar>
          </w:tcPr>
          <w:p w14:paraId="9D040000">
            <w:pPr>
              <w:ind/>
              <w:jc w:val="center"/>
              <w:rPr>
                <w:rFonts w:ascii="Calibri" w:hAnsi="Calibri"/>
                <w:sz w:val="23"/>
              </w:rPr>
            </w:pPr>
          </w:p>
        </w:tc>
        <w:tc>
          <w:tcPr>
            <w:tcW w:type="dxa" w:w="1141"/>
            <w:tcBorders>
              <w:top w:sz="4" w:val="nil"/>
              <w:left w:sz="4" w:val="nil"/>
              <w:bottom w:color="000000" w:sz="8" w:val="single"/>
              <w:right w:color="000000" w:sz="8" w:val="single"/>
            </w:tcBorders>
            <w:tcMar>
              <w:top w:type="dxa" w:w="0"/>
              <w:left w:type="dxa" w:w="28"/>
              <w:bottom w:type="dxa" w:w="0"/>
              <w:right w:type="dxa" w:w="28"/>
            </w:tcMar>
          </w:tcPr>
          <w:p w14:paraId="9E040000">
            <w:pPr>
              <w:ind/>
              <w:jc w:val="center"/>
              <w:rPr>
                <w:rFonts w:ascii="Calibri" w:hAnsi="Calibri"/>
                <w:sz w:val="23"/>
              </w:rPr>
            </w:pPr>
          </w:p>
        </w:tc>
        <w:tc>
          <w:tcPr>
            <w:tcW w:type="dxa" w:w="1037"/>
            <w:tcBorders>
              <w:top w:sz="4" w:val="nil"/>
              <w:left w:sz="4" w:val="nil"/>
              <w:bottom w:color="000000" w:sz="8" w:val="single"/>
              <w:right w:color="000000" w:sz="8" w:val="single"/>
            </w:tcBorders>
            <w:tcMar>
              <w:top w:type="dxa" w:w="0"/>
              <w:left w:type="dxa" w:w="28"/>
              <w:bottom w:type="dxa" w:w="0"/>
              <w:right w:type="dxa" w:w="28"/>
            </w:tcMar>
          </w:tcPr>
          <w:p w14:paraId="9F040000">
            <w:pPr>
              <w:ind w:right="-108"/>
              <w:jc w:val="center"/>
              <w:rPr>
                <w:rFonts w:ascii="Calibri" w:hAnsi="Calibri"/>
                <w:sz w:val="23"/>
              </w:rPr>
            </w:pPr>
          </w:p>
        </w:tc>
        <w:tc>
          <w:tcPr>
            <w:tcW w:type="dxa" w:w="1349"/>
            <w:tcBorders>
              <w:top w:sz="4" w:val="nil"/>
              <w:left w:sz="4" w:val="nil"/>
              <w:bottom w:color="000000" w:sz="8" w:val="single"/>
              <w:right w:color="000000" w:sz="8" w:val="single"/>
            </w:tcBorders>
            <w:tcMar>
              <w:top w:type="dxa" w:w="0"/>
              <w:left w:type="dxa" w:w="28"/>
              <w:bottom w:type="dxa" w:w="0"/>
              <w:right w:type="dxa" w:w="28"/>
            </w:tcMar>
          </w:tcPr>
          <w:p w14:paraId="A0040000">
            <w:pPr>
              <w:ind w:firstLine="0" w:left="-112" w:right="-78"/>
              <w:jc w:val="center"/>
              <w:rPr>
                <w:rFonts w:ascii="Calibri" w:hAnsi="Calibri"/>
                <w:sz w:val="23"/>
              </w:rPr>
            </w:pPr>
          </w:p>
        </w:tc>
        <w:tc>
          <w:tcPr>
            <w:tcW w:type="dxa" w:w="1037"/>
            <w:tcBorders>
              <w:top w:sz="4" w:val="nil"/>
              <w:left w:sz="4" w:val="nil"/>
              <w:bottom w:color="000000" w:sz="8" w:val="single"/>
              <w:right w:color="000000" w:sz="8" w:val="single"/>
            </w:tcBorders>
            <w:tcMar>
              <w:top w:type="dxa" w:w="0"/>
              <w:left w:type="dxa" w:w="28"/>
              <w:bottom w:type="dxa" w:w="0"/>
              <w:right w:type="dxa" w:w="28"/>
            </w:tcMar>
          </w:tcPr>
          <w:p w14:paraId="A1040000">
            <w:pPr>
              <w:ind w:firstLine="0" w:left="-64" w:right="-62"/>
              <w:jc w:val="center"/>
              <w:rPr>
                <w:rFonts w:ascii="Calibri" w:hAnsi="Calibri"/>
                <w:sz w:val="23"/>
              </w:rPr>
            </w:pPr>
          </w:p>
        </w:tc>
        <w:tc>
          <w:tcPr>
            <w:tcW w:type="dxa" w:w="1141"/>
            <w:tcBorders>
              <w:top w:sz="4" w:val="nil"/>
              <w:left w:sz="4" w:val="nil"/>
              <w:bottom w:color="000000" w:sz="8" w:val="single"/>
              <w:right w:color="000000" w:sz="8" w:val="single"/>
            </w:tcBorders>
            <w:tcMar>
              <w:top w:type="dxa" w:w="0"/>
              <w:left w:type="dxa" w:w="28"/>
              <w:bottom w:type="dxa" w:w="0"/>
              <w:right w:type="dxa" w:w="28"/>
            </w:tcMar>
          </w:tcPr>
          <w:p w14:paraId="A2040000">
            <w:pPr>
              <w:ind w:firstLine="0" w:left="-64" w:right="-62"/>
              <w:jc w:val="center"/>
              <w:rPr>
                <w:rFonts w:ascii="Calibri" w:hAnsi="Calibri"/>
                <w:sz w:val="23"/>
              </w:rPr>
            </w:pPr>
          </w:p>
        </w:tc>
        <w:tc>
          <w:tcPr>
            <w:tcW w:type="dxa" w:w="1037"/>
            <w:tcBorders>
              <w:top w:sz="4" w:val="nil"/>
              <w:left w:sz="4" w:val="nil"/>
              <w:bottom w:color="000000" w:sz="8" w:val="single"/>
              <w:right w:color="000000" w:sz="8" w:val="single"/>
            </w:tcBorders>
            <w:tcMar>
              <w:top w:type="dxa" w:w="0"/>
              <w:left w:type="dxa" w:w="28"/>
              <w:bottom w:type="dxa" w:w="0"/>
              <w:right w:type="dxa" w:w="28"/>
            </w:tcMar>
          </w:tcPr>
          <w:p w14:paraId="A3040000">
            <w:pPr>
              <w:ind/>
              <w:jc w:val="center"/>
              <w:rPr>
                <w:rFonts w:ascii="Calibri" w:hAnsi="Calibri"/>
                <w:sz w:val="23"/>
              </w:rPr>
            </w:pPr>
          </w:p>
        </w:tc>
        <w:tc>
          <w:tcPr>
            <w:tcW w:type="dxa" w:w="1141"/>
            <w:tcBorders>
              <w:top w:sz="4" w:val="nil"/>
              <w:left w:sz="4" w:val="nil"/>
              <w:bottom w:color="000000" w:sz="8" w:val="single"/>
              <w:right w:color="000000" w:sz="8" w:val="single"/>
            </w:tcBorders>
            <w:tcMar>
              <w:top w:type="dxa" w:w="0"/>
              <w:left w:type="dxa" w:w="28"/>
              <w:bottom w:type="dxa" w:w="0"/>
              <w:right w:type="dxa" w:w="28"/>
            </w:tcMar>
          </w:tcPr>
          <w:p w14:paraId="A4040000">
            <w:pPr>
              <w:ind/>
              <w:jc w:val="center"/>
              <w:rPr>
                <w:rFonts w:ascii="Calibri" w:hAnsi="Calibri"/>
                <w:sz w:val="23"/>
              </w:rPr>
            </w:pPr>
          </w:p>
        </w:tc>
      </w:tr>
      <w:tr>
        <w:tc>
          <w:tcPr>
            <w:tcW w:type="dxa" w:w="415"/>
            <w:tcBorders>
              <w:top w:sz="4" w:val="nil"/>
              <w:left w:color="000000" w:sz="8" w:val="single"/>
              <w:bottom w:color="000000" w:sz="8" w:val="single"/>
              <w:right w:color="000000" w:sz="8" w:val="single"/>
            </w:tcBorders>
            <w:tcMar>
              <w:top w:type="dxa" w:w="0"/>
              <w:left w:type="dxa" w:w="28"/>
              <w:bottom w:type="dxa" w:w="0"/>
              <w:right w:type="dxa" w:w="28"/>
            </w:tcMar>
          </w:tcPr>
          <w:p w14:paraId="A5040000">
            <w:pPr>
              <w:ind w:firstLine="0" w:left="-108" w:right="-108"/>
              <w:jc w:val="center"/>
              <w:rPr>
                <w:rFonts w:ascii="Calibri" w:hAnsi="Calibri"/>
                <w:sz w:val="23"/>
              </w:rPr>
            </w:pPr>
          </w:p>
        </w:tc>
        <w:tc>
          <w:tcPr>
            <w:tcW w:type="dxa" w:w="622"/>
            <w:tcBorders>
              <w:top w:sz="4" w:val="nil"/>
              <w:left w:sz="4" w:val="nil"/>
              <w:bottom w:color="000000" w:sz="8" w:val="single"/>
              <w:right w:color="000000" w:sz="8" w:val="single"/>
            </w:tcBorders>
            <w:tcMar>
              <w:top w:type="dxa" w:w="0"/>
              <w:left w:type="dxa" w:w="28"/>
              <w:bottom w:type="dxa" w:w="0"/>
              <w:right w:type="dxa" w:w="28"/>
            </w:tcMar>
          </w:tcPr>
          <w:p w14:paraId="A6040000">
            <w:pPr>
              <w:ind w:firstLine="0" w:left="-112" w:right="-108"/>
              <w:jc w:val="center"/>
              <w:rPr>
                <w:rFonts w:ascii="Calibri" w:hAnsi="Calibri"/>
                <w:sz w:val="23"/>
              </w:rPr>
            </w:pPr>
          </w:p>
        </w:tc>
        <w:tc>
          <w:tcPr>
            <w:tcW w:type="dxa" w:w="830"/>
            <w:tcBorders>
              <w:top w:sz="4" w:val="nil"/>
              <w:left w:sz="4" w:val="nil"/>
              <w:bottom w:color="000000" w:sz="8" w:val="single"/>
              <w:right w:color="000000" w:sz="8" w:val="single"/>
            </w:tcBorders>
            <w:tcMar>
              <w:top w:type="dxa" w:w="0"/>
              <w:left w:type="dxa" w:w="28"/>
              <w:bottom w:type="dxa" w:w="0"/>
              <w:right w:type="dxa" w:w="28"/>
            </w:tcMar>
          </w:tcPr>
          <w:p w14:paraId="A7040000">
            <w:pPr>
              <w:ind/>
              <w:jc w:val="center"/>
              <w:rPr>
                <w:rFonts w:ascii="Calibri" w:hAnsi="Calibri"/>
                <w:sz w:val="23"/>
              </w:rPr>
            </w:pPr>
          </w:p>
        </w:tc>
        <w:tc>
          <w:tcPr>
            <w:tcW w:type="dxa" w:w="1141"/>
            <w:tcBorders>
              <w:top w:sz="4" w:val="nil"/>
              <w:left w:sz="4" w:val="nil"/>
              <w:bottom w:color="000000" w:sz="8" w:val="single"/>
              <w:right w:color="000000" w:sz="8" w:val="single"/>
            </w:tcBorders>
            <w:tcMar>
              <w:top w:type="dxa" w:w="0"/>
              <w:left w:type="dxa" w:w="28"/>
              <w:bottom w:type="dxa" w:w="0"/>
              <w:right w:type="dxa" w:w="28"/>
            </w:tcMar>
          </w:tcPr>
          <w:p w14:paraId="A8040000">
            <w:pPr>
              <w:ind/>
              <w:jc w:val="center"/>
              <w:rPr>
                <w:rFonts w:ascii="Calibri" w:hAnsi="Calibri"/>
                <w:sz w:val="23"/>
              </w:rPr>
            </w:pPr>
          </w:p>
        </w:tc>
        <w:tc>
          <w:tcPr>
            <w:tcW w:type="dxa" w:w="1037"/>
            <w:tcBorders>
              <w:top w:sz="4" w:val="nil"/>
              <w:left w:sz="4" w:val="nil"/>
              <w:bottom w:color="000000" w:sz="8" w:val="single"/>
              <w:right w:color="000000" w:sz="8" w:val="single"/>
            </w:tcBorders>
            <w:tcMar>
              <w:top w:type="dxa" w:w="0"/>
              <w:left w:type="dxa" w:w="28"/>
              <w:bottom w:type="dxa" w:w="0"/>
              <w:right w:type="dxa" w:w="28"/>
            </w:tcMar>
          </w:tcPr>
          <w:p w14:paraId="A9040000">
            <w:pPr>
              <w:ind w:right="-108"/>
              <w:jc w:val="center"/>
              <w:rPr>
                <w:rFonts w:ascii="Calibri" w:hAnsi="Calibri"/>
                <w:sz w:val="23"/>
              </w:rPr>
            </w:pPr>
          </w:p>
        </w:tc>
        <w:tc>
          <w:tcPr>
            <w:tcW w:type="dxa" w:w="1349"/>
            <w:tcBorders>
              <w:top w:sz="4" w:val="nil"/>
              <w:left w:sz="4" w:val="nil"/>
              <w:bottom w:color="000000" w:sz="8" w:val="single"/>
              <w:right w:color="000000" w:sz="8" w:val="single"/>
            </w:tcBorders>
            <w:tcMar>
              <w:top w:type="dxa" w:w="0"/>
              <w:left w:type="dxa" w:w="28"/>
              <w:bottom w:type="dxa" w:w="0"/>
              <w:right w:type="dxa" w:w="28"/>
            </w:tcMar>
          </w:tcPr>
          <w:p w14:paraId="AA040000">
            <w:pPr>
              <w:ind w:firstLine="0" w:left="-112" w:right="-78"/>
              <w:jc w:val="center"/>
              <w:rPr>
                <w:rFonts w:ascii="Calibri" w:hAnsi="Calibri"/>
                <w:sz w:val="23"/>
              </w:rPr>
            </w:pPr>
          </w:p>
        </w:tc>
        <w:tc>
          <w:tcPr>
            <w:tcW w:type="dxa" w:w="1037"/>
            <w:tcBorders>
              <w:top w:sz="4" w:val="nil"/>
              <w:left w:sz="4" w:val="nil"/>
              <w:bottom w:color="000000" w:sz="8" w:val="single"/>
              <w:right w:color="000000" w:sz="8" w:val="single"/>
            </w:tcBorders>
            <w:tcMar>
              <w:top w:type="dxa" w:w="0"/>
              <w:left w:type="dxa" w:w="28"/>
              <w:bottom w:type="dxa" w:w="0"/>
              <w:right w:type="dxa" w:w="28"/>
            </w:tcMar>
          </w:tcPr>
          <w:p w14:paraId="AB040000">
            <w:pPr>
              <w:ind w:firstLine="0" w:left="-64" w:right="-62"/>
              <w:jc w:val="center"/>
              <w:rPr>
                <w:rFonts w:ascii="Calibri" w:hAnsi="Calibri"/>
                <w:sz w:val="23"/>
              </w:rPr>
            </w:pPr>
          </w:p>
        </w:tc>
        <w:tc>
          <w:tcPr>
            <w:tcW w:type="dxa" w:w="1141"/>
            <w:tcBorders>
              <w:top w:sz="4" w:val="nil"/>
              <w:left w:sz="4" w:val="nil"/>
              <w:bottom w:color="000000" w:sz="8" w:val="single"/>
              <w:right w:color="000000" w:sz="8" w:val="single"/>
            </w:tcBorders>
            <w:tcMar>
              <w:top w:type="dxa" w:w="0"/>
              <w:left w:type="dxa" w:w="28"/>
              <w:bottom w:type="dxa" w:w="0"/>
              <w:right w:type="dxa" w:w="28"/>
            </w:tcMar>
          </w:tcPr>
          <w:p w14:paraId="AC040000">
            <w:pPr>
              <w:ind w:firstLine="0" w:left="-64" w:right="-62"/>
              <w:jc w:val="center"/>
              <w:rPr>
                <w:rFonts w:ascii="Calibri" w:hAnsi="Calibri"/>
                <w:sz w:val="23"/>
              </w:rPr>
            </w:pPr>
          </w:p>
        </w:tc>
        <w:tc>
          <w:tcPr>
            <w:tcW w:type="dxa" w:w="1037"/>
            <w:tcBorders>
              <w:top w:sz="4" w:val="nil"/>
              <w:left w:sz="4" w:val="nil"/>
              <w:bottom w:color="000000" w:sz="8" w:val="single"/>
              <w:right w:color="000000" w:sz="8" w:val="single"/>
            </w:tcBorders>
            <w:tcMar>
              <w:top w:type="dxa" w:w="0"/>
              <w:left w:type="dxa" w:w="28"/>
              <w:bottom w:type="dxa" w:w="0"/>
              <w:right w:type="dxa" w:w="28"/>
            </w:tcMar>
          </w:tcPr>
          <w:p w14:paraId="AD040000">
            <w:pPr>
              <w:ind/>
              <w:jc w:val="center"/>
              <w:rPr>
                <w:rFonts w:ascii="Calibri" w:hAnsi="Calibri"/>
                <w:sz w:val="23"/>
              </w:rPr>
            </w:pPr>
          </w:p>
        </w:tc>
        <w:tc>
          <w:tcPr>
            <w:tcW w:type="dxa" w:w="1141"/>
            <w:tcBorders>
              <w:top w:sz="4" w:val="nil"/>
              <w:left w:sz="4" w:val="nil"/>
              <w:bottom w:color="000000" w:sz="8" w:val="single"/>
              <w:right w:color="000000" w:sz="8" w:val="single"/>
            </w:tcBorders>
            <w:tcMar>
              <w:top w:type="dxa" w:w="0"/>
              <w:left w:type="dxa" w:w="28"/>
              <w:bottom w:type="dxa" w:w="0"/>
              <w:right w:type="dxa" w:w="28"/>
            </w:tcMar>
          </w:tcPr>
          <w:p w14:paraId="AE040000">
            <w:pPr>
              <w:ind/>
              <w:jc w:val="center"/>
              <w:rPr>
                <w:rFonts w:ascii="Calibri" w:hAnsi="Calibri"/>
                <w:sz w:val="23"/>
              </w:rPr>
            </w:pPr>
          </w:p>
        </w:tc>
      </w:tr>
      <w:tr>
        <w:tc>
          <w:tcPr>
            <w:tcW w:type="dxa" w:w="415"/>
            <w:tcBorders>
              <w:top w:sz="4" w:val="nil"/>
              <w:left w:color="000000" w:sz="8" w:val="single"/>
              <w:bottom w:color="000000" w:sz="8" w:val="single"/>
              <w:right w:color="000000" w:sz="8" w:val="single"/>
            </w:tcBorders>
            <w:tcMar>
              <w:top w:type="dxa" w:w="0"/>
              <w:left w:type="dxa" w:w="28"/>
              <w:bottom w:type="dxa" w:w="0"/>
              <w:right w:type="dxa" w:w="28"/>
            </w:tcMar>
          </w:tcPr>
          <w:p w14:paraId="AF040000">
            <w:pPr>
              <w:ind w:firstLine="0" w:left="-108" w:right="-108"/>
              <w:jc w:val="center"/>
              <w:rPr>
                <w:rFonts w:ascii="Calibri" w:hAnsi="Calibri"/>
                <w:sz w:val="23"/>
              </w:rPr>
            </w:pPr>
          </w:p>
        </w:tc>
        <w:tc>
          <w:tcPr>
            <w:tcW w:type="dxa" w:w="622"/>
            <w:tcBorders>
              <w:top w:sz="4" w:val="nil"/>
              <w:left w:sz="4" w:val="nil"/>
              <w:bottom w:color="000000" w:sz="8" w:val="single"/>
              <w:right w:color="000000" w:sz="8" w:val="single"/>
            </w:tcBorders>
            <w:tcMar>
              <w:top w:type="dxa" w:w="0"/>
              <w:left w:type="dxa" w:w="28"/>
              <w:bottom w:type="dxa" w:w="0"/>
              <w:right w:type="dxa" w:w="28"/>
            </w:tcMar>
          </w:tcPr>
          <w:p w14:paraId="B0040000">
            <w:pPr>
              <w:ind w:firstLine="0" w:left="-112" w:right="-108"/>
              <w:jc w:val="center"/>
              <w:rPr>
                <w:rFonts w:ascii="Calibri" w:hAnsi="Calibri"/>
                <w:sz w:val="23"/>
              </w:rPr>
            </w:pPr>
          </w:p>
        </w:tc>
        <w:tc>
          <w:tcPr>
            <w:tcW w:type="dxa" w:w="830"/>
            <w:tcBorders>
              <w:top w:sz="4" w:val="nil"/>
              <w:left w:sz="4" w:val="nil"/>
              <w:bottom w:color="000000" w:sz="8" w:val="single"/>
              <w:right w:color="000000" w:sz="8" w:val="single"/>
            </w:tcBorders>
            <w:tcMar>
              <w:top w:type="dxa" w:w="0"/>
              <w:left w:type="dxa" w:w="28"/>
              <w:bottom w:type="dxa" w:w="0"/>
              <w:right w:type="dxa" w:w="28"/>
            </w:tcMar>
          </w:tcPr>
          <w:p w14:paraId="B1040000">
            <w:pPr>
              <w:ind/>
              <w:jc w:val="center"/>
              <w:rPr>
                <w:rFonts w:ascii="Calibri" w:hAnsi="Calibri"/>
                <w:sz w:val="23"/>
              </w:rPr>
            </w:pPr>
          </w:p>
        </w:tc>
        <w:tc>
          <w:tcPr>
            <w:tcW w:type="dxa" w:w="1141"/>
            <w:tcBorders>
              <w:top w:sz="4" w:val="nil"/>
              <w:left w:sz="4" w:val="nil"/>
              <w:bottom w:color="000000" w:sz="8" w:val="single"/>
              <w:right w:color="000000" w:sz="8" w:val="single"/>
            </w:tcBorders>
            <w:tcMar>
              <w:top w:type="dxa" w:w="0"/>
              <w:left w:type="dxa" w:w="28"/>
              <w:bottom w:type="dxa" w:w="0"/>
              <w:right w:type="dxa" w:w="28"/>
            </w:tcMar>
          </w:tcPr>
          <w:p w14:paraId="B2040000">
            <w:pPr>
              <w:ind/>
              <w:jc w:val="center"/>
              <w:rPr>
                <w:rFonts w:ascii="Calibri" w:hAnsi="Calibri"/>
                <w:sz w:val="23"/>
              </w:rPr>
            </w:pPr>
          </w:p>
        </w:tc>
        <w:tc>
          <w:tcPr>
            <w:tcW w:type="dxa" w:w="1037"/>
            <w:tcBorders>
              <w:top w:sz="4" w:val="nil"/>
              <w:left w:sz="4" w:val="nil"/>
              <w:bottom w:color="000000" w:sz="8" w:val="single"/>
              <w:right w:color="000000" w:sz="8" w:val="single"/>
            </w:tcBorders>
            <w:tcMar>
              <w:top w:type="dxa" w:w="0"/>
              <w:left w:type="dxa" w:w="28"/>
              <w:bottom w:type="dxa" w:w="0"/>
              <w:right w:type="dxa" w:w="28"/>
            </w:tcMar>
          </w:tcPr>
          <w:p w14:paraId="B3040000">
            <w:pPr>
              <w:ind w:right="-108"/>
              <w:jc w:val="center"/>
              <w:rPr>
                <w:rFonts w:ascii="Calibri" w:hAnsi="Calibri"/>
                <w:sz w:val="23"/>
              </w:rPr>
            </w:pPr>
          </w:p>
        </w:tc>
        <w:tc>
          <w:tcPr>
            <w:tcW w:type="dxa" w:w="1349"/>
            <w:tcBorders>
              <w:top w:sz="4" w:val="nil"/>
              <w:left w:sz="4" w:val="nil"/>
              <w:bottom w:color="000000" w:sz="8" w:val="single"/>
              <w:right w:color="000000" w:sz="8" w:val="single"/>
            </w:tcBorders>
            <w:tcMar>
              <w:top w:type="dxa" w:w="0"/>
              <w:left w:type="dxa" w:w="28"/>
              <w:bottom w:type="dxa" w:w="0"/>
              <w:right w:type="dxa" w:w="28"/>
            </w:tcMar>
          </w:tcPr>
          <w:p w14:paraId="B4040000">
            <w:pPr>
              <w:ind w:firstLine="0" w:left="-112" w:right="-78"/>
              <w:jc w:val="center"/>
              <w:rPr>
                <w:rFonts w:ascii="Calibri" w:hAnsi="Calibri"/>
                <w:sz w:val="23"/>
              </w:rPr>
            </w:pPr>
          </w:p>
        </w:tc>
        <w:tc>
          <w:tcPr>
            <w:tcW w:type="dxa" w:w="1037"/>
            <w:tcBorders>
              <w:top w:sz="4" w:val="nil"/>
              <w:left w:sz="4" w:val="nil"/>
              <w:bottom w:color="000000" w:sz="8" w:val="single"/>
              <w:right w:color="000000" w:sz="8" w:val="single"/>
            </w:tcBorders>
            <w:tcMar>
              <w:top w:type="dxa" w:w="0"/>
              <w:left w:type="dxa" w:w="28"/>
              <w:bottom w:type="dxa" w:w="0"/>
              <w:right w:type="dxa" w:w="28"/>
            </w:tcMar>
          </w:tcPr>
          <w:p w14:paraId="B5040000">
            <w:pPr>
              <w:ind w:firstLine="0" w:left="-64" w:right="-62"/>
              <w:jc w:val="center"/>
              <w:rPr>
                <w:rFonts w:ascii="Calibri" w:hAnsi="Calibri"/>
                <w:sz w:val="23"/>
              </w:rPr>
            </w:pPr>
          </w:p>
        </w:tc>
        <w:tc>
          <w:tcPr>
            <w:tcW w:type="dxa" w:w="1141"/>
            <w:tcBorders>
              <w:top w:sz="4" w:val="nil"/>
              <w:left w:sz="4" w:val="nil"/>
              <w:bottom w:color="000000" w:sz="8" w:val="single"/>
              <w:right w:color="000000" w:sz="8" w:val="single"/>
            </w:tcBorders>
            <w:tcMar>
              <w:top w:type="dxa" w:w="0"/>
              <w:left w:type="dxa" w:w="28"/>
              <w:bottom w:type="dxa" w:w="0"/>
              <w:right w:type="dxa" w:w="28"/>
            </w:tcMar>
          </w:tcPr>
          <w:p w14:paraId="B6040000">
            <w:pPr>
              <w:ind w:firstLine="0" w:left="-64" w:right="-62"/>
              <w:jc w:val="center"/>
              <w:rPr>
                <w:rFonts w:ascii="Calibri" w:hAnsi="Calibri"/>
                <w:sz w:val="23"/>
              </w:rPr>
            </w:pPr>
          </w:p>
        </w:tc>
        <w:tc>
          <w:tcPr>
            <w:tcW w:type="dxa" w:w="1037"/>
            <w:tcBorders>
              <w:top w:sz="4" w:val="nil"/>
              <w:left w:sz="4" w:val="nil"/>
              <w:bottom w:color="000000" w:sz="8" w:val="single"/>
              <w:right w:color="000000" w:sz="8" w:val="single"/>
            </w:tcBorders>
            <w:tcMar>
              <w:top w:type="dxa" w:w="0"/>
              <w:left w:type="dxa" w:w="28"/>
              <w:bottom w:type="dxa" w:w="0"/>
              <w:right w:type="dxa" w:w="28"/>
            </w:tcMar>
          </w:tcPr>
          <w:p w14:paraId="B7040000">
            <w:pPr>
              <w:ind/>
              <w:jc w:val="center"/>
              <w:rPr>
                <w:rFonts w:ascii="Calibri" w:hAnsi="Calibri"/>
                <w:sz w:val="23"/>
              </w:rPr>
            </w:pPr>
          </w:p>
        </w:tc>
        <w:tc>
          <w:tcPr>
            <w:tcW w:type="dxa" w:w="1141"/>
            <w:tcBorders>
              <w:top w:sz="4" w:val="nil"/>
              <w:left w:sz="4" w:val="nil"/>
              <w:bottom w:color="000000" w:sz="8" w:val="single"/>
              <w:right w:color="000000" w:sz="8" w:val="single"/>
            </w:tcBorders>
            <w:tcMar>
              <w:top w:type="dxa" w:w="0"/>
              <w:left w:type="dxa" w:w="28"/>
              <w:bottom w:type="dxa" w:w="0"/>
              <w:right w:type="dxa" w:w="28"/>
            </w:tcMar>
          </w:tcPr>
          <w:p w14:paraId="B8040000">
            <w:pPr>
              <w:ind/>
              <w:jc w:val="center"/>
              <w:rPr>
                <w:rFonts w:ascii="Calibri" w:hAnsi="Calibri"/>
                <w:sz w:val="23"/>
              </w:rPr>
            </w:pPr>
          </w:p>
        </w:tc>
      </w:tr>
      <w:tr>
        <w:tc>
          <w:tcPr>
            <w:tcW w:type="dxa" w:w="415"/>
            <w:tcBorders>
              <w:top w:sz="4" w:val="nil"/>
              <w:left w:color="000000" w:sz="8" w:val="single"/>
              <w:bottom w:color="000000" w:sz="8" w:val="single"/>
              <w:right w:color="000000" w:sz="8" w:val="single"/>
            </w:tcBorders>
            <w:tcMar>
              <w:top w:type="dxa" w:w="0"/>
              <w:left w:type="dxa" w:w="28"/>
              <w:bottom w:type="dxa" w:w="0"/>
              <w:right w:type="dxa" w:w="28"/>
            </w:tcMar>
          </w:tcPr>
          <w:p w14:paraId="B9040000">
            <w:pPr>
              <w:ind w:firstLine="0" w:left="-108" w:right="-108"/>
              <w:jc w:val="center"/>
              <w:rPr>
                <w:rFonts w:ascii="Calibri" w:hAnsi="Calibri"/>
                <w:sz w:val="23"/>
              </w:rPr>
            </w:pPr>
          </w:p>
        </w:tc>
        <w:tc>
          <w:tcPr>
            <w:tcW w:type="dxa" w:w="622"/>
            <w:tcBorders>
              <w:top w:sz="4" w:val="nil"/>
              <w:left w:sz="4" w:val="nil"/>
              <w:bottom w:color="000000" w:sz="8" w:val="single"/>
              <w:right w:color="000000" w:sz="8" w:val="single"/>
            </w:tcBorders>
            <w:tcMar>
              <w:top w:type="dxa" w:w="0"/>
              <w:left w:type="dxa" w:w="28"/>
              <w:bottom w:type="dxa" w:w="0"/>
              <w:right w:type="dxa" w:w="28"/>
            </w:tcMar>
          </w:tcPr>
          <w:p w14:paraId="BA040000">
            <w:pPr>
              <w:ind w:firstLine="0" w:left="-112" w:right="-108"/>
              <w:jc w:val="center"/>
              <w:rPr>
                <w:rFonts w:ascii="Calibri" w:hAnsi="Calibri"/>
                <w:sz w:val="23"/>
              </w:rPr>
            </w:pPr>
          </w:p>
        </w:tc>
        <w:tc>
          <w:tcPr>
            <w:tcW w:type="dxa" w:w="830"/>
            <w:tcBorders>
              <w:top w:sz="4" w:val="nil"/>
              <w:left w:sz="4" w:val="nil"/>
              <w:bottom w:color="000000" w:sz="8" w:val="single"/>
              <w:right w:color="000000" w:sz="8" w:val="single"/>
            </w:tcBorders>
            <w:tcMar>
              <w:top w:type="dxa" w:w="0"/>
              <w:left w:type="dxa" w:w="28"/>
              <w:bottom w:type="dxa" w:w="0"/>
              <w:right w:type="dxa" w:w="28"/>
            </w:tcMar>
          </w:tcPr>
          <w:p w14:paraId="BB040000">
            <w:pPr>
              <w:ind/>
              <w:jc w:val="center"/>
              <w:rPr>
                <w:rFonts w:ascii="Calibri" w:hAnsi="Calibri"/>
                <w:sz w:val="23"/>
              </w:rPr>
            </w:pPr>
          </w:p>
        </w:tc>
        <w:tc>
          <w:tcPr>
            <w:tcW w:type="dxa" w:w="1141"/>
            <w:tcBorders>
              <w:top w:sz="4" w:val="nil"/>
              <w:left w:sz="4" w:val="nil"/>
              <w:bottom w:color="000000" w:sz="8" w:val="single"/>
              <w:right w:color="000000" w:sz="8" w:val="single"/>
            </w:tcBorders>
            <w:tcMar>
              <w:top w:type="dxa" w:w="0"/>
              <w:left w:type="dxa" w:w="28"/>
              <w:bottom w:type="dxa" w:w="0"/>
              <w:right w:type="dxa" w:w="28"/>
            </w:tcMar>
          </w:tcPr>
          <w:p w14:paraId="BC040000">
            <w:pPr>
              <w:ind/>
              <w:jc w:val="center"/>
              <w:rPr>
                <w:rFonts w:ascii="Calibri" w:hAnsi="Calibri"/>
                <w:sz w:val="23"/>
              </w:rPr>
            </w:pPr>
          </w:p>
        </w:tc>
        <w:tc>
          <w:tcPr>
            <w:tcW w:type="dxa" w:w="1037"/>
            <w:tcBorders>
              <w:top w:sz="4" w:val="nil"/>
              <w:left w:sz="4" w:val="nil"/>
              <w:bottom w:color="000000" w:sz="8" w:val="single"/>
              <w:right w:color="000000" w:sz="8" w:val="single"/>
            </w:tcBorders>
            <w:tcMar>
              <w:top w:type="dxa" w:w="0"/>
              <w:left w:type="dxa" w:w="28"/>
              <w:bottom w:type="dxa" w:w="0"/>
              <w:right w:type="dxa" w:w="28"/>
            </w:tcMar>
          </w:tcPr>
          <w:p w14:paraId="BD040000">
            <w:pPr>
              <w:ind w:right="-108"/>
              <w:jc w:val="center"/>
              <w:rPr>
                <w:rFonts w:ascii="Calibri" w:hAnsi="Calibri"/>
                <w:sz w:val="23"/>
              </w:rPr>
            </w:pPr>
          </w:p>
        </w:tc>
        <w:tc>
          <w:tcPr>
            <w:tcW w:type="dxa" w:w="1349"/>
            <w:tcBorders>
              <w:top w:sz="4" w:val="nil"/>
              <w:left w:sz="4" w:val="nil"/>
              <w:bottom w:color="000000" w:sz="8" w:val="single"/>
              <w:right w:color="000000" w:sz="8" w:val="single"/>
            </w:tcBorders>
            <w:tcMar>
              <w:top w:type="dxa" w:w="0"/>
              <w:left w:type="dxa" w:w="28"/>
              <w:bottom w:type="dxa" w:w="0"/>
              <w:right w:type="dxa" w:w="28"/>
            </w:tcMar>
          </w:tcPr>
          <w:p w14:paraId="BE040000">
            <w:pPr>
              <w:ind w:firstLine="0" w:left="-112" w:right="-78"/>
              <w:jc w:val="center"/>
              <w:rPr>
                <w:rFonts w:ascii="Calibri" w:hAnsi="Calibri"/>
                <w:sz w:val="23"/>
              </w:rPr>
            </w:pPr>
          </w:p>
        </w:tc>
        <w:tc>
          <w:tcPr>
            <w:tcW w:type="dxa" w:w="1037"/>
            <w:tcBorders>
              <w:top w:sz="4" w:val="nil"/>
              <w:left w:sz="4" w:val="nil"/>
              <w:bottom w:color="000000" w:sz="8" w:val="single"/>
              <w:right w:color="000000" w:sz="8" w:val="single"/>
            </w:tcBorders>
            <w:tcMar>
              <w:top w:type="dxa" w:w="0"/>
              <w:left w:type="dxa" w:w="28"/>
              <w:bottom w:type="dxa" w:w="0"/>
              <w:right w:type="dxa" w:w="28"/>
            </w:tcMar>
          </w:tcPr>
          <w:p w14:paraId="BF040000">
            <w:pPr>
              <w:ind w:firstLine="0" w:left="-64" w:right="-62"/>
              <w:jc w:val="center"/>
              <w:rPr>
                <w:rFonts w:ascii="Calibri" w:hAnsi="Calibri"/>
                <w:sz w:val="23"/>
              </w:rPr>
            </w:pPr>
          </w:p>
        </w:tc>
        <w:tc>
          <w:tcPr>
            <w:tcW w:type="dxa" w:w="1141"/>
            <w:tcBorders>
              <w:top w:sz="4" w:val="nil"/>
              <w:left w:sz="4" w:val="nil"/>
              <w:bottom w:color="000000" w:sz="8" w:val="single"/>
              <w:right w:color="000000" w:sz="8" w:val="single"/>
            </w:tcBorders>
            <w:tcMar>
              <w:top w:type="dxa" w:w="0"/>
              <w:left w:type="dxa" w:w="28"/>
              <w:bottom w:type="dxa" w:w="0"/>
              <w:right w:type="dxa" w:w="28"/>
            </w:tcMar>
          </w:tcPr>
          <w:p w14:paraId="C0040000">
            <w:pPr>
              <w:ind w:firstLine="0" w:left="-64" w:right="-62"/>
              <w:jc w:val="center"/>
              <w:rPr>
                <w:rFonts w:ascii="Calibri" w:hAnsi="Calibri"/>
                <w:sz w:val="23"/>
              </w:rPr>
            </w:pPr>
          </w:p>
        </w:tc>
        <w:tc>
          <w:tcPr>
            <w:tcW w:type="dxa" w:w="1037"/>
            <w:tcBorders>
              <w:top w:sz="4" w:val="nil"/>
              <w:left w:sz="4" w:val="nil"/>
              <w:bottom w:color="000000" w:sz="8" w:val="single"/>
              <w:right w:color="000000" w:sz="8" w:val="single"/>
            </w:tcBorders>
            <w:tcMar>
              <w:top w:type="dxa" w:w="0"/>
              <w:left w:type="dxa" w:w="28"/>
              <w:bottom w:type="dxa" w:w="0"/>
              <w:right w:type="dxa" w:w="28"/>
            </w:tcMar>
          </w:tcPr>
          <w:p w14:paraId="C1040000">
            <w:pPr>
              <w:ind/>
              <w:jc w:val="center"/>
              <w:rPr>
                <w:rFonts w:ascii="Calibri" w:hAnsi="Calibri"/>
                <w:sz w:val="23"/>
              </w:rPr>
            </w:pPr>
          </w:p>
        </w:tc>
        <w:tc>
          <w:tcPr>
            <w:tcW w:type="dxa" w:w="1141"/>
            <w:tcBorders>
              <w:top w:sz="4" w:val="nil"/>
              <w:left w:sz="4" w:val="nil"/>
              <w:bottom w:color="000000" w:sz="8" w:val="single"/>
              <w:right w:color="000000" w:sz="8" w:val="single"/>
            </w:tcBorders>
            <w:tcMar>
              <w:top w:type="dxa" w:w="0"/>
              <w:left w:type="dxa" w:w="28"/>
              <w:bottom w:type="dxa" w:w="0"/>
              <w:right w:type="dxa" w:w="28"/>
            </w:tcMar>
          </w:tcPr>
          <w:p w14:paraId="C2040000">
            <w:pPr>
              <w:ind/>
              <w:jc w:val="center"/>
              <w:rPr>
                <w:rFonts w:ascii="Calibri" w:hAnsi="Calibri"/>
                <w:sz w:val="23"/>
              </w:rPr>
            </w:pPr>
          </w:p>
        </w:tc>
      </w:tr>
    </w:tbl>
    <w:p w14:paraId="C3040000">
      <w:pPr>
        <w:ind/>
        <w:jc w:val="both"/>
        <w:rPr>
          <w:rFonts w:ascii="Calibri" w:hAnsi="Calibri"/>
          <w:color w:val="212529"/>
          <w:sz w:val="23"/>
        </w:rPr>
      </w:pPr>
      <w:r>
        <w:rPr>
          <w:color w:val="212529"/>
          <w:sz w:val="23"/>
        </w:rPr>
        <w:t>* -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14:paraId="C4040000">
      <w:pPr>
        <w:ind/>
        <w:jc w:val="both"/>
        <w:rPr>
          <w:rFonts w:ascii="Calibri" w:hAnsi="Calibri"/>
          <w:color w:val="212529"/>
          <w:sz w:val="23"/>
        </w:rPr>
      </w:pPr>
      <w:r>
        <w:rPr>
          <w:color w:val="212529"/>
          <w:sz w:val="23"/>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C5040000">
      <w:pPr>
        <w:ind/>
        <w:jc w:val="both"/>
        <w:rPr>
          <w:rFonts w:ascii="Calibri" w:hAnsi="Calibri"/>
          <w:color w:val="212529"/>
          <w:sz w:val="23"/>
        </w:rPr>
      </w:pPr>
      <w:r>
        <w:rPr>
          <w:color w:val="212529"/>
          <w:sz w:val="23"/>
        </w:rPr>
        <w:t>*** - в том числе наименование такого имущества и его кадастровый номер (при наличии)</w:t>
      </w:r>
    </w:p>
    <w:p w14:paraId="C6040000">
      <w:pPr>
        <w:rPr>
          <w:color w:val="212529"/>
          <w:sz w:val="23"/>
        </w:rPr>
      </w:pPr>
      <w:r>
        <w:rPr>
          <w:color w:val="212529"/>
          <w:sz w:val="23"/>
        </w:rPr>
        <w:t>**** - с указанием наименования вида ограничений (обременений), основания и даты</w:t>
      </w:r>
      <w:r>
        <w:rPr>
          <w:color w:val="212529"/>
          <w:sz w:val="23"/>
        </w:rPr>
        <w:t xml:space="preserve"> их возникновения и прекращения.</w:t>
      </w:r>
    </w:p>
    <w:p w14:paraId="C7040000">
      <w:pPr>
        <w:rPr>
          <w:color w:val="212529"/>
          <w:sz w:val="20"/>
        </w:rPr>
      </w:pPr>
    </w:p>
    <w:p w14:paraId="C8040000">
      <w:pPr>
        <w:ind w:firstLine="0" w:left="360"/>
        <w:jc w:val="center"/>
        <w:rPr>
          <w:b w:val="1"/>
          <w:color w:val="000000"/>
          <w:sz w:val="23"/>
        </w:rPr>
      </w:pPr>
    </w:p>
    <w:p w14:paraId="C9040000">
      <w:pPr>
        <w:ind w:firstLine="0" w:left="360"/>
        <w:jc w:val="center"/>
        <w:rPr>
          <w:rFonts w:ascii="Calibri" w:hAnsi="Calibri"/>
          <w:color w:val="212529"/>
          <w:sz w:val="23"/>
        </w:rPr>
      </w:pPr>
      <w:r>
        <w:rPr>
          <w:color w:val="000000"/>
          <w:sz w:val="23"/>
        </w:rPr>
        <w:t>Раздел 3. Сведения о лицах, обладающих правами на муниципальное имущество и сведениями о нем</w:t>
      </w:r>
    </w:p>
    <w:tbl>
      <w:tblPr>
        <w:tblStyle w:val="Style_4"/>
        <w:tblLayout w:type="fixed"/>
        <w:tblCellMar>
          <w:left w:type="dxa" w:w="0"/>
          <w:right w:type="dxa" w:w="0"/>
        </w:tblCellMar>
      </w:tblPr>
      <w:tblGrid>
        <w:gridCol w:w="394"/>
        <w:gridCol w:w="2364"/>
        <w:gridCol w:w="2364"/>
        <w:gridCol w:w="2955"/>
        <w:gridCol w:w="1674"/>
      </w:tblGrid>
      <w:tr>
        <w:trPr>
          <w:trHeight w:hRule="atLeast" w:val="854"/>
        </w:trPr>
        <w:tc>
          <w:tcPr>
            <w:tcW w:type="dxa" w:w="394"/>
            <w:tcBorders>
              <w:top w:color="000000" w:sz="8" w:val="single"/>
              <w:left w:color="000000" w:sz="8" w:val="single"/>
              <w:bottom w:color="000000" w:sz="8" w:val="single"/>
              <w:right w:color="000000" w:sz="8" w:val="single"/>
            </w:tcBorders>
            <w:tcMar>
              <w:top w:type="dxa" w:w="0"/>
              <w:left w:type="dxa" w:w="28"/>
              <w:bottom w:type="dxa" w:w="0"/>
              <w:right w:type="dxa" w:w="28"/>
            </w:tcMar>
          </w:tcPr>
          <w:p w14:paraId="CA040000">
            <w:pPr>
              <w:ind w:firstLine="0" w:left="-108" w:right="-108"/>
              <w:jc w:val="center"/>
              <w:rPr>
                <w:rFonts w:ascii="Calibri" w:hAnsi="Calibri"/>
                <w:sz w:val="23"/>
              </w:rPr>
            </w:pPr>
            <w:r>
              <w:rPr>
                <w:color w:val="000000"/>
                <w:sz w:val="20"/>
              </w:rPr>
              <w:t>№ </w:t>
            </w:r>
          </w:p>
          <w:p w14:paraId="CB040000">
            <w:pPr>
              <w:ind w:firstLine="0" w:left="-108" w:right="-108"/>
              <w:jc w:val="center"/>
              <w:rPr>
                <w:rFonts w:ascii="Calibri" w:hAnsi="Calibri"/>
                <w:sz w:val="23"/>
              </w:rPr>
            </w:pPr>
            <w:r>
              <w:rPr>
                <w:color w:val="000000"/>
                <w:sz w:val="20"/>
              </w:rPr>
              <w:t>п/п</w:t>
            </w:r>
          </w:p>
        </w:tc>
        <w:tc>
          <w:tcPr>
            <w:tcW w:type="dxa" w:w="2364"/>
            <w:tcBorders>
              <w:top w:color="000000" w:sz="8" w:val="single"/>
              <w:left w:sz="4" w:val="nil"/>
              <w:bottom w:color="000000" w:sz="8" w:val="single"/>
              <w:right w:color="000000" w:sz="8" w:val="single"/>
            </w:tcBorders>
            <w:tcMar>
              <w:top w:type="dxa" w:w="0"/>
              <w:left w:type="dxa" w:w="28"/>
              <w:bottom w:type="dxa" w:w="0"/>
              <w:right w:type="dxa" w:w="28"/>
            </w:tcMar>
          </w:tcPr>
          <w:p w14:paraId="CC040000">
            <w:pPr>
              <w:ind w:firstLine="0" w:left="-42" w:right="-36"/>
              <w:jc w:val="center"/>
              <w:rPr>
                <w:rFonts w:ascii="Calibri" w:hAnsi="Calibri"/>
                <w:sz w:val="23"/>
              </w:rPr>
            </w:pPr>
            <w:r>
              <w:rPr>
                <w:color w:val="000000"/>
                <w:sz w:val="20"/>
              </w:rPr>
              <w:t>Сведения о правообладателях</w:t>
            </w:r>
          </w:p>
        </w:tc>
        <w:tc>
          <w:tcPr>
            <w:tcW w:type="dxa" w:w="2364"/>
            <w:tcBorders>
              <w:top w:color="000000" w:sz="8" w:val="single"/>
              <w:left w:sz="4" w:val="nil"/>
              <w:bottom w:color="000000" w:sz="8" w:val="single"/>
              <w:right w:color="000000" w:sz="8" w:val="single"/>
            </w:tcBorders>
            <w:tcMar>
              <w:top w:type="dxa" w:w="0"/>
              <w:left w:type="dxa" w:w="28"/>
              <w:bottom w:type="dxa" w:w="0"/>
              <w:right w:type="dxa" w:w="28"/>
            </w:tcMar>
          </w:tcPr>
          <w:p w14:paraId="CD040000">
            <w:pPr>
              <w:ind w:firstLine="0" w:left="33"/>
              <w:jc w:val="center"/>
              <w:rPr>
                <w:rFonts w:ascii="Calibri" w:hAnsi="Calibri"/>
                <w:sz w:val="23"/>
              </w:rPr>
            </w:pPr>
            <w:r>
              <w:rPr>
                <w:color w:val="000000"/>
                <w:sz w:val="20"/>
              </w:rPr>
              <w:t>Реестровый номер объектов учета, принадлежащих на соответствующем вещном праве</w:t>
            </w:r>
          </w:p>
        </w:tc>
        <w:tc>
          <w:tcPr>
            <w:tcW w:type="dxa" w:w="2955"/>
            <w:tcBorders>
              <w:top w:color="000000" w:sz="8" w:val="single"/>
              <w:left w:sz="4" w:val="nil"/>
              <w:bottom w:color="000000" w:sz="8" w:val="single"/>
              <w:right w:color="000000" w:sz="8" w:val="single"/>
            </w:tcBorders>
            <w:tcMar>
              <w:top w:type="dxa" w:w="0"/>
              <w:left w:type="dxa" w:w="28"/>
              <w:bottom w:type="dxa" w:w="0"/>
              <w:right w:type="dxa" w:w="28"/>
            </w:tcMar>
          </w:tcPr>
          <w:p w14:paraId="CE040000">
            <w:pPr>
              <w:ind w:firstLine="0" w:left="-19"/>
              <w:jc w:val="center"/>
              <w:rPr>
                <w:rFonts w:ascii="Calibri" w:hAnsi="Calibri"/>
                <w:sz w:val="23"/>
              </w:rPr>
            </w:pPr>
            <w:r>
              <w:rPr>
                <w:color w:val="000000"/>
                <w:sz w:val="20"/>
              </w:rPr>
              <w:t>Реестровый номер объектов учета, вещные права на которые ограничены (обременены) в пользу правообладателя</w:t>
            </w:r>
          </w:p>
        </w:tc>
        <w:tc>
          <w:tcPr>
            <w:tcW w:type="dxa" w:w="1674"/>
            <w:tcBorders>
              <w:top w:color="000000" w:sz="8" w:val="single"/>
              <w:left w:sz="4" w:val="nil"/>
              <w:bottom w:color="000000" w:sz="8" w:val="single"/>
              <w:right w:color="000000" w:sz="8" w:val="single"/>
            </w:tcBorders>
            <w:tcMar>
              <w:top w:type="dxa" w:w="0"/>
              <w:left w:type="dxa" w:w="28"/>
              <w:bottom w:type="dxa" w:w="0"/>
              <w:right w:type="dxa" w:w="28"/>
            </w:tcMar>
          </w:tcPr>
          <w:p w14:paraId="CF040000">
            <w:pPr>
              <w:ind/>
              <w:jc w:val="center"/>
              <w:rPr>
                <w:rFonts w:ascii="Calibri" w:hAnsi="Calibri"/>
                <w:sz w:val="23"/>
              </w:rPr>
            </w:pPr>
            <w:r>
              <w:rPr>
                <w:color w:val="000000"/>
                <w:sz w:val="20"/>
              </w:rPr>
              <w:t>Иные сведения </w:t>
            </w:r>
          </w:p>
          <w:p w14:paraId="D0040000">
            <w:pPr>
              <w:ind/>
              <w:jc w:val="center"/>
              <w:rPr>
                <w:rFonts w:ascii="Calibri" w:hAnsi="Calibri"/>
                <w:sz w:val="23"/>
              </w:rPr>
            </w:pPr>
            <w:r>
              <w:rPr>
                <w:color w:val="000000"/>
                <w:sz w:val="20"/>
              </w:rPr>
              <w:t>(при необходимости)</w:t>
            </w:r>
          </w:p>
        </w:tc>
      </w:tr>
      <w:tr>
        <w:tc>
          <w:tcPr>
            <w:tcW w:type="dxa" w:w="394"/>
            <w:tcBorders>
              <w:top w:sz="4" w:val="nil"/>
              <w:left w:color="000000" w:sz="8" w:val="single"/>
              <w:bottom w:color="000000" w:sz="8" w:val="single"/>
              <w:right w:color="000000" w:sz="8" w:val="single"/>
            </w:tcBorders>
            <w:tcMar>
              <w:top w:type="dxa" w:w="0"/>
              <w:left w:type="dxa" w:w="28"/>
              <w:bottom w:type="dxa" w:w="0"/>
              <w:right w:type="dxa" w:w="28"/>
            </w:tcMar>
          </w:tcPr>
          <w:p w14:paraId="D1040000">
            <w:pPr>
              <w:ind w:firstLine="0" w:left="-108" w:right="-108"/>
              <w:jc w:val="center"/>
              <w:rPr>
                <w:rFonts w:ascii="Calibri" w:hAnsi="Calibri"/>
                <w:sz w:val="23"/>
              </w:rPr>
            </w:pPr>
            <w:r>
              <w:rPr>
                <w:color w:val="000000"/>
                <w:sz w:val="20"/>
              </w:rPr>
              <w:t>1</w:t>
            </w:r>
          </w:p>
        </w:tc>
        <w:tc>
          <w:tcPr>
            <w:tcW w:type="dxa" w:w="2364"/>
            <w:tcBorders>
              <w:top w:sz="4" w:val="nil"/>
              <w:left w:sz="4" w:val="nil"/>
              <w:bottom w:color="000000" w:sz="8" w:val="single"/>
              <w:right w:color="000000" w:sz="8" w:val="single"/>
            </w:tcBorders>
            <w:tcMar>
              <w:top w:type="dxa" w:w="0"/>
              <w:left w:type="dxa" w:w="28"/>
              <w:bottom w:type="dxa" w:w="0"/>
              <w:right w:type="dxa" w:w="28"/>
            </w:tcMar>
          </w:tcPr>
          <w:p w14:paraId="D2040000">
            <w:pPr>
              <w:ind w:firstLine="0" w:left="-112" w:right="-108"/>
              <w:jc w:val="center"/>
              <w:rPr>
                <w:rFonts w:ascii="Calibri" w:hAnsi="Calibri"/>
                <w:sz w:val="23"/>
              </w:rPr>
            </w:pPr>
            <w:r>
              <w:rPr>
                <w:color w:val="000000"/>
                <w:sz w:val="20"/>
              </w:rPr>
              <w:t>2</w:t>
            </w:r>
          </w:p>
        </w:tc>
        <w:tc>
          <w:tcPr>
            <w:tcW w:type="dxa" w:w="2364"/>
            <w:tcBorders>
              <w:top w:sz="4" w:val="nil"/>
              <w:left w:sz="4" w:val="nil"/>
              <w:bottom w:color="000000" w:sz="8" w:val="single"/>
              <w:right w:color="000000" w:sz="8" w:val="single"/>
            </w:tcBorders>
            <w:tcMar>
              <w:top w:type="dxa" w:w="0"/>
              <w:left w:type="dxa" w:w="28"/>
              <w:bottom w:type="dxa" w:w="0"/>
              <w:right w:type="dxa" w:w="28"/>
            </w:tcMar>
          </w:tcPr>
          <w:p w14:paraId="D3040000">
            <w:pPr>
              <w:ind/>
              <w:jc w:val="center"/>
              <w:rPr>
                <w:rFonts w:ascii="Calibri" w:hAnsi="Calibri"/>
                <w:sz w:val="23"/>
              </w:rPr>
            </w:pPr>
            <w:r>
              <w:rPr>
                <w:color w:val="000000"/>
                <w:sz w:val="20"/>
              </w:rPr>
              <w:t>3</w:t>
            </w:r>
          </w:p>
        </w:tc>
        <w:tc>
          <w:tcPr>
            <w:tcW w:type="dxa" w:w="2955"/>
            <w:tcBorders>
              <w:top w:sz="4" w:val="nil"/>
              <w:left w:sz="4" w:val="nil"/>
              <w:bottom w:color="000000" w:sz="8" w:val="single"/>
              <w:right w:color="000000" w:sz="8" w:val="single"/>
            </w:tcBorders>
            <w:tcMar>
              <w:top w:type="dxa" w:w="0"/>
              <w:left w:type="dxa" w:w="28"/>
              <w:bottom w:type="dxa" w:w="0"/>
              <w:right w:type="dxa" w:w="28"/>
            </w:tcMar>
          </w:tcPr>
          <w:p w14:paraId="D4040000">
            <w:pPr>
              <w:ind w:firstLine="0" w:left="-132" w:right="-148"/>
              <w:jc w:val="center"/>
              <w:rPr>
                <w:rFonts w:ascii="Calibri" w:hAnsi="Calibri"/>
                <w:sz w:val="23"/>
              </w:rPr>
            </w:pPr>
            <w:r>
              <w:rPr>
                <w:color w:val="000000"/>
                <w:sz w:val="20"/>
              </w:rPr>
              <w:t>4</w:t>
            </w:r>
          </w:p>
        </w:tc>
        <w:tc>
          <w:tcPr>
            <w:tcW w:type="dxa" w:w="1674"/>
            <w:tcBorders>
              <w:top w:sz="4" w:val="nil"/>
              <w:left w:sz="4" w:val="nil"/>
              <w:bottom w:color="000000" w:sz="8" w:val="single"/>
              <w:right w:color="000000" w:sz="8" w:val="single"/>
            </w:tcBorders>
            <w:tcMar>
              <w:top w:type="dxa" w:w="0"/>
              <w:left w:type="dxa" w:w="28"/>
              <w:bottom w:type="dxa" w:w="0"/>
              <w:right w:type="dxa" w:w="28"/>
            </w:tcMar>
          </w:tcPr>
          <w:p w14:paraId="D5040000">
            <w:pPr>
              <w:ind/>
              <w:jc w:val="center"/>
              <w:rPr>
                <w:rFonts w:ascii="Calibri" w:hAnsi="Calibri"/>
                <w:sz w:val="23"/>
              </w:rPr>
            </w:pPr>
            <w:r>
              <w:rPr>
                <w:color w:val="000000"/>
                <w:sz w:val="20"/>
              </w:rPr>
              <w:t>5</w:t>
            </w:r>
          </w:p>
        </w:tc>
      </w:tr>
      <w:tr>
        <w:tc>
          <w:tcPr>
            <w:tcW w:type="dxa" w:w="394"/>
            <w:tcBorders>
              <w:top w:sz="4" w:val="nil"/>
              <w:left w:color="000000" w:sz="8" w:val="single"/>
              <w:bottom w:color="000000" w:sz="8" w:val="single"/>
              <w:right w:color="000000" w:sz="8" w:val="single"/>
            </w:tcBorders>
            <w:tcMar>
              <w:top w:type="dxa" w:w="0"/>
              <w:left w:type="dxa" w:w="28"/>
              <w:bottom w:type="dxa" w:w="0"/>
              <w:right w:type="dxa" w:w="28"/>
            </w:tcMar>
          </w:tcPr>
          <w:p w14:paraId="D6040000">
            <w:pPr>
              <w:ind w:firstLine="0" w:left="-108" w:right="-108"/>
              <w:jc w:val="center"/>
              <w:rPr>
                <w:rFonts w:ascii="Calibri" w:hAnsi="Calibri"/>
                <w:sz w:val="23"/>
              </w:rPr>
            </w:pPr>
          </w:p>
        </w:tc>
        <w:tc>
          <w:tcPr>
            <w:tcW w:type="dxa" w:w="2364"/>
            <w:tcBorders>
              <w:top w:sz="4" w:val="nil"/>
              <w:left w:sz="4" w:val="nil"/>
              <w:bottom w:color="000000" w:sz="8" w:val="single"/>
              <w:right w:color="000000" w:sz="8" w:val="single"/>
            </w:tcBorders>
            <w:tcMar>
              <w:top w:type="dxa" w:w="0"/>
              <w:left w:type="dxa" w:w="28"/>
              <w:bottom w:type="dxa" w:w="0"/>
              <w:right w:type="dxa" w:w="28"/>
            </w:tcMar>
          </w:tcPr>
          <w:p w14:paraId="D7040000">
            <w:pPr>
              <w:ind w:firstLine="0" w:left="-112" w:right="-108"/>
              <w:jc w:val="center"/>
              <w:rPr>
                <w:rFonts w:ascii="Calibri" w:hAnsi="Calibri"/>
                <w:sz w:val="23"/>
              </w:rPr>
            </w:pPr>
          </w:p>
        </w:tc>
        <w:tc>
          <w:tcPr>
            <w:tcW w:type="dxa" w:w="2364"/>
            <w:tcBorders>
              <w:top w:sz="4" w:val="nil"/>
              <w:left w:sz="4" w:val="nil"/>
              <w:bottom w:color="000000" w:sz="8" w:val="single"/>
              <w:right w:color="000000" w:sz="8" w:val="single"/>
            </w:tcBorders>
            <w:tcMar>
              <w:top w:type="dxa" w:w="0"/>
              <w:left w:type="dxa" w:w="28"/>
              <w:bottom w:type="dxa" w:w="0"/>
              <w:right w:type="dxa" w:w="28"/>
            </w:tcMar>
          </w:tcPr>
          <w:p w14:paraId="D8040000">
            <w:pPr>
              <w:ind/>
              <w:jc w:val="center"/>
              <w:rPr>
                <w:rFonts w:ascii="Calibri" w:hAnsi="Calibri"/>
                <w:sz w:val="23"/>
              </w:rPr>
            </w:pPr>
          </w:p>
        </w:tc>
        <w:tc>
          <w:tcPr>
            <w:tcW w:type="dxa" w:w="2955"/>
            <w:tcBorders>
              <w:top w:sz="4" w:val="nil"/>
              <w:left w:sz="4" w:val="nil"/>
              <w:bottom w:color="000000" w:sz="8" w:val="single"/>
              <w:right w:color="000000" w:sz="8" w:val="single"/>
            </w:tcBorders>
            <w:tcMar>
              <w:top w:type="dxa" w:w="0"/>
              <w:left w:type="dxa" w:w="28"/>
              <w:bottom w:type="dxa" w:w="0"/>
              <w:right w:type="dxa" w:w="28"/>
            </w:tcMar>
          </w:tcPr>
          <w:p w14:paraId="D9040000">
            <w:pPr>
              <w:ind/>
              <w:jc w:val="center"/>
              <w:rPr>
                <w:rFonts w:ascii="Calibri" w:hAnsi="Calibri"/>
                <w:sz w:val="23"/>
              </w:rPr>
            </w:pPr>
          </w:p>
        </w:tc>
        <w:tc>
          <w:tcPr>
            <w:tcW w:type="dxa" w:w="1674"/>
            <w:tcBorders>
              <w:top w:sz="4" w:val="nil"/>
              <w:left w:sz="4" w:val="nil"/>
              <w:bottom w:color="000000" w:sz="8" w:val="single"/>
              <w:right w:color="000000" w:sz="8" w:val="single"/>
            </w:tcBorders>
            <w:tcMar>
              <w:top w:type="dxa" w:w="0"/>
              <w:left w:type="dxa" w:w="28"/>
              <w:bottom w:type="dxa" w:w="0"/>
              <w:right w:type="dxa" w:w="28"/>
            </w:tcMar>
          </w:tcPr>
          <w:p w14:paraId="DA040000">
            <w:pPr>
              <w:ind/>
              <w:jc w:val="center"/>
              <w:rPr>
                <w:rFonts w:ascii="Calibri" w:hAnsi="Calibri"/>
                <w:sz w:val="23"/>
              </w:rPr>
            </w:pPr>
          </w:p>
        </w:tc>
      </w:tr>
      <w:tr>
        <w:tc>
          <w:tcPr>
            <w:tcW w:type="dxa" w:w="394"/>
            <w:tcBorders>
              <w:top w:sz="4" w:val="nil"/>
              <w:left w:color="000000" w:sz="8" w:val="single"/>
              <w:bottom w:color="000000" w:sz="8" w:val="single"/>
              <w:right w:color="000000" w:sz="8" w:val="single"/>
            </w:tcBorders>
            <w:tcMar>
              <w:top w:type="dxa" w:w="0"/>
              <w:left w:type="dxa" w:w="28"/>
              <w:bottom w:type="dxa" w:w="0"/>
              <w:right w:type="dxa" w:w="28"/>
            </w:tcMar>
          </w:tcPr>
          <w:p w14:paraId="DB040000">
            <w:pPr>
              <w:ind w:firstLine="0" w:left="-108" w:right="-108"/>
              <w:jc w:val="center"/>
              <w:rPr>
                <w:rFonts w:ascii="Calibri" w:hAnsi="Calibri"/>
                <w:sz w:val="23"/>
              </w:rPr>
            </w:pPr>
          </w:p>
        </w:tc>
        <w:tc>
          <w:tcPr>
            <w:tcW w:type="dxa" w:w="2364"/>
            <w:tcBorders>
              <w:top w:sz="4" w:val="nil"/>
              <w:left w:sz="4" w:val="nil"/>
              <w:bottom w:color="000000" w:sz="8" w:val="single"/>
              <w:right w:color="000000" w:sz="8" w:val="single"/>
            </w:tcBorders>
            <w:tcMar>
              <w:top w:type="dxa" w:w="0"/>
              <w:left w:type="dxa" w:w="28"/>
              <w:bottom w:type="dxa" w:w="0"/>
              <w:right w:type="dxa" w:w="28"/>
            </w:tcMar>
          </w:tcPr>
          <w:p w14:paraId="DC040000">
            <w:pPr>
              <w:ind w:firstLine="0" w:left="-112" w:right="-108"/>
              <w:jc w:val="center"/>
              <w:rPr>
                <w:rFonts w:ascii="Calibri" w:hAnsi="Calibri"/>
                <w:sz w:val="23"/>
              </w:rPr>
            </w:pPr>
          </w:p>
        </w:tc>
        <w:tc>
          <w:tcPr>
            <w:tcW w:type="dxa" w:w="2364"/>
            <w:tcBorders>
              <w:top w:sz="4" w:val="nil"/>
              <w:left w:sz="4" w:val="nil"/>
              <w:bottom w:color="000000" w:sz="8" w:val="single"/>
              <w:right w:color="000000" w:sz="8" w:val="single"/>
            </w:tcBorders>
            <w:tcMar>
              <w:top w:type="dxa" w:w="0"/>
              <w:left w:type="dxa" w:w="28"/>
              <w:bottom w:type="dxa" w:w="0"/>
              <w:right w:type="dxa" w:w="28"/>
            </w:tcMar>
          </w:tcPr>
          <w:p w14:paraId="DD040000">
            <w:pPr>
              <w:ind/>
              <w:jc w:val="center"/>
              <w:rPr>
                <w:rFonts w:ascii="Calibri" w:hAnsi="Calibri"/>
                <w:sz w:val="23"/>
              </w:rPr>
            </w:pPr>
          </w:p>
        </w:tc>
        <w:tc>
          <w:tcPr>
            <w:tcW w:type="dxa" w:w="2955"/>
            <w:tcBorders>
              <w:top w:sz="4" w:val="nil"/>
              <w:left w:sz="4" w:val="nil"/>
              <w:bottom w:color="000000" w:sz="8" w:val="single"/>
              <w:right w:color="000000" w:sz="8" w:val="single"/>
            </w:tcBorders>
            <w:tcMar>
              <w:top w:type="dxa" w:w="0"/>
              <w:left w:type="dxa" w:w="28"/>
              <w:bottom w:type="dxa" w:w="0"/>
              <w:right w:type="dxa" w:w="28"/>
            </w:tcMar>
          </w:tcPr>
          <w:p w14:paraId="DE040000">
            <w:pPr>
              <w:ind/>
              <w:jc w:val="center"/>
              <w:rPr>
                <w:rFonts w:ascii="Calibri" w:hAnsi="Calibri"/>
                <w:sz w:val="23"/>
              </w:rPr>
            </w:pPr>
          </w:p>
        </w:tc>
        <w:tc>
          <w:tcPr>
            <w:tcW w:type="dxa" w:w="1674"/>
            <w:tcBorders>
              <w:top w:sz="4" w:val="nil"/>
              <w:left w:sz="4" w:val="nil"/>
              <w:bottom w:color="000000" w:sz="8" w:val="single"/>
              <w:right w:color="000000" w:sz="8" w:val="single"/>
            </w:tcBorders>
            <w:tcMar>
              <w:top w:type="dxa" w:w="0"/>
              <w:left w:type="dxa" w:w="28"/>
              <w:bottom w:type="dxa" w:w="0"/>
              <w:right w:type="dxa" w:w="28"/>
            </w:tcMar>
          </w:tcPr>
          <w:p w14:paraId="DF040000">
            <w:pPr>
              <w:ind/>
              <w:jc w:val="center"/>
              <w:rPr>
                <w:rFonts w:ascii="Calibri" w:hAnsi="Calibri"/>
                <w:sz w:val="23"/>
              </w:rPr>
            </w:pPr>
          </w:p>
        </w:tc>
      </w:tr>
      <w:tr>
        <w:tc>
          <w:tcPr>
            <w:tcW w:type="dxa" w:w="394"/>
            <w:tcBorders>
              <w:top w:sz="4" w:val="nil"/>
              <w:left w:color="000000" w:sz="8" w:val="single"/>
              <w:bottom w:color="000000" w:sz="8" w:val="single"/>
              <w:right w:color="000000" w:sz="8" w:val="single"/>
            </w:tcBorders>
            <w:tcMar>
              <w:top w:type="dxa" w:w="0"/>
              <w:left w:type="dxa" w:w="28"/>
              <w:bottom w:type="dxa" w:w="0"/>
              <w:right w:type="dxa" w:w="28"/>
            </w:tcMar>
          </w:tcPr>
          <w:p w14:paraId="E0040000">
            <w:pPr>
              <w:ind w:firstLine="0" w:left="-108" w:right="-108"/>
              <w:jc w:val="center"/>
              <w:rPr>
                <w:rFonts w:ascii="Calibri" w:hAnsi="Calibri"/>
                <w:sz w:val="23"/>
              </w:rPr>
            </w:pPr>
          </w:p>
        </w:tc>
        <w:tc>
          <w:tcPr>
            <w:tcW w:type="dxa" w:w="2364"/>
            <w:tcBorders>
              <w:top w:sz="4" w:val="nil"/>
              <w:left w:sz="4" w:val="nil"/>
              <w:bottom w:color="000000" w:sz="8" w:val="single"/>
              <w:right w:color="000000" w:sz="8" w:val="single"/>
            </w:tcBorders>
            <w:tcMar>
              <w:top w:type="dxa" w:w="0"/>
              <w:left w:type="dxa" w:w="28"/>
              <w:bottom w:type="dxa" w:w="0"/>
              <w:right w:type="dxa" w:w="28"/>
            </w:tcMar>
          </w:tcPr>
          <w:p w14:paraId="E1040000">
            <w:pPr>
              <w:ind w:firstLine="0" w:left="-112" w:right="-108"/>
              <w:jc w:val="center"/>
              <w:rPr>
                <w:rFonts w:ascii="Calibri" w:hAnsi="Calibri"/>
                <w:sz w:val="23"/>
              </w:rPr>
            </w:pPr>
          </w:p>
        </w:tc>
        <w:tc>
          <w:tcPr>
            <w:tcW w:type="dxa" w:w="2364"/>
            <w:tcBorders>
              <w:top w:sz="4" w:val="nil"/>
              <w:left w:sz="4" w:val="nil"/>
              <w:bottom w:color="000000" w:sz="8" w:val="single"/>
              <w:right w:color="000000" w:sz="8" w:val="single"/>
            </w:tcBorders>
            <w:tcMar>
              <w:top w:type="dxa" w:w="0"/>
              <w:left w:type="dxa" w:w="28"/>
              <w:bottom w:type="dxa" w:w="0"/>
              <w:right w:type="dxa" w:w="28"/>
            </w:tcMar>
          </w:tcPr>
          <w:p w14:paraId="E2040000">
            <w:pPr>
              <w:ind/>
              <w:jc w:val="center"/>
              <w:rPr>
                <w:rFonts w:ascii="Calibri" w:hAnsi="Calibri"/>
                <w:sz w:val="23"/>
              </w:rPr>
            </w:pPr>
          </w:p>
        </w:tc>
        <w:tc>
          <w:tcPr>
            <w:tcW w:type="dxa" w:w="2955"/>
            <w:tcBorders>
              <w:top w:sz="4" w:val="nil"/>
              <w:left w:sz="4" w:val="nil"/>
              <w:bottom w:color="000000" w:sz="8" w:val="single"/>
              <w:right w:color="000000" w:sz="8" w:val="single"/>
            </w:tcBorders>
            <w:tcMar>
              <w:top w:type="dxa" w:w="0"/>
              <w:left w:type="dxa" w:w="28"/>
              <w:bottom w:type="dxa" w:w="0"/>
              <w:right w:type="dxa" w:w="28"/>
            </w:tcMar>
          </w:tcPr>
          <w:p w14:paraId="E3040000">
            <w:pPr>
              <w:ind/>
              <w:jc w:val="center"/>
              <w:rPr>
                <w:rFonts w:ascii="Calibri" w:hAnsi="Calibri"/>
                <w:sz w:val="23"/>
              </w:rPr>
            </w:pPr>
          </w:p>
        </w:tc>
        <w:tc>
          <w:tcPr>
            <w:tcW w:type="dxa" w:w="1674"/>
            <w:tcBorders>
              <w:top w:sz="4" w:val="nil"/>
              <w:left w:sz="4" w:val="nil"/>
              <w:bottom w:color="000000" w:sz="8" w:val="single"/>
              <w:right w:color="000000" w:sz="8" w:val="single"/>
            </w:tcBorders>
            <w:tcMar>
              <w:top w:type="dxa" w:w="0"/>
              <w:left w:type="dxa" w:w="28"/>
              <w:bottom w:type="dxa" w:w="0"/>
              <w:right w:type="dxa" w:w="28"/>
            </w:tcMar>
          </w:tcPr>
          <w:p w14:paraId="E4040000">
            <w:pPr>
              <w:ind/>
              <w:jc w:val="center"/>
              <w:rPr>
                <w:rFonts w:ascii="Calibri" w:hAnsi="Calibri"/>
                <w:sz w:val="23"/>
              </w:rPr>
            </w:pPr>
          </w:p>
        </w:tc>
      </w:tr>
      <w:tr>
        <w:tc>
          <w:tcPr>
            <w:tcW w:type="dxa" w:w="394"/>
            <w:tcBorders>
              <w:top w:sz="4" w:val="nil"/>
              <w:left w:color="000000" w:sz="8" w:val="single"/>
              <w:bottom w:color="000000" w:sz="8" w:val="single"/>
              <w:right w:color="000000" w:sz="8" w:val="single"/>
            </w:tcBorders>
            <w:tcMar>
              <w:top w:type="dxa" w:w="0"/>
              <w:left w:type="dxa" w:w="28"/>
              <w:bottom w:type="dxa" w:w="0"/>
              <w:right w:type="dxa" w:w="28"/>
            </w:tcMar>
          </w:tcPr>
          <w:p w14:paraId="E5040000">
            <w:pPr>
              <w:ind w:firstLine="0" w:left="-108" w:right="-108"/>
              <w:jc w:val="center"/>
              <w:rPr>
                <w:rFonts w:ascii="Calibri" w:hAnsi="Calibri"/>
                <w:sz w:val="23"/>
              </w:rPr>
            </w:pPr>
          </w:p>
        </w:tc>
        <w:tc>
          <w:tcPr>
            <w:tcW w:type="dxa" w:w="2364"/>
            <w:tcBorders>
              <w:top w:sz="4" w:val="nil"/>
              <w:left w:sz="4" w:val="nil"/>
              <w:bottom w:color="000000" w:sz="8" w:val="single"/>
              <w:right w:color="000000" w:sz="8" w:val="single"/>
            </w:tcBorders>
            <w:tcMar>
              <w:top w:type="dxa" w:w="0"/>
              <w:left w:type="dxa" w:w="28"/>
              <w:bottom w:type="dxa" w:w="0"/>
              <w:right w:type="dxa" w:w="28"/>
            </w:tcMar>
          </w:tcPr>
          <w:p w14:paraId="E6040000">
            <w:pPr>
              <w:ind w:firstLine="0" w:left="-112" w:right="-108"/>
              <w:jc w:val="center"/>
              <w:rPr>
                <w:rFonts w:ascii="Calibri" w:hAnsi="Calibri"/>
                <w:sz w:val="23"/>
              </w:rPr>
            </w:pPr>
          </w:p>
        </w:tc>
        <w:tc>
          <w:tcPr>
            <w:tcW w:type="dxa" w:w="2364"/>
            <w:tcBorders>
              <w:top w:sz="4" w:val="nil"/>
              <w:left w:sz="4" w:val="nil"/>
              <w:bottom w:color="000000" w:sz="8" w:val="single"/>
              <w:right w:color="000000" w:sz="8" w:val="single"/>
            </w:tcBorders>
            <w:tcMar>
              <w:top w:type="dxa" w:w="0"/>
              <w:left w:type="dxa" w:w="28"/>
              <w:bottom w:type="dxa" w:w="0"/>
              <w:right w:type="dxa" w:w="28"/>
            </w:tcMar>
          </w:tcPr>
          <w:p w14:paraId="E7040000">
            <w:pPr>
              <w:ind/>
              <w:jc w:val="center"/>
              <w:rPr>
                <w:rFonts w:ascii="Calibri" w:hAnsi="Calibri"/>
                <w:sz w:val="23"/>
              </w:rPr>
            </w:pPr>
          </w:p>
        </w:tc>
        <w:tc>
          <w:tcPr>
            <w:tcW w:type="dxa" w:w="2955"/>
            <w:tcBorders>
              <w:top w:sz="4" w:val="nil"/>
              <w:left w:sz="4" w:val="nil"/>
              <w:bottom w:color="000000" w:sz="8" w:val="single"/>
              <w:right w:color="000000" w:sz="8" w:val="single"/>
            </w:tcBorders>
            <w:tcMar>
              <w:top w:type="dxa" w:w="0"/>
              <w:left w:type="dxa" w:w="28"/>
              <w:bottom w:type="dxa" w:w="0"/>
              <w:right w:type="dxa" w:w="28"/>
            </w:tcMar>
          </w:tcPr>
          <w:p w14:paraId="E8040000">
            <w:pPr>
              <w:ind/>
              <w:jc w:val="center"/>
              <w:rPr>
                <w:rFonts w:ascii="Calibri" w:hAnsi="Calibri"/>
                <w:sz w:val="23"/>
              </w:rPr>
            </w:pPr>
          </w:p>
        </w:tc>
        <w:tc>
          <w:tcPr>
            <w:tcW w:type="dxa" w:w="1674"/>
            <w:tcBorders>
              <w:top w:sz="4" w:val="nil"/>
              <w:left w:sz="4" w:val="nil"/>
              <w:bottom w:color="000000" w:sz="8" w:val="single"/>
              <w:right w:color="000000" w:sz="8" w:val="single"/>
            </w:tcBorders>
            <w:tcMar>
              <w:top w:type="dxa" w:w="0"/>
              <w:left w:type="dxa" w:w="28"/>
              <w:bottom w:type="dxa" w:w="0"/>
              <w:right w:type="dxa" w:w="28"/>
            </w:tcMar>
          </w:tcPr>
          <w:p w14:paraId="E9040000">
            <w:pPr>
              <w:ind/>
              <w:jc w:val="center"/>
              <w:rPr>
                <w:rFonts w:ascii="Calibri" w:hAnsi="Calibri"/>
                <w:sz w:val="23"/>
              </w:rPr>
            </w:pPr>
          </w:p>
        </w:tc>
      </w:tr>
      <w:tr>
        <w:tc>
          <w:tcPr>
            <w:tcW w:type="dxa" w:w="394"/>
            <w:tcBorders>
              <w:top w:sz="4" w:val="nil"/>
              <w:left w:color="000000" w:sz="8" w:val="single"/>
              <w:bottom w:color="000000" w:sz="8" w:val="single"/>
              <w:right w:color="000000" w:sz="8" w:val="single"/>
            </w:tcBorders>
            <w:tcMar>
              <w:top w:type="dxa" w:w="0"/>
              <w:left w:type="dxa" w:w="28"/>
              <w:bottom w:type="dxa" w:w="0"/>
              <w:right w:type="dxa" w:w="28"/>
            </w:tcMar>
          </w:tcPr>
          <w:p w14:paraId="EA040000">
            <w:pPr>
              <w:ind w:firstLine="0" w:left="-108" w:right="-108"/>
              <w:jc w:val="center"/>
              <w:rPr>
                <w:rFonts w:ascii="Calibri" w:hAnsi="Calibri"/>
                <w:sz w:val="23"/>
              </w:rPr>
            </w:pPr>
          </w:p>
        </w:tc>
        <w:tc>
          <w:tcPr>
            <w:tcW w:type="dxa" w:w="2364"/>
            <w:tcBorders>
              <w:top w:sz="4" w:val="nil"/>
              <w:left w:sz="4" w:val="nil"/>
              <w:bottom w:color="000000" w:sz="8" w:val="single"/>
              <w:right w:color="000000" w:sz="8" w:val="single"/>
            </w:tcBorders>
            <w:tcMar>
              <w:top w:type="dxa" w:w="0"/>
              <w:left w:type="dxa" w:w="28"/>
              <w:bottom w:type="dxa" w:w="0"/>
              <w:right w:type="dxa" w:w="28"/>
            </w:tcMar>
          </w:tcPr>
          <w:p w14:paraId="EB040000">
            <w:pPr>
              <w:ind w:firstLine="0" w:left="-112" w:right="-108"/>
              <w:jc w:val="center"/>
              <w:rPr>
                <w:rFonts w:ascii="Calibri" w:hAnsi="Calibri"/>
                <w:sz w:val="23"/>
              </w:rPr>
            </w:pPr>
          </w:p>
        </w:tc>
        <w:tc>
          <w:tcPr>
            <w:tcW w:type="dxa" w:w="2364"/>
            <w:tcBorders>
              <w:top w:sz="4" w:val="nil"/>
              <w:left w:sz="4" w:val="nil"/>
              <w:bottom w:color="000000" w:sz="8" w:val="single"/>
              <w:right w:color="000000" w:sz="8" w:val="single"/>
            </w:tcBorders>
            <w:tcMar>
              <w:top w:type="dxa" w:w="0"/>
              <w:left w:type="dxa" w:w="28"/>
              <w:bottom w:type="dxa" w:w="0"/>
              <w:right w:type="dxa" w:w="28"/>
            </w:tcMar>
          </w:tcPr>
          <w:p w14:paraId="EC040000">
            <w:pPr>
              <w:ind/>
              <w:jc w:val="center"/>
              <w:rPr>
                <w:rFonts w:ascii="Calibri" w:hAnsi="Calibri"/>
                <w:sz w:val="23"/>
              </w:rPr>
            </w:pPr>
          </w:p>
        </w:tc>
        <w:tc>
          <w:tcPr>
            <w:tcW w:type="dxa" w:w="2955"/>
            <w:tcBorders>
              <w:top w:sz="4" w:val="nil"/>
              <w:left w:sz="4" w:val="nil"/>
              <w:bottom w:color="000000" w:sz="8" w:val="single"/>
              <w:right w:color="000000" w:sz="8" w:val="single"/>
            </w:tcBorders>
            <w:tcMar>
              <w:top w:type="dxa" w:w="0"/>
              <w:left w:type="dxa" w:w="28"/>
              <w:bottom w:type="dxa" w:w="0"/>
              <w:right w:type="dxa" w:w="28"/>
            </w:tcMar>
          </w:tcPr>
          <w:p w14:paraId="ED040000">
            <w:pPr>
              <w:ind/>
              <w:jc w:val="center"/>
              <w:rPr>
                <w:rFonts w:ascii="Calibri" w:hAnsi="Calibri"/>
                <w:sz w:val="23"/>
              </w:rPr>
            </w:pPr>
          </w:p>
        </w:tc>
        <w:tc>
          <w:tcPr>
            <w:tcW w:type="dxa" w:w="1674"/>
            <w:tcBorders>
              <w:top w:sz="4" w:val="nil"/>
              <w:left w:sz="4" w:val="nil"/>
              <w:bottom w:color="000000" w:sz="8" w:val="single"/>
              <w:right w:color="000000" w:sz="8" w:val="single"/>
            </w:tcBorders>
            <w:tcMar>
              <w:top w:type="dxa" w:w="0"/>
              <w:left w:type="dxa" w:w="28"/>
              <w:bottom w:type="dxa" w:w="0"/>
              <w:right w:type="dxa" w:w="28"/>
            </w:tcMar>
          </w:tcPr>
          <w:p w14:paraId="EE040000">
            <w:pPr>
              <w:ind/>
              <w:jc w:val="center"/>
              <w:rPr>
                <w:rFonts w:ascii="Calibri" w:hAnsi="Calibri"/>
                <w:sz w:val="23"/>
              </w:rPr>
            </w:pPr>
          </w:p>
        </w:tc>
      </w:tr>
      <w:tr>
        <w:tc>
          <w:tcPr>
            <w:tcW w:type="dxa" w:w="394"/>
            <w:tcBorders>
              <w:top w:sz="4" w:val="nil"/>
              <w:left w:color="000000" w:sz="8" w:val="single"/>
              <w:bottom w:color="000000" w:sz="8" w:val="single"/>
              <w:right w:color="000000" w:sz="8" w:val="single"/>
            </w:tcBorders>
            <w:tcMar>
              <w:top w:type="dxa" w:w="0"/>
              <w:left w:type="dxa" w:w="28"/>
              <w:bottom w:type="dxa" w:w="0"/>
              <w:right w:type="dxa" w:w="28"/>
            </w:tcMar>
          </w:tcPr>
          <w:p w14:paraId="EF040000">
            <w:pPr>
              <w:ind w:firstLine="0" w:left="-108" w:right="-108"/>
              <w:jc w:val="center"/>
              <w:rPr>
                <w:rFonts w:ascii="Calibri" w:hAnsi="Calibri"/>
                <w:sz w:val="23"/>
              </w:rPr>
            </w:pPr>
          </w:p>
        </w:tc>
        <w:tc>
          <w:tcPr>
            <w:tcW w:type="dxa" w:w="2364"/>
            <w:tcBorders>
              <w:top w:sz="4" w:val="nil"/>
              <w:left w:sz="4" w:val="nil"/>
              <w:bottom w:color="000000" w:sz="8" w:val="single"/>
              <w:right w:color="000000" w:sz="8" w:val="single"/>
            </w:tcBorders>
            <w:tcMar>
              <w:top w:type="dxa" w:w="0"/>
              <w:left w:type="dxa" w:w="28"/>
              <w:bottom w:type="dxa" w:w="0"/>
              <w:right w:type="dxa" w:w="28"/>
            </w:tcMar>
          </w:tcPr>
          <w:p w14:paraId="F0040000">
            <w:pPr>
              <w:ind w:firstLine="0" w:left="-112" w:right="-108"/>
              <w:jc w:val="center"/>
              <w:rPr>
                <w:rFonts w:ascii="Calibri" w:hAnsi="Calibri"/>
                <w:sz w:val="23"/>
              </w:rPr>
            </w:pPr>
          </w:p>
        </w:tc>
        <w:tc>
          <w:tcPr>
            <w:tcW w:type="dxa" w:w="2364"/>
            <w:tcBorders>
              <w:top w:sz="4" w:val="nil"/>
              <w:left w:sz="4" w:val="nil"/>
              <w:bottom w:color="000000" w:sz="8" w:val="single"/>
              <w:right w:color="000000" w:sz="8" w:val="single"/>
            </w:tcBorders>
            <w:tcMar>
              <w:top w:type="dxa" w:w="0"/>
              <w:left w:type="dxa" w:w="28"/>
              <w:bottom w:type="dxa" w:w="0"/>
              <w:right w:type="dxa" w:w="28"/>
            </w:tcMar>
          </w:tcPr>
          <w:p w14:paraId="F1040000">
            <w:pPr>
              <w:ind/>
              <w:jc w:val="center"/>
              <w:rPr>
                <w:rFonts w:ascii="Calibri" w:hAnsi="Calibri"/>
                <w:sz w:val="23"/>
              </w:rPr>
            </w:pPr>
          </w:p>
        </w:tc>
        <w:tc>
          <w:tcPr>
            <w:tcW w:type="dxa" w:w="2955"/>
            <w:tcBorders>
              <w:top w:sz="4" w:val="nil"/>
              <w:left w:sz="4" w:val="nil"/>
              <w:bottom w:color="000000" w:sz="8" w:val="single"/>
              <w:right w:color="000000" w:sz="8" w:val="single"/>
            </w:tcBorders>
            <w:tcMar>
              <w:top w:type="dxa" w:w="0"/>
              <w:left w:type="dxa" w:w="28"/>
              <w:bottom w:type="dxa" w:w="0"/>
              <w:right w:type="dxa" w:w="28"/>
            </w:tcMar>
          </w:tcPr>
          <w:p w14:paraId="F2040000">
            <w:pPr>
              <w:ind/>
              <w:jc w:val="center"/>
              <w:rPr>
                <w:rFonts w:ascii="Calibri" w:hAnsi="Calibri"/>
                <w:sz w:val="23"/>
              </w:rPr>
            </w:pPr>
          </w:p>
        </w:tc>
        <w:tc>
          <w:tcPr>
            <w:tcW w:type="dxa" w:w="1674"/>
            <w:tcBorders>
              <w:top w:sz="4" w:val="nil"/>
              <w:left w:sz="4" w:val="nil"/>
              <w:bottom w:color="000000" w:sz="8" w:val="single"/>
              <w:right w:color="000000" w:sz="8" w:val="single"/>
            </w:tcBorders>
            <w:tcMar>
              <w:top w:type="dxa" w:w="0"/>
              <w:left w:type="dxa" w:w="28"/>
              <w:bottom w:type="dxa" w:w="0"/>
              <w:right w:type="dxa" w:w="28"/>
            </w:tcMar>
          </w:tcPr>
          <w:p w14:paraId="F3040000">
            <w:pPr>
              <w:ind/>
              <w:jc w:val="center"/>
              <w:rPr>
                <w:rFonts w:ascii="Calibri" w:hAnsi="Calibri"/>
                <w:sz w:val="23"/>
              </w:rPr>
            </w:pPr>
          </w:p>
        </w:tc>
      </w:tr>
      <w:tr>
        <w:tc>
          <w:tcPr>
            <w:tcW w:type="dxa" w:w="394"/>
            <w:tcBorders>
              <w:top w:sz="4" w:val="nil"/>
              <w:left w:color="000000" w:sz="8" w:val="single"/>
              <w:bottom w:color="000000" w:sz="8" w:val="single"/>
              <w:right w:color="000000" w:sz="8" w:val="single"/>
            </w:tcBorders>
            <w:tcMar>
              <w:top w:type="dxa" w:w="0"/>
              <w:left w:type="dxa" w:w="28"/>
              <w:bottom w:type="dxa" w:w="0"/>
              <w:right w:type="dxa" w:w="28"/>
            </w:tcMar>
          </w:tcPr>
          <w:p w14:paraId="F4040000">
            <w:pPr>
              <w:ind w:firstLine="0" w:left="-108" w:right="-108"/>
              <w:jc w:val="center"/>
              <w:rPr>
                <w:rFonts w:ascii="Calibri" w:hAnsi="Calibri"/>
                <w:sz w:val="23"/>
              </w:rPr>
            </w:pPr>
          </w:p>
        </w:tc>
        <w:tc>
          <w:tcPr>
            <w:tcW w:type="dxa" w:w="2364"/>
            <w:tcBorders>
              <w:top w:sz="4" w:val="nil"/>
              <w:left w:sz="4" w:val="nil"/>
              <w:bottom w:color="000000" w:sz="8" w:val="single"/>
              <w:right w:color="000000" w:sz="8" w:val="single"/>
            </w:tcBorders>
            <w:tcMar>
              <w:top w:type="dxa" w:w="0"/>
              <w:left w:type="dxa" w:w="28"/>
              <w:bottom w:type="dxa" w:w="0"/>
              <w:right w:type="dxa" w:w="28"/>
            </w:tcMar>
          </w:tcPr>
          <w:p w14:paraId="F5040000">
            <w:pPr>
              <w:ind w:firstLine="0" w:left="-112" w:right="-108"/>
              <w:jc w:val="center"/>
              <w:rPr>
                <w:rFonts w:ascii="Calibri" w:hAnsi="Calibri"/>
                <w:sz w:val="23"/>
              </w:rPr>
            </w:pPr>
          </w:p>
        </w:tc>
        <w:tc>
          <w:tcPr>
            <w:tcW w:type="dxa" w:w="2364"/>
            <w:tcBorders>
              <w:top w:sz="4" w:val="nil"/>
              <w:left w:sz="4" w:val="nil"/>
              <w:bottom w:color="000000" w:sz="8" w:val="single"/>
              <w:right w:color="000000" w:sz="8" w:val="single"/>
            </w:tcBorders>
            <w:tcMar>
              <w:top w:type="dxa" w:w="0"/>
              <w:left w:type="dxa" w:w="28"/>
              <w:bottom w:type="dxa" w:w="0"/>
              <w:right w:type="dxa" w:w="28"/>
            </w:tcMar>
          </w:tcPr>
          <w:p w14:paraId="F6040000">
            <w:pPr>
              <w:ind/>
              <w:jc w:val="center"/>
              <w:rPr>
                <w:rFonts w:ascii="Calibri" w:hAnsi="Calibri"/>
                <w:sz w:val="23"/>
              </w:rPr>
            </w:pPr>
          </w:p>
        </w:tc>
        <w:tc>
          <w:tcPr>
            <w:tcW w:type="dxa" w:w="2955"/>
            <w:tcBorders>
              <w:top w:sz="4" w:val="nil"/>
              <w:left w:sz="4" w:val="nil"/>
              <w:bottom w:color="000000" w:sz="8" w:val="single"/>
              <w:right w:color="000000" w:sz="8" w:val="single"/>
            </w:tcBorders>
            <w:tcMar>
              <w:top w:type="dxa" w:w="0"/>
              <w:left w:type="dxa" w:w="28"/>
              <w:bottom w:type="dxa" w:w="0"/>
              <w:right w:type="dxa" w:w="28"/>
            </w:tcMar>
          </w:tcPr>
          <w:p w14:paraId="F7040000">
            <w:pPr>
              <w:ind/>
              <w:jc w:val="center"/>
              <w:rPr>
                <w:rFonts w:ascii="Calibri" w:hAnsi="Calibri"/>
                <w:sz w:val="23"/>
              </w:rPr>
            </w:pPr>
          </w:p>
        </w:tc>
        <w:tc>
          <w:tcPr>
            <w:tcW w:type="dxa" w:w="1674"/>
            <w:tcBorders>
              <w:top w:sz="4" w:val="nil"/>
              <w:left w:sz="4" w:val="nil"/>
              <w:bottom w:color="000000" w:sz="8" w:val="single"/>
              <w:right w:color="000000" w:sz="8" w:val="single"/>
            </w:tcBorders>
            <w:tcMar>
              <w:top w:type="dxa" w:w="0"/>
              <w:left w:type="dxa" w:w="28"/>
              <w:bottom w:type="dxa" w:w="0"/>
              <w:right w:type="dxa" w:w="28"/>
            </w:tcMar>
          </w:tcPr>
          <w:p w14:paraId="F8040000">
            <w:pPr>
              <w:ind/>
              <w:jc w:val="center"/>
              <w:rPr>
                <w:rFonts w:ascii="Calibri" w:hAnsi="Calibri"/>
                <w:sz w:val="23"/>
              </w:rPr>
            </w:pPr>
          </w:p>
        </w:tc>
      </w:tr>
      <w:tr>
        <w:tc>
          <w:tcPr>
            <w:tcW w:type="dxa" w:w="394"/>
            <w:tcBorders>
              <w:top w:sz="4" w:val="nil"/>
              <w:left w:color="000000" w:sz="8" w:val="single"/>
              <w:bottom w:color="000000" w:sz="8" w:val="single"/>
              <w:right w:color="000000" w:sz="8" w:val="single"/>
            </w:tcBorders>
            <w:tcMar>
              <w:top w:type="dxa" w:w="0"/>
              <w:left w:type="dxa" w:w="28"/>
              <w:bottom w:type="dxa" w:w="0"/>
              <w:right w:type="dxa" w:w="28"/>
            </w:tcMar>
          </w:tcPr>
          <w:p w14:paraId="F9040000">
            <w:pPr>
              <w:ind w:firstLine="0" w:left="-108" w:right="-108"/>
              <w:jc w:val="center"/>
              <w:rPr>
                <w:rFonts w:ascii="Calibri" w:hAnsi="Calibri"/>
                <w:sz w:val="23"/>
              </w:rPr>
            </w:pPr>
          </w:p>
        </w:tc>
        <w:tc>
          <w:tcPr>
            <w:tcW w:type="dxa" w:w="2364"/>
            <w:tcBorders>
              <w:top w:sz="4" w:val="nil"/>
              <w:left w:sz="4" w:val="nil"/>
              <w:bottom w:color="000000" w:sz="8" w:val="single"/>
              <w:right w:color="000000" w:sz="8" w:val="single"/>
            </w:tcBorders>
            <w:tcMar>
              <w:top w:type="dxa" w:w="0"/>
              <w:left w:type="dxa" w:w="28"/>
              <w:bottom w:type="dxa" w:w="0"/>
              <w:right w:type="dxa" w:w="28"/>
            </w:tcMar>
          </w:tcPr>
          <w:p w14:paraId="FA040000">
            <w:pPr>
              <w:ind w:firstLine="0" w:left="-112" w:right="-108"/>
              <w:jc w:val="center"/>
              <w:rPr>
                <w:rFonts w:ascii="Calibri" w:hAnsi="Calibri"/>
                <w:sz w:val="23"/>
              </w:rPr>
            </w:pPr>
          </w:p>
        </w:tc>
        <w:tc>
          <w:tcPr>
            <w:tcW w:type="dxa" w:w="2364"/>
            <w:tcBorders>
              <w:top w:sz="4" w:val="nil"/>
              <w:left w:sz="4" w:val="nil"/>
              <w:bottom w:color="000000" w:sz="8" w:val="single"/>
              <w:right w:color="000000" w:sz="8" w:val="single"/>
            </w:tcBorders>
            <w:tcMar>
              <w:top w:type="dxa" w:w="0"/>
              <w:left w:type="dxa" w:w="28"/>
              <w:bottom w:type="dxa" w:w="0"/>
              <w:right w:type="dxa" w:w="28"/>
            </w:tcMar>
          </w:tcPr>
          <w:p w14:paraId="FB040000">
            <w:pPr>
              <w:ind/>
              <w:jc w:val="center"/>
              <w:rPr>
                <w:rFonts w:ascii="Calibri" w:hAnsi="Calibri"/>
                <w:sz w:val="23"/>
              </w:rPr>
            </w:pPr>
          </w:p>
        </w:tc>
        <w:tc>
          <w:tcPr>
            <w:tcW w:type="dxa" w:w="2955"/>
            <w:tcBorders>
              <w:top w:sz="4" w:val="nil"/>
              <w:left w:sz="4" w:val="nil"/>
              <w:bottom w:color="000000" w:sz="8" w:val="single"/>
              <w:right w:color="000000" w:sz="8" w:val="single"/>
            </w:tcBorders>
            <w:tcMar>
              <w:top w:type="dxa" w:w="0"/>
              <w:left w:type="dxa" w:w="28"/>
              <w:bottom w:type="dxa" w:w="0"/>
              <w:right w:type="dxa" w:w="28"/>
            </w:tcMar>
          </w:tcPr>
          <w:p w14:paraId="FC040000">
            <w:pPr>
              <w:ind/>
              <w:jc w:val="center"/>
              <w:rPr>
                <w:rFonts w:ascii="Calibri" w:hAnsi="Calibri"/>
                <w:sz w:val="23"/>
              </w:rPr>
            </w:pPr>
          </w:p>
        </w:tc>
        <w:tc>
          <w:tcPr>
            <w:tcW w:type="dxa" w:w="1674"/>
            <w:tcBorders>
              <w:top w:sz="4" w:val="nil"/>
              <w:left w:sz="4" w:val="nil"/>
              <w:bottom w:color="000000" w:sz="8" w:val="single"/>
              <w:right w:color="000000" w:sz="8" w:val="single"/>
            </w:tcBorders>
            <w:tcMar>
              <w:top w:type="dxa" w:w="0"/>
              <w:left w:type="dxa" w:w="28"/>
              <w:bottom w:type="dxa" w:w="0"/>
              <w:right w:type="dxa" w:w="28"/>
            </w:tcMar>
          </w:tcPr>
          <w:p w14:paraId="FD040000">
            <w:pPr>
              <w:ind/>
              <w:jc w:val="center"/>
              <w:rPr>
                <w:rFonts w:ascii="Calibri" w:hAnsi="Calibri"/>
                <w:sz w:val="23"/>
              </w:rPr>
            </w:pPr>
          </w:p>
        </w:tc>
      </w:tr>
    </w:tbl>
    <w:p w14:paraId="FE040000">
      <w:pPr>
        <w:rPr>
          <w:sz w:val="28"/>
        </w:rPr>
      </w:pPr>
    </w:p>
    <w:p w14:paraId="FF040000">
      <w:pPr>
        <w:rPr>
          <w:rFonts w:ascii="Bodoni MT Black" w:hAnsi="Bodoni MT Black"/>
          <w:sz w:val="96"/>
        </w:rPr>
      </w:pPr>
    </w:p>
    <w:p w14:paraId="00050000">
      <w:pPr>
        <w:ind/>
        <w:jc w:val="both"/>
        <w:rPr>
          <w:sz w:val="28"/>
        </w:rPr>
      </w:pPr>
    </w:p>
    <w:p w14:paraId="01050000">
      <w:pPr>
        <w:ind/>
        <w:jc w:val="right"/>
        <w:rPr>
          <w:rFonts w:ascii="Arial" w:hAnsi="Arial"/>
          <w:color w:val="212529"/>
          <w:sz w:val="20"/>
        </w:rPr>
      </w:pPr>
    </w:p>
    <w:p w14:paraId="02050000">
      <w:pPr>
        <w:ind/>
        <w:jc w:val="both"/>
        <w:rPr>
          <w:rFonts w:ascii="Arial" w:hAnsi="Arial"/>
          <w:color w:val="212529"/>
          <w:sz w:val="20"/>
        </w:rPr>
      </w:pPr>
    </w:p>
    <w:p w14:paraId="03050000">
      <w:pPr>
        <w:ind/>
        <w:jc w:val="both"/>
        <w:rPr>
          <w:rFonts w:ascii="Arial" w:hAnsi="Arial"/>
          <w:color w:val="212529"/>
          <w:sz w:val="20"/>
        </w:rPr>
      </w:pPr>
    </w:p>
    <w:p w14:paraId="04050000">
      <w:pPr>
        <w:ind/>
        <w:jc w:val="both"/>
        <w:rPr>
          <w:rFonts w:ascii="Arial" w:hAnsi="Arial"/>
          <w:color w:val="212529"/>
          <w:sz w:val="20"/>
        </w:rPr>
      </w:pPr>
    </w:p>
    <w:p w14:paraId="05050000">
      <w:pPr>
        <w:ind w:firstLine="709"/>
        <w:jc w:val="both"/>
        <w:rPr>
          <w:sz w:val="26"/>
        </w:rPr>
      </w:pPr>
    </w:p>
    <w:sectPr>
      <w:pgSz w:h="16838" w:orient="portrait" w:w="11906"/>
      <w:pgMar w:bottom="1134" w:footer="708" w:gutter="0" w:header="708" w:left="1304" w:right="851" w:top="709"/>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5" w:type="paragraph">
    <w:name w:val="Normal"/>
    <w:link w:val="Style_5_ch"/>
    <w:uiPriority w:val="0"/>
    <w:qFormat/>
    <w:pPr>
      <w:spacing w:after="0" w:line="240" w:lineRule="auto"/>
      <w:ind/>
    </w:pPr>
    <w:rPr>
      <w:rFonts w:ascii="Times New Roman" w:hAnsi="Times New Roman"/>
      <w:sz w:val="24"/>
    </w:rPr>
  </w:style>
  <w:style w:default="1" w:styleId="Style_5_ch" w:type="character">
    <w:name w:val="Normal"/>
    <w:link w:val="Style_5"/>
    <w:rPr>
      <w:rFonts w:ascii="Times New Roman" w:hAnsi="Times New Roman"/>
      <w:sz w:val="24"/>
    </w:rPr>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5"/>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5"/>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5"/>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List Paragraph"/>
    <w:basedOn w:val="Style_5"/>
    <w:link w:val="Style_10_ch"/>
    <w:pPr>
      <w:ind w:firstLine="0" w:left="720"/>
      <w:contextualSpacing w:val="1"/>
    </w:pPr>
  </w:style>
  <w:style w:styleId="Style_10_ch" w:type="character">
    <w:name w:val="List Paragraph"/>
    <w:basedOn w:val="Style_5_ch"/>
    <w:link w:val="Style_10"/>
  </w:style>
  <w:style w:styleId="Style_11" w:type="paragraph">
    <w:name w:val="heading 3"/>
    <w:next w:val="Style_5"/>
    <w:link w:val="Style_11_ch"/>
    <w:uiPriority w:val="9"/>
    <w:qFormat/>
    <w:pPr>
      <w:spacing w:after="120" w:before="120"/>
      <w:ind/>
      <w:jc w:val="both"/>
      <w:outlineLvl w:val="2"/>
    </w:pPr>
    <w:rPr>
      <w:rFonts w:ascii="XO Thames" w:hAnsi="XO Thames"/>
      <w:b w:val="1"/>
      <w:sz w:val="26"/>
    </w:rPr>
  </w:style>
  <w:style w:styleId="Style_11_ch" w:type="character">
    <w:name w:val="heading 3"/>
    <w:link w:val="Style_11"/>
    <w:rPr>
      <w:rFonts w:ascii="XO Thames" w:hAnsi="XO Thames"/>
      <w:b w:val="1"/>
      <w:sz w:val="26"/>
    </w:rPr>
  </w:style>
  <w:style w:styleId="Style_12" w:type="paragraph">
    <w:name w:val="Основной текст (2)_"/>
    <w:link w:val="Style_12_ch"/>
    <w:rPr>
      <w:sz w:val="28"/>
      <w:highlight w:val="white"/>
    </w:rPr>
  </w:style>
  <w:style w:styleId="Style_12_ch" w:type="character">
    <w:name w:val="Основной текст (2)_"/>
    <w:link w:val="Style_12"/>
    <w:rPr>
      <w:sz w:val="28"/>
      <w:highlight w:val="white"/>
    </w:rPr>
  </w:style>
  <w:style w:styleId="Style_13" w:type="paragraph">
    <w:name w:val="Default Paragraph Font"/>
    <w:link w:val="Style_13_ch"/>
  </w:style>
  <w:style w:styleId="Style_13_ch" w:type="character">
    <w:name w:val="Default Paragraph Font"/>
    <w:link w:val="Style_13"/>
  </w:style>
  <w:style w:styleId="Style_3" w:type="paragraph">
    <w:name w:val="western"/>
    <w:basedOn w:val="Style_5"/>
    <w:link w:val="Style_3_ch"/>
    <w:pPr>
      <w:spacing w:after="280" w:before="280"/>
      <w:ind/>
    </w:pPr>
  </w:style>
  <w:style w:styleId="Style_3_ch" w:type="character">
    <w:name w:val="western"/>
    <w:basedOn w:val="Style_5_ch"/>
    <w:link w:val="Style_3"/>
  </w:style>
  <w:style w:styleId="Style_14" w:type="paragraph">
    <w:name w:val="Balloon Text"/>
    <w:basedOn w:val="Style_5"/>
    <w:link w:val="Style_14_ch"/>
    <w:rPr>
      <w:rFonts w:ascii="Segoe UI" w:hAnsi="Segoe UI"/>
      <w:sz w:val="18"/>
    </w:rPr>
  </w:style>
  <w:style w:styleId="Style_14_ch" w:type="character">
    <w:name w:val="Balloon Text"/>
    <w:basedOn w:val="Style_5_ch"/>
    <w:link w:val="Style_14"/>
    <w:rPr>
      <w:rFonts w:ascii="Segoe UI" w:hAnsi="Segoe UI"/>
      <w:sz w:val="18"/>
    </w:rPr>
  </w:style>
  <w:style w:styleId="Style_15" w:type="paragraph">
    <w:name w:val="toc 3"/>
    <w:next w:val="Style_5"/>
    <w:link w:val="Style_15_ch"/>
    <w:uiPriority w:val="39"/>
    <w:pPr>
      <w:ind w:firstLine="0" w:left="400"/>
      <w:jc w:val="left"/>
    </w:pPr>
    <w:rPr>
      <w:rFonts w:ascii="XO Thames" w:hAnsi="XO Thames"/>
      <w:sz w:val="28"/>
    </w:rPr>
  </w:style>
  <w:style w:styleId="Style_15_ch" w:type="character">
    <w:name w:val="toc 3"/>
    <w:link w:val="Style_15"/>
    <w:rPr>
      <w:rFonts w:ascii="XO Thames" w:hAnsi="XO Thames"/>
      <w:sz w:val="28"/>
    </w:rPr>
  </w:style>
  <w:style w:styleId="Style_16" w:type="paragraph">
    <w:name w:val="msonormal"/>
    <w:basedOn w:val="Style_5"/>
    <w:link w:val="Style_16_ch"/>
    <w:pPr>
      <w:spacing w:afterAutospacing="on" w:beforeAutospacing="on"/>
      <w:ind/>
    </w:pPr>
  </w:style>
  <w:style w:styleId="Style_16_ch" w:type="character">
    <w:name w:val="msonormal"/>
    <w:basedOn w:val="Style_5_ch"/>
    <w:link w:val="Style_16"/>
  </w:style>
  <w:style w:styleId="Style_17" w:type="paragraph">
    <w:name w:val="heading 5"/>
    <w:next w:val="Style_5"/>
    <w:link w:val="Style_17_ch"/>
    <w:uiPriority w:val="9"/>
    <w:qFormat/>
    <w:pPr>
      <w:spacing w:after="120" w:before="120"/>
      <w:ind/>
      <w:jc w:val="both"/>
      <w:outlineLvl w:val="4"/>
    </w:pPr>
    <w:rPr>
      <w:rFonts w:ascii="XO Thames" w:hAnsi="XO Thames"/>
      <w:b w:val="1"/>
      <w:sz w:val="22"/>
    </w:rPr>
  </w:style>
  <w:style w:styleId="Style_17_ch" w:type="character">
    <w:name w:val="heading 5"/>
    <w:link w:val="Style_17"/>
    <w:rPr>
      <w:rFonts w:ascii="XO Thames" w:hAnsi="XO Thames"/>
      <w:b w:val="1"/>
      <w:sz w:val="22"/>
    </w:rPr>
  </w:style>
  <w:style w:styleId="Style_18" w:type="paragraph">
    <w:name w:val="heading 1"/>
    <w:basedOn w:val="Style_5"/>
    <w:link w:val="Style_18_ch"/>
    <w:uiPriority w:val="9"/>
    <w:qFormat/>
    <w:pPr>
      <w:spacing w:afterAutospacing="on" w:beforeAutospacing="on"/>
      <w:ind/>
      <w:outlineLvl w:val="0"/>
    </w:pPr>
    <w:rPr>
      <w:b w:val="1"/>
      <w:sz w:val="48"/>
    </w:rPr>
  </w:style>
  <w:style w:styleId="Style_18_ch" w:type="character">
    <w:name w:val="heading 1"/>
    <w:basedOn w:val="Style_5_ch"/>
    <w:link w:val="Style_18"/>
    <w:rPr>
      <w:b w:val="1"/>
      <w:sz w:val="48"/>
    </w:rPr>
  </w:style>
  <w:style w:styleId="Style_19" w:type="paragraph">
    <w:name w:val="Hyperlink"/>
    <w:link w:val="Style_19_ch"/>
    <w:rPr>
      <w:color w:val="0000FF"/>
      <w:u w:val="single"/>
    </w:rPr>
  </w:style>
  <w:style w:styleId="Style_19_ch" w:type="character">
    <w:name w:val="Hyperlink"/>
    <w:link w:val="Style_19"/>
    <w:rPr>
      <w:color w:val="0000FF"/>
      <w:u w:val="single"/>
    </w:rPr>
  </w:style>
  <w:style w:styleId="Style_20" w:type="paragraph">
    <w:name w:val="Footnote"/>
    <w:link w:val="Style_20_ch"/>
    <w:pPr>
      <w:ind w:firstLine="851" w:left="0"/>
      <w:jc w:val="both"/>
    </w:pPr>
    <w:rPr>
      <w:rFonts w:ascii="XO Thames" w:hAnsi="XO Thames"/>
      <w:sz w:val="22"/>
    </w:rPr>
  </w:style>
  <w:style w:styleId="Style_20_ch" w:type="character">
    <w:name w:val="Footnote"/>
    <w:link w:val="Style_20"/>
    <w:rPr>
      <w:rFonts w:ascii="XO Thames" w:hAnsi="XO Thames"/>
      <w:sz w:val="22"/>
    </w:rPr>
  </w:style>
  <w:style w:styleId="Style_21" w:type="paragraph">
    <w:name w:val="masha_index"/>
    <w:basedOn w:val="Style_13"/>
    <w:link w:val="Style_21_ch"/>
  </w:style>
  <w:style w:styleId="Style_21_ch" w:type="character">
    <w:name w:val="masha_index"/>
    <w:basedOn w:val="Style_13_ch"/>
    <w:link w:val="Style_21"/>
  </w:style>
  <w:style w:styleId="Style_22" w:type="paragraph">
    <w:name w:val="toc 1"/>
    <w:next w:val="Style_5"/>
    <w:link w:val="Style_22_ch"/>
    <w:uiPriority w:val="39"/>
    <w:pPr>
      <w:ind w:firstLine="0" w:left="0"/>
      <w:jc w:val="left"/>
    </w:pPr>
    <w:rPr>
      <w:rFonts w:ascii="XO Thames" w:hAnsi="XO Thames"/>
      <w:b w:val="1"/>
      <w:sz w:val="28"/>
    </w:rPr>
  </w:style>
  <w:style w:styleId="Style_22_ch" w:type="character">
    <w:name w:val="toc 1"/>
    <w:link w:val="Style_22"/>
    <w:rPr>
      <w:rFonts w:ascii="XO Thames" w:hAnsi="XO Thames"/>
      <w:b w:val="1"/>
      <w:sz w:val="28"/>
    </w:rPr>
  </w:style>
  <w:style w:styleId="Style_23" w:type="paragraph">
    <w:name w:val="Header and Footer"/>
    <w:link w:val="Style_23_ch"/>
    <w:pPr>
      <w:spacing w:line="240" w:lineRule="auto"/>
      <w:ind/>
      <w:jc w:val="both"/>
    </w:pPr>
    <w:rPr>
      <w:rFonts w:ascii="XO Thames" w:hAnsi="XO Thames"/>
      <w:sz w:val="20"/>
    </w:rPr>
  </w:style>
  <w:style w:styleId="Style_23_ch" w:type="character">
    <w:name w:val="Header and Footer"/>
    <w:link w:val="Style_23"/>
    <w:rPr>
      <w:rFonts w:ascii="XO Thames" w:hAnsi="XO Thames"/>
      <w:sz w:val="20"/>
    </w:rPr>
  </w:style>
  <w:style w:styleId="Style_24" w:type="paragraph">
    <w:name w:val="toc 9"/>
    <w:next w:val="Style_5"/>
    <w:link w:val="Style_24_ch"/>
    <w:uiPriority w:val="39"/>
    <w:pPr>
      <w:ind w:firstLine="0" w:left="1600"/>
      <w:jc w:val="left"/>
    </w:pPr>
    <w:rPr>
      <w:rFonts w:ascii="XO Thames" w:hAnsi="XO Thames"/>
      <w:sz w:val="28"/>
    </w:rPr>
  </w:style>
  <w:style w:styleId="Style_24_ch" w:type="character">
    <w:name w:val="toc 9"/>
    <w:link w:val="Style_24"/>
    <w:rPr>
      <w:rFonts w:ascii="XO Thames" w:hAnsi="XO Thames"/>
      <w:sz w:val="28"/>
    </w:rPr>
  </w:style>
  <w:style w:styleId="Style_25" w:type="paragraph">
    <w:name w:val="Internet Link"/>
    <w:link w:val="Style_25_ch"/>
    <w:rPr>
      <w:color w:val="0000FF"/>
      <w:u w:val="single"/>
    </w:rPr>
  </w:style>
  <w:style w:styleId="Style_25_ch" w:type="character">
    <w:name w:val="Internet Link"/>
    <w:link w:val="Style_25"/>
    <w:rPr>
      <w:color w:val="0000FF"/>
      <w:u w:val="single"/>
    </w:rPr>
  </w:style>
  <w:style w:styleId="Style_26" w:type="paragraph">
    <w:name w:val="toc 8"/>
    <w:next w:val="Style_5"/>
    <w:link w:val="Style_26_ch"/>
    <w:uiPriority w:val="39"/>
    <w:pPr>
      <w:ind w:firstLine="0" w:left="1400"/>
      <w:jc w:val="left"/>
    </w:pPr>
    <w:rPr>
      <w:rFonts w:ascii="XO Thames" w:hAnsi="XO Thames"/>
      <w:sz w:val="28"/>
    </w:rPr>
  </w:style>
  <w:style w:styleId="Style_26_ch" w:type="character">
    <w:name w:val="toc 8"/>
    <w:link w:val="Style_26"/>
    <w:rPr>
      <w:rFonts w:ascii="XO Thames" w:hAnsi="XO Thames"/>
      <w:sz w:val="28"/>
    </w:rPr>
  </w:style>
  <w:style w:styleId="Style_27" w:type="paragraph">
    <w:name w:val="toc 5"/>
    <w:next w:val="Style_5"/>
    <w:link w:val="Style_27_ch"/>
    <w:uiPriority w:val="39"/>
    <w:pPr>
      <w:ind w:firstLine="0" w:left="800"/>
      <w:jc w:val="left"/>
    </w:pPr>
    <w:rPr>
      <w:rFonts w:ascii="XO Thames" w:hAnsi="XO Thames"/>
      <w:sz w:val="28"/>
    </w:rPr>
  </w:style>
  <w:style w:styleId="Style_27_ch" w:type="character">
    <w:name w:val="toc 5"/>
    <w:link w:val="Style_27"/>
    <w:rPr>
      <w:rFonts w:ascii="XO Thames" w:hAnsi="XO Thames"/>
      <w:sz w:val="28"/>
    </w:rPr>
  </w:style>
  <w:style w:styleId="Style_28" w:type="paragraph">
    <w:name w:val="ConsPlusNormal Знак"/>
    <w:link w:val="Style_28_ch"/>
    <w:rPr>
      <w:rFonts w:ascii="Arial" w:hAnsi="Arial"/>
    </w:rPr>
  </w:style>
  <w:style w:styleId="Style_28_ch" w:type="character">
    <w:name w:val="ConsPlusNormal Знак"/>
    <w:link w:val="Style_28"/>
    <w:rPr>
      <w:rFonts w:ascii="Arial" w:hAnsi="Arial"/>
    </w:rPr>
  </w:style>
  <w:style w:styleId="Style_29" w:type="paragraph">
    <w:name w:val="Subtitle"/>
    <w:next w:val="Style_5"/>
    <w:link w:val="Style_29_ch"/>
    <w:uiPriority w:val="11"/>
    <w:qFormat/>
    <w:pPr>
      <w:ind/>
      <w:jc w:val="both"/>
    </w:pPr>
    <w:rPr>
      <w:rFonts w:ascii="XO Thames" w:hAnsi="XO Thames"/>
      <w:i w:val="1"/>
      <w:sz w:val="24"/>
    </w:rPr>
  </w:style>
  <w:style w:styleId="Style_29_ch" w:type="character">
    <w:name w:val="Subtitle"/>
    <w:link w:val="Style_29"/>
    <w:rPr>
      <w:rFonts w:ascii="XO Thames" w:hAnsi="XO Thames"/>
      <w:i w:val="1"/>
      <w:sz w:val="24"/>
    </w:rPr>
  </w:style>
  <w:style w:styleId="Style_2" w:type="paragraph">
    <w:name w:val="ConsPlusNormal"/>
    <w:link w:val="Style_2_ch"/>
    <w:pPr>
      <w:widowControl w:val="0"/>
      <w:spacing w:after="0" w:line="240" w:lineRule="auto"/>
      <w:ind w:firstLine="720"/>
    </w:pPr>
    <w:rPr>
      <w:rFonts w:ascii="Arial" w:hAnsi="Arial"/>
      <w:sz w:val="20"/>
    </w:rPr>
  </w:style>
  <w:style w:styleId="Style_2_ch" w:type="character">
    <w:name w:val="ConsPlusNormal"/>
    <w:link w:val="Style_2"/>
    <w:rPr>
      <w:rFonts w:ascii="Arial" w:hAnsi="Arial"/>
      <w:sz w:val="20"/>
    </w:rPr>
  </w:style>
  <w:style w:styleId="Style_1" w:type="paragraph">
    <w:name w:val="No Spacing"/>
    <w:link w:val="Style_1_ch"/>
    <w:pPr>
      <w:spacing w:after="0" w:line="240" w:lineRule="auto"/>
      <w:ind/>
    </w:pPr>
    <w:rPr>
      <w:rFonts w:ascii="Calibri" w:hAnsi="Calibri"/>
    </w:rPr>
  </w:style>
  <w:style w:styleId="Style_1_ch" w:type="character">
    <w:name w:val="No Spacing"/>
    <w:link w:val="Style_1"/>
    <w:rPr>
      <w:rFonts w:ascii="Calibri" w:hAnsi="Calibri"/>
    </w:rPr>
  </w:style>
  <w:style w:styleId="Style_30" w:type="paragraph">
    <w:name w:val="toc 10"/>
    <w:next w:val="Style_5"/>
    <w:link w:val="Style_30_ch"/>
    <w:uiPriority w:val="39"/>
    <w:pPr>
      <w:ind w:firstLine="0" w:left="1800"/>
      <w:jc w:val="left"/>
    </w:pPr>
    <w:rPr>
      <w:rFonts w:ascii="XO Thames" w:hAnsi="XO Thames"/>
      <w:sz w:val="28"/>
    </w:rPr>
  </w:style>
  <w:style w:styleId="Style_30_ch" w:type="character">
    <w:name w:val="toc 10"/>
    <w:link w:val="Style_30"/>
    <w:rPr>
      <w:rFonts w:ascii="XO Thames" w:hAnsi="XO Thames"/>
      <w:sz w:val="28"/>
    </w:rPr>
  </w:style>
  <w:style w:styleId="Style_31" w:type="paragraph">
    <w:name w:val="Title"/>
    <w:next w:val="Style_5"/>
    <w:link w:val="Style_31_ch"/>
    <w:uiPriority w:val="10"/>
    <w:qFormat/>
    <w:pPr>
      <w:spacing w:after="567" w:before="567"/>
      <w:ind/>
      <w:jc w:val="center"/>
    </w:pPr>
    <w:rPr>
      <w:rFonts w:ascii="XO Thames" w:hAnsi="XO Thames"/>
      <w:b w:val="1"/>
      <w:caps w:val="1"/>
      <w:sz w:val="40"/>
    </w:rPr>
  </w:style>
  <w:style w:styleId="Style_31_ch" w:type="character">
    <w:name w:val="Title"/>
    <w:link w:val="Style_31"/>
    <w:rPr>
      <w:rFonts w:ascii="XO Thames" w:hAnsi="XO Thames"/>
      <w:b w:val="1"/>
      <w:caps w:val="1"/>
      <w:sz w:val="40"/>
    </w:rPr>
  </w:style>
  <w:style w:styleId="Style_32" w:type="paragraph">
    <w:name w:val="heading 4"/>
    <w:next w:val="Style_5"/>
    <w:link w:val="Style_32_ch"/>
    <w:uiPriority w:val="9"/>
    <w:qFormat/>
    <w:pPr>
      <w:spacing w:after="120" w:before="120"/>
      <w:ind/>
      <w:jc w:val="both"/>
      <w:outlineLvl w:val="3"/>
    </w:pPr>
    <w:rPr>
      <w:rFonts w:ascii="XO Thames" w:hAnsi="XO Thames"/>
      <w:b w:val="1"/>
      <w:sz w:val="24"/>
    </w:rPr>
  </w:style>
  <w:style w:styleId="Style_32_ch" w:type="character">
    <w:name w:val="heading 4"/>
    <w:link w:val="Style_32"/>
    <w:rPr>
      <w:rFonts w:ascii="XO Thames" w:hAnsi="XO Thames"/>
      <w:b w:val="1"/>
      <w:sz w:val="24"/>
    </w:rPr>
  </w:style>
  <w:style w:styleId="Style_33" w:type="paragraph">
    <w:name w:val="heading 2"/>
    <w:next w:val="Style_5"/>
    <w:link w:val="Style_33_ch"/>
    <w:uiPriority w:val="9"/>
    <w:qFormat/>
    <w:pPr>
      <w:spacing w:after="120" w:before="120"/>
      <w:ind/>
      <w:jc w:val="both"/>
      <w:outlineLvl w:val="1"/>
    </w:pPr>
    <w:rPr>
      <w:rFonts w:ascii="XO Thames" w:hAnsi="XO Thames"/>
      <w:b w:val="1"/>
      <w:sz w:val="28"/>
    </w:rPr>
  </w:style>
  <w:style w:styleId="Style_33_ch" w:type="character">
    <w:name w:val="heading 2"/>
    <w:link w:val="Style_33"/>
    <w:rPr>
      <w:rFonts w:ascii="XO Thames" w:hAnsi="XO Thames"/>
      <w:b w:val="1"/>
      <w:sz w:val="28"/>
    </w:rPr>
  </w:style>
  <w:style w:styleId="Style_34" w:type="paragraph">
    <w:name w:val="Normal (Web)"/>
    <w:basedOn w:val="Style_5"/>
    <w:link w:val="Style_34_ch"/>
    <w:pPr>
      <w:spacing w:afterAutospacing="on" w:beforeAutospacing="on"/>
      <w:ind/>
    </w:pPr>
  </w:style>
  <w:style w:styleId="Style_34_ch" w:type="character">
    <w:name w:val="Normal (Web)"/>
    <w:basedOn w:val="Style_5_ch"/>
    <w:link w:val="Style_34"/>
  </w:style>
  <w:style w:default="1" w:styleId="Style_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2025-01-24T09:32:36Z</dcterms:modified>
</cp:coreProperties>
</file>