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1E" w:rsidRDefault="00034E54">
      <w:pPr>
        <w:pStyle w:val="a4"/>
        <w:jc w:val="center"/>
        <w:rPr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ЧЕРЕМШАНСКИЙ</w:t>
      </w:r>
      <w:r w:rsidR="00AA5B1E">
        <w:rPr>
          <w:rFonts w:ascii="Times New Roman" w:hAnsi="Times New Roman" w:cs="Times New Roman"/>
          <w:b/>
          <w:bCs/>
        </w:rPr>
        <w:t xml:space="preserve"> СЕЛЬСКИЙ СОВЕТ ДЕПУТАТОВ</w:t>
      </w:r>
    </w:p>
    <w:p w:rsidR="00AA5B1E" w:rsidRDefault="00034E54">
      <w:pPr>
        <w:pStyle w:val="a8"/>
        <w:rPr>
          <w:sz w:val="28"/>
          <w:szCs w:val="28"/>
        </w:rPr>
      </w:pPr>
      <w:r>
        <w:rPr>
          <w:bCs/>
          <w:sz w:val="28"/>
          <w:szCs w:val="28"/>
        </w:rPr>
        <w:t>ЕЛЬЦОВСКОГО</w:t>
      </w:r>
      <w:r w:rsidR="00AA5B1E">
        <w:rPr>
          <w:bCs/>
          <w:sz w:val="28"/>
          <w:szCs w:val="28"/>
        </w:rPr>
        <w:t xml:space="preserve"> РАЙОНА АЛТАЙСКОГО КРАЯ</w:t>
      </w:r>
    </w:p>
    <w:p w:rsidR="00AA5B1E" w:rsidRDefault="00AA5B1E">
      <w:pPr>
        <w:pStyle w:val="1"/>
        <w:jc w:val="center"/>
        <w:rPr>
          <w:sz w:val="28"/>
          <w:szCs w:val="28"/>
        </w:rPr>
      </w:pPr>
    </w:p>
    <w:p w:rsidR="00AA5B1E" w:rsidRDefault="00AA5B1E">
      <w:pPr>
        <w:pStyle w:val="1"/>
        <w:numPr>
          <w:ilvl w:val="0"/>
          <w:numId w:val="0"/>
        </w:num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AA5B1E" w:rsidRDefault="00AA5B1E">
      <w:pPr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34E54">
        <w:rPr>
          <w:b/>
          <w:bCs/>
          <w:color w:val="000000"/>
          <w:sz w:val="28"/>
          <w:szCs w:val="28"/>
        </w:rPr>
        <w:t>23</w:t>
      </w:r>
      <w:r>
        <w:rPr>
          <w:b/>
          <w:bCs/>
          <w:color w:val="000000"/>
          <w:sz w:val="28"/>
          <w:szCs w:val="28"/>
        </w:rPr>
        <w:t>.</w:t>
      </w:r>
      <w:r w:rsidR="009B4ABC"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>.20</w:t>
      </w:r>
      <w:r w:rsidR="009B4ABC">
        <w:rPr>
          <w:b/>
          <w:bCs/>
          <w:color w:val="000000"/>
          <w:sz w:val="28"/>
          <w:szCs w:val="28"/>
        </w:rPr>
        <w:t>21</w:t>
      </w:r>
      <w:r w:rsidR="00034E54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№ </w:t>
      </w:r>
      <w:r w:rsidR="00034E54">
        <w:rPr>
          <w:b/>
          <w:bCs/>
          <w:sz w:val="28"/>
          <w:szCs w:val="28"/>
        </w:rPr>
        <w:t>7</w:t>
      </w:r>
    </w:p>
    <w:p w:rsidR="00AA5B1E" w:rsidRDefault="00AA5B1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r w:rsidR="00034E54">
        <w:rPr>
          <w:b/>
          <w:bCs/>
          <w:sz w:val="28"/>
          <w:szCs w:val="28"/>
        </w:rPr>
        <w:t>Черемшанка</w:t>
      </w:r>
    </w:p>
    <w:p w:rsidR="00AA5B1E" w:rsidRDefault="00AA5B1E">
      <w:pPr>
        <w:tabs>
          <w:tab w:val="left" w:pos="4253"/>
        </w:tabs>
        <w:jc w:val="both"/>
        <w:rPr>
          <w:sz w:val="28"/>
          <w:szCs w:val="28"/>
        </w:rPr>
      </w:pPr>
    </w:p>
    <w:p w:rsidR="00BD77E1" w:rsidRDefault="009B4ABC" w:rsidP="00BD77E1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  <w:r w:rsidR="00BD77E1">
        <w:rPr>
          <w:sz w:val="26"/>
          <w:szCs w:val="26"/>
        </w:rPr>
        <w:t>Черемшанского</w:t>
      </w:r>
      <w:r>
        <w:rPr>
          <w:sz w:val="26"/>
          <w:szCs w:val="26"/>
        </w:rPr>
        <w:t xml:space="preserve"> сельского Совета депутатов </w:t>
      </w:r>
    </w:p>
    <w:p w:rsidR="00AA5B1E" w:rsidRDefault="009B4ABC" w:rsidP="00BD77E1">
      <w:pPr>
        <w:tabs>
          <w:tab w:val="left" w:pos="5387"/>
        </w:tabs>
        <w:ind w:right="3968"/>
        <w:rPr>
          <w:b/>
          <w:sz w:val="26"/>
          <w:szCs w:val="26"/>
        </w:rPr>
      </w:pPr>
      <w:r>
        <w:rPr>
          <w:sz w:val="26"/>
          <w:szCs w:val="26"/>
        </w:rPr>
        <w:t xml:space="preserve">№ </w:t>
      </w:r>
      <w:r w:rsidR="00BD77E1">
        <w:rPr>
          <w:sz w:val="26"/>
          <w:szCs w:val="26"/>
        </w:rPr>
        <w:t>23</w:t>
      </w:r>
      <w:r>
        <w:rPr>
          <w:sz w:val="26"/>
          <w:szCs w:val="26"/>
        </w:rPr>
        <w:t xml:space="preserve"> от</w:t>
      </w:r>
      <w:r w:rsidR="00BD77E1">
        <w:rPr>
          <w:sz w:val="26"/>
          <w:szCs w:val="26"/>
        </w:rPr>
        <w:t xml:space="preserve"> 18.10.2017г.</w:t>
      </w:r>
      <w:r>
        <w:rPr>
          <w:sz w:val="26"/>
          <w:szCs w:val="26"/>
        </w:rPr>
        <w:t xml:space="preserve"> «</w:t>
      </w:r>
      <w:r w:rsidR="00AA5B1E">
        <w:rPr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034E54">
        <w:rPr>
          <w:sz w:val="26"/>
          <w:szCs w:val="26"/>
        </w:rPr>
        <w:t>Черемшанский</w:t>
      </w:r>
      <w:r w:rsidR="00AA5B1E">
        <w:rPr>
          <w:sz w:val="26"/>
          <w:szCs w:val="26"/>
        </w:rPr>
        <w:t xml:space="preserve"> сельсовет </w:t>
      </w:r>
      <w:r w:rsidR="00034E54">
        <w:rPr>
          <w:sz w:val="26"/>
          <w:szCs w:val="26"/>
        </w:rPr>
        <w:t>Ельцовского</w:t>
      </w:r>
      <w:r w:rsidR="00AA5B1E">
        <w:rPr>
          <w:sz w:val="26"/>
          <w:szCs w:val="26"/>
        </w:rPr>
        <w:t xml:space="preserve"> района Алтайского края и должности муниципальной службы, и членов их семей на официальном сайте органа местного самоуправления</w:t>
      </w:r>
      <w:r>
        <w:rPr>
          <w:sz w:val="26"/>
          <w:szCs w:val="26"/>
        </w:rPr>
        <w:t>»</w:t>
      </w:r>
    </w:p>
    <w:p w:rsidR="00AA5B1E" w:rsidRDefault="00AA5B1E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AA5B1E" w:rsidRDefault="009C06EB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протест Прокурора </w:t>
      </w:r>
      <w:r w:rsidR="00034E54">
        <w:rPr>
          <w:sz w:val="26"/>
          <w:szCs w:val="26"/>
        </w:rPr>
        <w:t>Ельцовского</w:t>
      </w:r>
      <w:r>
        <w:rPr>
          <w:sz w:val="26"/>
          <w:szCs w:val="26"/>
        </w:rPr>
        <w:t xml:space="preserve"> района от 20.04.2021 г. </w:t>
      </w:r>
      <w:r w:rsidR="009B2CC0">
        <w:rPr>
          <w:sz w:val="26"/>
          <w:szCs w:val="26"/>
        </w:rPr>
        <w:t xml:space="preserve">                      №</w:t>
      </w:r>
      <w:r>
        <w:rPr>
          <w:sz w:val="26"/>
          <w:szCs w:val="26"/>
        </w:rPr>
        <w:t xml:space="preserve"> 02-46-2021, в</w:t>
      </w:r>
      <w:r w:rsidR="00AA5B1E">
        <w:rPr>
          <w:sz w:val="26"/>
          <w:szCs w:val="26"/>
        </w:rPr>
        <w:t xml:space="preserve">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№46-ЗС «О противодейст</w:t>
      </w:r>
      <w:r>
        <w:rPr>
          <w:sz w:val="26"/>
          <w:szCs w:val="26"/>
        </w:rPr>
        <w:t xml:space="preserve">вии коррупции в Алтайском крае», от 21.07.2020 № 259-ФЗ «О цифровых финансовых активах, цифровой валюте и о внесении изменений в отдельные законодательные акты Российской Федерации» </w:t>
      </w:r>
      <w:r w:rsidR="00034E54">
        <w:rPr>
          <w:sz w:val="26"/>
          <w:szCs w:val="26"/>
        </w:rPr>
        <w:t>Черемшанский</w:t>
      </w:r>
      <w:r w:rsidR="00AA5B1E">
        <w:rPr>
          <w:sz w:val="26"/>
          <w:szCs w:val="26"/>
        </w:rPr>
        <w:t xml:space="preserve"> сельский Совет депутатов </w:t>
      </w:r>
      <w:r w:rsidR="00034E54">
        <w:rPr>
          <w:sz w:val="26"/>
          <w:szCs w:val="26"/>
        </w:rPr>
        <w:t>Ельцовского</w:t>
      </w:r>
      <w:r w:rsidR="00AA5B1E">
        <w:rPr>
          <w:sz w:val="26"/>
          <w:szCs w:val="26"/>
        </w:rPr>
        <w:t xml:space="preserve"> района Алтайского края РЕШИЛ: </w:t>
      </w:r>
    </w:p>
    <w:p w:rsidR="009B4ABC" w:rsidRDefault="009B4ABC" w:rsidP="009B4ABC">
      <w:pPr>
        <w:autoSpaceDE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решение </w:t>
      </w:r>
      <w:r w:rsidR="00034E54">
        <w:rPr>
          <w:sz w:val="26"/>
          <w:szCs w:val="26"/>
        </w:rPr>
        <w:t>Ельцовского</w:t>
      </w:r>
      <w:r>
        <w:rPr>
          <w:sz w:val="26"/>
          <w:szCs w:val="26"/>
        </w:rPr>
        <w:t xml:space="preserve"> сельского Совета депутатов </w:t>
      </w:r>
      <w:r w:rsidR="00034E54">
        <w:rPr>
          <w:sz w:val="26"/>
          <w:szCs w:val="26"/>
        </w:rPr>
        <w:t>Ельцовского</w:t>
      </w:r>
      <w:r>
        <w:rPr>
          <w:sz w:val="26"/>
          <w:szCs w:val="26"/>
        </w:rPr>
        <w:t xml:space="preserve"> района Алтайского края № </w:t>
      </w:r>
      <w:r w:rsidR="00BD77E1">
        <w:rPr>
          <w:sz w:val="26"/>
          <w:szCs w:val="26"/>
        </w:rPr>
        <w:t>23</w:t>
      </w:r>
      <w:r>
        <w:rPr>
          <w:sz w:val="26"/>
          <w:szCs w:val="26"/>
        </w:rPr>
        <w:t xml:space="preserve"> от </w:t>
      </w:r>
      <w:r w:rsidR="00BD77E1">
        <w:rPr>
          <w:sz w:val="26"/>
          <w:szCs w:val="26"/>
        </w:rPr>
        <w:t>18.10</w:t>
      </w:r>
      <w:r>
        <w:rPr>
          <w:sz w:val="26"/>
          <w:szCs w:val="26"/>
        </w:rPr>
        <w:t xml:space="preserve">.2017 года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034E54">
        <w:rPr>
          <w:sz w:val="26"/>
          <w:szCs w:val="26"/>
        </w:rPr>
        <w:t>Черемшанский</w:t>
      </w:r>
      <w:r>
        <w:rPr>
          <w:sz w:val="26"/>
          <w:szCs w:val="26"/>
        </w:rPr>
        <w:t xml:space="preserve"> сельсовет </w:t>
      </w:r>
      <w:r w:rsidR="00034E54">
        <w:rPr>
          <w:sz w:val="26"/>
          <w:szCs w:val="26"/>
        </w:rPr>
        <w:t>Ельцовского</w:t>
      </w:r>
      <w:r>
        <w:rPr>
          <w:sz w:val="26"/>
          <w:szCs w:val="26"/>
        </w:rPr>
        <w:t xml:space="preserve"> района Алтайского края и должности муниципальной службы, и членов их семей на официальном сайте органа местного самоуправления»:</w:t>
      </w:r>
    </w:p>
    <w:p w:rsidR="009B4ABC" w:rsidRDefault="009B4ABC" w:rsidP="009B4ABC">
      <w:pPr>
        <w:autoSpaceDE w:val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статью 1 </w:t>
      </w:r>
      <w:r w:rsidR="009C06EB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 «Настоящим порядком устанавливаются обязанности органа местного самоуправления муниципального образования </w:t>
      </w:r>
      <w:r w:rsidR="00034E54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</w:t>
      </w:r>
      <w:r w:rsidR="00034E54"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</w:t>
      </w:r>
      <w:r w:rsidR="00BD77E1">
        <w:rPr>
          <w:sz w:val="28"/>
          <w:szCs w:val="28"/>
        </w:rPr>
        <w:t xml:space="preserve"> Администрации Ельцовского района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lastRenderedPageBreak/>
        <w:t xml:space="preserve">соблюдением законодательства Российской Федерации о государственной тайне и о защите персональных данных»; </w:t>
      </w:r>
    </w:p>
    <w:p w:rsidR="009B4ABC" w:rsidRDefault="009B4ABC" w:rsidP="009B4ABC">
      <w:pPr>
        <w:autoSpaceDE w:val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- пункт  г) статьи 2 изложить в следующей редакции – «</w:t>
      </w:r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AA5B1E" w:rsidRDefault="009B4AB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5B1E">
        <w:rPr>
          <w:sz w:val="26"/>
          <w:szCs w:val="26"/>
        </w:rPr>
        <w:t>.   Обнародовать настоящее решение в установленном порядке.</w:t>
      </w:r>
    </w:p>
    <w:p w:rsidR="00AA5B1E" w:rsidRDefault="009B4AB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A5B1E">
        <w:rPr>
          <w:sz w:val="26"/>
          <w:szCs w:val="26"/>
        </w:rPr>
        <w:t>. Контроль за исполнением настоящего решения возложить на постоянную комиссию по законодательству,</w:t>
      </w:r>
      <w:r w:rsidR="00034E54">
        <w:rPr>
          <w:sz w:val="26"/>
          <w:szCs w:val="26"/>
        </w:rPr>
        <w:t xml:space="preserve"> </w:t>
      </w:r>
      <w:r w:rsidR="00AA5B1E">
        <w:rPr>
          <w:sz w:val="26"/>
          <w:szCs w:val="26"/>
        </w:rPr>
        <w:t>правопорядк</w:t>
      </w:r>
      <w:r w:rsidR="00034E54">
        <w:rPr>
          <w:sz w:val="26"/>
          <w:szCs w:val="26"/>
        </w:rPr>
        <w:t>у, благоустройству села и работе с молодежью</w:t>
      </w:r>
      <w:r w:rsidR="00AA5B1E">
        <w:rPr>
          <w:sz w:val="26"/>
          <w:szCs w:val="26"/>
        </w:rPr>
        <w:t xml:space="preserve"> (председатель комиссии   </w:t>
      </w:r>
      <w:r w:rsidR="00034E54">
        <w:rPr>
          <w:sz w:val="26"/>
          <w:szCs w:val="26"/>
        </w:rPr>
        <w:t>Бауман Любовь Александровна</w:t>
      </w:r>
      <w:r w:rsidR="00AA5B1E">
        <w:rPr>
          <w:sz w:val="26"/>
          <w:szCs w:val="26"/>
        </w:rPr>
        <w:t xml:space="preserve">). </w:t>
      </w:r>
    </w:p>
    <w:p w:rsidR="00AA5B1E" w:rsidRDefault="00AA5B1E">
      <w:pPr>
        <w:rPr>
          <w:sz w:val="26"/>
          <w:szCs w:val="26"/>
        </w:rPr>
      </w:pPr>
    </w:p>
    <w:p w:rsidR="009C06EB" w:rsidRDefault="009C06EB">
      <w:pPr>
        <w:rPr>
          <w:sz w:val="26"/>
          <w:szCs w:val="26"/>
        </w:rPr>
      </w:pPr>
    </w:p>
    <w:p w:rsidR="00AA5B1E" w:rsidRDefault="00AA5B1E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сельсовета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D77E1">
        <w:rPr>
          <w:sz w:val="26"/>
          <w:szCs w:val="26"/>
        </w:rPr>
        <w:t>Н.Н. Некипелова</w:t>
      </w:r>
    </w:p>
    <w:p w:rsidR="00AA5B1E" w:rsidRDefault="00AA5B1E">
      <w:pPr>
        <w:pageBreakBefore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решением </w:t>
      </w:r>
      <w:r w:rsidR="00BD77E1">
        <w:rPr>
          <w:sz w:val="28"/>
          <w:szCs w:val="28"/>
        </w:rPr>
        <w:t>Черемшан</w:t>
      </w:r>
      <w:r w:rsidR="00034E5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Совета</w:t>
      </w:r>
      <w:proofErr w:type="gramEnd"/>
      <w:r>
        <w:rPr>
          <w:sz w:val="28"/>
          <w:szCs w:val="28"/>
        </w:rPr>
        <w:t xml:space="preserve"> депутатов </w:t>
      </w:r>
      <w:r w:rsidR="00034E54"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района Алтайского края </w:t>
      </w:r>
    </w:p>
    <w:p w:rsidR="00AA5B1E" w:rsidRDefault="00AA5B1E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77E1">
        <w:rPr>
          <w:sz w:val="28"/>
          <w:szCs w:val="28"/>
        </w:rPr>
        <w:t>18.10</w:t>
      </w:r>
      <w:r>
        <w:rPr>
          <w:sz w:val="28"/>
          <w:szCs w:val="28"/>
        </w:rPr>
        <w:t>.2017</w:t>
      </w:r>
      <w:r w:rsidR="00BD77E1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BD77E1">
        <w:rPr>
          <w:sz w:val="28"/>
          <w:szCs w:val="28"/>
        </w:rPr>
        <w:t>23</w:t>
      </w:r>
    </w:p>
    <w:p w:rsidR="00AA5B1E" w:rsidRDefault="00AA5B1E">
      <w:pPr>
        <w:jc w:val="center"/>
        <w:rPr>
          <w:sz w:val="28"/>
          <w:szCs w:val="28"/>
        </w:rPr>
      </w:pPr>
    </w:p>
    <w:p w:rsidR="00AA5B1E" w:rsidRDefault="00AA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AA5B1E" w:rsidRDefault="00AA5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034E54">
        <w:rPr>
          <w:b/>
          <w:sz w:val="28"/>
          <w:szCs w:val="28"/>
        </w:rPr>
        <w:t>Черемшанский</w:t>
      </w:r>
      <w:r>
        <w:rPr>
          <w:b/>
          <w:sz w:val="28"/>
          <w:szCs w:val="28"/>
        </w:rPr>
        <w:t xml:space="preserve"> сельсовет </w:t>
      </w:r>
      <w:r w:rsidR="00034E54">
        <w:rPr>
          <w:b/>
          <w:sz w:val="28"/>
          <w:szCs w:val="28"/>
        </w:rPr>
        <w:t>Ельцовского</w:t>
      </w:r>
      <w:r>
        <w:rPr>
          <w:b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органа местного самоуправления</w:t>
      </w:r>
    </w:p>
    <w:p w:rsidR="00AA5B1E" w:rsidRDefault="00AA5B1E">
      <w:pPr>
        <w:jc w:val="center"/>
        <w:rPr>
          <w:b/>
          <w:sz w:val="28"/>
          <w:szCs w:val="28"/>
        </w:rPr>
      </w:pP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устанавливаются обязанности органа местного самоуправления муниципального образования </w:t>
      </w:r>
      <w:r w:rsidR="00034E54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</w:t>
      </w:r>
      <w:r w:rsidR="00034E54"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района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</w:t>
      </w:r>
      <w:r w:rsidR="00BD77E1">
        <w:rPr>
          <w:sz w:val="28"/>
          <w:szCs w:val="28"/>
        </w:rPr>
        <w:t xml:space="preserve"> Администрации Ельцовского района.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 официальном сайте размещаются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</w:t>
      </w:r>
      <w:r>
        <w:rPr>
          <w:sz w:val="28"/>
          <w:szCs w:val="28"/>
        </w:rPr>
        <w:lastRenderedPageBreak/>
        <w:t>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5" w:history="1">
        <w:r>
          <w:rPr>
            <w:rStyle w:val="a3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6" w:history="1">
        <w:r>
          <w:rPr>
            <w:rStyle w:val="a3"/>
          </w:rPr>
          <w:t>пункте 2</w:t>
        </w:r>
      </w:hyperlink>
      <w:r>
        <w:rPr>
          <w:sz w:val="28"/>
          <w:szCs w:val="28"/>
        </w:rPr>
        <w:t xml:space="preserve"> настоящего порядка, обеспечивается соответствующим органом местного самоуправления муниципального образования </w:t>
      </w:r>
      <w:r w:rsidR="00034E54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</w:t>
      </w:r>
      <w:r w:rsidR="00034E54"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района Алтайского края,  в котором лицо замещает должность муниципальной службы в срок не позднее 14 рабочих дней со дня истечения срока, установленного для их подачи, </w:t>
      </w:r>
      <w:r>
        <w:rPr>
          <w:sz w:val="28"/>
          <w:szCs w:val="28"/>
          <w:u w:val="single"/>
        </w:rPr>
        <w:t xml:space="preserve">за исключением случая, предусмотренного пунктом 5 настоящего порядка </w:t>
      </w:r>
      <w:r>
        <w:rPr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отношении лиц, замещающих муниципальные должности </w:t>
      </w:r>
      <w:r>
        <w:rPr>
          <w:sz w:val="28"/>
          <w:szCs w:val="28"/>
          <w:u w:val="single"/>
        </w:rPr>
        <w:t xml:space="preserve">и должность главы администрации по контракту </w:t>
      </w:r>
      <w:r>
        <w:rPr>
          <w:i/>
          <w:sz w:val="28"/>
          <w:szCs w:val="28"/>
        </w:rPr>
        <w:t>(указывается в случае, если уставом муниципального образования предусмотрена должность главы администрации по контракту)</w:t>
      </w:r>
      <w:r>
        <w:rPr>
          <w:sz w:val="28"/>
          <w:szCs w:val="28"/>
        </w:rPr>
        <w:t xml:space="preserve">,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7" w:history="1">
        <w:r>
          <w:rPr>
            <w:rStyle w:val="a3"/>
          </w:rPr>
          <w:t>пункте 2</w:t>
        </w:r>
      </w:hyperlink>
      <w:r>
        <w:rPr>
          <w:sz w:val="28"/>
          <w:szCs w:val="28"/>
        </w:rPr>
        <w:t xml:space="preserve"> настоящего порядка, обеспечивается органом местного самоуправления муниципального образования </w:t>
      </w:r>
      <w:r w:rsidR="00034E54">
        <w:rPr>
          <w:sz w:val="28"/>
          <w:szCs w:val="28"/>
        </w:rPr>
        <w:t>Черемшанский</w:t>
      </w:r>
      <w:r>
        <w:rPr>
          <w:sz w:val="28"/>
          <w:szCs w:val="28"/>
        </w:rPr>
        <w:t xml:space="preserve"> сельсовет </w:t>
      </w:r>
      <w:r w:rsidR="00034E54">
        <w:rPr>
          <w:sz w:val="28"/>
          <w:szCs w:val="28"/>
        </w:rPr>
        <w:t>Ельцовского</w:t>
      </w:r>
      <w:r>
        <w:rPr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lastRenderedPageBreak/>
        <w:t xml:space="preserve">в котором лицо замещает соответствующую должность не позднее </w:t>
      </w:r>
      <w:r>
        <w:rPr>
          <w:sz w:val="28"/>
          <w:szCs w:val="28"/>
          <w:u w:val="single"/>
        </w:rPr>
        <w:t>5 рабочих дней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(может быть установлен иной срок)</w:t>
      </w:r>
      <w:r>
        <w:rPr>
          <w:sz w:val="28"/>
          <w:szCs w:val="28"/>
        </w:rPr>
        <w:t xml:space="preserve"> со дня  поступления таких сведений в порядке, установленном законодательством Алтайского края.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8" w:history="1">
        <w:r>
          <w:rPr>
            <w:rStyle w:val="a3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 служащие, работники органа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A5B1E" w:rsidRDefault="00AA5B1E">
      <w:pPr>
        <w:autoSpaceDE w:val="0"/>
        <w:ind w:firstLine="708"/>
        <w:jc w:val="both"/>
        <w:rPr>
          <w:sz w:val="28"/>
          <w:szCs w:val="28"/>
        </w:rPr>
      </w:pPr>
    </w:p>
    <w:p w:rsidR="00AA5B1E" w:rsidRDefault="00AA5B1E">
      <w:pPr>
        <w:spacing w:line="240" w:lineRule="exact"/>
        <w:ind w:left="5580"/>
      </w:pPr>
      <w:r>
        <w:t xml:space="preserve"> </w:t>
      </w:r>
    </w:p>
    <w:p w:rsidR="00AA5B1E" w:rsidRDefault="00AA5B1E"/>
    <w:sectPr w:rsidR="00AA5B1E">
      <w:pgSz w:w="11906" w:h="16838"/>
      <w:pgMar w:top="777" w:right="850" w:bottom="114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BC"/>
    <w:rsid w:val="00034E54"/>
    <w:rsid w:val="009B2CC0"/>
    <w:rsid w:val="009B4ABC"/>
    <w:rsid w:val="009C06EB"/>
    <w:rsid w:val="00A9247F"/>
    <w:rsid w:val="00AA5B1E"/>
    <w:rsid w:val="00B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61FBFE-1990-4F34-8FF6-6380EB2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4" w:right="-1186" w:firstLine="0"/>
      <w:outlineLvl w:val="0"/>
    </w:pPr>
    <w:rPr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sz w:val="24"/>
      <w:lang w:val="ru-RU" w:bidi="ar-SA"/>
    </w:rPr>
  </w:style>
  <w:style w:type="character" w:customStyle="1" w:styleId="blue">
    <w:name w:val="blue"/>
    <w:basedOn w:val="10"/>
  </w:style>
  <w:style w:type="character" w:styleId="a3">
    <w:name w:val="Hyperlink"/>
    <w:rPr>
      <w:color w:val="0000FF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pPr>
      <w:suppressAutoHyphens/>
      <w:autoSpaceDE w:val="0"/>
    </w:pPr>
    <w:rPr>
      <w:sz w:val="28"/>
      <w:szCs w:val="28"/>
      <w:lang w:eastAsia="zh-CN"/>
    </w:rPr>
  </w:style>
  <w:style w:type="paragraph" w:styleId="a8">
    <w:name w:val="Subtitle"/>
    <w:basedOn w:val="a"/>
    <w:next w:val="a5"/>
    <w:qFormat/>
    <w:pPr>
      <w:jc w:val="center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A3788389DCE2C4995E09790F5BE872E510950D1CB8804B594CC75BA46257339ABD2E7B832EC455679FEEb7c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000A4E546B6C98D4EF64A1E817BDACDFBB755157EE28964482BAFB5117E40968157E65A8B7F73aF1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hyperlink" Target="consultantplus://offline/ref=17E086EB797043A7891D3A26D2683FAC3E0379B4949DD934AE8787DFB373CC219A3D8DC55EFE10BFD99CE8WDXF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10097</CharactersWithSpaces>
  <SharedDoc>false</SharedDoc>
  <HLinks>
    <vt:vector size="24" baseType="variant">
      <vt:variant>
        <vt:i4>1507340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consultantplus://offline/ref=39A3788389DCE2C4995E09790F5BE872E510950D1CB8804B594CC75BA46257339ABD2E7B832EC455679FEEb7cDE</vt:lpwstr>
      </vt:variant>
      <vt:variant>
        <vt:lpwstr/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consultantplus://offline/ref=44A000A4E546B6C98D4EF64A1E817BDACDFBB755157EE28964482BAFB5117E40968157E65A8B7F73aF13D</vt:lpwstr>
      </vt:variant>
      <vt:variant>
        <vt:lpwstr/>
      </vt:variant>
      <vt:variant>
        <vt:i4>7602287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consultantplus://offline/ref=44A000A4E546B6C98D4EF64A1E817BDACDFBB755157EE28964482BAFB5117E40968157E65A8B7F73aF13D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consultantplus://offline/ref=17E086EB797043A7891D3A26D2683FAC3E0379B4949DD934AE8787DFB373CC219A3D8DC55EFE10BFD99CE8WDXFE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cp:lastModifiedBy>user</cp:lastModifiedBy>
  <cp:revision>2</cp:revision>
  <cp:lastPrinted>2021-04-27T06:09:00Z</cp:lastPrinted>
  <dcterms:created xsi:type="dcterms:W3CDTF">2024-12-03T09:35:00Z</dcterms:created>
  <dcterms:modified xsi:type="dcterms:W3CDTF">2024-12-03T09:35:00Z</dcterms:modified>
</cp:coreProperties>
</file>