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E3D3E">
      <w:pPr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ЧЕРЕМШАНСКИЙ СЕЛЬСКИЙ СОВЕТ ДЕПУТАТОВ ЕЛЬЦОВСКОГО РАЙОНА АЛТАЙСКОГО КРАЯ</w:t>
      </w:r>
    </w:p>
    <w:p w:rsidR="00000000" w:rsidRDefault="00AE3D3E">
      <w:pPr>
        <w:jc w:val="left"/>
      </w:pPr>
    </w:p>
    <w:p w:rsidR="00000000" w:rsidRDefault="00AE3D3E">
      <w:pPr>
        <w:jc w:val="left"/>
      </w:pPr>
    </w:p>
    <w:p w:rsidR="00000000" w:rsidRDefault="00AE3D3E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Ind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000000">
        <w:tc>
          <w:tcPr>
            <w:tcW w:w="2830" w:type="pct"/>
          </w:tcPr>
          <w:p w:rsidR="00000000" w:rsidRDefault="00AE3D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27.12.2022</w:t>
            </w:r>
          </w:p>
        </w:tc>
        <w:tc>
          <w:tcPr>
            <w:tcW w:w="2170" w:type="pct"/>
          </w:tcPr>
          <w:p w:rsidR="00000000" w:rsidRDefault="00AE3D3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27</w:t>
            </w:r>
          </w:p>
        </w:tc>
      </w:tr>
    </w:tbl>
    <w:p w:rsidR="00000000" w:rsidRDefault="00AE3D3E">
      <w:pPr>
        <w:jc w:val="left"/>
      </w:pPr>
    </w:p>
    <w:p w:rsidR="00000000" w:rsidRDefault="00AE3D3E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ЧЕРЕМШАНКА</w:t>
      </w:r>
    </w:p>
    <w:p w:rsidR="00000000" w:rsidRDefault="00AE3D3E">
      <w:pPr>
        <w:jc w:val="left"/>
      </w:pPr>
    </w:p>
    <w:p w:rsidR="00000000" w:rsidRDefault="00AE3D3E">
      <w:pPr>
        <w:jc w:val="left"/>
      </w:pPr>
    </w:p>
    <w:p w:rsidR="00000000" w:rsidRDefault="00AE3D3E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бюджете Черемшанского сельского поселения Ельцовского района Алтайского края Алтайского края</w:t>
      </w:r>
    </w:p>
    <w:p w:rsidR="00000000" w:rsidRDefault="00AE3D3E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2023 год</w:t>
      </w:r>
    </w:p>
    <w:p w:rsidR="00000000" w:rsidRDefault="00AE3D3E">
      <w:pPr>
        <w:jc w:val="left"/>
      </w:pPr>
    </w:p>
    <w:p w:rsidR="00000000" w:rsidRDefault="00AE3D3E">
      <w:pPr>
        <w:ind w:firstLine="800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 1 Основные характеристик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 бюджета сельского поселения на 2023 год</w:t>
      </w:r>
    </w:p>
    <w:p w:rsidR="00000000" w:rsidRDefault="00AE3D3E">
      <w:pPr>
        <w:ind w:firstLine="800"/>
      </w:pPr>
    </w:p>
    <w:p w:rsidR="00000000" w:rsidRDefault="00AE3D3E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1. Утвердить основные характеристики бюджета сельского поселения на 2023 год:</w:t>
      </w:r>
    </w:p>
    <w:p w:rsidR="00000000" w:rsidRDefault="00AE3D3E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1) прогнозируемый общий объем доходов бюджета сельского поселения в сумме 1 723,3 тыс. рублей, в том числе объем межбюджетных трансферт</w:t>
      </w:r>
      <w:r>
        <w:rPr>
          <w:rFonts w:ascii="Times New Roman" w:eastAsia="Times New Roman" w:hAnsi="Times New Roman" w:cs="Times New Roman"/>
          <w:sz w:val="28"/>
          <w:szCs w:val="28"/>
        </w:rPr>
        <w:t>ов, получаемых из других бюджетов, в сумме 1 448,3 тыс. рублей;</w:t>
      </w:r>
    </w:p>
    <w:p w:rsidR="00000000" w:rsidRDefault="00AE3D3E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2) общий объем расходов бюджета сельского поселения в сумме 1 723,3 тыс. рублей;</w:t>
      </w:r>
    </w:p>
    <w:p w:rsidR="00000000" w:rsidRDefault="00AE3D3E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3) верхний  предел  муниципального  долга  по состоянию на 1 января 2024 года в  сумме 0,0 тыс. рублей, в том ч</w:t>
      </w:r>
      <w:r>
        <w:rPr>
          <w:rFonts w:ascii="Times New Roman" w:eastAsia="Times New Roman" w:hAnsi="Times New Roman" w:cs="Times New Roman"/>
          <w:sz w:val="28"/>
          <w:szCs w:val="28"/>
        </w:rPr>
        <w:t>исле верхний предел долга по муниципальным гарантиям в сумме 0,0 тыс. рублей;</w:t>
      </w:r>
    </w:p>
    <w:p w:rsidR="00000000" w:rsidRDefault="00AE3D3E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4) дефицит бюджета сельского поселения в сумме 0,0 тыс. рублей.</w:t>
      </w:r>
    </w:p>
    <w:p w:rsidR="00000000" w:rsidRDefault="00AE3D3E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2. Утвердить источники финансирования дефицита бюджета сельского поселения на 2023 год согласно приложению 1 к нас</w:t>
      </w:r>
      <w:r>
        <w:rPr>
          <w:rFonts w:ascii="Times New Roman" w:eastAsia="Times New Roman" w:hAnsi="Times New Roman" w:cs="Times New Roman"/>
          <w:sz w:val="28"/>
          <w:szCs w:val="28"/>
        </w:rPr>
        <w:t>тоящему Решению.</w:t>
      </w:r>
    </w:p>
    <w:p w:rsidR="00000000" w:rsidRDefault="00AE3D3E">
      <w:pPr>
        <w:ind w:firstLine="800"/>
      </w:pPr>
    </w:p>
    <w:p w:rsidR="00000000" w:rsidRDefault="00AE3D3E">
      <w:pPr>
        <w:ind w:firstLine="800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 2. Бюджетные ассигнования бюджета сельского поселения на 2023 год</w:t>
      </w:r>
    </w:p>
    <w:p w:rsidR="00000000" w:rsidRDefault="00AE3D3E">
      <w:pPr>
        <w:ind w:firstLine="800"/>
      </w:pPr>
    </w:p>
    <w:p w:rsidR="00000000" w:rsidRDefault="00AE3D3E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1. Утвердить:</w:t>
      </w:r>
    </w:p>
    <w:p w:rsidR="00000000" w:rsidRDefault="00AE3D3E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1) распределение бюджетных ассигнований по разделам и подразделам классификации расходов бюджета сельского поселения на 2023 год согласно приложению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:rsidR="00000000" w:rsidRDefault="00AE3D3E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2) ведомственную структуру расходов бюджета сельского поселения на 2023 год согласно приложению 3 к настоящему Решению;</w:t>
      </w:r>
    </w:p>
    <w:p w:rsidR="00000000" w:rsidRDefault="00AE3D3E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3) распределение бюджетных ассигнований по разделам, подразделам, целевым статьям, группам (группам и подгруппам)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видов расходов на 2023  год согласно приложению 4 к настоящему Решению;</w:t>
      </w:r>
    </w:p>
    <w:p w:rsidR="00000000" w:rsidRDefault="00AE3D3E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2. Утвердить общий объем бюджетных ассигнований, направляемых на исполнение публичных нормативных обязательств, на 2023 год в сумме 0,0 тыс. рублей.</w:t>
      </w:r>
    </w:p>
    <w:p w:rsidR="00000000" w:rsidRDefault="00AE3D3E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3. Утвердить объем бюджетных ассиг</w:t>
      </w:r>
      <w:r>
        <w:rPr>
          <w:rFonts w:ascii="Times New Roman" w:eastAsia="Times New Roman" w:hAnsi="Times New Roman" w:cs="Times New Roman"/>
          <w:sz w:val="28"/>
          <w:szCs w:val="28"/>
        </w:rPr>
        <w:t>нований резервного фонда администрации Черемшанского сельского поселения на 2023 год в сумме 52,0 тыс. рублей.</w:t>
      </w:r>
    </w:p>
    <w:p w:rsidR="00000000" w:rsidRDefault="00AE3D3E">
      <w:pPr>
        <w:ind w:firstLine="800"/>
      </w:pPr>
    </w:p>
    <w:p w:rsidR="00000000" w:rsidRDefault="00AE3D3E">
      <w:pPr>
        <w:ind w:firstLine="800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 3. Межбюджетные трансферты</w:t>
      </w:r>
    </w:p>
    <w:p w:rsidR="00000000" w:rsidRDefault="00AE3D3E">
      <w:pPr>
        <w:ind w:firstLine="800"/>
      </w:pPr>
    </w:p>
    <w:p w:rsidR="00000000" w:rsidRDefault="00AE3D3E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 Утвердить объем межбюджетных трансфертов, подлежащих перечислению в 2023 году в бюджет Ельцовского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Алтайского края  из бюджета Черемшанского сельского поселения Ельцовского района Алтайского края Алтайского края, на решение вопросов местного значения в соответствии с заключенными соглашениями:</w:t>
      </w:r>
    </w:p>
    <w:p w:rsidR="00000000" w:rsidRDefault="00AE3D3E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1)  . в сумме 0,0 тыс. рублей;</w:t>
      </w:r>
    </w:p>
    <w:p w:rsidR="00000000" w:rsidRDefault="00AE3D3E">
      <w:pPr>
        <w:ind w:firstLine="800"/>
      </w:pPr>
    </w:p>
    <w:p w:rsidR="00000000" w:rsidRDefault="00AE3D3E">
      <w:pPr>
        <w:ind w:firstLine="800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 4. Особенности исполн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ения бюджета сельского поселения</w:t>
      </w:r>
    </w:p>
    <w:p w:rsidR="00000000" w:rsidRDefault="00AE3D3E">
      <w:pPr>
        <w:ind w:firstLine="800"/>
      </w:pPr>
    </w:p>
    <w:p w:rsidR="00000000" w:rsidRDefault="00AE3D3E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1.  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000000" w:rsidRDefault="00AE3D3E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2. Установить, что заключе</w:t>
      </w:r>
      <w:r>
        <w:rPr>
          <w:rFonts w:ascii="Times New Roman" w:eastAsia="Times New Roman" w:hAnsi="Times New Roman" w:cs="Times New Roman"/>
          <w:sz w:val="28"/>
          <w:szCs w:val="28"/>
        </w:rPr>
        <w:t>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</w:t>
      </w:r>
      <w:r>
        <w:rPr>
          <w:rFonts w:ascii="Times New Roman" w:eastAsia="Times New Roman" w:hAnsi="Times New Roman" w:cs="Times New Roman"/>
          <w:sz w:val="28"/>
          <w:szCs w:val="28"/>
        </w:rPr>
        <w:t>тановлено Бюджетным кодексом Российской Федерации, и с учетом принятых и неисполненных обязательств.</w:t>
      </w:r>
    </w:p>
    <w:p w:rsidR="00000000" w:rsidRDefault="00AE3D3E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</w:t>
      </w:r>
      <w:r>
        <w:rPr>
          <w:rFonts w:ascii="Times New Roman" w:eastAsia="Times New Roman" w:hAnsi="Times New Roman" w:cs="Times New Roman"/>
          <w:sz w:val="28"/>
          <w:szCs w:val="28"/>
        </w:rPr>
        <w:t>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000000" w:rsidRDefault="00AE3D3E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4. Рекомендовать органам местного самоуправления Черемш</w:t>
      </w:r>
      <w:r>
        <w:rPr>
          <w:rFonts w:ascii="Times New Roman" w:eastAsia="Times New Roman" w:hAnsi="Times New Roman" w:cs="Times New Roman"/>
          <w:sz w:val="28"/>
          <w:szCs w:val="28"/>
        </w:rPr>
        <w:t>анского сельского поселения Ельцовского района Алтайского края Алтайского края не принимать решений, приводящих к увеличению численности муниципальных служащих.</w:t>
      </w:r>
    </w:p>
    <w:p w:rsidR="00000000" w:rsidRDefault="00AE3D3E">
      <w:pPr>
        <w:ind w:firstLine="800"/>
      </w:pPr>
    </w:p>
    <w:p w:rsidR="00000000" w:rsidRDefault="00AE3D3E">
      <w:pPr>
        <w:ind w:firstLine="800"/>
      </w:pPr>
    </w:p>
    <w:p w:rsidR="00000000" w:rsidRDefault="00AE3D3E">
      <w:pPr>
        <w:ind w:firstLine="800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 5. Приведение решений и иных нормативных правовых актов Черемшанского сельского поселе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ния Ельцовского района Алтайского края Алтайского края в соответствие с настоящим Решением</w:t>
      </w:r>
    </w:p>
    <w:p w:rsidR="00000000" w:rsidRDefault="00AE3D3E">
      <w:pPr>
        <w:ind w:firstLine="800"/>
      </w:pPr>
    </w:p>
    <w:p w:rsidR="00000000" w:rsidRDefault="00AE3D3E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Решения и иные нормативные правовые акты Черемшанского сельского поселения Ельцовского района Алтайского края Алтайского края подлежат приведению в соответствие с н</w:t>
      </w:r>
      <w:r>
        <w:rPr>
          <w:rFonts w:ascii="Times New Roman" w:eastAsia="Times New Roman" w:hAnsi="Times New Roman" w:cs="Times New Roman"/>
          <w:sz w:val="28"/>
          <w:szCs w:val="28"/>
        </w:rPr>
        <w:t>астоящим Решением не позднее трех месяцев со дня вступления в силу настоящего Решения.</w:t>
      </w:r>
    </w:p>
    <w:p w:rsidR="00000000" w:rsidRDefault="00AE3D3E">
      <w:pPr>
        <w:ind w:firstLine="800"/>
      </w:pPr>
    </w:p>
    <w:p w:rsidR="00000000" w:rsidRDefault="00AE3D3E">
      <w:pPr>
        <w:ind w:firstLine="800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 6. Вступление в силу настоящего Решения</w:t>
      </w:r>
    </w:p>
    <w:p w:rsidR="00000000" w:rsidRDefault="00AE3D3E">
      <w:pPr>
        <w:ind w:firstLine="800"/>
      </w:pPr>
    </w:p>
    <w:p w:rsidR="00000000" w:rsidRDefault="00AE3D3E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1 января 2023 года.</w:t>
      </w:r>
    </w:p>
    <w:p w:rsidR="00000000" w:rsidRDefault="00AE3D3E">
      <w:pPr>
        <w:jc w:val="left"/>
      </w:pPr>
    </w:p>
    <w:p w:rsidR="00000000" w:rsidRDefault="00AE3D3E">
      <w:pPr>
        <w:jc w:val="left"/>
      </w:pPr>
    </w:p>
    <w:p w:rsidR="00000000" w:rsidRDefault="00AE3D3E">
      <w:pPr>
        <w:jc w:val="left"/>
      </w:pPr>
    </w:p>
    <w:tbl>
      <w:tblPr>
        <w:tblW w:w="5000" w:type="pct"/>
        <w:tblInd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000000">
        <w:tc>
          <w:tcPr>
            <w:tcW w:w="2830" w:type="pct"/>
          </w:tcPr>
          <w:p w:rsidR="00000000" w:rsidRDefault="00AE3D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 Черемшанского сельского поселения Ельцовског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района Алтайского края Алтайского края</w:t>
            </w:r>
          </w:p>
        </w:tc>
        <w:tc>
          <w:tcPr>
            <w:tcW w:w="2170" w:type="pct"/>
          </w:tcPr>
          <w:p w:rsidR="00000000" w:rsidRDefault="00AE3D3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Н.Н. Некипелова</w:t>
            </w:r>
          </w:p>
        </w:tc>
      </w:tr>
    </w:tbl>
    <w:p w:rsidR="00000000" w:rsidRDefault="00AE3D3E">
      <w:pPr>
        <w:jc w:val="left"/>
      </w:pPr>
    </w:p>
    <w:p w:rsidR="00000000" w:rsidRDefault="00AE3D3E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ЧЕРЕМШАНКА</w:t>
      </w:r>
    </w:p>
    <w:p w:rsidR="00000000" w:rsidRDefault="00AE3D3E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27.12.2022 года</w:t>
      </w:r>
    </w:p>
    <w:p w:rsidR="00000000" w:rsidRDefault="00AE3D3E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 27</w:t>
      </w:r>
    </w:p>
    <w:p w:rsidR="00000000" w:rsidRDefault="00AE3D3E"/>
    <w:p w:rsidR="00000000" w:rsidRDefault="00AE3D3E">
      <w:pPr>
        <w:sectPr w:rsidR="0000000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Ind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000000">
        <w:tc>
          <w:tcPr>
            <w:tcW w:w="2500" w:type="pct"/>
          </w:tcPr>
          <w:p w:rsidR="00000000" w:rsidRDefault="00AE3D3E">
            <w:pPr>
              <w:jc w:val="left"/>
            </w:pPr>
          </w:p>
        </w:tc>
        <w:tc>
          <w:tcPr>
            <w:tcW w:w="2500" w:type="pct"/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000000">
        <w:tc>
          <w:tcPr>
            <w:tcW w:w="2500" w:type="pct"/>
          </w:tcPr>
          <w:p w:rsidR="00000000" w:rsidRDefault="00AE3D3E">
            <w:pPr>
              <w:jc w:val="left"/>
            </w:pPr>
          </w:p>
        </w:tc>
        <w:tc>
          <w:tcPr>
            <w:tcW w:w="2500" w:type="pct"/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000000">
        <w:tc>
          <w:tcPr>
            <w:tcW w:w="2500" w:type="pct"/>
          </w:tcPr>
          <w:p w:rsidR="00000000" w:rsidRDefault="00AE3D3E">
            <w:pPr>
              <w:jc w:val="left"/>
            </w:pPr>
          </w:p>
        </w:tc>
        <w:tc>
          <w:tcPr>
            <w:tcW w:w="2500" w:type="pct"/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Черемшанского сельского поселения Ельцовского района Алтайского края Алтайского края на 2023 год»</w:t>
            </w:r>
          </w:p>
        </w:tc>
      </w:tr>
    </w:tbl>
    <w:p w:rsidR="00000000" w:rsidRDefault="00AE3D3E">
      <w:pPr>
        <w:jc w:val="left"/>
      </w:pPr>
    </w:p>
    <w:p w:rsidR="00000000" w:rsidRDefault="00AE3D3E">
      <w:pPr>
        <w:jc w:val="left"/>
      </w:pPr>
    </w:p>
    <w:p w:rsidR="00000000" w:rsidRDefault="00AE3D3E">
      <w:pPr>
        <w:jc w:val="left"/>
      </w:pPr>
    </w:p>
    <w:p w:rsidR="00000000" w:rsidRDefault="00AE3D3E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Источники финансирован</w:t>
      </w:r>
      <w:r>
        <w:rPr>
          <w:rFonts w:ascii="Times New Roman" w:eastAsia="Times New Roman" w:hAnsi="Times New Roman" w:cs="Times New Roman"/>
          <w:sz w:val="28"/>
          <w:szCs w:val="28"/>
        </w:rPr>
        <w:t>ия дефицита бюджета сельского поселения на 2023 год</w:t>
      </w:r>
    </w:p>
    <w:p w:rsidR="00000000" w:rsidRDefault="00AE3D3E">
      <w:pPr>
        <w:jc w:val="left"/>
      </w:pPr>
    </w:p>
    <w:tbl>
      <w:tblPr>
        <w:tblW w:w="5000" w:type="pct"/>
        <w:tblInd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4"/>
        <w:gridCol w:w="4101"/>
      </w:tblGrid>
      <w:tr w:rsidR="00000000">
        <w:tc>
          <w:tcPr>
            <w:tcW w:w="27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000000">
        <w:tc>
          <w:tcPr>
            <w:tcW w:w="27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00000" w:rsidRDefault="00AE3D3E">
      <w:pPr>
        <w:sectPr w:rsidR="0000000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Ind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000000">
        <w:tc>
          <w:tcPr>
            <w:tcW w:w="2500" w:type="pct"/>
          </w:tcPr>
          <w:p w:rsidR="00000000" w:rsidRDefault="00AE3D3E"/>
        </w:tc>
        <w:tc>
          <w:tcPr>
            <w:tcW w:w="2500" w:type="pct"/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000000">
        <w:tc>
          <w:tcPr>
            <w:tcW w:w="2500" w:type="pct"/>
          </w:tcPr>
          <w:p w:rsidR="00000000" w:rsidRDefault="00AE3D3E"/>
        </w:tc>
        <w:tc>
          <w:tcPr>
            <w:tcW w:w="2500" w:type="pct"/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000000">
        <w:tc>
          <w:tcPr>
            <w:tcW w:w="2500" w:type="pct"/>
          </w:tcPr>
          <w:p w:rsidR="00000000" w:rsidRDefault="00AE3D3E"/>
        </w:tc>
        <w:tc>
          <w:tcPr>
            <w:tcW w:w="2500" w:type="pct"/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Черемшанского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Ельцовского района Алтайского края Алтайского края на 2023 год»</w:t>
            </w:r>
          </w:p>
        </w:tc>
      </w:tr>
    </w:tbl>
    <w:p w:rsidR="00000000" w:rsidRDefault="00AE3D3E"/>
    <w:p w:rsidR="00000000" w:rsidRDefault="00AE3D3E"/>
    <w:p w:rsidR="00000000" w:rsidRDefault="00AE3D3E"/>
    <w:p w:rsidR="00000000" w:rsidRDefault="00AE3D3E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000000" w:rsidRDefault="00AE3D3E"/>
    <w:tbl>
      <w:tblPr>
        <w:tblW w:w="5000" w:type="pct"/>
        <w:tblInd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5"/>
        <w:gridCol w:w="1211"/>
        <w:gridCol w:w="2229"/>
      </w:tblGrid>
      <w:tr w:rsidR="00000000">
        <w:tc>
          <w:tcPr>
            <w:tcW w:w="30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2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000000">
        <w:tc>
          <w:tcPr>
            <w:tcW w:w="30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0000">
        <w:tc>
          <w:tcPr>
            <w:tcW w:w="30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12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846,5</w:t>
            </w:r>
          </w:p>
        </w:tc>
      </w:tr>
      <w:tr w:rsidR="00000000">
        <w:tc>
          <w:tcPr>
            <w:tcW w:w="30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00000">
        <w:tc>
          <w:tcPr>
            <w:tcW w:w="30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440,0</w:t>
            </w:r>
          </w:p>
        </w:tc>
      </w:tr>
      <w:tr w:rsidR="00000000">
        <w:tc>
          <w:tcPr>
            <w:tcW w:w="30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000000">
        <w:tc>
          <w:tcPr>
            <w:tcW w:w="30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000000">
        <w:tc>
          <w:tcPr>
            <w:tcW w:w="30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000">
        <w:tc>
          <w:tcPr>
            <w:tcW w:w="30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000">
        <w:tc>
          <w:tcPr>
            <w:tcW w:w="30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000000">
        <w:tc>
          <w:tcPr>
            <w:tcW w:w="30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000000">
        <w:tc>
          <w:tcPr>
            <w:tcW w:w="30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00000">
        <w:tc>
          <w:tcPr>
            <w:tcW w:w="30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00000">
        <w:tc>
          <w:tcPr>
            <w:tcW w:w="30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00000">
        <w:tc>
          <w:tcPr>
            <w:tcW w:w="30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000">
        <w:tc>
          <w:tcPr>
            <w:tcW w:w="30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вопросы в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культуры, кинематографии</w:t>
            </w:r>
          </w:p>
        </w:tc>
        <w:tc>
          <w:tcPr>
            <w:tcW w:w="6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000">
        <w:tc>
          <w:tcPr>
            <w:tcW w:w="30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6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12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1 723,3</w:t>
            </w:r>
          </w:p>
        </w:tc>
      </w:tr>
    </w:tbl>
    <w:p w:rsidR="00000000" w:rsidRDefault="00AE3D3E">
      <w:pPr>
        <w:sectPr w:rsidR="0000000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Ind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000000">
        <w:tc>
          <w:tcPr>
            <w:tcW w:w="2500" w:type="pct"/>
          </w:tcPr>
          <w:p w:rsidR="00000000" w:rsidRDefault="00AE3D3E">
            <w:pPr>
              <w:jc w:val="left"/>
            </w:pPr>
          </w:p>
        </w:tc>
        <w:tc>
          <w:tcPr>
            <w:tcW w:w="2500" w:type="pct"/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000000" w:rsidRDefault="00AE3D3E">
            <w:pPr>
              <w:jc w:val="left"/>
            </w:pPr>
          </w:p>
        </w:tc>
      </w:tr>
      <w:tr w:rsidR="00000000">
        <w:tc>
          <w:tcPr>
            <w:tcW w:w="2500" w:type="pct"/>
          </w:tcPr>
          <w:p w:rsidR="00000000" w:rsidRDefault="00AE3D3E">
            <w:pPr>
              <w:jc w:val="left"/>
            </w:pPr>
          </w:p>
        </w:tc>
        <w:tc>
          <w:tcPr>
            <w:tcW w:w="2500" w:type="pct"/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000000" w:rsidRDefault="00AE3D3E">
            <w:pPr>
              <w:jc w:val="left"/>
            </w:pPr>
          </w:p>
        </w:tc>
      </w:tr>
      <w:tr w:rsidR="00000000">
        <w:tc>
          <w:tcPr>
            <w:tcW w:w="2500" w:type="pct"/>
          </w:tcPr>
          <w:p w:rsidR="00000000" w:rsidRDefault="00AE3D3E">
            <w:pPr>
              <w:jc w:val="left"/>
            </w:pPr>
          </w:p>
        </w:tc>
        <w:tc>
          <w:tcPr>
            <w:tcW w:w="2500" w:type="pct"/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Черемшанского сельского поселения Ельцовского района Алтайского края Алтайского края на 2023 год»</w:t>
            </w:r>
          </w:p>
        </w:tc>
        <w:tc>
          <w:tcPr>
            <w:tcW w:w="2500" w:type="pct"/>
          </w:tcPr>
          <w:p w:rsidR="00000000" w:rsidRDefault="00AE3D3E">
            <w:pPr>
              <w:jc w:val="left"/>
            </w:pPr>
          </w:p>
        </w:tc>
      </w:tr>
      <w:tr w:rsidR="00000000">
        <w:trPr>
          <w:gridAfter w:val="1"/>
          <w:wAfter w:w="6" w:type="dxa"/>
        </w:trPr>
        <w:tc>
          <w:tcPr>
            <w:tcW w:w="2500" w:type="pct"/>
          </w:tcPr>
          <w:p w:rsidR="00000000" w:rsidRDefault="00AE3D3E">
            <w:pPr>
              <w:jc w:val="left"/>
            </w:pPr>
          </w:p>
        </w:tc>
        <w:tc>
          <w:tcPr>
            <w:tcW w:w="2500" w:type="pct"/>
          </w:tcPr>
          <w:p w:rsidR="00000000" w:rsidRDefault="00AE3D3E">
            <w:pPr>
              <w:jc w:val="left"/>
            </w:pPr>
          </w:p>
        </w:tc>
      </w:tr>
      <w:tr w:rsidR="00000000">
        <w:trPr>
          <w:gridAfter w:val="1"/>
          <w:wAfter w:w="6" w:type="dxa"/>
        </w:trPr>
        <w:tc>
          <w:tcPr>
            <w:tcW w:w="2500" w:type="pct"/>
          </w:tcPr>
          <w:p w:rsidR="00000000" w:rsidRDefault="00AE3D3E">
            <w:pPr>
              <w:jc w:val="left"/>
            </w:pPr>
          </w:p>
        </w:tc>
        <w:tc>
          <w:tcPr>
            <w:tcW w:w="2500" w:type="pct"/>
          </w:tcPr>
          <w:p w:rsidR="00000000" w:rsidRDefault="00AE3D3E">
            <w:pPr>
              <w:jc w:val="left"/>
            </w:pPr>
          </w:p>
        </w:tc>
      </w:tr>
      <w:tr w:rsidR="00000000">
        <w:trPr>
          <w:gridAfter w:val="1"/>
          <w:wAfter w:w="6" w:type="dxa"/>
        </w:trPr>
        <w:tc>
          <w:tcPr>
            <w:tcW w:w="2500" w:type="pct"/>
          </w:tcPr>
          <w:p w:rsidR="00000000" w:rsidRDefault="00AE3D3E">
            <w:pPr>
              <w:jc w:val="left"/>
            </w:pPr>
          </w:p>
        </w:tc>
        <w:tc>
          <w:tcPr>
            <w:tcW w:w="2500" w:type="pct"/>
          </w:tcPr>
          <w:p w:rsidR="00000000" w:rsidRDefault="00AE3D3E">
            <w:pPr>
              <w:jc w:val="left"/>
            </w:pPr>
          </w:p>
        </w:tc>
      </w:tr>
    </w:tbl>
    <w:p w:rsidR="00000000" w:rsidRDefault="00AE3D3E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сел</w:t>
      </w:r>
      <w:r>
        <w:rPr>
          <w:rFonts w:ascii="Times New Roman" w:eastAsia="Times New Roman" w:hAnsi="Times New Roman" w:cs="Times New Roman"/>
          <w:sz w:val="28"/>
          <w:szCs w:val="28"/>
        </w:rPr>
        <w:t>ьского поселения на 2023 год</w:t>
      </w:r>
    </w:p>
    <w:p w:rsidR="00000000" w:rsidRDefault="00AE3D3E">
      <w:pPr>
        <w:jc w:val="left"/>
      </w:pPr>
    </w:p>
    <w:tbl>
      <w:tblPr>
        <w:tblW w:w="5000" w:type="pct"/>
        <w:tblInd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8"/>
        <w:gridCol w:w="718"/>
        <w:gridCol w:w="993"/>
        <w:gridCol w:w="2000"/>
        <w:gridCol w:w="702"/>
        <w:gridCol w:w="1144"/>
      </w:tblGrid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Черемшанского сельсовета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1 723,3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846,5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846,5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установ-ленных функций органов государственной власти субъектов Российской Федерации и органов местного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амоуправления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846,5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846,5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846,5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271,7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Федерации, высших исполнительных органов государ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229,8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229,8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 00 S0430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 00 S0430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моуправления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440,0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440,0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административных комиссий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01 4 00 70060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других обязательств государства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440,0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99 900 14710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общего хара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ктера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 00 S0430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 00 S0430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правление в сфере установленных функций органов государственной власти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пожарная безопасность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ийных бедствий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твенных (муниципальных) нужд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вопросы в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национальной экономики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транспорта и дорожного хозяйства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92 9 00 18030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9 00 18030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КИНЕМАТОГРАФИЯ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8 04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000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1 723,3</w:t>
            </w:r>
          </w:p>
        </w:tc>
      </w:tr>
    </w:tbl>
    <w:p w:rsidR="00000000" w:rsidRDefault="00AE3D3E"/>
    <w:p w:rsidR="00000000" w:rsidRDefault="00AE3D3E">
      <w:pPr>
        <w:sectPr w:rsidR="0000000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Ind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000000">
        <w:tc>
          <w:tcPr>
            <w:tcW w:w="2500" w:type="pct"/>
          </w:tcPr>
          <w:p w:rsidR="00000000" w:rsidRDefault="00AE3D3E">
            <w:pPr>
              <w:jc w:val="left"/>
            </w:pPr>
          </w:p>
        </w:tc>
        <w:tc>
          <w:tcPr>
            <w:tcW w:w="2500" w:type="pct"/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000000">
        <w:tc>
          <w:tcPr>
            <w:tcW w:w="2500" w:type="pct"/>
          </w:tcPr>
          <w:p w:rsidR="00000000" w:rsidRDefault="00AE3D3E">
            <w:pPr>
              <w:jc w:val="left"/>
            </w:pPr>
          </w:p>
        </w:tc>
        <w:tc>
          <w:tcPr>
            <w:tcW w:w="2500" w:type="pct"/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000000">
        <w:tc>
          <w:tcPr>
            <w:tcW w:w="2500" w:type="pct"/>
          </w:tcPr>
          <w:p w:rsidR="00000000" w:rsidRDefault="00AE3D3E">
            <w:pPr>
              <w:jc w:val="left"/>
            </w:pPr>
          </w:p>
        </w:tc>
        <w:tc>
          <w:tcPr>
            <w:tcW w:w="2500" w:type="pct"/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Черемшанского сельского поселения Ельцовского района Алтайского края Алтайского края на 2023 год»</w:t>
            </w:r>
          </w:p>
        </w:tc>
      </w:tr>
      <w:tr w:rsidR="00000000">
        <w:tc>
          <w:tcPr>
            <w:tcW w:w="2500" w:type="pct"/>
          </w:tcPr>
          <w:p w:rsidR="00000000" w:rsidRDefault="00AE3D3E">
            <w:pPr>
              <w:jc w:val="left"/>
            </w:pPr>
          </w:p>
        </w:tc>
        <w:tc>
          <w:tcPr>
            <w:tcW w:w="2500" w:type="pct"/>
          </w:tcPr>
          <w:p w:rsidR="00000000" w:rsidRDefault="00AE3D3E">
            <w:pPr>
              <w:jc w:val="left"/>
            </w:pPr>
          </w:p>
        </w:tc>
      </w:tr>
      <w:tr w:rsidR="00000000">
        <w:tc>
          <w:tcPr>
            <w:tcW w:w="2500" w:type="pct"/>
          </w:tcPr>
          <w:p w:rsidR="00000000" w:rsidRDefault="00AE3D3E">
            <w:pPr>
              <w:jc w:val="left"/>
            </w:pPr>
          </w:p>
        </w:tc>
        <w:tc>
          <w:tcPr>
            <w:tcW w:w="2500" w:type="pct"/>
          </w:tcPr>
          <w:p w:rsidR="00000000" w:rsidRDefault="00AE3D3E">
            <w:pPr>
              <w:jc w:val="left"/>
            </w:pPr>
          </w:p>
        </w:tc>
      </w:tr>
      <w:tr w:rsidR="00000000">
        <w:tc>
          <w:tcPr>
            <w:tcW w:w="2500" w:type="pct"/>
          </w:tcPr>
          <w:p w:rsidR="00000000" w:rsidRDefault="00AE3D3E">
            <w:pPr>
              <w:jc w:val="left"/>
            </w:pPr>
          </w:p>
        </w:tc>
        <w:tc>
          <w:tcPr>
            <w:tcW w:w="2500" w:type="pct"/>
          </w:tcPr>
          <w:p w:rsidR="00000000" w:rsidRDefault="00AE3D3E">
            <w:pPr>
              <w:jc w:val="left"/>
            </w:pPr>
          </w:p>
        </w:tc>
      </w:tr>
    </w:tbl>
    <w:p w:rsidR="00000000" w:rsidRDefault="00AE3D3E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</w:t>
      </w:r>
      <w:r>
        <w:rPr>
          <w:rFonts w:ascii="Times New Roman" w:eastAsia="Times New Roman" w:hAnsi="Times New Roman" w:cs="Times New Roman"/>
          <w:sz w:val="28"/>
          <w:szCs w:val="28"/>
        </w:rPr>
        <w:t>одразделам, целевым статьям, группам (группам и подгруппам) видов расходов на 2023 год</w:t>
      </w:r>
    </w:p>
    <w:p w:rsidR="00000000" w:rsidRDefault="00AE3D3E">
      <w:pPr>
        <w:jc w:val="left"/>
      </w:pPr>
    </w:p>
    <w:tbl>
      <w:tblPr>
        <w:tblW w:w="5000" w:type="pct"/>
        <w:tblInd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2"/>
        <w:gridCol w:w="960"/>
        <w:gridCol w:w="1875"/>
        <w:gridCol w:w="625"/>
        <w:gridCol w:w="1083"/>
      </w:tblGrid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Черемшанского сельсовета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1 723,3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846,5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846,5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установ-ленных функций органов государственной власти субъектов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846,5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846,5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846,5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271,7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229,8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 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229,8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 00 S0430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 00 S0430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авления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440,0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440,0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административных комиссий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01 4 0070060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01 4 00 70060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440,0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99 900 14710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900S1190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общего характера бюджетам субъектов Российской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 и муниципальных образований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части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 00 S0430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 00 S0430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стихийных бедствий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финансовое обеспечение мероприятий, связанных с ликви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дацией последствий чрезвычайных ситуаций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стихийных бедствий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(дорожные фонды)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92 9 00 18030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92 9 00 18030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00000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расходов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00000" w:rsidRDefault="00AE3D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1 723,3</w:t>
            </w:r>
          </w:p>
        </w:tc>
      </w:tr>
    </w:tbl>
    <w:p w:rsidR="00000000" w:rsidRDefault="00AE3D3E"/>
    <w:p w:rsidR="00000000" w:rsidRDefault="00AE3D3E">
      <w:pPr>
        <w:sectPr w:rsidR="00000000">
          <w:pgSz w:w="11905" w:h="16837"/>
          <w:pgMar w:top="1440" w:right="1440" w:bottom="1440" w:left="1440" w:header="720" w:footer="720" w:gutter="0"/>
          <w:cols w:space="720"/>
        </w:sectPr>
      </w:pPr>
    </w:p>
    <w:p w:rsidR="00AE3D3E" w:rsidRDefault="00AE3D3E"/>
    <w:sectPr w:rsidR="00AE3D3E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NotTrackMoves/>
  <w:defaultTabStop w:val="708"/>
  <w:hyphenationZone w:val="425"/>
  <w:characterSpacingControl w:val="doNotCompress"/>
  <w:compat>
    <w:doNotLeaveBackslashAlon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0A94"/>
    <w:rsid w:val="00430A94"/>
    <w:rsid w:val="00AE3D3E"/>
    <w:rsid w:val="7A67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613EA-B228-44B4-96D8-F601D71C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semiHidden="1" w:unhideWhenUsed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  <w:rPr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2958</Words>
  <Characters>16864</Characters>
  <Application>Microsoft Office Word</Application>
  <DocSecurity>0</DocSecurity>
  <Lines>140</Lines>
  <Paragraphs>39</Paragraphs>
  <ScaleCrop>false</ScaleCrop>
  <Company/>
  <LinksUpToDate>false</LinksUpToDate>
  <CharactersWithSpaces>19783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</dc:creator>
  <cp:keywords/>
  <cp:lastModifiedBy>user</cp:lastModifiedBy>
  <cp:revision>2</cp:revision>
  <dcterms:created xsi:type="dcterms:W3CDTF">2024-12-06T05:29:00Z</dcterms:created>
  <dcterms:modified xsi:type="dcterms:W3CDTF">2024-12-06T05:29:00Z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406F8745FE5246B0B6F3EC3B1873EA29</vt:lpwstr>
  </property>
</Properties>
</file>