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ЧЕРЕМШАНСКИЙ СЕЛЬСКИЙ СОВЕТ ДЕПУТАТОВ                   ЕЛЬЦОВСКОГО РАЙОНА АЛТАЙСКОГО КРАЯ</w:t>
      </w:r>
    </w:p>
    <w:p w14:paraId="02000000">
      <w:pPr>
        <w:ind/>
        <w:jc w:val="left"/>
      </w:pPr>
      <w:r>
        <w:t xml:space="preserve">       </w:t>
      </w:r>
    </w:p>
    <w:p w14:paraId="03000000">
      <w:pPr>
        <w:ind/>
        <w:jc w:val="left"/>
      </w:pPr>
    </w:p>
    <w:p w14:paraId="04000000">
      <w:pPr>
        <w:ind/>
        <w:jc w:val="center"/>
      </w:pPr>
      <w:r>
        <w:rPr>
          <w:rFonts w:ascii="Times New Roman" w:hAnsi="Times New Roman"/>
          <w:b w:val="1"/>
          <w:sz w:val="28"/>
        </w:rPr>
        <w:t>РЕШЕНИЕ</w:t>
      </w:r>
    </w:p>
    <w:p w14:paraId="05000000">
      <w:pPr>
        <w:ind/>
        <w:jc w:val="center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108"/>
      </w:tblGrid>
      <w:tr>
        <w:tc>
          <w:tcPr>
            <w:tcW w:type="dxa" w:w="5108"/>
            <w:tcMar>
              <w:left w:type="dxa" w:w="0"/>
              <w:right w:type="dxa" w:w="0"/>
            </w:tcMar>
          </w:tcPr>
          <w:p w14:paraId="06000000">
            <w:pPr>
              <w:ind/>
              <w:jc w:val="left"/>
              <w:rPr>
                <w:b w:val="1"/>
              </w:rPr>
            </w:pPr>
            <w:r>
              <w:rPr>
                <w:b w:val="1"/>
              </w:rPr>
              <w:t>27.12.2024                                                                № 20</w:t>
            </w:r>
          </w:p>
        </w:tc>
      </w:tr>
    </w:tbl>
    <w:p w14:paraId="07000000">
      <w:pPr>
        <w:ind/>
        <w:jc w:val="left"/>
      </w:pPr>
    </w:p>
    <w:p w14:paraId="08000000">
      <w:pPr>
        <w:ind/>
        <w:jc w:val="center"/>
      </w:pPr>
      <w:r>
        <w:rPr>
          <w:rFonts w:ascii="Times New Roman" w:hAnsi="Times New Roman"/>
          <w:sz w:val="28"/>
        </w:rPr>
        <w:t>с.Черемшанка</w:t>
      </w:r>
    </w:p>
    <w:p w14:paraId="09000000">
      <w:pPr>
        <w:ind/>
        <w:jc w:val="left"/>
      </w:pPr>
    </w:p>
    <w:p w14:paraId="0A000000">
      <w:pPr>
        <w:ind/>
        <w:jc w:val="left"/>
      </w:pPr>
    </w:p>
    <w:p w14:paraId="0B000000">
      <w:pPr>
        <w:ind/>
        <w:jc w:val="center"/>
      </w:pPr>
      <w:r>
        <w:rPr>
          <w:rFonts w:ascii="Times New Roman" w:hAnsi="Times New Roman"/>
          <w:b w:val="1"/>
          <w:sz w:val="28"/>
        </w:rPr>
        <w:t>О бюджете Черемшанского сельского поселения Ельцовского района Алтайского края Алтайского края</w:t>
      </w:r>
    </w:p>
    <w:p w14:paraId="0C000000">
      <w:pPr>
        <w:ind/>
        <w:jc w:val="center"/>
      </w:pP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0D000000">
      <w:pPr>
        <w:ind/>
        <w:jc w:val="left"/>
      </w:pPr>
    </w:p>
    <w:p w14:paraId="0E000000">
      <w:pPr>
        <w:ind w:firstLine="80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Основные характеристики бюджета сельского поселения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0F000000">
      <w:pPr>
        <w:ind w:firstLine="800"/>
      </w:pPr>
    </w:p>
    <w:p w14:paraId="10000000">
      <w:pPr>
        <w:ind w:firstLine="800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основные характеристики бю</w:t>
      </w:r>
      <w:r>
        <w:rPr>
          <w:rFonts w:ascii="Times New Roman" w:hAnsi="Times New Roman"/>
          <w:sz w:val="28"/>
        </w:rPr>
        <w:t>джета сельского поселения на 2025</w:t>
      </w:r>
      <w:r>
        <w:rPr>
          <w:rFonts w:ascii="Times New Roman" w:hAnsi="Times New Roman"/>
          <w:sz w:val="28"/>
        </w:rPr>
        <w:t xml:space="preserve"> год:</w:t>
      </w:r>
    </w:p>
    <w:p w14:paraId="11000000">
      <w:pPr>
        <w:ind w:firstLine="800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прогнозируемый общий объем доходов бюджета сел</w:t>
      </w:r>
      <w:r>
        <w:rPr>
          <w:rFonts w:ascii="Times New Roman" w:hAnsi="Times New Roman"/>
          <w:sz w:val="28"/>
        </w:rPr>
        <w:t xml:space="preserve">ьского поселения в сумме </w:t>
      </w:r>
      <w:r>
        <w:rPr>
          <w:rFonts w:ascii="Times New Roman" w:hAnsi="Times New Roman"/>
          <w:sz w:val="28"/>
        </w:rPr>
        <w:t>1709,2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 xml:space="preserve"> тыс. рублей, в том числе объем межбюджетных трансфертов, получаемых из </w:t>
      </w:r>
      <w:r>
        <w:rPr>
          <w:rFonts w:ascii="Times New Roman" w:hAnsi="Times New Roman"/>
          <w:sz w:val="28"/>
        </w:rPr>
        <w:t>других бюджетов, в сумме 1</w:t>
      </w:r>
      <w:r>
        <w:rPr>
          <w:rFonts w:ascii="Times New Roman" w:hAnsi="Times New Roman"/>
          <w:sz w:val="28"/>
        </w:rPr>
        <w:t>377,2</w:t>
      </w:r>
      <w:r>
        <w:rPr>
          <w:rFonts w:ascii="Times New Roman" w:hAnsi="Times New Roman"/>
          <w:sz w:val="28"/>
        </w:rPr>
        <w:t xml:space="preserve"> тыс. рублей;</w:t>
      </w:r>
    </w:p>
    <w:p w14:paraId="12000000">
      <w:pPr>
        <w:ind w:firstLine="800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общий объем расходов бюджета сельского поселения в сумме </w:t>
      </w:r>
      <w:r>
        <w:rPr>
          <w:rFonts w:ascii="Times New Roman" w:hAnsi="Times New Roman"/>
          <w:sz w:val="28"/>
        </w:rPr>
        <w:t>1709,2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 xml:space="preserve"> тыс. рублей;</w:t>
      </w:r>
    </w:p>
    <w:p w14:paraId="13000000">
      <w:pPr>
        <w:ind w:firstLine="800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верхний  предел  муниципального  долга  по состоянию на 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14:paraId="14000000">
      <w:pPr>
        <w:ind w:firstLine="800"/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дефицит бюджета сельского поселения в сумме 0,0 тыс. рублей.</w:t>
      </w:r>
    </w:p>
    <w:p w14:paraId="15000000">
      <w:pPr>
        <w:ind w:firstLine="800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источники финансирования дефицита бюд</w:t>
      </w:r>
      <w:r>
        <w:rPr>
          <w:rFonts w:ascii="Times New Roman" w:hAnsi="Times New Roman"/>
          <w:sz w:val="28"/>
        </w:rPr>
        <w:t>жета сельско</w:t>
      </w:r>
      <w:r>
        <w:rPr>
          <w:rFonts w:ascii="Times New Roman" w:hAnsi="Times New Roman"/>
          <w:sz w:val="28"/>
        </w:rPr>
        <w:t>го поселения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</w:t>
      </w:r>
      <w:r>
        <w:rPr>
          <w:rFonts w:ascii="Times New Roman" w:hAnsi="Times New Roman"/>
          <w:sz w:val="28"/>
        </w:rPr>
        <w:t>1 к настоящему Решению.</w:t>
      </w:r>
    </w:p>
    <w:p w14:paraId="16000000">
      <w:pPr>
        <w:ind w:firstLine="800"/>
      </w:pPr>
    </w:p>
    <w:p w14:paraId="17000000">
      <w:pPr>
        <w:ind w:firstLine="80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Бюджетные ассигнования бюджета сельского поселения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8000000">
      <w:pPr>
        <w:ind w:firstLine="800"/>
      </w:pPr>
    </w:p>
    <w:p w14:paraId="19000000">
      <w:pPr>
        <w:ind w:firstLine="800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Утвердить:</w:t>
      </w:r>
    </w:p>
    <w:p w14:paraId="1A000000">
      <w:pPr>
        <w:ind w:firstLine="800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распределение бюджетных ассигнований по разделам и подразделам классификации расходов бюджета </w:t>
      </w:r>
      <w:r>
        <w:rPr>
          <w:rFonts w:ascii="Times New Roman" w:hAnsi="Times New Roman"/>
          <w:sz w:val="28"/>
        </w:rPr>
        <w:t>сельского поселения на 2025</w:t>
      </w:r>
      <w:r>
        <w:rPr>
          <w:rFonts w:ascii="Times New Roman" w:hAnsi="Times New Roman"/>
          <w:sz w:val="28"/>
        </w:rPr>
        <w:t xml:space="preserve"> год согласно приложению 2 к настоящему Решению;</w:t>
      </w:r>
    </w:p>
    <w:p w14:paraId="1B000000">
      <w:pPr>
        <w:ind w:firstLine="800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ведомственную структуру расходов бюджета сельского поселения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3 к настоящему Решению;</w:t>
      </w:r>
    </w:p>
    <w:p w14:paraId="1C000000">
      <w:pPr>
        <w:ind w:firstLine="800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 год согласно приложению 4 к настоящему Решению;</w:t>
      </w:r>
    </w:p>
    <w:p w14:paraId="1D000000">
      <w:pPr>
        <w:ind w:firstLine="800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в сумме 0,0 тыс. рублей.</w:t>
      </w:r>
    </w:p>
    <w:p w14:paraId="1E000000">
      <w:pPr>
        <w:ind w:firstLine="800"/>
      </w:pPr>
      <w:r>
        <w:rPr>
          <w:rFonts w:ascii="Times New Roman" w:hAnsi="Times New Roman"/>
          <w:sz w:val="28"/>
        </w:rPr>
        <w:t>3. Утвердить объем бюджетных ассигнований резервного фонда администрации Черемшанского сельского поселения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5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,0 тыс. рублей.</w:t>
      </w:r>
    </w:p>
    <w:p w14:paraId="1F000000">
      <w:pPr>
        <w:ind w:firstLine="800"/>
      </w:pPr>
    </w:p>
    <w:p w14:paraId="20000000">
      <w:pPr>
        <w:ind w:firstLine="80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3. Межбюджетные трансферты</w:t>
      </w:r>
    </w:p>
    <w:p w14:paraId="21000000">
      <w:pPr>
        <w:ind w:firstLine="800"/>
      </w:pPr>
    </w:p>
    <w:p w14:paraId="22000000">
      <w:pPr>
        <w:ind w:firstLine="800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объем межбюджетных трансфертов, подлежащих перечислению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в бюджет Ельцовского района Алтайского края  из бюджета Черемшанского сельского поселения Ельцовского района Алтайского края Алтайского края, на решение вопросов местного значения в соответствии с </w:t>
      </w:r>
      <w:r>
        <w:rPr>
          <w:rFonts w:ascii="Times New Roman" w:hAnsi="Times New Roman"/>
          <w:sz w:val="28"/>
        </w:rPr>
        <w:t>заключёнными</w:t>
      </w:r>
      <w:r>
        <w:rPr>
          <w:rFonts w:ascii="Times New Roman" w:hAnsi="Times New Roman"/>
          <w:sz w:val="28"/>
        </w:rPr>
        <w:t xml:space="preserve"> соглашениями:</w:t>
      </w:r>
    </w:p>
    <w:p w14:paraId="23000000">
      <w:pPr>
        <w:ind w:firstLine="800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. в сумме 0,0 тыс. рублей;</w:t>
      </w:r>
    </w:p>
    <w:p w14:paraId="24000000">
      <w:pPr>
        <w:ind w:firstLine="800"/>
      </w:pPr>
    </w:p>
    <w:p w14:paraId="25000000">
      <w:pPr>
        <w:ind w:firstLine="80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Особенности исполнения бюджета сельского поселения</w:t>
      </w:r>
    </w:p>
    <w:p w14:paraId="26000000">
      <w:pPr>
        <w:ind w:firstLine="800"/>
      </w:pPr>
    </w:p>
    <w:p w14:paraId="27000000">
      <w:pPr>
        <w:ind w:firstLine="800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28000000">
      <w:pPr>
        <w:ind w:firstLine="800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Установить, что заключение и оплата ранее </w:t>
      </w:r>
      <w:r>
        <w:rPr>
          <w:rFonts w:ascii="Times New Roman" w:hAnsi="Times New Roman"/>
          <w:sz w:val="28"/>
        </w:rPr>
        <w:t>заключённых</w:t>
      </w:r>
      <w:r>
        <w:rPr>
          <w:rFonts w:ascii="Times New Roman" w:hAnsi="Times New Roman"/>
          <w:sz w:val="28"/>
        </w:rPr>
        <w:t xml:space="preserve"> получателями средств бюджета сельского поселения контрактов, исполнение которых осуществляется за </w:t>
      </w:r>
      <w:r>
        <w:rPr>
          <w:rFonts w:ascii="Times New Roman" w:hAnsi="Times New Roman"/>
          <w:sz w:val="28"/>
        </w:rPr>
        <w:t>счёт</w:t>
      </w:r>
      <w:r>
        <w:rPr>
          <w:rFonts w:ascii="Times New Roman" w:hAnsi="Times New Roman"/>
          <w:sz w:val="28"/>
        </w:rPr>
        <w:t xml:space="preserve"> средств бюджета сельского поселения, производятся в пределах </w:t>
      </w:r>
      <w:r>
        <w:rPr>
          <w:rFonts w:ascii="Times New Roman" w:hAnsi="Times New Roman"/>
          <w:sz w:val="28"/>
        </w:rPr>
        <w:t>доведённых</w:t>
      </w:r>
      <w:r>
        <w:rPr>
          <w:rFonts w:ascii="Times New Roman" w:hAnsi="Times New Roman"/>
          <w:sz w:val="28"/>
        </w:rPr>
        <w:t xml:space="preserve"> им лимитов бюджетных обязательств, если иное не установлено Бюджетным кодексом Российской Федерации, и с </w:t>
      </w:r>
      <w:r>
        <w:rPr>
          <w:rFonts w:ascii="Times New Roman" w:hAnsi="Times New Roman"/>
          <w:sz w:val="28"/>
        </w:rPr>
        <w:t>учётом</w:t>
      </w:r>
      <w:r>
        <w:rPr>
          <w:rFonts w:ascii="Times New Roman" w:hAnsi="Times New Roman"/>
          <w:sz w:val="28"/>
        </w:rPr>
        <w:t xml:space="preserve"> принятых и неисполненных обязательств.</w:t>
      </w:r>
    </w:p>
    <w:p w14:paraId="29000000">
      <w:pPr>
        <w:ind w:firstLine="800"/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Обязательства, вытекающие из контрактов (договоров), исполнение которых осуществляется за </w:t>
      </w:r>
      <w:r>
        <w:rPr>
          <w:rFonts w:ascii="Times New Roman" w:hAnsi="Times New Roman"/>
          <w:sz w:val="28"/>
        </w:rPr>
        <w:t>счёт</w:t>
      </w:r>
      <w:r>
        <w:rPr>
          <w:rFonts w:ascii="Times New Roman" w:hAnsi="Times New Roman"/>
          <w:sz w:val="28"/>
        </w:rPr>
        <w:t xml:space="preserve"> средств бюджета сельского поселения, и принятые к исполнению получателями средств сельского бюджета поселения сверх </w:t>
      </w:r>
      <w:r>
        <w:rPr>
          <w:rFonts w:ascii="Times New Roman" w:hAnsi="Times New Roman"/>
          <w:sz w:val="28"/>
        </w:rPr>
        <w:t>доведённых</w:t>
      </w:r>
      <w:r>
        <w:rPr>
          <w:rFonts w:ascii="Times New Roman" w:hAnsi="Times New Roman"/>
          <w:sz w:val="28"/>
        </w:rPr>
        <w:t xml:space="preserve">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A000000">
      <w:pPr>
        <w:ind w:firstLine="800"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Рекомендовать органам местного самоуправления Черемшанского сельского поселения Ельцовского района Алтайского края Алтайского края не принимать решений, приводящих к увеличению численности муниципальных служащих.</w:t>
      </w:r>
    </w:p>
    <w:p w14:paraId="2B000000">
      <w:pPr>
        <w:ind w:firstLine="800"/>
      </w:pPr>
    </w:p>
    <w:p w14:paraId="2C000000">
      <w:pPr>
        <w:ind w:firstLine="800"/>
      </w:pPr>
    </w:p>
    <w:p w14:paraId="2D000000">
      <w:pPr>
        <w:ind w:firstLine="80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Приведение решений и иных нормативных правовых актов Черемшанского сельского поселения Ельцовского района Алтайского края Алтайского края в соответствие с настоящим Решением</w:t>
      </w:r>
    </w:p>
    <w:p w14:paraId="2E000000">
      <w:pPr>
        <w:ind w:firstLine="800"/>
      </w:pPr>
    </w:p>
    <w:p w14:paraId="2F000000">
      <w:pPr>
        <w:ind w:firstLine="800"/>
      </w:pPr>
      <w:r>
        <w:rPr>
          <w:rFonts w:ascii="Times New Roman" w:hAnsi="Times New Roman"/>
          <w:sz w:val="28"/>
        </w:rPr>
        <w:t xml:space="preserve">Решения и иные нормативные правовые акты Черемшанского сельского поселения Ельцовского района Алтайского края Алтайского края подлежат приведению в соответствие с настоящим Решением не позднее </w:t>
      </w:r>
      <w:r>
        <w:rPr>
          <w:rFonts w:ascii="Times New Roman" w:hAnsi="Times New Roman"/>
          <w:sz w:val="28"/>
        </w:rPr>
        <w:t>трёх</w:t>
      </w:r>
      <w:r>
        <w:rPr>
          <w:rFonts w:ascii="Times New Roman" w:hAnsi="Times New Roman"/>
          <w:sz w:val="28"/>
        </w:rPr>
        <w:t xml:space="preserve"> месяцев со дня вступления в силу настоящего Решения.</w:t>
      </w:r>
    </w:p>
    <w:p w14:paraId="30000000">
      <w:pPr>
        <w:ind w:firstLine="800"/>
      </w:pPr>
    </w:p>
    <w:p w14:paraId="31000000">
      <w:pPr>
        <w:ind w:firstLine="800"/>
      </w:pPr>
      <w:r>
        <w:rPr>
          <w:rFonts w:ascii="Times New Roman" w:hAnsi="Times New Roman"/>
          <w:b w:val="1"/>
          <w:sz w:val="28"/>
        </w:rPr>
        <w:t>Статья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6. Вступление в силу настоящего Решения</w:t>
      </w:r>
    </w:p>
    <w:p w14:paraId="32000000">
      <w:pPr>
        <w:ind w:firstLine="800"/>
      </w:pPr>
    </w:p>
    <w:p w14:paraId="33000000">
      <w:pPr>
        <w:ind w:firstLine="800"/>
      </w:pPr>
      <w:r>
        <w:rPr>
          <w:rFonts w:ascii="Times New Roman" w:hAnsi="Times New Roman"/>
          <w:sz w:val="28"/>
        </w:rPr>
        <w:t>Настоящее Решение вступает в силу с 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34000000">
      <w:pPr>
        <w:ind/>
        <w:jc w:val="left"/>
      </w:pPr>
    </w:p>
    <w:p w14:paraId="35000000">
      <w:pPr>
        <w:ind/>
        <w:jc w:val="left"/>
      </w:pPr>
    </w:p>
    <w:p w14:paraId="36000000">
      <w:pPr>
        <w:ind/>
        <w:jc w:val="left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108"/>
        <w:gridCol w:w="3917"/>
      </w:tblGrid>
      <w:tr>
        <w:tc>
          <w:tcPr>
            <w:tcW w:type="dxa" w:w="5108"/>
            <w:tcMar>
              <w:left w:type="dxa" w:w="0"/>
              <w:right w:type="dxa" w:w="0"/>
            </w:tcMar>
          </w:tcPr>
          <w:p w14:paraId="37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>Глава сельсовета Черемшанского сельского поселения Ельцовского района Алтайского края Алтайского края</w:t>
            </w:r>
          </w:p>
        </w:tc>
        <w:tc>
          <w:tcPr>
            <w:tcW w:type="dxa" w:w="3917"/>
            <w:tcMar>
              <w:left w:type="dxa" w:w="0"/>
              <w:right w:type="dxa" w:w="0"/>
            </w:tcMar>
          </w:tcPr>
          <w:p w14:paraId="38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Н.Н. Некипелова</w:t>
            </w:r>
          </w:p>
        </w:tc>
      </w:tr>
    </w:tbl>
    <w:p w14:paraId="39000000">
      <w:pPr>
        <w:ind/>
        <w:jc w:val="left"/>
      </w:pPr>
    </w:p>
    <w:p w14:paraId="3A000000"/>
    <w:p w14:paraId="3B00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13"/>
        <w:gridCol w:w="4513"/>
      </w:tblGrid>
      <w:tr>
        <w:tc>
          <w:tcPr>
            <w:tcW w:type="dxa" w:w="4513"/>
            <w:tcMar>
              <w:left w:type="dxa" w:w="0"/>
              <w:right w:type="dxa" w:w="0"/>
            </w:tcMar>
          </w:tcPr>
          <w:p w14:paraId="3C00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3D000000">
            <w:r>
              <w:rPr>
                <w:rFonts w:ascii="Times New Roman" w:hAnsi="Times New Roman"/>
                <w:sz w:val="28"/>
              </w:rPr>
              <w:t>ПРИЛОЖЕНИЕ 1</w:t>
            </w:r>
          </w:p>
        </w:tc>
      </w:tr>
      <w:tr>
        <w:tc>
          <w:tcPr>
            <w:tcW w:type="dxa" w:w="4513"/>
            <w:tcMar>
              <w:left w:type="dxa" w:w="0"/>
              <w:right w:type="dxa" w:w="0"/>
            </w:tcMar>
          </w:tcPr>
          <w:p w14:paraId="3E00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3F000000"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>
        <w:tc>
          <w:tcPr>
            <w:tcW w:type="dxa" w:w="4513"/>
            <w:tcMar>
              <w:left w:type="dxa" w:w="0"/>
              <w:right w:type="dxa" w:w="0"/>
            </w:tcMar>
          </w:tcPr>
          <w:p w14:paraId="4000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41000000">
            <w:r>
              <w:rPr>
                <w:rFonts w:ascii="Times New Roman" w:hAnsi="Times New Roman"/>
                <w:sz w:val="28"/>
              </w:rPr>
              <w:t>«О бюджете Черемшанского сельского поселения Ельцовского района Алтайского края Алтайского края на 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год»</w:t>
            </w:r>
          </w:p>
        </w:tc>
      </w:tr>
    </w:tbl>
    <w:p w14:paraId="42000000">
      <w:pPr>
        <w:ind/>
        <w:jc w:val="left"/>
      </w:pPr>
    </w:p>
    <w:p w14:paraId="43000000">
      <w:pPr>
        <w:ind/>
        <w:jc w:val="left"/>
      </w:pPr>
    </w:p>
    <w:p w14:paraId="44000000">
      <w:pPr>
        <w:ind/>
        <w:jc w:val="left"/>
      </w:pPr>
    </w:p>
    <w:p w14:paraId="45000000">
      <w:pPr>
        <w:ind/>
        <w:jc w:val="center"/>
      </w:pPr>
      <w:r>
        <w:rPr>
          <w:rFonts w:ascii="Times New Roman" w:hAnsi="Times New Roman"/>
          <w:sz w:val="28"/>
        </w:rPr>
        <w:t>Источники финансирования дефицита бюджета сельского поселения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14:paraId="46000000">
      <w:pPr>
        <w:ind/>
        <w:jc w:val="left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924"/>
        <w:gridCol w:w="4101"/>
      </w:tblGrid>
      <w:tr>
        <w:tc>
          <w:tcPr>
            <w:tcW w:type="dxa" w:w="49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type="dxa" w:w="4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>
        <w:tc>
          <w:tcPr>
            <w:tcW w:type="dxa" w:w="49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9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 xml:space="preserve">Изменение остатков средств на счетах по </w:t>
            </w:r>
            <w:r>
              <w:rPr>
                <w:rFonts w:ascii="Times New Roman" w:hAnsi="Times New Roman"/>
                <w:sz w:val="24"/>
              </w:rPr>
              <w:t>учёту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 xml:space="preserve"> средств бюджетов</w:t>
            </w:r>
          </w:p>
        </w:tc>
        <w:tc>
          <w:tcPr>
            <w:tcW w:type="dxa" w:w="4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4B00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13"/>
        <w:gridCol w:w="4513"/>
      </w:tblGrid>
      <w:tr>
        <w:tc>
          <w:tcPr>
            <w:tcW w:type="dxa" w:w="4513"/>
            <w:tcMar>
              <w:left w:type="dxa" w:w="0"/>
              <w:right w:type="dxa" w:w="0"/>
            </w:tcMar>
          </w:tcPr>
          <w:p/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4C000000">
            <w:r>
              <w:rPr>
                <w:rFonts w:ascii="Times New Roman" w:hAnsi="Times New Roman"/>
                <w:sz w:val="28"/>
              </w:rPr>
              <w:t>ПРИЛОЖЕНИЕ 2</w:t>
            </w:r>
          </w:p>
        </w:tc>
      </w:tr>
      <w:tr>
        <w:tc>
          <w:tcPr>
            <w:tcW w:type="dxa" w:w="4513"/>
            <w:tcMar>
              <w:left w:type="dxa" w:w="0"/>
              <w:right w:type="dxa" w:w="0"/>
            </w:tcMar>
          </w:tcPr>
          <w:p/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4D000000"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>
        <w:tc>
          <w:tcPr>
            <w:tcW w:type="dxa" w:w="4513"/>
            <w:tcMar>
              <w:left w:type="dxa" w:w="0"/>
              <w:right w:type="dxa" w:w="0"/>
            </w:tcMar>
          </w:tcPr>
          <w:p/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4E000000">
            <w:r>
              <w:rPr>
                <w:rFonts w:ascii="Times New Roman" w:hAnsi="Times New Roman"/>
                <w:sz w:val="28"/>
              </w:rPr>
              <w:t>«О бюджете Черемшанского сельского поселения Ельцовского района Алтайского края Алтайского края на 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год»</w:t>
            </w:r>
          </w:p>
        </w:tc>
      </w:tr>
    </w:tbl>
    <w:p w14:paraId="4F000000"/>
    <w:p w14:paraId="50000000"/>
    <w:p w14:paraId="51000000"/>
    <w:p w14:paraId="52000000">
      <w:pPr>
        <w:ind/>
        <w:jc w:val="center"/>
      </w:pPr>
      <w:r>
        <w:rPr>
          <w:rFonts w:ascii="Times New Roman" w:hAnsi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 год</w:t>
      </w:r>
    </w:p>
    <w:p w14:paraId="53000000"/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584"/>
        <w:gridCol w:w="1211"/>
        <w:gridCol w:w="2231"/>
      </w:tblGrid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A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B000000">
            <w:pPr>
              <w:ind/>
              <w:jc w:val="center"/>
            </w:pP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682,3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D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0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29,1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3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6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9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C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F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308.0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2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308.0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5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8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05 02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B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E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1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55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4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Всего расходов</w:t>
            </w:r>
          </w:p>
        </w:tc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5000000">
            <w:pPr>
              <w:ind/>
              <w:jc w:val="center"/>
            </w:pPr>
          </w:p>
        </w:tc>
        <w:tc>
          <w:tcPr>
            <w:tcW w:type="dxa" w:w="22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1709,2</w:t>
            </w:r>
          </w:p>
        </w:tc>
      </w:tr>
    </w:tbl>
    <w:p w14:paraId="8700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008"/>
        <w:gridCol w:w="3008"/>
        <w:gridCol w:w="3008"/>
      </w:tblGrid>
      <w:tr>
        <w:tc>
          <w:tcPr>
            <w:tcW w:type="dxa" w:w="3008"/>
            <w:tcMar>
              <w:left w:type="dxa" w:w="0"/>
              <w:right w:type="dxa" w:w="0"/>
            </w:tcMar>
          </w:tcPr>
          <w:p w14:paraId="88000000">
            <w:pPr>
              <w:ind/>
              <w:jc w:val="left"/>
            </w:pP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 w14:paraId="89000000">
            <w:r>
              <w:rPr>
                <w:rFonts w:ascii="Times New Roman" w:hAnsi="Times New Roman"/>
                <w:sz w:val="28"/>
              </w:rPr>
              <w:t>ПРИЛОЖЕНИЕ 3</w:t>
            </w: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 w14:paraId="8A000000">
            <w:pPr>
              <w:ind/>
              <w:jc w:val="left"/>
            </w:pPr>
          </w:p>
        </w:tc>
      </w:tr>
      <w:tr>
        <w:tc>
          <w:tcPr>
            <w:tcW w:type="dxa" w:w="3008"/>
            <w:tcMar>
              <w:left w:type="dxa" w:w="0"/>
              <w:right w:type="dxa" w:w="0"/>
            </w:tcMar>
          </w:tcPr>
          <w:p w14:paraId="8B000000">
            <w:pPr>
              <w:ind/>
              <w:jc w:val="left"/>
            </w:pP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 w14:paraId="8C000000"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 w14:paraId="8D000000">
            <w:pPr>
              <w:ind/>
              <w:jc w:val="left"/>
            </w:pPr>
          </w:p>
        </w:tc>
      </w:tr>
      <w:tr>
        <w:tc>
          <w:tcPr>
            <w:tcW w:type="dxa" w:w="3008"/>
            <w:tcMar>
              <w:left w:type="dxa" w:w="0"/>
              <w:right w:type="dxa" w:w="0"/>
            </w:tcMar>
          </w:tcPr>
          <w:p w14:paraId="8E000000">
            <w:pPr>
              <w:ind/>
              <w:jc w:val="left"/>
            </w:pP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 w14:paraId="8F000000">
            <w:r>
              <w:rPr>
                <w:rFonts w:ascii="Times New Roman" w:hAnsi="Times New Roman"/>
                <w:sz w:val="28"/>
              </w:rPr>
              <w:t>«О бюджете Черемшанского сельского поселения Ельцовского района Алтайс</w:t>
            </w:r>
            <w:r>
              <w:rPr>
                <w:rFonts w:ascii="Times New Roman" w:hAnsi="Times New Roman"/>
                <w:sz w:val="28"/>
              </w:rPr>
              <w:t>кого края Алтайского края на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год»</w:t>
            </w: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 w14:paraId="90000000">
            <w:pPr>
              <w:ind/>
              <w:jc w:val="left"/>
            </w:pPr>
          </w:p>
        </w:tc>
      </w:tr>
      <w:tr>
        <w:tc>
          <w:tcPr>
            <w:tcW w:type="dxa" w:w="3008"/>
            <w:tcMar>
              <w:left w:type="dxa" w:w="0"/>
              <w:right w:type="dxa" w:w="0"/>
            </w:tcMar>
          </w:tcPr>
          <w:p w14:paraId="91000000">
            <w:pPr>
              <w:ind/>
              <w:jc w:val="left"/>
            </w:pP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 w14:paraId="92000000">
            <w:pPr>
              <w:ind/>
              <w:jc w:val="left"/>
            </w:pP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3008"/>
            <w:tcMar>
              <w:left w:type="dxa" w:w="0"/>
              <w:right w:type="dxa" w:w="0"/>
            </w:tcMar>
          </w:tcPr>
          <w:p w14:paraId="93000000">
            <w:pPr>
              <w:ind/>
              <w:jc w:val="left"/>
            </w:pP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 w14:paraId="94000000">
            <w:pPr>
              <w:ind/>
              <w:jc w:val="left"/>
            </w:pP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3008"/>
            <w:tcMar>
              <w:left w:type="dxa" w:w="0"/>
              <w:right w:type="dxa" w:w="0"/>
            </w:tcMar>
          </w:tcPr>
          <w:p w14:paraId="95000000">
            <w:pPr>
              <w:ind/>
              <w:jc w:val="left"/>
            </w:pP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 w14:paraId="96000000">
            <w:pPr>
              <w:ind/>
              <w:jc w:val="left"/>
            </w:pPr>
          </w:p>
        </w:tc>
        <w:tc>
          <w:tcPr>
            <w:tcW w:type="dxa" w:w="3008"/>
            <w:tcMar>
              <w:left w:type="dxa" w:w="0"/>
              <w:right w:type="dxa" w:w="0"/>
            </w:tcMar>
          </w:tcPr>
          <w:p/>
        </w:tc>
      </w:tr>
    </w:tbl>
    <w:p w14:paraId="97000000">
      <w:pPr>
        <w:ind/>
        <w:jc w:val="center"/>
      </w:pPr>
      <w:r>
        <w:rPr>
          <w:rFonts w:ascii="Times New Roman" w:hAnsi="Times New Roman"/>
          <w:sz w:val="28"/>
        </w:rPr>
        <w:t>Ведомственная структура расходов бюд</w:t>
      </w:r>
      <w:r>
        <w:rPr>
          <w:rFonts w:ascii="Times New Roman" w:hAnsi="Times New Roman"/>
          <w:sz w:val="28"/>
        </w:rPr>
        <w:t>жета сельского поселения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14:paraId="98000000">
      <w:pPr>
        <w:ind/>
        <w:jc w:val="left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467"/>
        <w:gridCol w:w="718"/>
        <w:gridCol w:w="993"/>
        <w:gridCol w:w="2000"/>
        <w:gridCol w:w="702"/>
        <w:gridCol w:w="1144"/>
      </w:tblGrid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5000000">
            <w:r>
              <w:rPr>
                <w:rFonts w:ascii="Times New Roman" w:hAnsi="Times New Roman"/>
                <w:sz w:val="24"/>
              </w:rPr>
              <w:t>Администрация Черемшанского сельсовета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7000000">
            <w:pPr>
              <w:ind/>
              <w:jc w:val="center"/>
            </w:pP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800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900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A000000">
            <w:pPr>
              <w:ind/>
              <w:jc w:val="center"/>
            </w:pPr>
            <w:r>
              <w:t>1709,2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B000000"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E00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F00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682,3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1000000"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400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500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682,3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7000000">
            <w:r>
              <w:rPr>
                <w:rFonts w:ascii="Times New Roman" w:hAnsi="Times New Roman"/>
                <w:sz w:val="24"/>
              </w:rPr>
              <w:t>Руководство и управление в сфере установ-ленных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B00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682,3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D000000"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01 2 00 00000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100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682,3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3000000"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01 2 00 10110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700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8000000">
            <w:pPr>
              <w:ind/>
              <w:jc w:val="center"/>
            </w:pP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900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01 2 00 10110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85.0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F000000">
            <w:r>
              <w:rPr>
                <w:rFonts w:ascii="Times New Roman" w:hAnsi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01 2 00 10110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5000000">
            <w:r>
              <w:rPr>
                <w:rFonts w:ascii="Times New Roman" w:hAnsi="Times New Roman"/>
                <w:sz w:val="24"/>
              </w:rPr>
              <w:t xml:space="preserve">Функционирование Правительства Российской </w:t>
            </w:r>
            <w:r>
              <w:rPr>
                <w:rFonts w:ascii="Times New Roman" w:hAnsi="Times New Roman"/>
                <w:sz w:val="24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6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800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900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370,9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B00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0120010130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116,4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1000000"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500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6000000">
            <w:pPr>
              <w:ind/>
              <w:jc w:val="center"/>
            </w:pP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7000000">
            <w:r>
              <w:rPr>
                <w:rFonts w:ascii="Times New Roman" w:hAnsi="Times New Roman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B00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70,9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D000000">
            <w:r>
              <w:rPr>
                <w:rFonts w:ascii="Times New Roman" w:hAnsi="Times New Roman"/>
                <w:sz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S0430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100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70,9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300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S0430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70,9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900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C00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D00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F000000"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3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501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99 1 00 00000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9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B010000">
            <w:r>
              <w:rPr>
                <w:rFonts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99 1 00 14100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F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1010000"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99 1 00 14100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7010000"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A01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B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383.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D01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функций органов государственной власти </w:t>
            </w:r>
            <w:r>
              <w:rPr>
                <w:rFonts w:ascii="Times New Roman" w:hAnsi="Times New Roman"/>
                <w:sz w:val="24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1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383.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3010000">
            <w:r>
              <w:rPr>
                <w:rFonts w:ascii="Times New Roman" w:hAnsi="Times New Roman"/>
                <w:sz w:val="24"/>
              </w:rPr>
              <w:t>Функционирование административных комиссий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01 4 0070060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7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901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01 4 00 70060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F010000">
            <w:r>
              <w:rPr>
                <w:rFonts w:ascii="Times New Roman" w:hAnsi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99 9 00 00000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3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5010000">
            <w:r>
              <w:rPr>
                <w:rFonts w:ascii="Times New Roman" w:hAnsi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99 9 00 14710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9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B01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99 900 14710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101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92900S1190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7010000"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B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D010000">
            <w:r>
              <w:rPr>
                <w:rFonts w:ascii="Times New Roman" w:hAnsi="Times New Roman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1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3010000">
            <w:r>
              <w:rPr>
                <w:rFonts w:ascii="Times New Roman" w:hAnsi="Times New Roman"/>
                <w:sz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S0430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7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901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S0430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F010000"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201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3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5010000"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801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9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B010000"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функций органов государственной власти </w:t>
            </w:r>
            <w:r>
              <w:rPr>
                <w:rFonts w:ascii="Times New Roman" w:hAnsi="Times New Roman"/>
                <w:sz w:val="24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F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1010000"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01 4 00 00000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5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701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01 4 00 51180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D01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01 4 00 51180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3010000"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601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7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9010000"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C01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D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F010000">
            <w:r>
              <w:rPr>
                <w:rFonts w:ascii="Times New Roman" w:hAnsi="Times New Roman"/>
                <w:sz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94 0 00 00000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3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5010000">
            <w:r>
              <w:rPr>
                <w:rFonts w:ascii="Times New Roman" w:hAnsi="Times New Roman"/>
                <w:sz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94 2 00 00000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9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B010000">
            <w:r>
              <w:rPr>
                <w:rFonts w:ascii="Times New Roman" w:hAnsi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94 2 00 12010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F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101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94 2 00 12010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7010000"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A01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B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D010000"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001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1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3010000">
            <w:r>
              <w:rPr>
                <w:rFonts w:ascii="Times New Roman" w:hAnsi="Times New Roman"/>
                <w:sz w:val="24"/>
              </w:rPr>
              <w:t xml:space="preserve">Иные вопросы в области </w:t>
            </w:r>
            <w:r>
              <w:rPr>
                <w:rFonts w:ascii="Times New Roman" w:hAnsi="Times New Roman"/>
                <w:sz w:val="24"/>
              </w:rPr>
              <w:t>национальной экономики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7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9010000">
            <w:r>
              <w:rPr>
                <w:rFonts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91 2 00 00000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D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F010000">
            <w:r>
              <w:rPr>
                <w:rFonts w:ascii="Times New Roman" w:hAnsi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91 2 00 67270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3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501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91 2 00 67270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B010000"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E01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F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1010000"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401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5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7010000"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B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D010000"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1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3010000">
            <w:r>
              <w:rPr>
                <w:rFonts w:ascii="Times New Roman" w:hAnsi="Times New Roman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7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901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F010000"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1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929000000000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3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4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5010000">
            <w:r>
              <w:rPr>
                <w:rFonts w:ascii="Times New Roman" w:hAnsi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92 9 00 18070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901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B01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92 9 00 18070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102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92 9 00 18080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5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702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92 9 00 18080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D020000">
            <w:r>
              <w:rPr>
                <w:rFonts w:ascii="Times New Roman" w:hAnsi="Times New Roman"/>
                <w:sz w:val="24"/>
              </w:rPr>
              <w:t>Сбор и удаление твердых отходов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92 9 00 18090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1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302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92 9 00 18090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9020000">
            <w:r>
              <w:rPr>
                <w:rFonts w:ascii="Times New Roman" w:hAnsi="Times New Roman"/>
                <w:sz w:val="24"/>
              </w:rPr>
              <w:t xml:space="preserve">КУЛЬТУРА, </w:t>
            </w:r>
            <w:r>
              <w:rPr>
                <w:rFonts w:ascii="Times New Roman" w:hAnsi="Times New Roman"/>
                <w:sz w:val="24"/>
              </w:rPr>
              <w:t>КИНЕМАТОГРАФИЯ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90200000000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D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F02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9020016510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5020000">
            <w:r>
              <w:rPr>
                <w:rFonts w:ascii="Times New Roman" w:hAnsi="Times New Roman"/>
                <w:sz w:val="24"/>
              </w:rPr>
              <w:t>Итого расходов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7020000">
            <w:pPr>
              <w:ind/>
              <w:jc w:val="center"/>
            </w:pP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802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9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1709,2</w:t>
            </w:r>
          </w:p>
        </w:tc>
      </w:tr>
    </w:tbl>
    <w:p w14:paraId="2B020000"/>
    <w:p w14:paraId="2C020000">
      <w:pPr>
        <w:sectPr>
          <w:pgSz w:h="16837" w:orient="portrait" w:w="11905"/>
          <w:pgMar w:bottom="1440" w:footer="720" w:gutter="0" w:header="720" w:left="1440" w:right="1440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13"/>
        <w:gridCol w:w="4513"/>
      </w:tblGrid>
      <w:tr>
        <w:tc>
          <w:tcPr>
            <w:tcW w:type="dxa" w:w="4513"/>
            <w:tcMar>
              <w:left w:type="dxa" w:w="0"/>
              <w:right w:type="dxa" w:w="0"/>
            </w:tcMar>
          </w:tcPr>
          <w:p w14:paraId="2D02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2E020000">
            <w:r>
              <w:rPr>
                <w:rFonts w:ascii="Times New Roman" w:hAnsi="Times New Roman"/>
                <w:sz w:val="28"/>
              </w:rPr>
              <w:t>ПРИЛОЖЕНИЕ 4</w:t>
            </w:r>
          </w:p>
        </w:tc>
      </w:tr>
      <w:tr>
        <w:tc>
          <w:tcPr>
            <w:tcW w:type="dxa" w:w="4513"/>
            <w:tcMar>
              <w:left w:type="dxa" w:w="0"/>
              <w:right w:type="dxa" w:w="0"/>
            </w:tcMar>
          </w:tcPr>
          <w:p w14:paraId="2F02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30020000"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>
        <w:tc>
          <w:tcPr>
            <w:tcW w:type="dxa" w:w="4513"/>
            <w:tcMar>
              <w:left w:type="dxa" w:w="0"/>
              <w:right w:type="dxa" w:w="0"/>
            </w:tcMar>
          </w:tcPr>
          <w:p w14:paraId="3102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32020000">
            <w:r>
              <w:rPr>
                <w:rFonts w:ascii="Times New Roman" w:hAnsi="Times New Roman"/>
                <w:sz w:val="28"/>
              </w:rPr>
              <w:t>«О бюджете Черемшанского сельского поселения Ельцовского района Алтайс</w:t>
            </w:r>
            <w:r>
              <w:rPr>
                <w:rFonts w:ascii="Times New Roman" w:hAnsi="Times New Roman"/>
                <w:sz w:val="28"/>
              </w:rPr>
              <w:t>кого края Алтайского края на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год»</w:t>
            </w:r>
          </w:p>
        </w:tc>
      </w:tr>
      <w:tr>
        <w:tc>
          <w:tcPr>
            <w:tcW w:type="dxa" w:w="4513"/>
            <w:tcMar>
              <w:left w:type="dxa" w:w="0"/>
              <w:right w:type="dxa" w:w="0"/>
            </w:tcMar>
          </w:tcPr>
          <w:p w14:paraId="3302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34020000">
            <w:pPr>
              <w:ind/>
              <w:jc w:val="left"/>
            </w:pPr>
          </w:p>
        </w:tc>
      </w:tr>
      <w:tr>
        <w:tc>
          <w:tcPr>
            <w:tcW w:type="dxa" w:w="4513"/>
            <w:tcMar>
              <w:left w:type="dxa" w:w="0"/>
              <w:right w:type="dxa" w:w="0"/>
            </w:tcMar>
          </w:tcPr>
          <w:p w14:paraId="3502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36020000">
            <w:pPr>
              <w:ind/>
              <w:jc w:val="left"/>
            </w:pPr>
          </w:p>
        </w:tc>
      </w:tr>
      <w:tr>
        <w:tc>
          <w:tcPr>
            <w:tcW w:type="dxa" w:w="4513"/>
            <w:tcMar>
              <w:left w:type="dxa" w:w="0"/>
              <w:right w:type="dxa" w:w="0"/>
            </w:tcMar>
          </w:tcPr>
          <w:p w14:paraId="37020000">
            <w:pPr>
              <w:ind/>
              <w:jc w:val="left"/>
            </w:pPr>
          </w:p>
        </w:tc>
        <w:tc>
          <w:tcPr>
            <w:tcW w:type="dxa" w:w="4513"/>
            <w:tcMar>
              <w:left w:type="dxa" w:w="0"/>
              <w:right w:type="dxa" w:w="0"/>
            </w:tcMar>
          </w:tcPr>
          <w:p w14:paraId="38020000">
            <w:pPr>
              <w:ind/>
              <w:jc w:val="left"/>
            </w:pPr>
          </w:p>
        </w:tc>
      </w:tr>
    </w:tbl>
    <w:p w14:paraId="39020000">
      <w:pPr>
        <w:ind/>
        <w:jc w:val="center"/>
      </w:pPr>
      <w:r>
        <w:rPr>
          <w:rFonts w:ascii="Times New Roman" w:hAnsi="Times New Roman"/>
          <w:sz w:val="28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rFonts w:ascii="Times New Roman" w:hAnsi="Times New Roman"/>
          <w:sz w:val="28"/>
        </w:rPr>
        <w:t>дгруппам) видов расходов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14:paraId="3A020000">
      <w:pPr>
        <w:ind/>
        <w:jc w:val="left"/>
      </w:pPr>
    </w:p>
    <w:p w14:paraId="3B020000"/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467"/>
        <w:gridCol w:w="718"/>
        <w:gridCol w:w="993"/>
        <w:gridCol w:w="2000"/>
        <w:gridCol w:w="702"/>
        <w:gridCol w:w="1144"/>
      </w:tblGrid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8020000">
            <w:r>
              <w:rPr>
                <w:rFonts w:ascii="Times New Roman" w:hAnsi="Times New Roman"/>
                <w:sz w:val="24"/>
              </w:rPr>
              <w:t>Администрация Черемшанского сельсовета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A020000">
            <w:pPr>
              <w:ind/>
              <w:jc w:val="center"/>
            </w:pP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B02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C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D020000">
            <w:pPr>
              <w:ind/>
              <w:jc w:val="center"/>
            </w:pPr>
            <w:r>
              <w:t>1709,2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E020000"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102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2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682,3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4020000"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702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8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682,3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A020000">
            <w:r>
              <w:rPr>
                <w:rFonts w:ascii="Times New Roman" w:hAnsi="Times New Roman"/>
                <w:sz w:val="24"/>
              </w:rPr>
              <w:t>Руководство и управление в сфере установ-ленных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E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682,3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0020000"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01 2 00 00000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4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682,3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6020000"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01 2 00 10110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A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682,3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C02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01 2 00 10110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185,0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2020000">
            <w:r>
              <w:rPr>
                <w:rFonts w:ascii="Times New Roman" w:hAnsi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01 2 00 10110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8020000"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902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B02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C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E02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01200101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116,4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4020000"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8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370,9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A020000">
            <w:r>
              <w:rPr>
                <w:rFonts w:ascii="Times New Roman" w:hAnsi="Times New Roman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E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370,9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0020000">
            <w:r>
              <w:rPr>
                <w:rFonts w:ascii="Times New Roman" w:hAnsi="Times New Roman"/>
                <w:sz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S0430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4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370,9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602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S0430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370,9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C02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F02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0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56.0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2020000"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6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56.0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8020000"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99 1 00 00000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C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56.0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E020000">
            <w:r>
              <w:rPr>
                <w:rFonts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99 1 00 14100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2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56.0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4020000"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99 1 00 14100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56.0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A020000"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D02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E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0020000">
            <w:r>
              <w:rPr>
                <w:rFonts w:ascii="Times New Roman" w:hAnsi="Times New Roman"/>
                <w:sz w:val="24"/>
              </w:rPr>
              <w:t xml:space="preserve">Руководство и управление в </w:t>
            </w:r>
            <w:r>
              <w:rPr>
                <w:rFonts w:ascii="Times New Roman" w:hAnsi="Times New Roman"/>
                <w:sz w:val="24"/>
              </w:rPr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4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6020000">
            <w:r>
              <w:rPr>
                <w:rFonts w:ascii="Times New Roman" w:hAnsi="Times New Roman"/>
                <w:sz w:val="24"/>
              </w:rPr>
              <w:t>Функционирование административных комиссий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01 4 0070060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A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C02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01 4 00 70060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2020000">
            <w:r>
              <w:rPr>
                <w:rFonts w:ascii="Times New Roman" w:hAnsi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99 9 00 00000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6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8020000">
            <w:r>
              <w:rPr>
                <w:rFonts w:ascii="Times New Roman" w:hAnsi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99 9 00 14710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C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E02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D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99 900 14710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402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6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92900S1190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A020000"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98 0 00 00000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E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E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0020000">
            <w:r>
              <w:rPr>
                <w:rFonts w:ascii="Times New Roman" w:hAnsi="Times New Roman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3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4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5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6020000">
            <w:r>
              <w:rPr>
                <w:rFonts w:ascii="Times New Roman" w:hAnsi="Times New Roman"/>
                <w:sz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8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9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S0430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A02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C02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D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FF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999 00 S0430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329,1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2030000"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503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6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8030000"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B03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C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E030000">
            <w:r>
              <w:rPr>
                <w:rFonts w:ascii="Times New Roman" w:hAnsi="Times New Roman"/>
                <w:sz w:val="24"/>
              </w:rPr>
              <w:t xml:space="preserve">Руководство и управление в </w:t>
            </w:r>
            <w:r>
              <w:rPr>
                <w:rFonts w:ascii="Times New Roman" w:hAnsi="Times New Roman"/>
                <w:sz w:val="24"/>
              </w:rPr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0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2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4030000"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01 4 00 00000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8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A030000"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01 4 00 51180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1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0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01 4 00 51180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6030000"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903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A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C030000"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2F03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0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2030000">
            <w:r>
              <w:rPr>
                <w:rFonts w:ascii="Times New Roman" w:hAnsi="Times New Roman"/>
                <w:sz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94 0 00 00000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6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8030000">
            <w:r>
              <w:rPr>
                <w:rFonts w:ascii="Times New Roman" w:hAnsi="Times New Roman"/>
                <w:sz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94 2 00 00000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C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E030000">
            <w:r>
              <w:rPr>
                <w:rFonts w:ascii="Times New Roman" w:hAnsi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3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94 2 00 12010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2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4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94 2 00 12010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A030000"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D03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E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4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308.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0030000">
            <w:r>
              <w:rPr>
                <w:rFonts w:ascii="Times New Roman" w:hAnsi="Times New Roman"/>
                <w:sz w:val="24"/>
              </w:rPr>
              <w:t xml:space="preserve">Дорожное хозяйство (дорожные </w:t>
            </w:r>
            <w:r>
              <w:rPr>
                <w:rFonts w:ascii="Times New Roman" w:hAnsi="Times New Roman"/>
                <w:sz w:val="24"/>
              </w:rPr>
              <w:t>фонды)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303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4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6030000">
            <w:r>
              <w:rPr>
                <w:rFonts w:ascii="Times New Roman" w:hAnsi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A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C030000">
            <w:r>
              <w:rPr>
                <w:rFonts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5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91 2 00 00000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0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2030000">
            <w:r>
              <w:rPr>
                <w:rFonts w:ascii="Times New Roman" w:hAnsi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91 2 00 67270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6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8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91 2 00 67270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308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E030000"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6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103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2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4030000"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703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8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A030000"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92 0 00 00000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E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7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0030000"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4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6030000">
            <w:r>
              <w:rPr>
                <w:rFonts w:ascii="Times New Roman" w:hAnsi="Times New Roman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A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C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8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92 9 00 18030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2030000"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929000000000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6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8030000">
            <w:r>
              <w:rPr>
                <w:rFonts w:ascii="Times New Roman" w:hAnsi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92 9 00 18070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C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E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9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92 9 00 18070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40,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4030000">
            <w:r>
              <w:rPr>
                <w:rFonts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92 9 00 18080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8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A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92 9 00 18080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A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0030000">
            <w:r>
              <w:rPr>
                <w:rFonts w:ascii="Times New Roman" w:hAnsi="Times New Roman"/>
                <w:sz w:val="24"/>
              </w:rPr>
              <w:t>Сбор и удаление твердых отходов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92 9 00 18090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4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6030000">
            <w:r>
              <w:rPr>
                <w:rFonts w:ascii="Times New Roman" w:hAnsi="Times New Roman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sz w:val="24"/>
              </w:rPr>
              <w:t>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92 9 00 18090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B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C030000"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E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B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90200000000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0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1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2030000"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08 04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5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9020016510</w:t>
            </w: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6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7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c>
          <w:tcPr>
            <w:tcW w:type="dxa" w:w="34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8030000">
            <w:r>
              <w:rPr>
                <w:rFonts w:ascii="Times New Roman" w:hAnsi="Times New Roman"/>
                <w:sz w:val="24"/>
              </w:rPr>
              <w:t>Итого расходов</w:t>
            </w:r>
          </w:p>
        </w:tc>
        <w:tc>
          <w:tcPr>
            <w:tcW w:type="dxa" w:w="7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type="dxa" w:w="9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A030000">
            <w:pPr>
              <w:ind/>
              <w:jc w:val="center"/>
            </w:pP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B030000">
            <w:pPr>
              <w:ind/>
              <w:jc w:val="center"/>
            </w:pPr>
          </w:p>
        </w:tc>
        <w:tc>
          <w:tcPr>
            <w:tcW w:type="dxa" w:w="7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C030000">
            <w:pPr>
              <w:ind/>
              <w:jc w:val="center"/>
            </w:pP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0"/>
              <w:right w:type="dxa" w:w="0"/>
            </w:tcMar>
          </w:tcPr>
          <w:p w14:paraId="C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1709,2</w:t>
            </w:r>
          </w:p>
        </w:tc>
      </w:tr>
    </w:tbl>
    <w:p w14:paraId="CE030000">
      <w:pPr>
        <w:sectPr>
          <w:pgSz w:h="16837" w:orient="portrait" w:w="11905"/>
          <w:pgMar w:bottom="1440" w:footer="720" w:gutter="0" w:header="720" w:left="1440" w:right="1440" w:top="1440"/>
        </w:sectPr>
      </w:pPr>
    </w:p>
    <w:p w14:paraId="CF030000"/>
    <w:sectPr>
      <w:pgSz w:h="16837" w:orient="portrait" w:w="11905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Arial" w:hAnsi="Arial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40"/>
      <w:ind/>
      <w:jc w:val="both"/>
    </w:pPr>
  </w:style>
  <w:style w:default="1" w:styleId="Style_2_ch" w:type="character">
    <w:name w:val="Normal"/>
    <w:link w:val="Style_2"/>
  </w:style>
  <w:style w:styleId="Style_3" w:type="paragraph">
    <w:name w:val="footnote reference"/>
    <w:link w:val="Style_3_ch"/>
    <w:rPr>
      <w:vertAlign w:val="superscript"/>
    </w:rPr>
  </w:style>
  <w:style w:styleId="Style_3_ch" w:type="character">
    <w:name w:val="footnote reference"/>
    <w:link w:val="Style_3"/>
    <w:rPr>
      <w:vertAlign w:val="superscript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2024-12-26T10:58:43Z</dcterms:modified>
</cp:coreProperties>
</file>