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РОССИЙСКАЯ ФЕДЕРАЦИЯ</w:t>
      </w:r>
    </w:p>
    <w:p>
      <w:pPr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ВЕРХ-НЕНИНСКИЙ СЕЛЬСКИЙ СОВЕТ ДЕПУТАТОВ</w:t>
      </w:r>
    </w:p>
    <w:p>
      <w:pPr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ЕЛЬЦОВСКОГО РАЙОНА АЛТАЙСКОГО КРАЯ</w:t>
      </w:r>
    </w:p>
    <w:p>
      <w:pPr>
        <w:spacing w:after="0" w:line="240" w:lineRule="auto"/>
        <w:jc w:val="center"/>
        <w:rPr>
          <w:rFonts w:cs="Calibri"/>
        </w:rPr>
      </w:pPr>
    </w:p>
    <w:p>
      <w:pPr>
        <w:spacing w:after="0" w:line="240" w:lineRule="auto"/>
        <w:jc w:val="center"/>
        <w:rPr>
          <w:rFonts w:cs="Calibri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Р Е Ш Е Н И Е</w:t>
      </w:r>
    </w:p>
    <w:p>
      <w:pPr>
        <w:spacing w:after="0" w:line="240" w:lineRule="auto"/>
        <w:rPr>
          <w:rFonts w:hint="default" w:ascii="Arial" w:hAnsi="Arial" w:eastAsia="Arial" w:cs="Arial"/>
          <w:b/>
          <w:sz w:val="24"/>
          <w:lang w:val="ru-RU"/>
        </w:rPr>
      </w:pPr>
      <w:r>
        <w:rPr>
          <w:rFonts w:ascii="Arial" w:hAnsi="Arial" w:eastAsia="Arial" w:cs="Arial"/>
          <w:b/>
          <w:sz w:val="24"/>
        </w:rPr>
        <w:t>2</w:t>
      </w:r>
      <w:r>
        <w:rPr>
          <w:rFonts w:hint="default" w:ascii="Arial" w:hAnsi="Arial" w:eastAsia="Arial" w:cs="Arial"/>
          <w:b/>
          <w:sz w:val="24"/>
          <w:lang w:val="ru-RU"/>
        </w:rPr>
        <w:t>3</w:t>
      </w:r>
      <w:r>
        <w:rPr>
          <w:rFonts w:ascii="Arial" w:hAnsi="Arial" w:eastAsia="Arial" w:cs="Arial"/>
          <w:b/>
          <w:sz w:val="24"/>
        </w:rPr>
        <w:t>.12.202</w:t>
      </w:r>
      <w:r>
        <w:rPr>
          <w:rFonts w:hint="default" w:ascii="Arial" w:hAnsi="Arial" w:eastAsia="Arial" w:cs="Arial"/>
          <w:b/>
          <w:sz w:val="24"/>
          <w:lang w:val="ru-RU"/>
        </w:rPr>
        <w:t>3</w:t>
      </w:r>
      <w:r>
        <w:rPr>
          <w:rFonts w:ascii="Arial" w:hAnsi="Arial" w:eastAsia="Arial" w:cs="Arial"/>
          <w:b/>
          <w:sz w:val="24"/>
        </w:rPr>
        <w:t xml:space="preserve"> № </w:t>
      </w:r>
      <w:r>
        <w:rPr>
          <w:rFonts w:hint="default" w:ascii="Arial" w:hAnsi="Arial" w:eastAsia="Arial" w:cs="Arial"/>
          <w:b/>
          <w:sz w:val="24"/>
          <w:lang w:val="ru-RU"/>
        </w:rPr>
        <w:t>24</w:t>
      </w:r>
    </w:p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с. Верх-Неня</w:t>
      </w:r>
    </w:p>
    <w:p>
      <w:pPr>
        <w:pStyle w:val="4"/>
        <w:rPr>
          <w:rFonts w:ascii="Arial" w:hAnsi="Arial" w:eastAsia="Arial" w:cs="Arial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5"/>
        <w:gridCol w:w="4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Об утверждении Прогнозного плана</w:t>
            </w:r>
          </w:p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(программы) приватизации муниципального имущества муниципального образования </w:t>
            </w:r>
          </w:p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Верх-Ненинский сельсовет Ельцовского района Алтайского края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>
      <w:pPr>
        <w:pStyle w:val="4"/>
        <w:rPr>
          <w:rFonts w:ascii="Arial" w:hAnsi="Arial" w:eastAsia="Times New Roman" w:cs="Arial"/>
          <w:sz w:val="24"/>
          <w:szCs w:val="24"/>
        </w:rPr>
      </w:pP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                         </w:t>
      </w: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pacing w:val="-7"/>
          <w:sz w:val="24"/>
          <w:szCs w:val="24"/>
        </w:rPr>
        <w:t xml:space="preserve">В соответствии  с 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Федеральным законом от 06.10.2003 года №131-ФЗ «Об общих принципах организации </w:t>
      </w:r>
      <w:r>
        <w:rPr>
          <w:rFonts w:ascii="Arial" w:hAnsi="Arial" w:eastAsia="Times New Roman" w:cs="Arial"/>
          <w:spacing w:val="-11"/>
          <w:sz w:val="24"/>
          <w:szCs w:val="24"/>
        </w:rPr>
        <w:t xml:space="preserve">местного самоуправления в Российской Федерации», </w:t>
      </w:r>
      <w:r>
        <w:rPr>
          <w:rFonts w:ascii="Arial" w:hAnsi="Arial" w:eastAsia="Times New Roman" w:cs="Arial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имущества», Административным регламентом  предоставления муниципальной услуги по приватизации жилых помещений  муниципального жилищного фонда, руководствуясь Уставом муниципального образования Верх-Ненинский сельсовет Ельцовского района Алтайского края  Верх-Ненинский сельский Совет депутатов         </w:t>
      </w:r>
    </w:p>
    <w:p>
      <w:pPr>
        <w:pStyle w:val="4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РЕШИЛ:</w:t>
      </w: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1.Утвердить Прогнозный план (программа) приватизации муниципального имущества муниципального образования Верх-Ненинский сельсовет Ельцовского района Алтайского края на 202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4</w:t>
      </w:r>
      <w:r>
        <w:rPr>
          <w:rFonts w:ascii="Arial" w:hAnsi="Arial" w:eastAsia="Times New Roman" w:cs="Arial"/>
          <w:sz w:val="24"/>
          <w:szCs w:val="24"/>
        </w:rPr>
        <w:t xml:space="preserve"> год.</w:t>
      </w:r>
    </w:p>
    <w:p>
      <w:pPr>
        <w:pStyle w:val="4"/>
        <w:rPr>
          <w:rFonts w:ascii="Arial" w:hAnsi="Arial" w:eastAsia="Times New Roman" w:cs="Arial"/>
          <w:sz w:val="24"/>
          <w:szCs w:val="24"/>
        </w:rPr>
      </w:pP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Перечень муниципального имущества  муниципального образования Верх-Ненинский сельсовет Ельцовского района Алтайского края,  которое планируется приватизировать в 202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4</w:t>
      </w:r>
      <w:r>
        <w:rPr>
          <w:rFonts w:ascii="Arial" w:hAnsi="Arial" w:eastAsia="Times New Roman" w:cs="Arial"/>
          <w:sz w:val="24"/>
          <w:szCs w:val="24"/>
        </w:rPr>
        <w:t xml:space="preserve"> году</w:t>
      </w:r>
    </w:p>
    <w:tbl>
      <w:tblPr>
        <w:tblStyle w:val="3"/>
        <w:tblW w:w="95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778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№ п/п</w:t>
            </w:r>
          </w:p>
        </w:tc>
        <w:tc>
          <w:tcPr>
            <w:tcW w:w="6778" w:type="dxa"/>
            <w:shd w:val="clear" w:color="auto" w:fill="auto"/>
            <w:vAlign w:val="center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Предполагаемый срок приватизации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shd w:val="clear" w:color="auto" w:fill="auto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</w:t>
            </w:r>
          </w:p>
        </w:tc>
        <w:tc>
          <w:tcPr>
            <w:tcW w:w="6778" w:type="dxa"/>
            <w:shd w:val="clear" w:color="auto" w:fill="auto"/>
          </w:tcPr>
          <w:p>
            <w:pPr>
              <w:pStyle w:val="4"/>
              <w:rPr>
                <w:rFonts w:ascii="Arial" w:hAnsi="Arial" w:eastAsia="Times New Roman" w:cs="Arial"/>
                <w:kern w:val="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kern w:val="2"/>
                <w:sz w:val="24"/>
                <w:szCs w:val="24"/>
              </w:rPr>
              <w:t>Жилая квартира площадью 35,3 кв.м., кадастровый номер 22:10:060002:233,  расположен</w:t>
            </w:r>
            <w:r>
              <w:rPr>
                <w:rFonts w:ascii="Arial" w:hAnsi="Arial" w:eastAsia="Times New Roman" w:cs="Arial"/>
                <w:kern w:val="2"/>
                <w:sz w:val="24"/>
                <w:szCs w:val="24"/>
                <w:lang w:val="ru-RU"/>
              </w:rPr>
              <w:t>н</w:t>
            </w:r>
            <w:r>
              <w:rPr>
                <w:rFonts w:ascii="Arial" w:hAnsi="Arial" w:eastAsia="Times New Roman" w:cs="Arial"/>
                <w:kern w:val="2"/>
                <w:sz w:val="24"/>
                <w:szCs w:val="24"/>
              </w:rPr>
              <w:t>ая по адресу: Алтайский край Ельцовский район, с. Верх-Неня, ул. Октябрьская, 15, кв. 1</w:t>
            </w:r>
          </w:p>
        </w:tc>
        <w:tc>
          <w:tcPr>
            <w:tcW w:w="2159" w:type="dxa"/>
            <w:shd w:val="clear" w:color="auto" w:fill="auto"/>
          </w:tcPr>
          <w:p>
            <w:pPr>
              <w:pStyle w:val="4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год</w:t>
            </w:r>
          </w:p>
        </w:tc>
      </w:tr>
    </w:tbl>
    <w:p>
      <w:pPr>
        <w:pStyle w:val="4"/>
        <w:rPr>
          <w:rFonts w:ascii="Arial" w:hAnsi="Arial" w:eastAsia="Times New Roman" w:cs="Arial"/>
          <w:sz w:val="24"/>
          <w:szCs w:val="24"/>
        </w:rPr>
      </w:pP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2.Настоящее решение вступает в силу с момента его официального опубликования.</w:t>
      </w: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3.Контроль над исполнением решения оставляю за собой.</w:t>
      </w:r>
    </w:p>
    <w:p>
      <w:pPr>
        <w:pStyle w:val="4"/>
        <w:rPr>
          <w:rFonts w:ascii="Arial" w:hAnsi="Arial" w:eastAsia="Times New Roman" w:cs="Arial"/>
          <w:sz w:val="24"/>
          <w:szCs w:val="24"/>
        </w:rPr>
      </w:pPr>
    </w:p>
    <w:p>
      <w:pPr>
        <w:pStyle w:val="4"/>
        <w:rPr>
          <w:rFonts w:ascii="Arial" w:hAnsi="Arial" w:eastAsia="Times New Roman" w:cs="Arial"/>
          <w:sz w:val="24"/>
          <w:szCs w:val="24"/>
        </w:rPr>
      </w:pPr>
    </w:p>
    <w:p>
      <w:pPr>
        <w:pStyle w:val="4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Глава сельсовета                                                                                 А.С.Дериглазова                                                                     </w:t>
      </w:r>
    </w:p>
    <w:p>
      <w:pPr>
        <w:pStyle w:val="4"/>
        <w:rPr>
          <w:rFonts w:ascii="Arial" w:hAnsi="Arial" w:eastAsia="Times New Roman" w:cs="Arial"/>
          <w:sz w:val="24"/>
          <w:szCs w:val="24"/>
        </w:rPr>
      </w:pPr>
    </w:p>
    <w:p>
      <w:pPr>
        <w:pStyle w:val="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511F7"/>
    <w:rsid w:val="000046E5"/>
    <w:rsid w:val="00F511F7"/>
    <w:rsid w:val="09F06C05"/>
    <w:rsid w:val="1BE25441"/>
    <w:rsid w:val="5E9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1674</Characters>
  <Lines>13</Lines>
  <Paragraphs>3</Paragraphs>
  <TotalTime>12</TotalTime>
  <ScaleCrop>false</ScaleCrop>
  <LinksUpToDate>false</LinksUpToDate>
  <CharactersWithSpaces>1964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2020-12-29T09:00:00Z</dcterms:created>
  <dc:creator>user</dc:creator>
  <cp:lastModifiedBy>Центрбух2</cp:lastModifiedBy>
  <dcterms:modified xsi:type="dcterms:W3CDTF">2023-12-28T07:33:45Z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A147570BFC364EF88F7E1DD47B9E0BEA</vt:lpwstr>
  </property>
</Properties>
</file>