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2B" w:rsidRPr="00F5492B" w:rsidRDefault="00F5492B" w:rsidP="00F5492B">
      <w:pPr>
        <w:pStyle w:val="Standard"/>
        <w:jc w:val="center"/>
        <w:rPr>
          <w:rFonts w:ascii="Arial" w:hAnsi="Arial" w:cs="Arial"/>
          <w:b/>
        </w:rPr>
      </w:pPr>
      <w:r w:rsidRPr="00F5492B">
        <w:rPr>
          <w:rFonts w:ascii="Arial" w:hAnsi="Arial" w:cs="Arial"/>
          <w:b/>
        </w:rPr>
        <w:t>РОССИЙСКАЯ ФЕДЕРАЦИЯ</w:t>
      </w:r>
    </w:p>
    <w:p w:rsidR="00F5492B" w:rsidRPr="00F5492B" w:rsidRDefault="00F5492B" w:rsidP="00F5492B">
      <w:pPr>
        <w:pStyle w:val="Standard"/>
        <w:jc w:val="center"/>
        <w:rPr>
          <w:rFonts w:ascii="Arial" w:hAnsi="Arial" w:cs="Arial"/>
          <w:b/>
        </w:rPr>
      </w:pPr>
      <w:r w:rsidRPr="00F5492B">
        <w:rPr>
          <w:rFonts w:ascii="Arial" w:hAnsi="Arial" w:cs="Arial"/>
          <w:b/>
        </w:rPr>
        <w:t>АДМИНИСТРАЦИЯ ВЕРХ-НЕНИНСКОГО СЕЛЬСОВЕТА</w:t>
      </w:r>
    </w:p>
    <w:p w:rsidR="00F5492B" w:rsidRPr="00F5492B" w:rsidRDefault="00F5492B" w:rsidP="00F5492B">
      <w:pPr>
        <w:pStyle w:val="Standard"/>
        <w:jc w:val="center"/>
        <w:rPr>
          <w:rFonts w:ascii="Arial" w:hAnsi="Arial" w:cs="Arial"/>
          <w:b/>
        </w:rPr>
      </w:pPr>
      <w:r w:rsidRPr="00F5492B">
        <w:rPr>
          <w:rFonts w:ascii="Arial" w:hAnsi="Arial" w:cs="Arial"/>
          <w:b/>
        </w:rPr>
        <w:t>ЕЛЬЦОВСКОГО РАЙОНА АЛТАЙСКОГО КРАЯ</w:t>
      </w:r>
    </w:p>
    <w:p w:rsidR="00F5492B" w:rsidRPr="00F5492B" w:rsidRDefault="00F5492B" w:rsidP="00F5492B">
      <w:pPr>
        <w:pStyle w:val="Standard"/>
        <w:rPr>
          <w:rFonts w:ascii="Arial" w:hAnsi="Arial" w:cs="Arial"/>
          <w:lang w:val="ru-RU"/>
        </w:rPr>
      </w:pPr>
    </w:p>
    <w:p w:rsidR="00F5492B" w:rsidRPr="00F5492B" w:rsidRDefault="00F5492B" w:rsidP="00F5492B">
      <w:pPr>
        <w:pStyle w:val="Standard"/>
        <w:jc w:val="center"/>
        <w:rPr>
          <w:rFonts w:ascii="Arial" w:hAnsi="Arial" w:cs="Arial"/>
          <w:b/>
          <w:lang w:val="ru-RU"/>
        </w:rPr>
      </w:pPr>
      <w:r w:rsidRPr="00F5492B">
        <w:rPr>
          <w:rFonts w:ascii="Arial" w:hAnsi="Arial" w:cs="Arial"/>
          <w:b/>
        </w:rPr>
        <w:t>П О С Т А Н О В Л Е Н И Е</w:t>
      </w:r>
    </w:p>
    <w:p w:rsidR="00F5492B" w:rsidRPr="00F5492B" w:rsidRDefault="00F5492B" w:rsidP="00F5492B">
      <w:pPr>
        <w:jc w:val="both"/>
        <w:rPr>
          <w:rFonts w:ascii="Arial" w:hAnsi="Arial" w:cs="Arial"/>
          <w:sz w:val="24"/>
          <w:szCs w:val="24"/>
        </w:rPr>
      </w:pPr>
      <w:r w:rsidRPr="00F5492B">
        <w:rPr>
          <w:rFonts w:ascii="Arial" w:hAnsi="Arial" w:cs="Arial"/>
          <w:sz w:val="24"/>
          <w:szCs w:val="24"/>
        </w:rPr>
        <w:t xml:space="preserve">10.07.2020                                            с. </w:t>
      </w:r>
      <w:proofErr w:type="spellStart"/>
      <w:r w:rsidRPr="00F5492B">
        <w:rPr>
          <w:rFonts w:ascii="Arial" w:hAnsi="Arial" w:cs="Arial"/>
          <w:sz w:val="24"/>
          <w:szCs w:val="24"/>
        </w:rPr>
        <w:t>Верх-Неня</w:t>
      </w:r>
      <w:proofErr w:type="spellEnd"/>
      <w:r w:rsidRPr="00F5492B">
        <w:rPr>
          <w:rFonts w:ascii="Arial" w:hAnsi="Arial" w:cs="Arial"/>
          <w:sz w:val="24"/>
          <w:szCs w:val="24"/>
        </w:rPr>
        <w:t xml:space="preserve">                                                     №  20</w:t>
      </w:r>
    </w:p>
    <w:p w:rsidR="00F5492B" w:rsidRPr="00F5492B" w:rsidRDefault="00F5492B" w:rsidP="00F5492B">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3368"/>
      </w:tblGrid>
      <w:tr w:rsidR="00F5492B" w:rsidRPr="00F5492B" w:rsidTr="008051D7">
        <w:tc>
          <w:tcPr>
            <w:tcW w:w="6629" w:type="dxa"/>
            <w:tcBorders>
              <w:top w:val="nil"/>
              <w:left w:val="nil"/>
              <w:bottom w:val="nil"/>
              <w:right w:val="nil"/>
            </w:tcBorders>
            <w:hideMark/>
          </w:tcPr>
          <w:p w:rsidR="00F5492B" w:rsidRPr="00F5492B" w:rsidRDefault="00F5492B" w:rsidP="008051D7">
            <w:pPr>
              <w:pStyle w:val="Default"/>
              <w:jc w:val="both"/>
              <w:rPr>
                <w:rFonts w:ascii="Arial" w:hAnsi="Arial" w:cs="Arial"/>
              </w:rPr>
            </w:pPr>
            <w:proofErr w:type="gramStart"/>
            <w:r w:rsidRPr="00F5492B">
              <w:rPr>
                <w:rFonts w:ascii="Arial" w:hAnsi="Arial" w:cs="Arial"/>
                <w:bCs/>
              </w:rPr>
              <w:t xml:space="preserve">Об утверждении Порядка заключения соглашений об определении границ прилегающей территории, заключаемых между Администрацией </w:t>
            </w:r>
            <w:proofErr w:type="spellStart"/>
            <w:r w:rsidRPr="00F5492B">
              <w:rPr>
                <w:rFonts w:ascii="Arial" w:hAnsi="Arial" w:cs="Arial"/>
                <w:bCs/>
              </w:rPr>
              <w:t>Верх-Ненинского</w:t>
            </w:r>
            <w:proofErr w:type="spellEnd"/>
            <w:r w:rsidRPr="00F5492B">
              <w:rPr>
                <w:rFonts w:ascii="Arial" w:hAnsi="Arial" w:cs="Arial"/>
                <w:bCs/>
              </w:rPr>
              <w:t xml:space="preserve"> сельсовета </w:t>
            </w:r>
            <w:proofErr w:type="spellStart"/>
            <w:r w:rsidRPr="00F5492B">
              <w:rPr>
                <w:rFonts w:ascii="Arial" w:hAnsi="Arial" w:cs="Arial"/>
                <w:bCs/>
              </w:rPr>
              <w:t>Ельцовского</w:t>
            </w:r>
            <w:proofErr w:type="spellEnd"/>
            <w:r w:rsidRPr="00F5492B">
              <w:rPr>
                <w:rFonts w:ascii="Arial" w:hAnsi="Arial" w:cs="Arial"/>
                <w:bCs/>
              </w:rPr>
              <w:t xml:space="preserve"> района Алтайского края и собственником или иным законным владельцем здания, строения, сооружения, земельного участка либо уполномоченным лицом, подготовки и рассмотрения карт-схем прилегающей территории, систематизации карт-схем прилегающей территории, а также использования сведений, содержащихся в картах-схемах прилегающей территории, в контрольных мероприятиях </w:t>
            </w:r>
            <w:proofErr w:type="gramEnd"/>
          </w:p>
          <w:p w:rsidR="00F5492B" w:rsidRPr="00F5492B" w:rsidRDefault="00F5492B" w:rsidP="008051D7">
            <w:pPr>
              <w:rPr>
                <w:rFonts w:ascii="Arial" w:hAnsi="Arial" w:cs="Arial"/>
                <w:b/>
                <w:sz w:val="24"/>
                <w:szCs w:val="24"/>
              </w:rPr>
            </w:pPr>
          </w:p>
        </w:tc>
        <w:tc>
          <w:tcPr>
            <w:tcW w:w="3368" w:type="dxa"/>
            <w:tcBorders>
              <w:top w:val="nil"/>
              <w:left w:val="nil"/>
              <w:bottom w:val="nil"/>
              <w:right w:val="nil"/>
            </w:tcBorders>
          </w:tcPr>
          <w:p w:rsidR="00F5492B" w:rsidRPr="00F5492B" w:rsidRDefault="00F5492B" w:rsidP="008051D7">
            <w:pPr>
              <w:jc w:val="both"/>
              <w:rPr>
                <w:rFonts w:ascii="Arial" w:hAnsi="Arial" w:cs="Arial"/>
                <w:sz w:val="24"/>
                <w:szCs w:val="24"/>
              </w:rPr>
            </w:pPr>
          </w:p>
        </w:tc>
      </w:tr>
    </w:tbl>
    <w:p w:rsidR="00F5492B" w:rsidRPr="00F5492B" w:rsidRDefault="00F5492B" w:rsidP="00F5492B">
      <w:pPr>
        <w:pStyle w:val="Default"/>
        <w:ind w:firstLine="709"/>
        <w:jc w:val="both"/>
        <w:rPr>
          <w:rFonts w:ascii="Arial" w:hAnsi="Arial" w:cs="Arial"/>
        </w:rPr>
      </w:pPr>
      <w:proofErr w:type="gramStart"/>
      <w:r w:rsidRPr="00F5492B">
        <w:rPr>
          <w:rFonts w:ascii="Arial" w:hAnsi="Arial" w:cs="Arial"/>
        </w:rPr>
        <w:t>В соответствии с Гражданским кодексом Российской Федерации,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Законом Алтайского края от 11.03.2019 г. № 20-ЗС «</w:t>
      </w:r>
      <w:r w:rsidRPr="00F5492B">
        <w:rPr>
          <w:rFonts w:ascii="Arial" w:hAnsi="Arial" w:cs="Arial"/>
          <w:color w:val="3C3C3C"/>
          <w:spacing w:val="2"/>
          <w:shd w:val="clear" w:color="auto" w:fill="FFFFFF"/>
        </w:rPr>
        <w:t>О порядке определения органами местного самоуправления границ прилегающих территорий</w:t>
      </w:r>
      <w:r w:rsidRPr="00F5492B">
        <w:rPr>
          <w:rFonts w:ascii="Arial" w:hAnsi="Arial" w:cs="Arial"/>
        </w:rPr>
        <w:t xml:space="preserve">», Решением </w:t>
      </w:r>
      <w:proofErr w:type="spellStart"/>
      <w:r w:rsidRPr="00F5492B">
        <w:rPr>
          <w:rFonts w:ascii="Arial" w:hAnsi="Arial" w:cs="Arial"/>
        </w:rPr>
        <w:t>Верх-Ненинского</w:t>
      </w:r>
      <w:proofErr w:type="spellEnd"/>
      <w:r w:rsidRPr="00F5492B">
        <w:rPr>
          <w:rFonts w:ascii="Arial" w:hAnsi="Arial" w:cs="Arial"/>
        </w:rPr>
        <w:t xml:space="preserve"> сельского Совета депутатов  от 20.07.2020 г. № 00 «Об утверждении Правил благоустройства территории муниципального образования </w:t>
      </w:r>
      <w:proofErr w:type="spellStart"/>
      <w:r w:rsidRPr="00F5492B">
        <w:rPr>
          <w:rFonts w:ascii="Arial" w:hAnsi="Arial" w:cs="Arial"/>
        </w:rPr>
        <w:t>Верх-Ненинский</w:t>
      </w:r>
      <w:proofErr w:type="spellEnd"/>
      <w:r w:rsidRPr="00F5492B">
        <w:rPr>
          <w:rFonts w:ascii="Arial" w:hAnsi="Arial" w:cs="Arial"/>
        </w:rPr>
        <w:t xml:space="preserve"> сельсовет», </w:t>
      </w:r>
      <w:proofErr w:type="gramEnd"/>
    </w:p>
    <w:p w:rsidR="00F5492B" w:rsidRPr="00F5492B" w:rsidRDefault="00F5492B" w:rsidP="00F5492B">
      <w:pPr>
        <w:pStyle w:val="Default"/>
        <w:jc w:val="center"/>
        <w:rPr>
          <w:rFonts w:ascii="Arial" w:hAnsi="Arial" w:cs="Arial"/>
        </w:rPr>
      </w:pPr>
      <w:r>
        <w:rPr>
          <w:rFonts w:ascii="Arial" w:hAnsi="Arial" w:cs="Arial"/>
          <w:bCs/>
        </w:rPr>
        <w:t>ПОСТАНОВЛЯ</w:t>
      </w:r>
      <w:r w:rsidRPr="00F5492B">
        <w:rPr>
          <w:rFonts w:ascii="Arial" w:hAnsi="Arial" w:cs="Arial"/>
          <w:bCs/>
        </w:rPr>
        <w:t>Ю:</w:t>
      </w:r>
    </w:p>
    <w:p w:rsidR="00F5492B" w:rsidRPr="00F5492B" w:rsidRDefault="00F5492B" w:rsidP="00F5492B">
      <w:pPr>
        <w:pStyle w:val="Default"/>
        <w:jc w:val="both"/>
        <w:rPr>
          <w:rFonts w:ascii="Arial" w:hAnsi="Arial" w:cs="Arial"/>
        </w:rPr>
      </w:pPr>
      <w:r w:rsidRPr="00F5492B">
        <w:rPr>
          <w:rFonts w:ascii="Arial" w:hAnsi="Arial" w:cs="Arial"/>
        </w:rPr>
        <w:t xml:space="preserve">1. </w:t>
      </w:r>
      <w:proofErr w:type="gramStart"/>
      <w:r w:rsidRPr="00F5492B">
        <w:rPr>
          <w:rFonts w:ascii="Arial" w:hAnsi="Arial" w:cs="Arial"/>
        </w:rPr>
        <w:t xml:space="preserve">Утвердить Порядок заключения соглашений об определении границ прилегающей территории, заключаемых между Администрацией </w:t>
      </w:r>
      <w:proofErr w:type="spellStart"/>
      <w:r w:rsidRPr="00F5492B">
        <w:rPr>
          <w:rFonts w:ascii="Arial" w:hAnsi="Arial" w:cs="Arial"/>
        </w:rPr>
        <w:t>Верх-Ненинского</w:t>
      </w:r>
      <w:proofErr w:type="spellEnd"/>
      <w:r w:rsidRPr="00F5492B">
        <w:rPr>
          <w:rFonts w:ascii="Arial" w:hAnsi="Arial" w:cs="Arial"/>
        </w:rPr>
        <w:t xml:space="preserve"> сельсовета </w:t>
      </w:r>
      <w:proofErr w:type="spellStart"/>
      <w:r w:rsidRPr="00F5492B">
        <w:rPr>
          <w:rFonts w:ascii="Arial" w:hAnsi="Arial" w:cs="Arial"/>
        </w:rPr>
        <w:t>Ельцовского</w:t>
      </w:r>
      <w:proofErr w:type="spellEnd"/>
      <w:r w:rsidRPr="00F5492B">
        <w:rPr>
          <w:rFonts w:ascii="Arial" w:hAnsi="Arial" w:cs="Arial"/>
        </w:rPr>
        <w:t xml:space="preserve"> района Алтайского края и собственником или иным законным владельцем здания, строения, сооружения, земельного участка либо уполномоченным лицом, подготовки и рассмотрения карт-схем прилегающей территории, систематизации карт-схем прилегающей территории, а также использования сведений, содержащихся в картах-схемах прилегающей территории, в контрольных мероприятиях согласно приложению к настоящему постановлению. </w:t>
      </w:r>
      <w:proofErr w:type="gramEnd"/>
    </w:p>
    <w:p w:rsidR="00F5492B" w:rsidRPr="00F5492B" w:rsidRDefault="00F5492B" w:rsidP="00F5492B">
      <w:pPr>
        <w:pStyle w:val="Default"/>
        <w:jc w:val="both"/>
        <w:rPr>
          <w:rFonts w:ascii="Arial" w:hAnsi="Arial" w:cs="Arial"/>
        </w:rPr>
      </w:pPr>
      <w:r w:rsidRPr="00F5492B">
        <w:rPr>
          <w:rFonts w:ascii="Arial" w:hAnsi="Arial" w:cs="Arial"/>
        </w:rPr>
        <w:t xml:space="preserve">2. Опубликовать настоящее постановление в соответствии с законодательством. </w:t>
      </w:r>
    </w:p>
    <w:p w:rsidR="00F5492B" w:rsidRPr="00F5492B" w:rsidRDefault="00F5492B" w:rsidP="00F5492B">
      <w:pPr>
        <w:pStyle w:val="Default"/>
        <w:jc w:val="both"/>
        <w:rPr>
          <w:rFonts w:ascii="Arial" w:hAnsi="Arial" w:cs="Arial"/>
        </w:rPr>
      </w:pPr>
      <w:r w:rsidRPr="00F5492B">
        <w:rPr>
          <w:rFonts w:ascii="Arial" w:hAnsi="Arial" w:cs="Arial"/>
        </w:rPr>
        <w:t xml:space="preserve">3. Настоящее постановление вступает в силу со дня его официального опубликования. </w:t>
      </w:r>
    </w:p>
    <w:p w:rsidR="00F5492B" w:rsidRPr="00F5492B" w:rsidRDefault="00F5492B" w:rsidP="00F5492B">
      <w:pPr>
        <w:pStyle w:val="Default"/>
        <w:jc w:val="both"/>
        <w:rPr>
          <w:rFonts w:ascii="Arial" w:hAnsi="Arial" w:cs="Arial"/>
        </w:rPr>
      </w:pPr>
      <w:r w:rsidRPr="00F5492B">
        <w:rPr>
          <w:rFonts w:ascii="Arial" w:hAnsi="Arial" w:cs="Arial"/>
        </w:rPr>
        <w:t xml:space="preserve">4. </w:t>
      </w:r>
      <w:proofErr w:type="gramStart"/>
      <w:r w:rsidRPr="00F5492B">
        <w:rPr>
          <w:rFonts w:ascii="Arial" w:hAnsi="Arial" w:cs="Arial"/>
        </w:rPr>
        <w:t>Контроль за</w:t>
      </w:r>
      <w:proofErr w:type="gramEnd"/>
      <w:r w:rsidRPr="00F5492B">
        <w:rPr>
          <w:rFonts w:ascii="Arial" w:hAnsi="Arial" w:cs="Arial"/>
        </w:rPr>
        <w:t xml:space="preserve"> исполнением настоящего постановления оставляю за собой.</w:t>
      </w: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rPr>
          <w:rFonts w:ascii="Arial" w:hAnsi="Arial" w:cs="Arial"/>
          <w:sz w:val="24"/>
          <w:szCs w:val="24"/>
        </w:rPr>
      </w:pPr>
      <w:r w:rsidRPr="00F5492B">
        <w:rPr>
          <w:rFonts w:ascii="Arial" w:hAnsi="Arial" w:cs="Arial"/>
          <w:sz w:val="24"/>
          <w:szCs w:val="24"/>
        </w:rPr>
        <w:t>Глава  Администрации</w:t>
      </w:r>
    </w:p>
    <w:p w:rsidR="00F5492B" w:rsidRDefault="00F5492B" w:rsidP="00F5492B">
      <w:pPr>
        <w:rPr>
          <w:rFonts w:ascii="Arial" w:hAnsi="Arial" w:cs="Arial"/>
          <w:sz w:val="24"/>
          <w:szCs w:val="24"/>
        </w:rPr>
      </w:pPr>
      <w:proofErr w:type="spellStart"/>
      <w:r w:rsidRPr="00F5492B">
        <w:rPr>
          <w:rFonts w:ascii="Arial" w:hAnsi="Arial" w:cs="Arial"/>
          <w:sz w:val="24"/>
          <w:szCs w:val="24"/>
        </w:rPr>
        <w:t>Верх-Ненинского</w:t>
      </w:r>
      <w:proofErr w:type="spellEnd"/>
      <w:r w:rsidRPr="00F5492B">
        <w:rPr>
          <w:rFonts w:ascii="Arial" w:hAnsi="Arial" w:cs="Arial"/>
          <w:sz w:val="24"/>
          <w:szCs w:val="24"/>
        </w:rPr>
        <w:t xml:space="preserve"> сельсовета</w:t>
      </w:r>
      <w:r w:rsidRPr="00F5492B">
        <w:rPr>
          <w:rFonts w:ascii="Arial" w:hAnsi="Arial" w:cs="Arial"/>
          <w:sz w:val="24"/>
          <w:szCs w:val="24"/>
        </w:rPr>
        <w:tab/>
      </w:r>
      <w:r w:rsidRPr="00F5492B">
        <w:rPr>
          <w:rFonts w:ascii="Arial" w:hAnsi="Arial" w:cs="Arial"/>
          <w:sz w:val="24"/>
          <w:szCs w:val="24"/>
        </w:rPr>
        <w:tab/>
      </w:r>
      <w:r w:rsidRPr="00F5492B">
        <w:rPr>
          <w:rFonts w:ascii="Arial" w:hAnsi="Arial" w:cs="Arial"/>
          <w:sz w:val="24"/>
          <w:szCs w:val="24"/>
        </w:rPr>
        <w:tab/>
        <w:t xml:space="preserve">  </w:t>
      </w:r>
      <w:r w:rsidRPr="00F5492B">
        <w:rPr>
          <w:rFonts w:ascii="Arial" w:hAnsi="Arial" w:cs="Arial"/>
          <w:sz w:val="24"/>
          <w:szCs w:val="24"/>
        </w:rPr>
        <w:tab/>
      </w:r>
      <w:r w:rsidRPr="00F5492B">
        <w:rPr>
          <w:rFonts w:ascii="Arial" w:hAnsi="Arial" w:cs="Arial"/>
          <w:sz w:val="24"/>
          <w:szCs w:val="24"/>
        </w:rPr>
        <w:tab/>
        <w:t xml:space="preserve">                          М.В. Калачёв</w:t>
      </w:r>
      <w:r w:rsidR="008B2045">
        <w:rPr>
          <w:rFonts w:ascii="Arial" w:hAnsi="Arial" w:cs="Arial"/>
          <w:sz w:val="24"/>
          <w:szCs w:val="24"/>
        </w:rPr>
        <w:t>а</w:t>
      </w:r>
    </w:p>
    <w:p w:rsidR="00F5492B" w:rsidRDefault="00F5492B" w:rsidP="00F5492B">
      <w:pPr>
        <w:rPr>
          <w:rFonts w:ascii="Arial" w:hAnsi="Arial" w:cs="Arial"/>
          <w:sz w:val="24"/>
          <w:szCs w:val="24"/>
        </w:rPr>
      </w:pPr>
    </w:p>
    <w:p w:rsidR="00F5492B" w:rsidRPr="00F5492B" w:rsidRDefault="00F5492B" w:rsidP="00F5492B">
      <w:pPr>
        <w:rPr>
          <w:rFonts w:ascii="Arial" w:hAnsi="Arial" w:cs="Arial"/>
          <w:sz w:val="24"/>
          <w:szCs w:val="24"/>
        </w:rPr>
      </w:pPr>
    </w:p>
    <w:tbl>
      <w:tblPr>
        <w:tblW w:w="0" w:type="auto"/>
        <w:tblLook w:val="04A0"/>
      </w:tblPr>
      <w:tblGrid>
        <w:gridCol w:w="4998"/>
        <w:gridCol w:w="4999"/>
      </w:tblGrid>
      <w:tr w:rsidR="00F5492B" w:rsidRPr="00F5492B" w:rsidTr="008051D7">
        <w:tc>
          <w:tcPr>
            <w:tcW w:w="4998" w:type="dxa"/>
            <w:shd w:val="clear" w:color="auto" w:fill="auto"/>
          </w:tcPr>
          <w:p w:rsidR="00F5492B" w:rsidRPr="00F5492B" w:rsidRDefault="00F5492B" w:rsidP="008051D7">
            <w:pPr>
              <w:pStyle w:val="Default"/>
              <w:rPr>
                <w:rFonts w:ascii="Arial" w:hAnsi="Arial" w:cs="Arial"/>
              </w:rPr>
            </w:pPr>
          </w:p>
        </w:tc>
        <w:tc>
          <w:tcPr>
            <w:tcW w:w="4999" w:type="dxa"/>
            <w:shd w:val="clear" w:color="auto" w:fill="auto"/>
          </w:tcPr>
          <w:p w:rsidR="00F5492B" w:rsidRPr="00F5492B" w:rsidRDefault="00F5492B" w:rsidP="008051D7">
            <w:pPr>
              <w:pStyle w:val="Default"/>
              <w:rPr>
                <w:rFonts w:ascii="Arial" w:hAnsi="Arial" w:cs="Arial"/>
              </w:rPr>
            </w:pPr>
            <w:r w:rsidRPr="00F5492B">
              <w:rPr>
                <w:rFonts w:ascii="Arial" w:hAnsi="Arial" w:cs="Arial"/>
              </w:rPr>
              <w:t xml:space="preserve">Приложение </w:t>
            </w:r>
          </w:p>
          <w:p w:rsidR="00F5492B" w:rsidRPr="00F5492B" w:rsidRDefault="00F5492B" w:rsidP="008051D7">
            <w:pPr>
              <w:pStyle w:val="Default"/>
              <w:rPr>
                <w:rFonts w:ascii="Arial" w:hAnsi="Arial" w:cs="Arial"/>
              </w:rPr>
            </w:pPr>
            <w:r w:rsidRPr="00F5492B">
              <w:rPr>
                <w:rFonts w:ascii="Arial" w:hAnsi="Arial" w:cs="Arial"/>
              </w:rPr>
              <w:t xml:space="preserve">к постановлению Администрации </w:t>
            </w:r>
            <w:proofErr w:type="spellStart"/>
            <w:r w:rsidRPr="00F5492B">
              <w:rPr>
                <w:rFonts w:ascii="Arial" w:hAnsi="Arial" w:cs="Arial"/>
              </w:rPr>
              <w:t>Верх-Ненинского</w:t>
            </w:r>
            <w:proofErr w:type="spellEnd"/>
            <w:r w:rsidRPr="00F5492B">
              <w:rPr>
                <w:rFonts w:ascii="Arial" w:hAnsi="Arial" w:cs="Arial"/>
              </w:rPr>
              <w:t xml:space="preserve"> сельсовета </w:t>
            </w:r>
            <w:proofErr w:type="spellStart"/>
            <w:r w:rsidRPr="00F5492B">
              <w:rPr>
                <w:rFonts w:ascii="Arial" w:hAnsi="Arial" w:cs="Arial"/>
              </w:rPr>
              <w:t>Ельцовского</w:t>
            </w:r>
            <w:proofErr w:type="spellEnd"/>
            <w:r w:rsidRPr="00F5492B">
              <w:rPr>
                <w:rFonts w:ascii="Arial" w:hAnsi="Arial" w:cs="Arial"/>
              </w:rPr>
              <w:t xml:space="preserve"> района Алтайского края от 10.07.2020 № 20</w:t>
            </w:r>
          </w:p>
        </w:tc>
      </w:tr>
    </w:tbl>
    <w:p w:rsidR="00F5492B" w:rsidRPr="00F5492B" w:rsidRDefault="00F5492B" w:rsidP="00F5492B">
      <w:pPr>
        <w:pStyle w:val="Default"/>
        <w:rPr>
          <w:rFonts w:ascii="Arial" w:hAnsi="Arial" w:cs="Arial"/>
        </w:rPr>
      </w:pPr>
    </w:p>
    <w:p w:rsidR="00F5492B" w:rsidRPr="00F5492B" w:rsidRDefault="00F5492B" w:rsidP="00F5492B">
      <w:pPr>
        <w:pStyle w:val="Default"/>
        <w:jc w:val="center"/>
        <w:rPr>
          <w:rFonts w:ascii="Arial" w:hAnsi="Arial" w:cs="Arial"/>
          <w:b/>
        </w:rPr>
      </w:pPr>
      <w:r w:rsidRPr="00F5492B">
        <w:rPr>
          <w:rFonts w:ascii="Arial" w:hAnsi="Arial" w:cs="Arial"/>
          <w:b/>
        </w:rPr>
        <w:t>Порядок</w:t>
      </w:r>
    </w:p>
    <w:p w:rsidR="00F5492B" w:rsidRPr="00F5492B" w:rsidRDefault="00F5492B" w:rsidP="00F5492B">
      <w:pPr>
        <w:pStyle w:val="Default"/>
        <w:jc w:val="center"/>
        <w:rPr>
          <w:rFonts w:ascii="Arial" w:hAnsi="Arial" w:cs="Arial"/>
          <w:b/>
          <w:bCs/>
        </w:rPr>
      </w:pPr>
      <w:proofErr w:type="gramStart"/>
      <w:r w:rsidRPr="00F5492B">
        <w:rPr>
          <w:rFonts w:ascii="Arial" w:hAnsi="Arial" w:cs="Arial"/>
          <w:b/>
          <w:bCs/>
        </w:rPr>
        <w:t xml:space="preserve">заключения соглашений об определении границ прилегающей территории, заключаемых между Администрацией </w:t>
      </w:r>
      <w:proofErr w:type="spellStart"/>
      <w:r w:rsidRPr="00F5492B">
        <w:rPr>
          <w:rFonts w:ascii="Arial" w:hAnsi="Arial" w:cs="Arial"/>
          <w:b/>
          <w:bCs/>
        </w:rPr>
        <w:t>Верх-Ненинского</w:t>
      </w:r>
      <w:proofErr w:type="spellEnd"/>
      <w:r w:rsidRPr="00F5492B">
        <w:rPr>
          <w:rFonts w:ascii="Arial" w:hAnsi="Arial" w:cs="Arial"/>
          <w:b/>
          <w:bCs/>
        </w:rPr>
        <w:t xml:space="preserve"> сельсовета </w:t>
      </w:r>
      <w:proofErr w:type="spellStart"/>
      <w:r w:rsidRPr="00F5492B">
        <w:rPr>
          <w:rFonts w:ascii="Arial" w:hAnsi="Arial" w:cs="Arial"/>
          <w:b/>
          <w:bCs/>
        </w:rPr>
        <w:t>Ельцовского</w:t>
      </w:r>
      <w:proofErr w:type="spellEnd"/>
      <w:r w:rsidRPr="00F5492B">
        <w:rPr>
          <w:rFonts w:ascii="Arial" w:hAnsi="Arial" w:cs="Arial"/>
          <w:b/>
          <w:bCs/>
        </w:rPr>
        <w:t xml:space="preserve"> района Алтайского края и собственником или иным законным владельцем здания, строения, сооружения, земельного участка либо уполномоченным лицом, подготовки и рассмотрения карт-схем прилегающей территории, систематизации карт-схем прилегающей территории, а также использования сведений, содержащихся в картах-схемах прилегающей территории, в контрольных мероприятиях</w:t>
      </w:r>
      <w:proofErr w:type="gramEnd"/>
    </w:p>
    <w:p w:rsidR="00F5492B" w:rsidRPr="00F5492B" w:rsidRDefault="00F5492B" w:rsidP="00F5492B">
      <w:pPr>
        <w:pStyle w:val="Default"/>
        <w:jc w:val="center"/>
        <w:rPr>
          <w:rFonts w:ascii="Arial" w:hAnsi="Arial" w:cs="Arial"/>
          <w:b/>
        </w:rPr>
      </w:pPr>
      <w:r w:rsidRPr="00F5492B">
        <w:rPr>
          <w:rFonts w:ascii="Arial" w:hAnsi="Arial" w:cs="Arial"/>
          <w:b/>
        </w:rPr>
        <w:t>1. Общие положения</w:t>
      </w:r>
    </w:p>
    <w:p w:rsidR="00F5492B" w:rsidRPr="00F5492B" w:rsidRDefault="00F5492B" w:rsidP="00F5492B">
      <w:pPr>
        <w:pStyle w:val="Default"/>
        <w:jc w:val="both"/>
        <w:rPr>
          <w:rFonts w:ascii="Arial" w:hAnsi="Arial" w:cs="Arial"/>
        </w:rPr>
      </w:pPr>
      <w:proofErr w:type="gramStart"/>
      <w:r w:rsidRPr="00F5492B">
        <w:rPr>
          <w:rFonts w:ascii="Arial" w:hAnsi="Arial" w:cs="Arial"/>
        </w:rPr>
        <w:t xml:space="preserve">1.1 Настоящий Порядок заключения соглашений об определении границ прилегающей территории, заключаемых между Администрацией </w:t>
      </w:r>
      <w:proofErr w:type="spellStart"/>
      <w:r w:rsidRPr="00F5492B">
        <w:rPr>
          <w:rFonts w:ascii="Arial" w:hAnsi="Arial" w:cs="Arial"/>
        </w:rPr>
        <w:t>Верх-Ненинского</w:t>
      </w:r>
      <w:proofErr w:type="spellEnd"/>
      <w:r w:rsidRPr="00F5492B">
        <w:rPr>
          <w:rFonts w:ascii="Arial" w:hAnsi="Arial" w:cs="Arial"/>
        </w:rPr>
        <w:t xml:space="preserve"> сельсовета </w:t>
      </w:r>
      <w:proofErr w:type="spellStart"/>
      <w:r w:rsidRPr="00F5492B">
        <w:rPr>
          <w:rFonts w:ascii="Arial" w:hAnsi="Arial" w:cs="Arial"/>
        </w:rPr>
        <w:t>Ельцовского</w:t>
      </w:r>
      <w:proofErr w:type="spellEnd"/>
      <w:r w:rsidRPr="00F5492B">
        <w:rPr>
          <w:rFonts w:ascii="Arial" w:hAnsi="Arial" w:cs="Arial"/>
        </w:rPr>
        <w:t xml:space="preserve"> района Алтайского края и собственником или иным законным владельцем здания, строения, сооружения, земельного участка либо уполномоченным лицом, подготовки и рассмотрения карт-схем прилегающей территории, систематизации карт-схем прилегающей территории, а также использования сведений, содержащихся в картах-схемах прилегающей территории, в контрольных мероприятиях (далее - Порядок) разработан в соответствии</w:t>
      </w:r>
      <w:proofErr w:type="gramEnd"/>
      <w:r w:rsidRPr="00F5492B">
        <w:rPr>
          <w:rFonts w:ascii="Arial" w:hAnsi="Arial" w:cs="Arial"/>
        </w:rPr>
        <w:t xml:space="preserve"> </w:t>
      </w:r>
      <w:proofErr w:type="gramStart"/>
      <w:r w:rsidRPr="00F5492B">
        <w:rPr>
          <w:rFonts w:ascii="Arial" w:hAnsi="Arial" w:cs="Arial"/>
        </w:rPr>
        <w:t>с Гражданским кодексом Российской Федерации,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Законом Алтайского края от 11.03.2019 г. № 20-ЗС «</w:t>
      </w:r>
      <w:r w:rsidRPr="00F5492B">
        <w:rPr>
          <w:rFonts w:ascii="Arial" w:hAnsi="Arial" w:cs="Arial"/>
          <w:color w:val="3C3C3C"/>
          <w:spacing w:val="2"/>
          <w:shd w:val="clear" w:color="auto" w:fill="FFFFFF"/>
        </w:rPr>
        <w:t>О порядке определения органами местного самоуправления границ прилегающих территорий</w:t>
      </w:r>
      <w:r w:rsidRPr="00F5492B">
        <w:rPr>
          <w:rFonts w:ascii="Arial" w:hAnsi="Arial" w:cs="Arial"/>
        </w:rPr>
        <w:t xml:space="preserve">», Решением </w:t>
      </w:r>
      <w:proofErr w:type="spellStart"/>
      <w:r w:rsidRPr="00F5492B">
        <w:rPr>
          <w:rFonts w:ascii="Arial" w:hAnsi="Arial" w:cs="Arial"/>
        </w:rPr>
        <w:t>Верх-Ненинского</w:t>
      </w:r>
      <w:proofErr w:type="spellEnd"/>
      <w:r w:rsidRPr="00F5492B">
        <w:rPr>
          <w:rFonts w:ascii="Arial" w:hAnsi="Arial" w:cs="Arial"/>
        </w:rPr>
        <w:t xml:space="preserve"> сельского Совета депутатов  от 20.07.2020 г. № 00 «Об утверждении Правил благоустройства территории муниципального образования </w:t>
      </w:r>
      <w:proofErr w:type="spellStart"/>
      <w:r w:rsidRPr="00F5492B">
        <w:rPr>
          <w:rFonts w:ascii="Arial" w:hAnsi="Arial" w:cs="Arial"/>
        </w:rPr>
        <w:t>Верх-Ненинский</w:t>
      </w:r>
      <w:proofErr w:type="spellEnd"/>
      <w:r w:rsidRPr="00F5492B">
        <w:rPr>
          <w:rFonts w:ascii="Arial" w:hAnsi="Arial" w:cs="Arial"/>
        </w:rPr>
        <w:t xml:space="preserve"> сельсовет»,  (далее - Правила</w:t>
      </w:r>
      <w:proofErr w:type="gramEnd"/>
      <w:r w:rsidRPr="00F5492B">
        <w:rPr>
          <w:rFonts w:ascii="Arial" w:hAnsi="Arial" w:cs="Arial"/>
        </w:rPr>
        <w:t xml:space="preserve"> </w:t>
      </w:r>
      <w:proofErr w:type="gramStart"/>
      <w:r w:rsidRPr="00F5492B">
        <w:rPr>
          <w:rFonts w:ascii="Arial" w:hAnsi="Arial" w:cs="Arial"/>
        </w:rPr>
        <w:t xml:space="preserve">благоустройства), и регламентирует процедуру заключения соглашений об определении границ прилегающей территории, заключаемым между Администрацией </w:t>
      </w:r>
      <w:proofErr w:type="spellStart"/>
      <w:r w:rsidRPr="00F5492B">
        <w:rPr>
          <w:rFonts w:ascii="Arial" w:hAnsi="Arial" w:cs="Arial"/>
        </w:rPr>
        <w:t>Верх-Ненинского</w:t>
      </w:r>
      <w:proofErr w:type="spellEnd"/>
      <w:r w:rsidRPr="00F5492B">
        <w:rPr>
          <w:rFonts w:ascii="Arial" w:hAnsi="Arial" w:cs="Arial"/>
        </w:rPr>
        <w:t xml:space="preserve"> сельсовета </w:t>
      </w:r>
      <w:proofErr w:type="spellStart"/>
      <w:r w:rsidRPr="00F5492B">
        <w:rPr>
          <w:rFonts w:ascii="Arial" w:hAnsi="Arial" w:cs="Arial"/>
        </w:rPr>
        <w:t>Ельцовского</w:t>
      </w:r>
      <w:proofErr w:type="spellEnd"/>
      <w:r w:rsidRPr="00F5492B">
        <w:rPr>
          <w:rFonts w:ascii="Arial" w:hAnsi="Arial" w:cs="Arial"/>
        </w:rPr>
        <w:t xml:space="preserve"> района Алтайского края и собственником или иным законным владельцем здания, строения, сооружения, земельного участка либо уполномоченным лицом (далее – Соглашения или Соглашение), подготовки и рассмотрения карт-схем прилегающей территории, систематизации карт-схем прилегающей территории, а также использования сведений, содержащихся в картах-схемах прилегающей территории, в контрольных мероприятиях. </w:t>
      </w:r>
      <w:proofErr w:type="gramEnd"/>
    </w:p>
    <w:p w:rsidR="00F5492B" w:rsidRPr="00F5492B" w:rsidRDefault="00F5492B" w:rsidP="00F5492B">
      <w:pPr>
        <w:pStyle w:val="Default"/>
        <w:jc w:val="both"/>
        <w:rPr>
          <w:rFonts w:ascii="Arial" w:hAnsi="Arial" w:cs="Arial"/>
        </w:rPr>
      </w:pPr>
      <w:r w:rsidRPr="00F5492B">
        <w:rPr>
          <w:rFonts w:ascii="Arial" w:hAnsi="Arial" w:cs="Arial"/>
        </w:rPr>
        <w:t xml:space="preserve">1.2 Соглашения заключаются в рамках решения вопросов местного значения по организации благоустройства территории муниципального образования </w:t>
      </w:r>
      <w:proofErr w:type="spellStart"/>
      <w:r w:rsidRPr="00F5492B">
        <w:rPr>
          <w:rFonts w:ascii="Arial" w:hAnsi="Arial" w:cs="Arial"/>
        </w:rPr>
        <w:t>Верх-Ненинский</w:t>
      </w:r>
      <w:proofErr w:type="spellEnd"/>
      <w:r w:rsidRPr="00F5492B">
        <w:rPr>
          <w:rFonts w:ascii="Arial" w:hAnsi="Arial" w:cs="Arial"/>
        </w:rPr>
        <w:t xml:space="preserve"> сельсовет </w:t>
      </w:r>
      <w:proofErr w:type="spellStart"/>
      <w:r w:rsidRPr="00F5492B">
        <w:rPr>
          <w:rFonts w:ascii="Arial" w:hAnsi="Arial" w:cs="Arial"/>
        </w:rPr>
        <w:t>Ельцовского</w:t>
      </w:r>
      <w:proofErr w:type="spellEnd"/>
      <w:r w:rsidRPr="00F5492B">
        <w:rPr>
          <w:rFonts w:ascii="Arial" w:hAnsi="Arial" w:cs="Arial"/>
        </w:rPr>
        <w:t xml:space="preserve"> района Алтайского края, и предусматривает непосредственное участие собственника или иного законного владельца здания, строения, сооружения, земельного участка либо уполномоченным лицом в выполнении работ по благоустройству прилегающей территории к указанным объектам. </w:t>
      </w:r>
    </w:p>
    <w:p w:rsidR="00F5492B" w:rsidRPr="00F5492B" w:rsidRDefault="00F5492B" w:rsidP="00F5492B">
      <w:pPr>
        <w:pStyle w:val="Default"/>
        <w:jc w:val="both"/>
        <w:rPr>
          <w:rFonts w:ascii="Arial" w:hAnsi="Arial" w:cs="Arial"/>
        </w:rPr>
      </w:pPr>
      <w:r w:rsidRPr="00F5492B">
        <w:rPr>
          <w:rFonts w:ascii="Arial" w:hAnsi="Arial" w:cs="Arial"/>
        </w:rPr>
        <w:t xml:space="preserve">1.3. Для целей настоящего Порядка используются следующие понятия: </w:t>
      </w:r>
    </w:p>
    <w:p w:rsidR="00F5492B" w:rsidRPr="00F5492B" w:rsidRDefault="00F5492B" w:rsidP="00F5492B">
      <w:pPr>
        <w:pStyle w:val="Default"/>
        <w:jc w:val="both"/>
        <w:rPr>
          <w:rFonts w:ascii="Arial" w:hAnsi="Arial" w:cs="Arial"/>
        </w:rPr>
      </w:pPr>
      <w:r w:rsidRPr="00F5492B">
        <w:rPr>
          <w:rFonts w:ascii="Arial" w:hAnsi="Arial" w:cs="Arial"/>
        </w:rPr>
        <w:t xml:space="preserve">а) благоустроитель - собственник или иной законный владелец здания, строения, сооружения, земельного участка либо уполномоченное лицо, обязанное в силу требований действующего законодательства, муниципальных правовых актов Администрации </w:t>
      </w:r>
      <w:proofErr w:type="spellStart"/>
      <w:r w:rsidRPr="00F5492B">
        <w:rPr>
          <w:rFonts w:ascii="Arial" w:hAnsi="Arial" w:cs="Arial"/>
        </w:rPr>
        <w:t>Верх-Ненинского</w:t>
      </w:r>
      <w:proofErr w:type="spellEnd"/>
      <w:r w:rsidRPr="00F5492B">
        <w:rPr>
          <w:rFonts w:ascii="Arial" w:hAnsi="Arial" w:cs="Arial"/>
        </w:rPr>
        <w:t xml:space="preserve"> сельсовета </w:t>
      </w:r>
      <w:proofErr w:type="spellStart"/>
      <w:r w:rsidRPr="00F5492B">
        <w:rPr>
          <w:rFonts w:ascii="Arial" w:hAnsi="Arial" w:cs="Arial"/>
        </w:rPr>
        <w:t>Ельцовского</w:t>
      </w:r>
      <w:proofErr w:type="spellEnd"/>
      <w:r w:rsidRPr="00F5492B">
        <w:rPr>
          <w:rFonts w:ascii="Arial" w:hAnsi="Arial" w:cs="Arial"/>
        </w:rPr>
        <w:t xml:space="preserve"> района Алтайского края </w:t>
      </w:r>
      <w:r w:rsidRPr="00F5492B">
        <w:rPr>
          <w:rFonts w:ascii="Arial" w:hAnsi="Arial" w:cs="Arial"/>
        </w:rPr>
        <w:lastRenderedPageBreak/>
        <w:t xml:space="preserve">(далее – Администрация сельсовета) и настоящего Порядка содержать объект благоустройства; </w:t>
      </w:r>
    </w:p>
    <w:p w:rsidR="00F5492B" w:rsidRPr="00F5492B" w:rsidRDefault="00F5492B" w:rsidP="00F5492B">
      <w:pPr>
        <w:pStyle w:val="Default"/>
        <w:jc w:val="both"/>
        <w:rPr>
          <w:rFonts w:ascii="Arial" w:hAnsi="Arial" w:cs="Arial"/>
        </w:rPr>
      </w:pPr>
      <w:r w:rsidRPr="00F5492B">
        <w:rPr>
          <w:rFonts w:ascii="Arial" w:hAnsi="Arial" w:cs="Arial"/>
        </w:rPr>
        <w:t xml:space="preserve">б) уполномоченный орган - Администрация сельсовета </w:t>
      </w:r>
    </w:p>
    <w:p w:rsidR="00F5492B" w:rsidRPr="00F5492B" w:rsidRDefault="00F5492B" w:rsidP="00F5492B">
      <w:pPr>
        <w:pStyle w:val="Default"/>
        <w:ind w:firstLine="709"/>
        <w:jc w:val="both"/>
        <w:rPr>
          <w:rFonts w:ascii="Arial" w:hAnsi="Arial" w:cs="Arial"/>
        </w:rPr>
      </w:pPr>
      <w:r w:rsidRPr="00F5492B">
        <w:rPr>
          <w:rFonts w:ascii="Arial" w:hAnsi="Arial" w:cs="Arial"/>
        </w:rPr>
        <w:t xml:space="preserve">Остальные понятия используются в том значении, которые определены действующим законодательством Российской Федерации, Алтайского края и Правилами благоустройства. </w:t>
      </w:r>
    </w:p>
    <w:p w:rsidR="00F5492B" w:rsidRPr="00F5492B" w:rsidRDefault="00F5492B" w:rsidP="00F5492B">
      <w:pPr>
        <w:pStyle w:val="Default"/>
        <w:jc w:val="both"/>
        <w:rPr>
          <w:rFonts w:ascii="Arial" w:hAnsi="Arial" w:cs="Arial"/>
        </w:rPr>
      </w:pPr>
      <w:r w:rsidRPr="00F5492B">
        <w:rPr>
          <w:rFonts w:ascii="Arial" w:hAnsi="Arial" w:cs="Arial"/>
        </w:rPr>
        <w:t xml:space="preserve">1.4. Соглашения являются безвозмездными и заключаются между благоустроителем и уполномоченным органом в целях: </w:t>
      </w:r>
    </w:p>
    <w:p w:rsidR="00F5492B" w:rsidRPr="00F5492B" w:rsidRDefault="00F5492B" w:rsidP="00F5492B">
      <w:pPr>
        <w:pStyle w:val="Default"/>
        <w:jc w:val="both"/>
        <w:rPr>
          <w:rFonts w:ascii="Arial" w:hAnsi="Arial" w:cs="Arial"/>
        </w:rPr>
      </w:pPr>
      <w:r w:rsidRPr="00F5492B">
        <w:rPr>
          <w:rFonts w:ascii="Arial" w:hAnsi="Arial" w:cs="Arial"/>
        </w:rPr>
        <w:t xml:space="preserve">а) создания эстетической привлекательности объекта благоустройства; </w:t>
      </w:r>
    </w:p>
    <w:p w:rsidR="00F5492B" w:rsidRPr="00F5492B" w:rsidRDefault="00F5492B" w:rsidP="00F5492B">
      <w:pPr>
        <w:pStyle w:val="Default"/>
        <w:jc w:val="both"/>
        <w:rPr>
          <w:rFonts w:ascii="Arial" w:hAnsi="Arial" w:cs="Arial"/>
        </w:rPr>
      </w:pPr>
      <w:r w:rsidRPr="00F5492B">
        <w:rPr>
          <w:rFonts w:ascii="Arial" w:hAnsi="Arial" w:cs="Arial"/>
        </w:rPr>
        <w:t xml:space="preserve">б) создания комфортных и благоприятных условий для проживания граждан и (или) посещения гражданами соответствующих объектов благоустройства; </w:t>
      </w:r>
    </w:p>
    <w:p w:rsidR="00F5492B" w:rsidRPr="00F5492B" w:rsidRDefault="00F5492B" w:rsidP="00F5492B">
      <w:pPr>
        <w:pStyle w:val="Default"/>
        <w:jc w:val="both"/>
        <w:rPr>
          <w:rFonts w:ascii="Arial" w:hAnsi="Arial" w:cs="Arial"/>
        </w:rPr>
      </w:pPr>
      <w:r w:rsidRPr="00F5492B">
        <w:rPr>
          <w:rFonts w:ascii="Arial" w:hAnsi="Arial" w:cs="Arial"/>
        </w:rPr>
        <w:t xml:space="preserve">в) улучшения экологического состояния прилегающей территории. </w:t>
      </w:r>
    </w:p>
    <w:p w:rsidR="00F5492B" w:rsidRPr="00F5492B" w:rsidRDefault="00F5492B" w:rsidP="00F5492B">
      <w:pPr>
        <w:pStyle w:val="Default"/>
        <w:jc w:val="both"/>
        <w:rPr>
          <w:rFonts w:ascii="Arial" w:hAnsi="Arial" w:cs="Arial"/>
        </w:rPr>
      </w:pPr>
      <w:r w:rsidRPr="00F5492B">
        <w:rPr>
          <w:rFonts w:ascii="Arial" w:hAnsi="Arial" w:cs="Arial"/>
        </w:rPr>
        <w:t xml:space="preserve">1.5. Соглашения заключаются на добровольной основе, как по инициативе уполномоченного органа, так и на основании письменного заявления благоустроителя. </w:t>
      </w:r>
    </w:p>
    <w:p w:rsidR="00F5492B" w:rsidRPr="00F5492B" w:rsidRDefault="00F5492B" w:rsidP="00F5492B">
      <w:pPr>
        <w:pStyle w:val="Default"/>
        <w:jc w:val="both"/>
        <w:rPr>
          <w:rFonts w:ascii="Arial" w:hAnsi="Arial" w:cs="Arial"/>
        </w:rPr>
      </w:pPr>
      <w:r w:rsidRPr="00F5492B">
        <w:rPr>
          <w:rFonts w:ascii="Arial" w:hAnsi="Arial" w:cs="Arial"/>
        </w:rPr>
        <w:t xml:space="preserve">1.6. Заключение Соглашений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 </w:t>
      </w:r>
    </w:p>
    <w:p w:rsidR="00F5492B" w:rsidRPr="00F5492B" w:rsidRDefault="00F5492B" w:rsidP="00F5492B">
      <w:pPr>
        <w:pStyle w:val="Default"/>
        <w:rPr>
          <w:rFonts w:ascii="Arial" w:hAnsi="Arial" w:cs="Arial"/>
        </w:rPr>
      </w:pPr>
    </w:p>
    <w:p w:rsidR="00F5492B" w:rsidRPr="00F5492B" w:rsidRDefault="00F5492B" w:rsidP="00F5492B">
      <w:pPr>
        <w:pStyle w:val="Default"/>
        <w:jc w:val="center"/>
        <w:rPr>
          <w:rFonts w:ascii="Arial" w:hAnsi="Arial" w:cs="Arial"/>
          <w:b/>
        </w:rPr>
      </w:pPr>
      <w:r w:rsidRPr="00F5492B">
        <w:rPr>
          <w:rFonts w:ascii="Arial" w:hAnsi="Arial" w:cs="Arial"/>
          <w:b/>
        </w:rPr>
        <w:t>2. Порядок заключения и прекращения действия Соглашений</w:t>
      </w:r>
    </w:p>
    <w:p w:rsidR="00F5492B" w:rsidRPr="00F5492B" w:rsidRDefault="00F5492B" w:rsidP="00F5492B">
      <w:pPr>
        <w:pStyle w:val="Default"/>
        <w:jc w:val="both"/>
        <w:rPr>
          <w:rFonts w:ascii="Arial" w:hAnsi="Arial" w:cs="Arial"/>
        </w:rPr>
      </w:pPr>
      <w:r w:rsidRPr="00F5492B">
        <w:rPr>
          <w:rFonts w:ascii="Arial" w:hAnsi="Arial" w:cs="Arial"/>
        </w:rPr>
        <w:t xml:space="preserve">2.1. Благоустроитель обращается с заявлением о заключении Соглашения об определении границ прилегающей территории (далее - заявление) в уполномоченный орган с указанием: </w:t>
      </w:r>
    </w:p>
    <w:p w:rsidR="00F5492B" w:rsidRPr="00F5492B" w:rsidRDefault="00F5492B" w:rsidP="00F5492B">
      <w:pPr>
        <w:pStyle w:val="Default"/>
        <w:jc w:val="both"/>
        <w:rPr>
          <w:rFonts w:ascii="Arial" w:hAnsi="Arial" w:cs="Arial"/>
        </w:rPr>
      </w:pPr>
      <w:proofErr w:type="gramStart"/>
      <w:r w:rsidRPr="00F5492B">
        <w:rPr>
          <w:rFonts w:ascii="Arial" w:hAnsi="Arial" w:cs="Arial"/>
        </w:rPr>
        <w:t xml:space="preserve">а) фамилии, имени и, если имеется, отчества, паспортные данные, места жительства (для физического лица), наименования, места нахождения (для юридического лица), фамилии, имени и, если имеется, отчества, места жительства (для индивидуального предпринимателя), почтовый адрес, контактные телефоны; </w:t>
      </w:r>
      <w:proofErr w:type="gramEnd"/>
    </w:p>
    <w:p w:rsidR="00F5492B" w:rsidRPr="00F5492B" w:rsidRDefault="00F5492B" w:rsidP="00F5492B">
      <w:pPr>
        <w:pStyle w:val="Default"/>
        <w:jc w:val="both"/>
        <w:rPr>
          <w:rFonts w:ascii="Arial" w:hAnsi="Arial" w:cs="Arial"/>
        </w:rPr>
      </w:pPr>
      <w:proofErr w:type="gramStart"/>
      <w:r w:rsidRPr="00F5492B">
        <w:rPr>
          <w:rFonts w:ascii="Arial" w:hAnsi="Arial" w:cs="Arial"/>
        </w:rPr>
        <w:t xml:space="preserve">б) адреса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 </w:t>
      </w:r>
      <w:proofErr w:type="gramEnd"/>
    </w:p>
    <w:p w:rsidR="00F5492B" w:rsidRPr="00F5492B" w:rsidRDefault="00F5492B" w:rsidP="00F5492B">
      <w:pPr>
        <w:pStyle w:val="Default"/>
        <w:jc w:val="both"/>
        <w:rPr>
          <w:rFonts w:ascii="Arial" w:hAnsi="Arial" w:cs="Arial"/>
        </w:rPr>
      </w:pPr>
      <w:r w:rsidRPr="00F5492B">
        <w:rPr>
          <w:rFonts w:ascii="Arial" w:hAnsi="Arial" w:cs="Arial"/>
        </w:rPr>
        <w:t xml:space="preserve">в) планируемых видов и объемов работ по благоустройству прилегающей территории. </w:t>
      </w:r>
    </w:p>
    <w:p w:rsidR="00F5492B" w:rsidRPr="00F5492B" w:rsidRDefault="00F5492B" w:rsidP="00F5492B">
      <w:pPr>
        <w:pStyle w:val="Default"/>
        <w:jc w:val="both"/>
        <w:rPr>
          <w:rFonts w:ascii="Arial" w:hAnsi="Arial" w:cs="Arial"/>
        </w:rPr>
      </w:pPr>
      <w:r w:rsidRPr="00F5492B">
        <w:rPr>
          <w:rFonts w:ascii="Arial" w:hAnsi="Arial" w:cs="Arial"/>
        </w:rPr>
        <w:t xml:space="preserve">Собственником и (или) законным владельцем объекта благоустройства могут быть указаны любые виды работ, указанные в Перечне видов работ по благоустройству прилегающей территории (Приложение 1 к настоящему Порядку). </w:t>
      </w:r>
    </w:p>
    <w:p w:rsidR="00F5492B" w:rsidRPr="00F5492B" w:rsidRDefault="00F5492B" w:rsidP="00F5492B">
      <w:pPr>
        <w:pStyle w:val="Default"/>
        <w:jc w:val="both"/>
        <w:rPr>
          <w:rFonts w:ascii="Arial" w:hAnsi="Arial" w:cs="Arial"/>
        </w:rPr>
      </w:pPr>
      <w:r w:rsidRPr="00F5492B">
        <w:rPr>
          <w:rFonts w:ascii="Arial" w:hAnsi="Arial" w:cs="Arial"/>
        </w:rPr>
        <w:t xml:space="preserve">2.2. Для заключения Соглашений устанавливается следующий исчерпывающий перечень документов, прилагаемых к заявлению, которые благоустроитель должен представить самостоятельно: </w:t>
      </w:r>
    </w:p>
    <w:p w:rsidR="00F5492B" w:rsidRPr="00F5492B" w:rsidRDefault="00F5492B" w:rsidP="00F5492B">
      <w:pPr>
        <w:pStyle w:val="Default"/>
        <w:jc w:val="both"/>
        <w:rPr>
          <w:rFonts w:ascii="Arial" w:hAnsi="Arial" w:cs="Arial"/>
        </w:rPr>
      </w:pPr>
      <w:r w:rsidRPr="00F5492B">
        <w:rPr>
          <w:rFonts w:ascii="Arial" w:hAnsi="Arial" w:cs="Arial"/>
        </w:rPr>
        <w:t xml:space="preserve">а) документ, удостоверяющий личность благоустроителя или его представителя (подлежит возврату благоустроителю (представителю благоустроителя) после удостоверения его личности при личном приеме); </w:t>
      </w:r>
    </w:p>
    <w:p w:rsidR="00F5492B" w:rsidRPr="00F5492B" w:rsidRDefault="00F5492B" w:rsidP="00F5492B">
      <w:pPr>
        <w:pStyle w:val="Default"/>
        <w:jc w:val="both"/>
        <w:rPr>
          <w:rFonts w:ascii="Arial" w:hAnsi="Arial" w:cs="Arial"/>
        </w:rPr>
      </w:pPr>
      <w:r w:rsidRPr="00F5492B">
        <w:rPr>
          <w:rFonts w:ascii="Arial" w:hAnsi="Arial" w:cs="Arial"/>
        </w:rPr>
        <w:t xml:space="preserve">б) документ, удостоверяющий полномочия представителя благоустроителя, в случае подачи заявления представителем благоустроителя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 </w:t>
      </w:r>
    </w:p>
    <w:p w:rsidR="00F5492B" w:rsidRPr="00F5492B" w:rsidRDefault="00F5492B" w:rsidP="00F5492B">
      <w:pPr>
        <w:pStyle w:val="Default"/>
        <w:jc w:val="both"/>
        <w:rPr>
          <w:rFonts w:ascii="Arial" w:hAnsi="Arial" w:cs="Arial"/>
        </w:rPr>
      </w:pPr>
      <w:r w:rsidRPr="00F5492B">
        <w:rPr>
          <w:rFonts w:ascii="Arial" w:hAnsi="Arial" w:cs="Arial"/>
        </w:rPr>
        <w:t xml:space="preserve">в) правоустанавливающие документы на здание, строение, сооружение, земельный участок - если указанные документы (их копии или сведения, содержащиеся в них) отсутствуют в Едином государственном реестре недвижимости или в случае, если имущество предоставлено во владение и (или) пользование не уполномоченным органом; </w:t>
      </w:r>
    </w:p>
    <w:p w:rsidR="00F5492B" w:rsidRPr="00F5492B" w:rsidRDefault="00F5492B" w:rsidP="00F5492B">
      <w:pPr>
        <w:pStyle w:val="Default"/>
        <w:jc w:val="both"/>
        <w:rPr>
          <w:rFonts w:ascii="Arial" w:hAnsi="Arial" w:cs="Arial"/>
        </w:rPr>
      </w:pPr>
      <w:r w:rsidRPr="00F5492B">
        <w:rPr>
          <w:rFonts w:ascii="Arial" w:hAnsi="Arial" w:cs="Arial"/>
        </w:rPr>
        <w:t xml:space="preserve">г) карта - схема прилегающей территории (далее – карта-схема или карты-схемы) на бумажном носителе в произвольной форме, содержащая следующие сведения: </w:t>
      </w:r>
    </w:p>
    <w:p w:rsidR="00F5492B" w:rsidRPr="00F5492B" w:rsidRDefault="00F5492B" w:rsidP="00F5492B">
      <w:pPr>
        <w:pStyle w:val="Default"/>
        <w:jc w:val="both"/>
        <w:rPr>
          <w:rFonts w:ascii="Arial" w:hAnsi="Arial" w:cs="Arial"/>
        </w:rPr>
      </w:pPr>
      <w:proofErr w:type="gramStart"/>
      <w:r w:rsidRPr="00F5492B">
        <w:rPr>
          <w:rFonts w:ascii="Arial" w:hAnsi="Arial" w:cs="Arial"/>
        </w:rPr>
        <w:lastRenderedPageBreak/>
        <w:t xml:space="preserve">-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 </w:t>
      </w:r>
      <w:proofErr w:type="gramEnd"/>
    </w:p>
    <w:p w:rsidR="00F5492B" w:rsidRPr="00F5492B" w:rsidRDefault="00F5492B" w:rsidP="00F5492B">
      <w:pPr>
        <w:pStyle w:val="Default"/>
        <w:jc w:val="both"/>
        <w:rPr>
          <w:rFonts w:ascii="Arial" w:hAnsi="Arial" w:cs="Arial"/>
        </w:rPr>
      </w:pPr>
      <w:proofErr w:type="gramStart"/>
      <w:r w:rsidRPr="00F5492B">
        <w:rPr>
          <w:rFonts w:ascii="Arial" w:hAnsi="Arial" w:cs="Arial"/>
        </w:rPr>
        <w:t xml:space="preserve">-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 </w:t>
      </w:r>
      <w:proofErr w:type="gramEnd"/>
    </w:p>
    <w:p w:rsidR="00F5492B" w:rsidRPr="00F5492B" w:rsidRDefault="00F5492B" w:rsidP="00F5492B">
      <w:pPr>
        <w:pStyle w:val="Default"/>
        <w:jc w:val="both"/>
        <w:rPr>
          <w:rFonts w:ascii="Arial" w:hAnsi="Arial" w:cs="Arial"/>
        </w:rPr>
      </w:pPr>
      <w:r w:rsidRPr="00F5492B">
        <w:rPr>
          <w:rFonts w:ascii="Arial" w:hAnsi="Arial" w:cs="Arial"/>
        </w:rPr>
        <w:t xml:space="preserve">- схематическое изображение границ здания, строения, сооружения, земельного участка; </w:t>
      </w:r>
    </w:p>
    <w:p w:rsidR="00F5492B" w:rsidRPr="00F5492B" w:rsidRDefault="00F5492B" w:rsidP="00F5492B">
      <w:pPr>
        <w:pStyle w:val="Default"/>
        <w:jc w:val="both"/>
        <w:rPr>
          <w:rFonts w:ascii="Arial" w:hAnsi="Arial" w:cs="Arial"/>
        </w:rPr>
      </w:pPr>
      <w:r w:rsidRPr="00F5492B">
        <w:rPr>
          <w:rFonts w:ascii="Arial" w:hAnsi="Arial" w:cs="Arial"/>
        </w:rPr>
        <w:t xml:space="preserve">- схематическое изображение границ территории, прилегающей к зданию, строению, сооружению, земельному участку; </w:t>
      </w:r>
    </w:p>
    <w:p w:rsidR="00F5492B" w:rsidRPr="00F5492B" w:rsidRDefault="00F5492B" w:rsidP="00F5492B">
      <w:pPr>
        <w:pStyle w:val="Default"/>
        <w:jc w:val="both"/>
        <w:rPr>
          <w:rFonts w:ascii="Arial" w:hAnsi="Arial" w:cs="Arial"/>
        </w:rPr>
      </w:pPr>
      <w:r w:rsidRPr="00F5492B">
        <w:rPr>
          <w:rFonts w:ascii="Arial" w:hAnsi="Arial" w:cs="Arial"/>
        </w:rPr>
        <w:t xml:space="preserve">- схематическое изображение, наименование (наименования) элементов благоустройства, попадающих в границы прилегающей территории. </w:t>
      </w:r>
    </w:p>
    <w:p w:rsidR="00F5492B" w:rsidRPr="00F5492B" w:rsidRDefault="00F5492B" w:rsidP="00F5492B">
      <w:pPr>
        <w:pStyle w:val="Default"/>
        <w:jc w:val="both"/>
        <w:rPr>
          <w:rFonts w:ascii="Arial" w:hAnsi="Arial" w:cs="Arial"/>
        </w:rPr>
      </w:pPr>
      <w:r w:rsidRPr="00F5492B">
        <w:rPr>
          <w:rFonts w:ascii="Arial" w:hAnsi="Arial" w:cs="Arial"/>
        </w:rPr>
        <w:t xml:space="preserve">2.3. Документы, предусмотренные пунктом 2.2 настоящего Порядка, предоставляются в двух экземплярах, один из которых - оригинал, представляемый для обозрения и подлежащий возврату благоустроителю, другой - копия документа, прилагаемая к заявлению. </w:t>
      </w:r>
    </w:p>
    <w:p w:rsidR="00F5492B" w:rsidRPr="00F5492B" w:rsidRDefault="00F5492B" w:rsidP="00F5492B">
      <w:pPr>
        <w:pStyle w:val="Default"/>
        <w:jc w:val="both"/>
        <w:rPr>
          <w:rFonts w:ascii="Arial" w:hAnsi="Arial" w:cs="Arial"/>
        </w:rPr>
      </w:pPr>
      <w:r w:rsidRPr="00F5492B">
        <w:rPr>
          <w:rFonts w:ascii="Arial" w:hAnsi="Arial" w:cs="Arial"/>
        </w:rPr>
        <w:t xml:space="preserve">2.4. Заявление, с прилагаемыми к нему документами подлежит регистрации </w:t>
      </w:r>
      <w:proofErr w:type="gramStart"/>
      <w:r w:rsidRPr="00F5492B">
        <w:rPr>
          <w:rFonts w:ascii="Arial" w:hAnsi="Arial" w:cs="Arial"/>
        </w:rPr>
        <w:t>в</w:t>
      </w:r>
      <w:proofErr w:type="gramEnd"/>
      <w:r w:rsidRPr="00F5492B">
        <w:rPr>
          <w:rFonts w:ascii="Arial" w:hAnsi="Arial" w:cs="Arial"/>
        </w:rPr>
        <w:t xml:space="preserve"> </w:t>
      </w:r>
      <w:proofErr w:type="gramStart"/>
      <w:r w:rsidRPr="00F5492B">
        <w:rPr>
          <w:rFonts w:ascii="Arial" w:hAnsi="Arial" w:cs="Arial"/>
        </w:rPr>
        <w:t>Администрация</w:t>
      </w:r>
      <w:proofErr w:type="gramEnd"/>
      <w:r w:rsidRPr="00F5492B">
        <w:rPr>
          <w:rFonts w:ascii="Arial" w:hAnsi="Arial" w:cs="Arial"/>
        </w:rPr>
        <w:t xml:space="preserve"> сельсовета в день его поступления. </w:t>
      </w:r>
    </w:p>
    <w:p w:rsidR="00F5492B" w:rsidRPr="00F5492B" w:rsidRDefault="00F5492B" w:rsidP="00F5492B">
      <w:pPr>
        <w:pStyle w:val="Default"/>
        <w:jc w:val="both"/>
        <w:rPr>
          <w:rFonts w:ascii="Arial" w:hAnsi="Arial" w:cs="Arial"/>
        </w:rPr>
      </w:pPr>
      <w:r w:rsidRPr="00F5492B">
        <w:rPr>
          <w:rFonts w:ascii="Arial" w:hAnsi="Arial" w:cs="Arial"/>
        </w:rPr>
        <w:t xml:space="preserve">2.5. После регистрации документы не позднее 1 рабочего дня с момента регистрации передаются на рассмотрение и подготовку проекта решения специалисту Администрация сельсовета. </w:t>
      </w:r>
    </w:p>
    <w:p w:rsidR="00F5492B" w:rsidRPr="00F5492B" w:rsidRDefault="00F5492B" w:rsidP="00F5492B">
      <w:pPr>
        <w:pStyle w:val="Default"/>
        <w:jc w:val="both"/>
        <w:rPr>
          <w:rFonts w:ascii="Arial" w:hAnsi="Arial" w:cs="Arial"/>
        </w:rPr>
      </w:pPr>
      <w:r w:rsidRPr="00F5492B">
        <w:rPr>
          <w:rFonts w:ascii="Arial" w:hAnsi="Arial" w:cs="Arial"/>
        </w:rPr>
        <w:t>2.6. Администрация сельсовета в срок, не превышающий 5 (пяти) рабочих дней со дня их поступления осуществляет проверку приложенных к заявлению копий документов на соответствие требованиям пунктов 2.2, 2.3 настоящего Порядка и на предмет отсутствия оснований для отказа в заключени</w:t>
      </w:r>
      <w:proofErr w:type="gramStart"/>
      <w:r w:rsidRPr="00F5492B">
        <w:rPr>
          <w:rFonts w:ascii="Arial" w:hAnsi="Arial" w:cs="Arial"/>
        </w:rPr>
        <w:t>и</w:t>
      </w:r>
      <w:proofErr w:type="gramEnd"/>
      <w:r w:rsidRPr="00F5492B">
        <w:rPr>
          <w:rFonts w:ascii="Arial" w:hAnsi="Arial" w:cs="Arial"/>
        </w:rPr>
        <w:t xml:space="preserve"> Соглашения, предусмотренного пунктом 2.9 настоящего Порядка. </w:t>
      </w:r>
    </w:p>
    <w:p w:rsidR="00F5492B" w:rsidRPr="00F5492B" w:rsidRDefault="00F5492B" w:rsidP="00F5492B">
      <w:pPr>
        <w:pStyle w:val="Default"/>
        <w:jc w:val="both"/>
        <w:rPr>
          <w:rFonts w:ascii="Arial" w:hAnsi="Arial" w:cs="Arial"/>
        </w:rPr>
      </w:pPr>
      <w:r w:rsidRPr="00F5492B">
        <w:rPr>
          <w:rFonts w:ascii="Arial" w:hAnsi="Arial" w:cs="Arial"/>
        </w:rPr>
        <w:t xml:space="preserve">2.7. При несоответствии заявления и документов, прилагаемых к заявлению требованиям, установленных пунктами 2.2. и 2.3. настоящего Порядка специалист Администрация сельсовета направляет заявителю письменное уведомление о необходимости устранения выявленных недостатков и срока для устранения, который не должен превышать 10 рабочих дней со дня получения уведомления. </w:t>
      </w:r>
    </w:p>
    <w:p w:rsidR="00F5492B" w:rsidRPr="00F5492B" w:rsidRDefault="00F5492B" w:rsidP="00F5492B">
      <w:pPr>
        <w:pStyle w:val="Default"/>
        <w:jc w:val="both"/>
        <w:rPr>
          <w:rFonts w:ascii="Arial" w:hAnsi="Arial" w:cs="Arial"/>
        </w:rPr>
      </w:pPr>
      <w:r w:rsidRPr="00F5492B">
        <w:rPr>
          <w:rFonts w:ascii="Arial" w:hAnsi="Arial" w:cs="Arial"/>
        </w:rPr>
        <w:t>2.8. В случае</w:t>
      </w:r>
      <w:proofErr w:type="gramStart"/>
      <w:r w:rsidRPr="00F5492B">
        <w:rPr>
          <w:rFonts w:ascii="Arial" w:hAnsi="Arial" w:cs="Arial"/>
        </w:rPr>
        <w:t>,</w:t>
      </w:r>
      <w:proofErr w:type="gramEnd"/>
      <w:r w:rsidRPr="00F5492B">
        <w:rPr>
          <w:rFonts w:ascii="Arial" w:hAnsi="Arial" w:cs="Arial"/>
        </w:rPr>
        <w:t xml:space="preserve"> если заявление и документы, прилагаемые к заявлению соответствуют требованиям, установленных пунктами 2.2 и 2.3. настоящего Порядка, специалист Администрация сельсовета в 3-дневный срок готовит проект Соглашения и направляет их благоустроителю для рассмотрения и подписания либо направляет уведомление благоустроителю о явке для подписания Соглашения с указанием даты и времени. Благоустроитель в 10-дневный срок возвращает подписанное Соглашение в уполномоченный орган либо приходит для подписания Соглашения. В случае уклонения благоустроителя от подписания Соглашения либо неявки его для подписания, то считается, что Соглашение не заключено, о чем письменно уведомляется благоустроитель, направивший заявление о заключении Соглашения. </w:t>
      </w:r>
    </w:p>
    <w:p w:rsidR="00F5492B" w:rsidRPr="00F5492B" w:rsidRDefault="00F5492B" w:rsidP="00F5492B">
      <w:pPr>
        <w:pStyle w:val="Default"/>
        <w:jc w:val="both"/>
        <w:rPr>
          <w:rFonts w:ascii="Arial" w:hAnsi="Arial" w:cs="Arial"/>
        </w:rPr>
      </w:pPr>
      <w:r w:rsidRPr="00F5492B">
        <w:rPr>
          <w:rFonts w:ascii="Arial" w:hAnsi="Arial" w:cs="Arial"/>
        </w:rPr>
        <w:t>2.9. При наличии оснований для отказа в заключени</w:t>
      </w:r>
      <w:proofErr w:type="gramStart"/>
      <w:r w:rsidRPr="00F5492B">
        <w:rPr>
          <w:rFonts w:ascii="Arial" w:hAnsi="Arial" w:cs="Arial"/>
        </w:rPr>
        <w:t>и</w:t>
      </w:r>
      <w:proofErr w:type="gramEnd"/>
      <w:r w:rsidRPr="00F5492B">
        <w:rPr>
          <w:rFonts w:ascii="Arial" w:hAnsi="Arial" w:cs="Arial"/>
        </w:rPr>
        <w:t xml:space="preserve"> Соглашений, предусмотренных пунктом 2.10. настоящего Порядка, специалист Администрация сельсовета направляет заявителю письменное уведомление с указанием причины отказа. Отказ подписывается главой администрации сельсовета. </w:t>
      </w:r>
    </w:p>
    <w:p w:rsidR="00F5492B" w:rsidRPr="00F5492B" w:rsidRDefault="00F5492B" w:rsidP="00F5492B">
      <w:pPr>
        <w:pStyle w:val="Default"/>
        <w:jc w:val="both"/>
        <w:rPr>
          <w:rFonts w:ascii="Arial" w:hAnsi="Arial" w:cs="Arial"/>
        </w:rPr>
      </w:pPr>
      <w:r w:rsidRPr="00F5492B">
        <w:rPr>
          <w:rFonts w:ascii="Arial" w:hAnsi="Arial" w:cs="Arial"/>
        </w:rPr>
        <w:t>2.10. Основаниями для отказа в заключени</w:t>
      </w:r>
      <w:proofErr w:type="gramStart"/>
      <w:r w:rsidRPr="00F5492B">
        <w:rPr>
          <w:rFonts w:ascii="Arial" w:hAnsi="Arial" w:cs="Arial"/>
        </w:rPr>
        <w:t>и</w:t>
      </w:r>
      <w:proofErr w:type="gramEnd"/>
      <w:r w:rsidRPr="00F5492B">
        <w:rPr>
          <w:rFonts w:ascii="Arial" w:hAnsi="Arial" w:cs="Arial"/>
        </w:rPr>
        <w:t xml:space="preserve"> Соглашений являются: </w:t>
      </w:r>
    </w:p>
    <w:p w:rsidR="00F5492B" w:rsidRPr="00F5492B" w:rsidRDefault="00F5492B" w:rsidP="00F5492B">
      <w:pPr>
        <w:pStyle w:val="Default"/>
        <w:jc w:val="both"/>
        <w:rPr>
          <w:rFonts w:ascii="Arial" w:hAnsi="Arial" w:cs="Arial"/>
        </w:rPr>
      </w:pPr>
      <w:r w:rsidRPr="00F5492B">
        <w:rPr>
          <w:rFonts w:ascii="Arial" w:hAnsi="Arial" w:cs="Arial"/>
        </w:rPr>
        <w:t xml:space="preserve">а) не устранение в срок недостатков, указанных в пункте 2.7. настоящего Порядка; </w:t>
      </w:r>
    </w:p>
    <w:p w:rsidR="00F5492B" w:rsidRPr="00F5492B" w:rsidRDefault="00F5492B" w:rsidP="00F5492B">
      <w:pPr>
        <w:pStyle w:val="Default"/>
        <w:jc w:val="both"/>
        <w:rPr>
          <w:rFonts w:ascii="Arial" w:hAnsi="Arial" w:cs="Arial"/>
        </w:rPr>
      </w:pPr>
      <w:r w:rsidRPr="00F5492B">
        <w:rPr>
          <w:rFonts w:ascii="Arial" w:hAnsi="Arial" w:cs="Arial"/>
        </w:rPr>
        <w:t xml:space="preserve">б) несоответствие благоустроителя требованиям, установленным подпунктом «а» пункта 1.3. настоящего Порядка; </w:t>
      </w:r>
    </w:p>
    <w:p w:rsidR="00F5492B" w:rsidRPr="00F5492B" w:rsidRDefault="00F5492B" w:rsidP="00F5492B">
      <w:pPr>
        <w:pStyle w:val="Default"/>
        <w:jc w:val="both"/>
        <w:rPr>
          <w:rFonts w:ascii="Arial" w:hAnsi="Arial" w:cs="Arial"/>
        </w:rPr>
      </w:pPr>
      <w:r w:rsidRPr="00F5492B">
        <w:rPr>
          <w:rFonts w:ascii="Arial" w:hAnsi="Arial" w:cs="Arial"/>
        </w:rPr>
        <w:lastRenderedPageBreak/>
        <w:t xml:space="preserve">в) неявка благоустроителя для подписания Соглашения либо отказ благоустроителя от подписания Соглашения. </w:t>
      </w:r>
    </w:p>
    <w:p w:rsidR="00F5492B" w:rsidRPr="00F5492B" w:rsidRDefault="00F5492B" w:rsidP="00F5492B">
      <w:pPr>
        <w:pStyle w:val="Default"/>
        <w:jc w:val="both"/>
        <w:rPr>
          <w:rFonts w:ascii="Arial" w:hAnsi="Arial" w:cs="Arial"/>
        </w:rPr>
      </w:pPr>
      <w:r w:rsidRPr="00F5492B">
        <w:rPr>
          <w:rFonts w:ascii="Arial" w:hAnsi="Arial" w:cs="Arial"/>
        </w:rPr>
        <w:t xml:space="preserve">2.11. Соглашения составляются по типовой форме в соответствии с Приложением 2 к настоящему Порядку. Обязательным приложением к Соглашениям является карта-схема, изготавливаемая в соответствии с разделом 3 настоящего Порядка. </w:t>
      </w:r>
    </w:p>
    <w:p w:rsidR="00F5492B" w:rsidRPr="00F5492B" w:rsidRDefault="00F5492B" w:rsidP="00F5492B">
      <w:pPr>
        <w:pStyle w:val="Default"/>
        <w:jc w:val="both"/>
        <w:rPr>
          <w:rFonts w:ascii="Arial" w:hAnsi="Arial" w:cs="Arial"/>
        </w:rPr>
      </w:pPr>
      <w:r w:rsidRPr="00F5492B">
        <w:rPr>
          <w:rFonts w:ascii="Arial" w:hAnsi="Arial" w:cs="Arial"/>
        </w:rPr>
        <w:t xml:space="preserve">2.12. Соглашения заключаются на неопределенный срок. </w:t>
      </w:r>
    </w:p>
    <w:p w:rsidR="00F5492B" w:rsidRPr="00F5492B" w:rsidRDefault="00F5492B" w:rsidP="00F5492B">
      <w:pPr>
        <w:pStyle w:val="Default"/>
        <w:jc w:val="both"/>
        <w:rPr>
          <w:rFonts w:ascii="Arial" w:hAnsi="Arial" w:cs="Arial"/>
        </w:rPr>
      </w:pPr>
      <w:r w:rsidRPr="00F5492B">
        <w:rPr>
          <w:rFonts w:ascii="Arial" w:hAnsi="Arial" w:cs="Arial"/>
        </w:rPr>
        <w:t xml:space="preserve">2.12. Внесение изменений в Соглашения и (или) карту-схему оформляется дополнительным соглашением. </w:t>
      </w:r>
    </w:p>
    <w:p w:rsidR="00F5492B" w:rsidRPr="00F5492B" w:rsidRDefault="00F5492B" w:rsidP="00F5492B">
      <w:pPr>
        <w:pStyle w:val="Default"/>
        <w:jc w:val="both"/>
        <w:rPr>
          <w:rFonts w:ascii="Arial" w:hAnsi="Arial" w:cs="Arial"/>
        </w:rPr>
      </w:pPr>
      <w:r w:rsidRPr="00F5492B">
        <w:rPr>
          <w:rFonts w:ascii="Arial" w:hAnsi="Arial" w:cs="Arial"/>
        </w:rPr>
        <w:t xml:space="preserve">2.13. Основаниями для внесения изменений в Соглашения являются: </w:t>
      </w:r>
    </w:p>
    <w:p w:rsidR="00F5492B" w:rsidRPr="00F5492B" w:rsidRDefault="00F5492B" w:rsidP="00F5492B">
      <w:pPr>
        <w:pStyle w:val="Default"/>
        <w:jc w:val="both"/>
        <w:rPr>
          <w:rFonts w:ascii="Arial" w:hAnsi="Arial" w:cs="Arial"/>
        </w:rPr>
      </w:pPr>
      <w:r w:rsidRPr="00F5492B">
        <w:rPr>
          <w:rFonts w:ascii="Arial" w:hAnsi="Arial" w:cs="Arial"/>
        </w:rPr>
        <w:t xml:space="preserve">- смена собственника (владельца) объекта благоустройства или переход права на объект благоустройства; </w:t>
      </w:r>
    </w:p>
    <w:p w:rsidR="00F5492B" w:rsidRPr="00F5492B" w:rsidRDefault="00F5492B" w:rsidP="00F5492B">
      <w:pPr>
        <w:pStyle w:val="Default"/>
        <w:jc w:val="both"/>
        <w:rPr>
          <w:rFonts w:ascii="Arial" w:hAnsi="Arial" w:cs="Arial"/>
        </w:rPr>
      </w:pPr>
      <w:r w:rsidRPr="00F5492B">
        <w:rPr>
          <w:rFonts w:ascii="Arial" w:hAnsi="Arial" w:cs="Arial"/>
        </w:rPr>
        <w:t xml:space="preserve">- изменение границ прилегающей территории в связи с созданием нового объекта благоустройства, утраты объекта благоустройства, а также в иных случаях, требующих такого изменения. </w:t>
      </w:r>
    </w:p>
    <w:p w:rsidR="00F5492B" w:rsidRPr="00F5492B" w:rsidRDefault="00F5492B" w:rsidP="00F5492B">
      <w:pPr>
        <w:pStyle w:val="Default"/>
        <w:jc w:val="both"/>
        <w:rPr>
          <w:rFonts w:ascii="Arial" w:hAnsi="Arial" w:cs="Arial"/>
        </w:rPr>
      </w:pPr>
      <w:r w:rsidRPr="00F5492B">
        <w:rPr>
          <w:rFonts w:ascii="Arial" w:hAnsi="Arial" w:cs="Arial"/>
        </w:rPr>
        <w:t xml:space="preserve">2.14. Действие Соглашений не прекращается при смене собственника (владельца) объекта благоустройства или переходе права на объект благоустройства. </w:t>
      </w:r>
    </w:p>
    <w:p w:rsidR="00F5492B" w:rsidRPr="00F5492B" w:rsidRDefault="00F5492B" w:rsidP="00F5492B">
      <w:pPr>
        <w:pStyle w:val="Default"/>
        <w:jc w:val="both"/>
        <w:rPr>
          <w:rFonts w:ascii="Arial" w:hAnsi="Arial" w:cs="Arial"/>
        </w:rPr>
      </w:pPr>
      <w:r w:rsidRPr="00F5492B">
        <w:rPr>
          <w:rFonts w:ascii="Arial" w:hAnsi="Arial" w:cs="Arial"/>
        </w:rPr>
        <w:t xml:space="preserve">2.15. Стороны вправе в любое время расторгнуть Соглашения по взаимному согласию в соответствии с действующим законодательством. </w:t>
      </w:r>
    </w:p>
    <w:p w:rsidR="00F5492B" w:rsidRPr="00F5492B" w:rsidRDefault="00F5492B" w:rsidP="00F5492B">
      <w:pPr>
        <w:pStyle w:val="Default"/>
        <w:jc w:val="both"/>
        <w:rPr>
          <w:rFonts w:ascii="Arial" w:hAnsi="Arial" w:cs="Arial"/>
        </w:rPr>
      </w:pPr>
      <w:r w:rsidRPr="00F5492B">
        <w:rPr>
          <w:rFonts w:ascii="Arial" w:hAnsi="Arial" w:cs="Arial"/>
        </w:rPr>
        <w:t xml:space="preserve">2.16. Уполномоченный орган с учетом имеющихся у него сведений о зданиях, строениях, сооружениях, земельных участках, расположенных в МО, вправе самостоятельно направлять собственникам и (или) законным владельцам указанных объектов либо уполномоченным лицам проекты Соглашений с приложением к ним карты-схемы. </w:t>
      </w:r>
    </w:p>
    <w:p w:rsidR="00F5492B" w:rsidRPr="00F5492B" w:rsidRDefault="00F5492B" w:rsidP="00F5492B">
      <w:pPr>
        <w:pStyle w:val="Default"/>
        <w:jc w:val="both"/>
        <w:rPr>
          <w:rFonts w:ascii="Arial" w:hAnsi="Arial" w:cs="Arial"/>
        </w:rPr>
      </w:pPr>
      <w:r w:rsidRPr="00F5492B">
        <w:rPr>
          <w:rFonts w:ascii="Arial" w:hAnsi="Arial" w:cs="Arial"/>
        </w:rPr>
        <w:t xml:space="preserve">В данном случае уполномоченный орган готовит карту-схему в соответствии с разделом 3 настоящего Порядка. </w:t>
      </w:r>
    </w:p>
    <w:p w:rsidR="00F5492B" w:rsidRPr="00F5492B" w:rsidRDefault="00F5492B" w:rsidP="00F5492B">
      <w:pPr>
        <w:pStyle w:val="Default"/>
        <w:jc w:val="both"/>
        <w:rPr>
          <w:rFonts w:ascii="Arial" w:hAnsi="Arial" w:cs="Arial"/>
        </w:rPr>
      </w:pPr>
      <w:r w:rsidRPr="00F5492B">
        <w:rPr>
          <w:rFonts w:ascii="Arial" w:hAnsi="Arial" w:cs="Arial"/>
        </w:rPr>
        <w:t xml:space="preserve">2.17. Заключение Соглашений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 </w:t>
      </w:r>
    </w:p>
    <w:p w:rsidR="00F5492B" w:rsidRPr="00F5492B" w:rsidRDefault="00F5492B" w:rsidP="00F5492B">
      <w:pPr>
        <w:pStyle w:val="Default"/>
        <w:rPr>
          <w:rFonts w:ascii="Arial" w:hAnsi="Arial" w:cs="Arial"/>
        </w:rPr>
      </w:pPr>
    </w:p>
    <w:p w:rsidR="00F5492B" w:rsidRPr="00F5492B" w:rsidRDefault="00F5492B" w:rsidP="00F5492B">
      <w:pPr>
        <w:pStyle w:val="Default"/>
        <w:jc w:val="center"/>
        <w:rPr>
          <w:rFonts w:ascii="Arial" w:hAnsi="Arial" w:cs="Arial"/>
          <w:b/>
        </w:rPr>
      </w:pPr>
      <w:r w:rsidRPr="00F5492B">
        <w:rPr>
          <w:rFonts w:ascii="Arial" w:hAnsi="Arial" w:cs="Arial"/>
          <w:b/>
        </w:rPr>
        <w:t>3. Порядок подготовки и рассмотрения карты-схемы</w:t>
      </w:r>
    </w:p>
    <w:p w:rsidR="00F5492B" w:rsidRPr="00F5492B" w:rsidRDefault="00F5492B" w:rsidP="00F5492B">
      <w:pPr>
        <w:pStyle w:val="Default"/>
        <w:jc w:val="both"/>
        <w:rPr>
          <w:rFonts w:ascii="Arial" w:hAnsi="Arial" w:cs="Arial"/>
        </w:rPr>
      </w:pPr>
      <w:r w:rsidRPr="00F5492B">
        <w:rPr>
          <w:rFonts w:ascii="Arial" w:hAnsi="Arial" w:cs="Arial"/>
        </w:rPr>
        <w:t xml:space="preserve">3.1. Карта-схема изготавливается благоустроителем самостоятельно при обращении с заявлением о заключении Соглашения. При этом карта-схема представляется на бумажном носителе в двух экземплярах и содержит сведения, указанные в подпункте «г» пункта 2.2. настоящего Порядка. </w:t>
      </w:r>
    </w:p>
    <w:p w:rsidR="00F5492B" w:rsidRPr="00F5492B" w:rsidRDefault="00F5492B" w:rsidP="00F5492B">
      <w:pPr>
        <w:pStyle w:val="Default"/>
        <w:jc w:val="both"/>
        <w:rPr>
          <w:rFonts w:ascii="Arial" w:hAnsi="Arial" w:cs="Arial"/>
        </w:rPr>
      </w:pPr>
      <w:r w:rsidRPr="00F5492B">
        <w:rPr>
          <w:rFonts w:ascii="Arial" w:hAnsi="Arial" w:cs="Arial"/>
        </w:rPr>
        <w:t xml:space="preserve">Карта-схема, представленная благоустроителем самостоятельно, подлежит согласованию в порядке, установленном настоящим разделом. </w:t>
      </w:r>
    </w:p>
    <w:p w:rsidR="00F5492B" w:rsidRPr="00F5492B" w:rsidRDefault="00F5492B" w:rsidP="00F5492B">
      <w:pPr>
        <w:pStyle w:val="Default"/>
        <w:jc w:val="both"/>
        <w:rPr>
          <w:rFonts w:ascii="Arial" w:hAnsi="Arial" w:cs="Arial"/>
        </w:rPr>
      </w:pPr>
      <w:r w:rsidRPr="00F5492B">
        <w:rPr>
          <w:rFonts w:ascii="Arial" w:hAnsi="Arial" w:cs="Arial"/>
        </w:rPr>
        <w:t xml:space="preserve">3.2 Уполномоченный орган с учетом сведений о зданиях, строениях, сооружениях, земельных участках, расположенных в МО, вправе самостоятельно направлять собственникам и (или) законным владельцам указанных объектов либо уполномоченным лицам проекты Соглашений с приложением к ним карты-схемы. </w:t>
      </w:r>
    </w:p>
    <w:p w:rsidR="00F5492B" w:rsidRPr="00F5492B" w:rsidRDefault="00F5492B" w:rsidP="00F5492B">
      <w:pPr>
        <w:pStyle w:val="Default"/>
        <w:jc w:val="both"/>
        <w:rPr>
          <w:rFonts w:ascii="Arial" w:hAnsi="Arial" w:cs="Arial"/>
        </w:rPr>
      </w:pPr>
      <w:r w:rsidRPr="00F5492B">
        <w:rPr>
          <w:rFonts w:ascii="Arial" w:hAnsi="Arial" w:cs="Arial"/>
        </w:rPr>
        <w:t xml:space="preserve">3.3. Карта-схема изготавливается в бумажном виде в двух экземплярах для благоустроителя и уполномоченного органа. Содержание карты-схемы готовится в произвольной форме. </w:t>
      </w:r>
    </w:p>
    <w:p w:rsidR="00F5492B" w:rsidRPr="00F5492B" w:rsidRDefault="00F5492B" w:rsidP="00F5492B">
      <w:pPr>
        <w:pStyle w:val="Default"/>
        <w:jc w:val="both"/>
        <w:rPr>
          <w:rFonts w:ascii="Arial" w:hAnsi="Arial" w:cs="Arial"/>
        </w:rPr>
      </w:pPr>
      <w:r w:rsidRPr="00F5492B">
        <w:rPr>
          <w:rFonts w:ascii="Arial" w:hAnsi="Arial" w:cs="Arial"/>
        </w:rPr>
        <w:t xml:space="preserve">3.3. В границы прилегающих территорий, содержащихся в картах-схемах, не включаются: </w:t>
      </w:r>
    </w:p>
    <w:p w:rsidR="00F5492B" w:rsidRPr="00F5492B" w:rsidRDefault="00F5492B" w:rsidP="00F5492B">
      <w:pPr>
        <w:pStyle w:val="Default"/>
        <w:jc w:val="both"/>
        <w:rPr>
          <w:rFonts w:ascii="Arial" w:hAnsi="Arial" w:cs="Arial"/>
        </w:rPr>
      </w:pPr>
      <w:r w:rsidRPr="00F5492B">
        <w:rPr>
          <w:rFonts w:ascii="Arial" w:hAnsi="Arial" w:cs="Arial"/>
        </w:rPr>
        <w:t xml:space="preserve">а) земельные участки, находящиеся в собственности юридических лиц, индивидуальных предпринимателей и физических лиц; </w:t>
      </w:r>
    </w:p>
    <w:p w:rsidR="00F5492B" w:rsidRPr="00F5492B" w:rsidRDefault="00F5492B" w:rsidP="00F5492B">
      <w:pPr>
        <w:pStyle w:val="Default"/>
        <w:jc w:val="both"/>
        <w:rPr>
          <w:rFonts w:ascii="Arial" w:hAnsi="Arial" w:cs="Arial"/>
        </w:rPr>
      </w:pPr>
      <w:r w:rsidRPr="00F5492B">
        <w:rPr>
          <w:rFonts w:ascii="Arial" w:hAnsi="Arial" w:cs="Arial"/>
        </w:rPr>
        <w:t xml:space="preserve">б) земельные участки, занятые автомобильными дорогами общего пользования; </w:t>
      </w:r>
    </w:p>
    <w:p w:rsidR="00F5492B" w:rsidRPr="00F5492B" w:rsidRDefault="00F5492B" w:rsidP="00F5492B">
      <w:pPr>
        <w:pStyle w:val="Default"/>
        <w:jc w:val="both"/>
        <w:rPr>
          <w:rFonts w:ascii="Arial" w:hAnsi="Arial" w:cs="Arial"/>
        </w:rPr>
      </w:pPr>
      <w:r w:rsidRPr="00F5492B">
        <w:rPr>
          <w:rFonts w:ascii="Arial" w:hAnsi="Arial" w:cs="Arial"/>
        </w:rPr>
        <w:t xml:space="preserve">в) территории, включенные в состав границ иных прилегающих территорий, утвержденных в установленном порядке. </w:t>
      </w:r>
    </w:p>
    <w:p w:rsidR="00F5492B" w:rsidRPr="00F5492B" w:rsidRDefault="00F5492B" w:rsidP="00F5492B">
      <w:pPr>
        <w:pStyle w:val="Default"/>
        <w:jc w:val="both"/>
        <w:rPr>
          <w:rFonts w:ascii="Arial" w:hAnsi="Arial" w:cs="Arial"/>
        </w:rPr>
      </w:pPr>
      <w:r w:rsidRPr="00F5492B">
        <w:rPr>
          <w:rFonts w:ascii="Arial" w:hAnsi="Arial" w:cs="Arial"/>
        </w:rPr>
        <w:t xml:space="preserve">При отсутствии ограничений, указанных в настоящем пункте, граница прилегающей территории определяется в соответствии с Правилами благоустройства; </w:t>
      </w:r>
    </w:p>
    <w:p w:rsidR="00F5492B" w:rsidRPr="00F5492B" w:rsidRDefault="00F5492B" w:rsidP="00F5492B">
      <w:pPr>
        <w:pStyle w:val="Default"/>
        <w:jc w:val="both"/>
        <w:rPr>
          <w:rFonts w:ascii="Arial" w:hAnsi="Arial" w:cs="Arial"/>
        </w:rPr>
      </w:pPr>
      <w:r w:rsidRPr="00F5492B">
        <w:rPr>
          <w:rFonts w:ascii="Arial" w:hAnsi="Arial" w:cs="Arial"/>
        </w:rPr>
        <w:lastRenderedPageBreak/>
        <w:t xml:space="preserve">В случае наложения прилегающих территорий двух и более объектов благоустройства, размер прилегающей территории для каждого объекта благоустройства в пределах зоны наложения определяется исходя из принципа </w:t>
      </w:r>
      <w:proofErr w:type="spellStart"/>
      <w:r w:rsidRPr="00F5492B">
        <w:rPr>
          <w:rFonts w:ascii="Arial" w:hAnsi="Arial" w:cs="Arial"/>
        </w:rPr>
        <w:t>равноудаленности</w:t>
      </w:r>
      <w:proofErr w:type="spellEnd"/>
      <w:r w:rsidRPr="00F5492B">
        <w:rPr>
          <w:rFonts w:ascii="Arial" w:hAnsi="Arial" w:cs="Arial"/>
        </w:rPr>
        <w:t xml:space="preserve"> границ периметра каждого объекта благоустройства. </w:t>
      </w:r>
    </w:p>
    <w:p w:rsidR="00F5492B" w:rsidRPr="00F5492B" w:rsidRDefault="00F5492B" w:rsidP="00F5492B">
      <w:pPr>
        <w:pStyle w:val="Default"/>
        <w:jc w:val="both"/>
        <w:rPr>
          <w:rFonts w:ascii="Arial" w:hAnsi="Arial" w:cs="Arial"/>
        </w:rPr>
      </w:pPr>
      <w:r w:rsidRPr="00F5492B">
        <w:rPr>
          <w:rFonts w:ascii="Arial" w:hAnsi="Arial" w:cs="Arial"/>
        </w:rPr>
        <w:t xml:space="preserve">3.4.Урегулирование разногласий при согласовании карты-схемы решается путем переговоров с благоустроителем при направлении карты-схемы вместе с заявлением о заключении Соглашения либо путем изменения карты-схемы уполномоченным органом. </w:t>
      </w:r>
    </w:p>
    <w:p w:rsidR="00F5492B" w:rsidRPr="00F5492B" w:rsidRDefault="00F5492B" w:rsidP="00F5492B">
      <w:pPr>
        <w:pStyle w:val="Default"/>
        <w:jc w:val="both"/>
        <w:rPr>
          <w:rFonts w:ascii="Arial" w:hAnsi="Arial" w:cs="Arial"/>
        </w:rPr>
      </w:pPr>
      <w:r w:rsidRPr="00F5492B">
        <w:rPr>
          <w:rFonts w:ascii="Arial" w:hAnsi="Arial" w:cs="Arial"/>
        </w:rPr>
        <w:t>3.5. При нахожден</w:t>
      </w:r>
      <w:proofErr w:type="gramStart"/>
      <w:r w:rsidRPr="00F5492B">
        <w:rPr>
          <w:rFonts w:ascii="Arial" w:hAnsi="Arial" w:cs="Arial"/>
        </w:rPr>
        <w:t>ии у о</w:t>
      </w:r>
      <w:proofErr w:type="gramEnd"/>
      <w:r w:rsidRPr="00F5492B">
        <w:rPr>
          <w:rFonts w:ascii="Arial" w:hAnsi="Arial" w:cs="Arial"/>
        </w:rPr>
        <w:t xml:space="preserve">дного благоустроителя в собственности и (или) владении нескольких объектов благоустройства, объединенных общей территорией либо находящихся в непосредственной близости друг от друга может быть изготовлена одна карта-схема. </w:t>
      </w:r>
    </w:p>
    <w:p w:rsidR="00F5492B" w:rsidRPr="00F5492B" w:rsidRDefault="00F5492B" w:rsidP="00F5492B">
      <w:pPr>
        <w:pStyle w:val="Default"/>
        <w:jc w:val="both"/>
        <w:rPr>
          <w:rFonts w:ascii="Arial" w:hAnsi="Arial" w:cs="Arial"/>
        </w:rPr>
      </w:pPr>
    </w:p>
    <w:p w:rsidR="00F5492B" w:rsidRPr="00F5492B" w:rsidRDefault="00F5492B" w:rsidP="00F5492B">
      <w:pPr>
        <w:pStyle w:val="Default"/>
        <w:jc w:val="center"/>
        <w:rPr>
          <w:rFonts w:ascii="Arial" w:hAnsi="Arial" w:cs="Arial"/>
          <w:b/>
        </w:rPr>
      </w:pPr>
      <w:r w:rsidRPr="00F5492B">
        <w:rPr>
          <w:rFonts w:ascii="Arial" w:hAnsi="Arial" w:cs="Arial"/>
          <w:b/>
        </w:rPr>
        <w:t>4. Систематизация карт-схем</w:t>
      </w:r>
    </w:p>
    <w:p w:rsidR="00F5492B" w:rsidRPr="00F5492B" w:rsidRDefault="00F5492B" w:rsidP="00F5492B">
      <w:pPr>
        <w:pStyle w:val="Default"/>
        <w:jc w:val="both"/>
        <w:rPr>
          <w:rFonts w:ascii="Arial" w:hAnsi="Arial" w:cs="Arial"/>
        </w:rPr>
      </w:pPr>
      <w:r w:rsidRPr="00F5492B">
        <w:rPr>
          <w:rFonts w:ascii="Arial" w:hAnsi="Arial" w:cs="Arial"/>
        </w:rPr>
        <w:t xml:space="preserve">4.1. Карты – схемы подлежат систематизации и поддержанию в актуальном состоянии. </w:t>
      </w:r>
    </w:p>
    <w:p w:rsidR="00F5492B" w:rsidRPr="00F5492B" w:rsidRDefault="00F5492B" w:rsidP="00F5492B">
      <w:pPr>
        <w:pStyle w:val="Default"/>
        <w:jc w:val="both"/>
        <w:rPr>
          <w:rFonts w:ascii="Arial" w:hAnsi="Arial" w:cs="Arial"/>
        </w:rPr>
      </w:pPr>
      <w:r w:rsidRPr="00F5492B">
        <w:rPr>
          <w:rFonts w:ascii="Arial" w:hAnsi="Arial" w:cs="Arial"/>
        </w:rPr>
        <w:t xml:space="preserve">4.2. Работу по систематизации карт-схем осуществляет специалист Администрация сельсовета. </w:t>
      </w:r>
    </w:p>
    <w:p w:rsidR="00F5492B" w:rsidRPr="00F5492B" w:rsidRDefault="00F5492B" w:rsidP="00F5492B">
      <w:pPr>
        <w:pStyle w:val="Default"/>
        <w:jc w:val="both"/>
        <w:rPr>
          <w:rFonts w:ascii="Arial" w:hAnsi="Arial" w:cs="Arial"/>
        </w:rPr>
      </w:pPr>
      <w:r w:rsidRPr="00F5492B">
        <w:rPr>
          <w:rFonts w:ascii="Arial" w:hAnsi="Arial" w:cs="Arial"/>
        </w:rPr>
        <w:t xml:space="preserve">4.3. Карты – схемы систематизируются по территориальной принадлежности к одной улице (переулку, площади) каждого населенного пункта МО. </w:t>
      </w:r>
    </w:p>
    <w:p w:rsidR="00F5492B" w:rsidRPr="00F5492B" w:rsidRDefault="00F5492B" w:rsidP="00F5492B">
      <w:pPr>
        <w:pStyle w:val="Default"/>
        <w:jc w:val="both"/>
        <w:rPr>
          <w:rFonts w:ascii="Arial" w:hAnsi="Arial" w:cs="Arial"/>
          <w:color w:val="auto"/>
        </w:rPr>
      </w:pPr>
      <w:r w:rsidRPr="00F5492B">
        <w:rPr>
          <w:rFonts w:ascii="Arial" w:hAnsi="Arial" w:cs="Arial"/>
        </w:rPr>
        <w:t xml:space="preserve">4.4. В целях открытости и доступности информации в сфере обеспечения благоустройства территории МО сведения, содержащиеся в картах-схемах, подлежат размещению на официальном сайте Администрации </w:t>
      </w:r>
      <w:proofErr w:type="spellStart"/>
      <w:r w:rsidRPr="00F5492B">
        <w:rPr>
          <w:rFonts w:ascii="Arial" w:hAnsi="Arial" w:cs="Arial"/>
        </w:rPr>
        <w:t>Ельцовского</w:t>
      </w:r>
      <w:proofErr w:type="spellEnd"/>
      <w:r w:rsidRPr="00F5492B">
        <w:rPr>
          <w:rFonts w:ascii="Arial" w:hAnsi="Arial" w:cs="Arial"/>
        </w:rPr>
        <w:t xml:space="preserve"> района в соответствии с законом Алтайского края </w:t>
      </w:r>
      <w:r w:rsidRPr="00F5492B">
        <w:rPr>
          <w:rFonts w:ascii="Arial" w:hAnsi="Arial" w:cs="Arial"/>
          <w:color w:val="auto"/>
        </w:rPr>
        <w:t>и «</w:t>
      </w:r>
      <w:r w:rsidRPr="00F5492B">
        <w:rPr>
          <w:rFonts w:ascii="Arial" w:hAnsi="Arial" w:cs="Arial"/>
          <w:color w:val="auto"/>
          <w:spacing w:val="2"/>
          <w:shd w:val="clear" w:color="auto" w:fill="FFFFFF"/>
        </w:rPr>
        <w:t>О порядке определения органами местного самоуправления границ прилегающих территорий</w:t>
      </w:r>
      <w:r w:rsidRPr="00F5492B">
        <w:rPr>
          <w:rFonts w:ascii="Arial" w:hAnsi="Arial" w:cs="Arial"/>
          <w:color w:val="auto"/>
        </w:rPr>
        <w:t xml:space="preserve">». </w:t>
      </w:r>
    </w:p>
    <w:p w:rsidR="00F5492B" w:rsidRPr="00F5492B" w:rsidRDefault="00F5492B" w:rsidP="00F5492B">
      <w:pPr>
        <w:pStyle w:val="Default"/>
        <w:jc w:val="both"/>
        <w:rPr>
          <w:rFonts w:ascii="Arial" w:hAnsi="Arial" w:cs="Arial"/>
        </w:rPr>
      </w:pPr>
    </w:p>
    <w:p w:rsidR="00F5492B" w:rsidRPr="00F5492B" w:rsidRDefault="00F5492B" w:rsidP="00F5492B">
      <w:pPr>
        <w:pStyle w:val="Default"/>
        <w:jc w:val="center"/>
        <w:rPr>
          <w:rFonts w:ascii="Arial" w:hAnsi="Arial" w:cs="Arial"/>
          <w:b/>
        </w:rPr>
      </w:pPr>
      <w:r w:rsidRPr="00F5492B">
        <w:rPr>
          <w:rFonts w:ascii="Arial" w:hAnsi="Arial" w:cs="Arial"/>
          <w:b/>
        </w:rPr>
        <w:t xml:space="preserve">5. </w:t>
      </w:r>
      <w:proofErr w:type="gramStart"/>
      <w:r w:rsidRPr="00F5492B">
        <w:rPr>
          <w:rFonts w:ascii="Arial" w:hAnsi="Arial" w:cs="Arial"/>
          <w:b/>
        </w:rPr>
        <w:t>Контроль за</w:t>
      </w:r>
      <w:proofErr w:type="gramEnd"/>
      <w:r w:rsidRPr="00F5492B">
        <w:rPr>
          <w:rFonts w:ascii="Arial" w:hAnsi="Arial" w:cs="Arial"/>
          <w:b/>
        </w:rPr>
        <w:t xml:space="preserve"> выполнением работ по благоустройству прилегающей территории</w:t>
      </w:r>
    </w:p>
    <w:p w:rsidR="00F5492B" w:rsidRPr="00F5492B" w:rsidRDefault="00F5492B" w:rsidP="00F5492B">
      <w:pPr>
        <w:pStyle w:val="Default"/>
        <w:jc w:val="both"/>
        <w:rPr>
          <w:rFonts w:ascii="Arial" w:hAnsi="Arial" w:cs="Arial"/>
        </w:rPr>
      </w:pPr>
      <w:r w:rsidRPr="00F5492B">
        <w:rPr>
          <w:rFonts w:ascii="Arial" w:hAnsi="Arial" w:cs="Arial"/>
        </w:rPr>
        <w:t xml:space="preserve">5.1. </w:t>
      </w:r>
      <w:proofErr w:type="gramStart"/>
      <w:r w:rsidRPr="00F5492B">
        <w:rPr>
          <w:rFonts w:ascii="Arial" w:hAnsi="Arial" w:cs="Arial"/>
        </w:rPr>
        <w:t>Контроль за</w:t>
      </w:r>
      <w:proofErr w:type="gramEnd"/>
      <w:r w:rsidRPr="00F5492B">
        <w:rPr>
          <w:rFonts w:ascii="Arial" w:hAnsi="Arial" w:cs="Arial"/>
        </w:rPr>
        <w:t xml:space="preserve"> выполнением работ по благоустройству прилегающей территории осуществляет глава администрации, в соответствии с муниципальными правовыми актами МО </w:t>
      </w:r>
      <w:proofErr w:type="spellStart"/>
      <w:r w:rsidRPr="00F5492B">
        <w:rPr>
          <w:rFonts w:ascii="Arial" w:hAnsi="Arial" w:cs="Arial"/>
        </w:rPr>
        <w:t>Верх-Ненинский</w:t>
      </w:r>
      <w:proofErr w:type="spellEnd"/>
      <w:r w:rsidRPr="00F5492B">
        <w:rPr>
          <w:rFonts w:ascii="Arial" w:hAnsi="Arial" w:cs="Arial"/>
        </w:rPr>
        <w:t xml:space="preserve"> сельсовет </w:t>
      </w:r>
      <w:proofErr w:type="spellStart"/>
      <w:r w:rsidRPr="00F5492B">
        <w:rPr>
          <w:rFonts w:ascii="Arial" w:hAnsi="Arial" w:cs="Arial"/>
        </w:rPr>
        <w:t>Ельцовского</w:t>
      </w:r>
      <w:proofErr w:type="spellEnd"/>
      <w:r w:rsidRPr="00F5492B">
        <w:rPr>
          <w:rFonts w:ascii="Arial" w:hAnsi="Arial" w:cs="Arial"/>
        </w:rPr>
        <w:t xml:space="preserve"> района и заключенными Соглашениями. </w:t>
      </w:r>
    </w:p>
    <w:p w:rsidR="00F5492B" w:rsidRPr="00F5492B" w:rsidRDefault="00F5492B" w:rsidP="00F5492B">
      <w:pPr>
        <w:pStyle w:val="Default"/>
        <w:jc w:val="both"/>
        <w:rPr>
          <w:rFonts w:ascii="Arial" w:hAnsi="Arial" w:cs="Arial"/>
        </w:rPr>
      </w:pPr>
      <w:r w:rsidRPr="00F5492B">
        <w:rPr>
          <w:rFonts w:ascii="Arial" w:hAnsi="Arial" w:cs="Arial"/>
        </w:rPr>
        <w:t xml:space="preserve">5.2. При выявлении на прилегающей территории фактов нарушения Правил благоустройства, глава администрации, в установленном порядке направляет соответствующую информацию в административную комиссию для принятия предусмотренных действующим законодательством об административных правонарушениях мер по привлечению виновных лиц к административной ответственности. </w:t>
      </w:r>
    </w:p>
    <w:p w:rsidR="00F5492B" w:rsidRPr="00F5492B" w:rsidRDefault="00F5492B" w:rsidP="00F5492B">
      <w:pPr>
        <w:pStyle w:val="Default"/>
        <w:rPr>
          <w:rFonts w:ascii="Arial" w:hAnsi="Arial" w:cs="Arial"/>
        </w:rPr>
      </w:pPr>
    </w:p>
    <w:tbl>
      <w:tblPr>
        <w:tblW w:w="0" w:type="auto"/>
        <w:tblLook w:val="04A0"/>
      </w:tblPr>
      <w:tblGrid>
        <w:gridCol w:w="4998"/>
        <w:gridCol w:w="4999"/>
      </w:tblGrid>
      <w:tr w:rsidR="00F5492B" w:rsidRPr="00F5492B" w:rsidTr="008051D7">
        <w:tc>
          <w:tcPr>
            <w:tcW w:w="4998" w:type="dxa"/>
            <w:shd w:val="clear" w:color="auto" w:fill="auto"/>
          </w:tcPr>
          <w:p w:rsidR="00F5492B" w:rsidRPr="00F5492B" w:rsidRDefault="00F5492B" w:rsidP="008051D7">
            <w:pPr>
              <w:pStyle w:val="Default"/>
              <w:rPr>
                <w:rFonts w:ascii="Arial" w:hAnsi="Arial" w:cs="Arial"/>
              </w:rPr>
            </w:pPr>
          </w:p>
        </w:tc>
        <w:tc>
          <w:tcPr>
            <w:tcW w:w="4999" w:type="dxa"/>
            <w:shd w:val="clear" w:color="auto" w:fill="auto"/>
          </w:tcPr>
          <w:p w:rsidR="00F5492B" w:rsidRPr="00F5492B" w:rsidRDefault="00F5492B" w:rsidP="008051D7">
            <w:pPr>
              <w:pStyle w:val="Default"/>
              <w:rPr>
                <w:rFonts w:ascii="Arial" w:hAnsi="Arial" w:cs="Arial"/>
              </w:rPr>
            </w:pPr>
            <w:r w:rsidRPr="00F5492B">
              <w:rPr>
                <w:rFonts w:ascii="Arial" w:hAnsi="Arial" w:cs="Arial"/>
              </w:rPr>
              <w:t xml:space="preserve">Приложение 2 </w:t>
            </w:r>
          </w:p>
          <w:p w:rsidR="00F5492B" w:rsidRPr="00F5492B" w:rsidRDefault="00F5492B" w:rsidP="008051D7">
            <w:pPr>
              <w:pStyle w:val="Default"/>
              <w:rPr>
                <w:rFonts w:ascii="Arial" w:hAnsi="Arial" w:cs="Arial"/>
              </w:rPr>
            </w:pPr>
            <w:r w:rsidRPr="00F5492B">
              <w:rPr>
                <w:rFonts w:ascii="Arial" w:hAnsi="Arial" w:cs="Arial"/>
              </w:rPr>
              <w:t>к Порядку заключения соглашений об определении границ прилегающей территории</w:t>
            </w:r>
          </w:p>
        </w:tc>
      </w:tr>
    </w:tbl>
    <w:p w:rsidR="00F5492B" w:rsidRPr="00F5492B" w:rsidRDefault="00F5492B" w:rsidP="00F5492B">
      <w:pPr>
        <w:pStyle w:val="Default"/>
        <w:rPr>
          <w:rFonts w:ascii="Arial" w:hAnsi="Arial" w:cs="Arial"/>
        </w:rPr>
      </w:pPr>
    </w:p>
    <w:p w:rsidR="00F5492B" w:rsidRPr="00F5492B" w:rsidRDefault="00F5492B" w:rsidP="00F5492B">
      <w:pPr>
        <w:pStyle w:val="Default"/>
        <w:jc w:val="center"/>
        <w:rPr>
          <w:rFonts w:ascii="Arial" w:hAnsi="Arial" w:cs="Arial"/>
        </w:rPr>
      </w:pPr>
      <w:r w:rsidRPr="00F5492B">
        <w:rPr>
          <w:rFonts w:ascii="Arial" w:hAnsi="Arial" w:cs="Arial"/>
        </w:rPr>
        <w:t>СОГЛАШЕНИЕ № ______</w:t>
      </w:r>
    </w:p>
    <w:p w:rsidR="00F5492B" w:rsidRPr="00F5492B" w:rsidRDefault="00F5492B" w:rsidP="00F5492B">
      <w:pPr>
        <w:pStyle w:val="Default"/>
        <w:jc w:val="center"/>
        <w:rPr>
          <w:rFonts w:ascii="Arial" w:hAnsi="Arial" w:cs="Arial"/>
        </w:rPr>
      </w:pPr>
      <w:r w:rsidRPr="00F5492B">
        <w:rPr>
          <w:rFonts w:ascii="Arial" w:hAnsi="Arial" w:cs="Arial"/>
        </w:rPr>
        <w:t>об определении границ прилегающих территорий</w:t>
      </w: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r w:rsidRPr="00F5492B">
        <w:rPr>
          <w:rFonts w:ascii="Arial" w:hAnsi="Arial" w:cs="Arial"/>
        </w:rPr>
        <w:t xml:space="preserve">с. </w:t>
      </w:r>
      <w:proofErr w:type="spellStart"/>
      <w:r w:rsidRPr="00F5492B">
        <w:rPr>
          <w:rFonts w:ascii="Arial" w:hAnsi="Arial" w:cs="Arial"/>
        </w:rPr>
        <w:t>Верх-Неня</w:t>
      </w:r>
      <w:proofErr w:type="spellEnd"/>
      <w:r w:rsidRPr="00F5492B">
        <w:rPr>
          <w:rFonts w:ascii="Arial" w:hAnsi="Arial" w:cs="Arial"/>
        </w:rPr>
        <w:t xml:space="preserve">                                                                                               «___» _____________ 20___ г.</w:t>
      </w: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roofErr w:type="gramStart"/>
      <w:r w:rsidRPr="00F5492B">
        <w:rPr>
          <w:rFonts w:ascii="Arial" w:hAnsi="Arial" w:cs="Arial"/>
        </w:rPr>
        <w:t xml:space="preserve">Администрация </w:t>
      </w:r>
      <w:proofErr w:type="spellStart"/>
      <w:r w:rsidRPr="00F5492B">
        <w:rPr>
          <w:rFonts w:ascii="Arial" w:hAnsi="Arial" w:cs="Arial"/>
        </w:rPr>
        <w:t>Верх-Ненинского</w:t>
      </w:r>
      <w:proofErr w:type="spellEnd"/>
      <w:r w:rsidRPr="00F5492B">
        <w:rPr>
          <w:rFonts w:ascii="Arial" w:hAnsi="Arial" w:cs="Arial"/>
        </w:rPr>
        <w:t xml:space="preserve"> сельсовета </w:t>
      </w:r>
      <w:proofErr w:type="spellStart"/>
      <w:r w:rsidRPr="00F5492B">
        <w:rPr>
          <w:rFonts w:ascii="Arial" w:hAnsi="Arial" w:cs="Arial"/>
        </w:rPr>
        <w:t>Ельцовского</w:t>
      </w:r>
      <w:proofErr w:type="spellEnd"/>
      <w:r w:rsidRPr="00F5492B">
        <w:rPr>
          <w:rFonts w:ascii="Arial" w:hAnsi="Arial" w:cs="Arial"/>
        </w:rPr>
        <w:t xml:space="preserve"> района Алтайского края, именуемая в дальнейшем «Администрация», в лице главы Администрации </w:t>
      </w:r>
      <w:proofErr w:type="spellStart"/>
      <w:r w:rsidRPr="00F5492B">
        <w:rPr>
          <w:rFonts w:ascii="Arial" w:hAnsi="Arial" w:cs="Arial"/>
        </w:rPr>
        <w:t>Верх-Ненинского</w:t>
      </w:r>
      <w:proofErr w:type="spellEnd"/>
      <w:r w:rsidRPr="00F5492B">
        <w:rPr>
          <w:rFonts w:ascii="Arial" w:hAnsi="Arial" w:cs="Arial"/>
        </w:rPr>
        <w:t xml:space="preserve"> сельсовета ______________________________________, действующего </w:t>
      </w:r>
      <w:r w:rsidRPr="00F5492B">
        <w:rPr>
          <w:rFonts w:ascii="Arial" w:hAnsi="Arial" w:cs="Arial"/>
        </w:rPr>
        <w:lastRenderedPageBreak/>
        <w:t xml:space="preserve">на основании Устава, с одной стороны, и__________________________________________________________________________, (фамилия, имя и, если имеется, отчество, паспортные данные, место жительства (для физического лица), наименование, (для юридического лица), фамилия, имя и, если имеется, отчество, место жительства (для индивидуального предпринимателя) </w:t>
      </w:r>
      <w:proofErr w:type="gramEnd"/>
    </w:p>
    <w:p w:rsidR="00F5492B" w:rsidRPr="00F5492B" w:rsidRDefault="00F5492B" w:rsidP="00F5492B">
      <w:pPr>
        <w:pStyle w:val="Default"/>
        <w:jc w:val="both"/>
        <w:rPr>
          <w:rFonts w:ascii="Arial" w:hAnsi="Arial" w:cs="Arial"/>
          <w:color w:val="auto"/>
        </w:rPr>
      </w:pPr>
      <w:r w:rsidRPr="00F5492B">
        <w:rPr>
          <w:rFonts w:ascii="Arial" w:hAnsi="Arial" w:cs="Arial"/>
        </w:rPr>
        <w:t>в лице _____________________________________________________ (для юридического лица), именуемы</w:t>
      </w:r>
      <w:proofErr w:type="gramStart"/>
      <w:r w:rsidRPr="00F5492B">
        <w:rPr>
          <w:rFonts w:ascii="Arial" w:hAnsi="Arial" w:cs="Arial"/>
        </w:rPr>
        <w:t>й(</w:t>
      </w:r>
      <w:proofErr w:type="spellStart"/>
      <w:proofErr w:type="gramEnd"/>
      <w:r w:rsidRPr="00F5492B">
        <w:rPr>
          <w:rFonts w:ascii="Arial" w:hAnsi="Arial" w:cs="Arial"/>
        </w:rPr>
        <w:t>ое</w:t>
      </w:r>
      <w:proofErr w:type="spellEnd"/>
      <w:r w:rsidRPr="00F5492B">
        <w:rPr>
          <w:rFonts w:ascii="Arial" w:hAnsi="Arial" w:cs="Arial"/>
        </w:rPr>
        <w:t>) в дальнейшем «Благоустроитель», действующий на основании ________________________________________ (для юридического лица), с другой стороны (в дальнейшем именуемые стороны), в целях обеспечения улучшения эстетического облика населенного пункта, благоустройства, содержания и уборки территории, на основании Федерального закона от 06.10.2003 № 131-ФЗ «Об общих принципах организации местного самоуправления в Российской Федерации</w:t>
      </w:r>
      <w:r w:rsidRPr="00F5492B">
        <w:rPr>
          <w:rFonts w:ascii="Arial" w:hAnsi="Arial" w:cs="Arial"/>
          <w:color w:val="auto"/>
        </w:rPr>
        <w:t>», Законом Алтайского края от 11.03.2019 г. № 20-ЗС «</w:t>
      </w:r>
      <w:r w:rsidRPr="00F5492B">
        <w:rPr>
          <w:rFonts w:ascii="Arial" w:hAnsi="Arial" w:cs="Arial"/>
          <w:color w:val="auto"/>
          <w:spacing w:val="2"/>
          <w:shd w:val="clear" w:color="auto" w:fill="FFFFFF"/>
        </w:rPr>
        <w:t xml:space="preserve">О </w:t>
      </w:r>
      <w:proofErr w:type="gramStart"/>
      <w:r w:rsidRPr="00F5492B">
        <w:rPr>
          <w:rFonts w:ascii="Arial" w:hAnsi="Arial" w:cs="Arial"/>
          <w:color w:val="auto"/>
          <w:spacing w:val="2"/>
          <w:shd w:val="clear" w:color="auto" w:fill="FFFFFF"/>
        </w:rPr>
        <w:t>Порядке</w:t>
      </w:r>
      <w:proofErr w:type="gramEnd"/>
      <w:r w:rsidRPr="00F5492B">
        <w:rPr>
          <w:rFonts w:ascii="Arial" w:hAnsi="Arial" w:cs="Arial"/>
          <w:color w:val="auto"/>
          <w:spacing w:val="2"/>
          <w:shd w:val="clear" w:color="auto" w:fill="FFFFFF"/>
        </w:rPr>
        <w:t xml:space="preserve"> определения органами местного самоуправления границ прилегающих территорий</w:t>
      </w:r>
      <w:r w:rsidRPr="00F5492B">
        <w:rPr>
          <w:rFonts w:ascii="Arial" w:hAnsi="Arial" w:cs="Arial"/>
          <w:color w:val="auto"/>
        </w:rPr>
        <w:t xml:space="preserve">», Правил благоустройства территории муниципального образования </w:t>
      </w:r>
      <w:proofErr w:type="spellStart"/>
      <w:r w:rsidRPr="00F5492B">
        <w:rPr>
          <w:rFonts w:ascii="Arial" w:hAnsi="Arial" w:cs="Arial"/>
          <w:color w:val="auto"/>
        </w:rPr>
        <w:t>Верх-Ненинский</w:t>
      </w:r>
      <w:proofErr w:type="spellEnd"/>
      <w:r w:rsidRPr="00F5492B">
        <w:rPr>
          <w:rFonts w:ascii="Arial" w:hAnsi="Arial" w:cs="Arial"/>
          <w:color w:val="auto"/>
        </w:rPr>
        <w:t xml:space="preserve"> сельсовет,  (далее – Правила благоустройства), заключили настоящее Соглашение о нижеследующем: </w:t>
      </w:r>
    </w:p>
    <w:p w:rsidR="00F5492B" w:rsidRPr="00F5492B" w:rsidRDefault="00F5492B" w:rsidP="00F5492B">
      <w:pPr>
        <w:pStyle w:val="Default"/>
        <w:jc w:val="center"/>
        <w:rPr>
          <w:rFonts w:ascii="Arial" w:hAnsi="Arial" w:cs="Arial"/>
          <w:b/>
        </w:rPr>
      </w:pPr>
      <w:r w:rsidRPr="00F5492B">
        <w:rPr>
          <w:rFonts w:ascii="Arial" w:hAnsi="Arial" w:cs="Arial"/>
          <w:b/>
        </w:rPr>
        <w:t>1. Предмет Соглашения</w:t>
      </w:r>
    </w:p>
    <w:p w:rsidR="00F5492B" w:rsidRPr="00F5492B" w:rsidRDefault="00F5492B" w:rsidP="00F5492B">
      <w:pPr>
        <w:pStyle w:val="Default"/>
        <w:jc w:val="both"/>
        <w:rPr>
          <w:rFonts w:ascii="Arial" w:hAnsi="Arial" w:cs="Arial"/>
        </w:rPr>
      </w:pPr>
      <w:r w:rsidRPr="00F5492B">
        <w:rPr>
          <w:rFonts w:ascii="Arial" w:hAnsi="Arial" w:cs="Arial"/>
        </w:rPr>
        <w:t xml:space="preserve">1.1. Настоящее Соглашение заключено в соответствии с Федеральным законом от 06.10.2003 № 131-ФЗ «Об общих принципах организации местного самоуправления в Российской Федерации», Правилами благоустройства между Администрацией и Благоустроителем по выполнению работ по благоустройству территории, прилегающей к объекту (элементы) благоустройства, расположенному по адресу: </w:t>
      </w:r>
    </w:p>
    <w:p w:rsidR="00F5492B" w:rsidRPr="00F5492B" w:rsidRDefault="00F5492B" w:rsidP="00F5492B">
      <w:pPr>
        <w:pStyle w:val="Default"/>
        <w:jc w:val="both"/>
        <w:rPr>
          <w:rFonts w:ascii="Arial" w:hAnsi="Arial" w:cs="Arial"/>
        </w:rPr>
      </w:pPr>
      <w:r w:rsidRPr="00F5492B">
        <w:rPr>
          <w:rFonts w:ascii="Arial" w:hAnsi="Arial" w:cs="Arial"/>
        </w:rPr>
        <w:t xml:space="preserve">__________________________________________________________________________________________________________________________________________________________. </w:t>
      </w:r>
    </w:p>
    <w:p w:rsidR="00F5492B" w:rsidRPr="00F5492B" w:rsidRDefault="00F5492B" w:rsidP="00F5492B">
      <w:pPr>
        <w:pStyle w:val="Default"/>
        <w:rPr>
          <w:rFonts w:ascii="Arial" w:hAnsi="Arial" w:cs="Arial"/>
        </w:rPr>
      </w:pPr>
      <w:r w:rsidRPr="00F5492B">
        <w:rPr>
          <w:rFonts w:ascii="Arial" w:hAnsi="Arial" w:cs="Arial"/>
        </w:rPr>
        <w:t xml:space="preserve">1.2. К видам работ по благоустройству прилегающей территории относятся: </w:t>
      </w:r>
    </w:p>
    <w:p w:rsidR="00F5492B" w:rsidRPr="00F5492B" w:rsidRDefault="00F5492B" w:rsidP="00F5492B">
      <w:pPr>
        <w:pStyle w:val="Default"/>
        <w:rPr>
          <w:rFonts w:ascii="Arial" w:hAnsi="Arial" w:cs="Arial"/>
        </w:rPr>
      </w:pPr>
      <w:r w:rsidRPr="00F5492B">
        <w:rPr>
          <w:rFonts w:ascii="Arial" w:hAnsi="Arial" w:cs="Arial"/>
        </w:rPr>
        <w:t xml:space="preserve">____________________________________________________________________________; </w:t>
      </w:r>
    </w:p>
    <w:p w:rsidR="00F5492B" w:rsidRPr="00F5492B" w:rsidRDefault="00F5492B" w:rsidP="00F5492B">
      <w:pPr>
        <w:pStyle w:val="Default"/>
        <w:rPr>
          <w:rFonts w:ascii="Arial" w:hAnsi="Arial" w:cs="Arial"/>
        </w:rPr>
      </w:pPr>
      <w:r w:rsidRPr="00F5492B">
        <w:rPr>
          <w:rFonts w:ascii="Arial" w:hAnsi="Arial" w:cs="Arial"/>
        </w:rPr>
        <w:t xml:space="preserve">___________________________________________________________________________. </w:t>
      </w:r>
    </w:p>
    <w:p w:rsidR="00F5492B" w:rsidRPr="00F5492B" w:rsidRDefault="00F5492B" w:rsidP="00F5492B">
      <w:pPr>
        <w:pStyle w:val="Default"/>
        <w:rPr>
          <w:rFonts w:ascii="Arial" w:hAnsi="Arial" w:cs="Arial"/>
        </w:rPr>
      </w:pPr>
      <w:proofErr w:type="gramStart"/>
      <w:r w:rsidRPr="00F5492B">
        <w:rPr>
          <w:rFonts w:ascii="Arial" w:hAnsi="Arial" w:cs="Arial"/>
        </w:rPr>
        <w:t xml:space="preserve">(указываются виды работ по благоустройству прилегающей территории в соответствии с Перечнем видов работ по благоустройству </w:t>
      </w:r>
      <w:proofErr w:type="gramEnd"/>
    </w:p>
    <w:p w:rsidR="00F5492B" w:rsidRPr="00F5492B" w:rsidRDefault="00F5492B" w:rsidP="00F5492B">
      <w:pPr>
        <w:pStyle w:val="Default"/>
        <w:rPr>
          <w:rFonts w:ascii="Arial" w:hAnsi="Arial" w:cs="Arial"/>
        </w:rPr>
      </w:pPr>
      <w:r w:rsidRPr="00F5492B">
        <w:rPr>
          <w:rFonts w:ascii="Arial" w:hAnsi="Arial" w:cs="Arial"/>
        </w:rPr>
        <w:t xml:space="preserve">прилегающей территории). </w:t>
      </w:r>
    </w:p>
    <w:p w:rsidR="00F5492B" w:rsidRPr="00F5492B" w:rsidRDefault="00F5492B" w:rsidP="00F5492B">
      <w:pPr>
        <w:pStyle w:val="Default"/>
        <w:jc w:val="center"/>
        <w:rPr>
          <w:rFonts w:ascii="Arial" w:hAnsi="Arial" w:cs="Arial"/>
          <w:b/>
        </w:rPr>
      </w:pPr>
      <w:r w:rsidRPr="00F5492B">
        <w:rPr>
          <w:rFonts w:ascii="Arial" w:hAnsi="Arial" w:cs="Arial"/>
          <w:b/>
        </w:rPr>
        <w:t>2. Права и обязанности Сторон</w:t>
      </w:r>
    </w:p>
    <w:p w:rsidR="00F5492B" w:rsidRPr="00F5492B" w:rsidRDefault="00F5492B" w:rsidP="00F5492B">
      <w:pPr>
        <w:pStyle w:val="Default"/>
        <w:jc w:val="both"/>
        <w:rPr>
          <w:rFonts w:ascii="Arial" w:hAnsi="Arial" w:cs="Arial"/>
        </w:rPr>
      </w:pPr>
      <w:r w:rsidRPr="00F5492B">
        <w:rPr>
          <w:rFonts w:ascii="Arial" w:hAnsi="Arial" w:cs="Arial"/>
        </w:rPr>
        <w:t xml:space="preserve">2.1. Благоустроитель обязан: </w:t>
      </w:r>
    </w:p>
    <w:p w:rsidR="00F5492B" w:rsidRPr="00F5492B" w:rsidRDefault="00F5492B" w:rsidP="00F5492B">
      <w:pPr>
        <w:pStyle w:val="Default"/>
        <w:jc w:val="both"/>
        <w:rPr>
          <w:rFonts w:ascii="Arial" w:hAnsi="Arial" w:cs="Arial"/>
        </w:rPr>
      </w:pPr>
      <w:r w:rsidRPr="00F5492B">
        <w:rPr>
          <w:rFonts w:ascii="Arial" w:hAnsi="Arial" w:cs="Arial"/>
        </w:rPr>
        <w:t xml:space="preserve">2.1.1. Обеспечивать выполнение работ по благоустройству прилегающей территории, в соответствии с картой-схемой за счет собственных средств. </w:t>
      </w:r>
    </w:p>
    <w:p w:rsidR="00F5492B" w:rsidRPr="00F5492B" w:rsidRDefault="00F5492B" w:rsidP="00F5492B">
      <w:pPr>
        <w:pStyle w:val="Default"/>
        <w:jc w:val="both"/>
        <w:rPr>
          <w:rFonts w:ascii="Arial" w:hAnsi="Arial" w:cs="Arial"/>
        </w:rPr>
      </w:pPr>
      <w:r w:rsidRPr="00F5492B">
        <w:rPr>
          <w:rFonts w:ascii="Arial" w:hAnsi="Arial" w:cs="Arial"/>
        </w:rPr>
        <w:t xml:space="preserve">2.1.2. Соблюдать срок (периодичность) выполнения работ по благоустройству прилегающей территории, указанных в пункте 1.2. настоящего Соглашения. </w:t>
      </w:r>
    </w:p>
    <w:p w:rsidR="00F5492B" w:rsidRPr="00F5492B" w:rsidRDefault="00F5492B" w:rsidP="00F5492B">
      <w:pPr>
        <w:pStyle w:val="Default"/>
        <w:jc w:val="both"/>
        <w:rPr>
          <w:rFonts w:ascii="Arial" w:hAnsi="Arial" w:cs="Arial"/>
        </w:rPr>
      </w:pPr>
      <w:r w:rsidRPr="00F5492B">
        <w:rPr>
          <w:rFonts w:ascii="Arial" w:hAnsi="Arial" w:cs="Arial"/>
        </w:rPr>
        <w:t xml:space="preserve">2.1.3. Обеспечивать беспрепятственный доступ Администрации для осуществления </w:t>
      </w:r>
      <w:proofErr w:type="gramStart"/>
      <w:r w:rsidRPr="00F5492B">
        <w:rPr>
          <w:rFonts w:ascii="Arial" w:hAnsi="Arial" w:cs="Arial"/>
        </w:rPr>
        <w:t>контроля за</w:t>
      </w:r>
      <w:proofErr w:type="gramEnd"/>
      <w:r w:rsidRPr="00F5492B">
        <w:rPr>
          <w:rFonts w:ascii="Arial" w:hAnsi="Arial" w:cs="Arial"/>
        </w:rPr>
        <w:t xml:space="preserve"> соблюдением Благоустроителем условий настоящего Соглашения, Правил благоустройства. </w:t>
      </w:r>
    </w:p>
    <w:p w:rsidR="00F5492B" w:rsidRPr="00F5492B" w:rsidRDefault="00F5492B" w:rsidP="00F5492B">
      <w:pPr>
        <w:pStyle w:val="Default"/>
        <w:jc w:val="both"/>
        <w:rPr>
          <w:rFonts w:ascii="Arial" w:hAnsi="Arial" w:cs="Arial"/>
        </w:rPr>
      </w:pPr>
      <w:r w:rsidRPr="00F5492B">
        <w:rPr>
          <w:rFonts w:ascii="Arial" w:hAnsi="Arial" w:cs="Arial"/>
        </w:rPr>
        <w:t xml:space="preserve">2.1.4. Устранять нарушения, допущенные при выполнении работ по благоустройству прилегающей территории, выявленные Администрацией. </w:t>
      </w:r>
    </w:p>
    <w:p w:rsidR="00F5492B" w:rsidRPr="00F5492B" w:rsidRDefault="00F5492B" w:rsidP="00F5492B">
      <w:pPr>
        <w:pStyle w:val="Default"/>
        <w:jc w:val="both"/>
        <w:rPr>
          <w:rFonts w:ascii="Arial" w:hAnsi="Arial" w:cs="Arial"/>
        </w:rPr>
      </w:pPr>
      <w:r w:rsidRPr="00F5492B">
        <w:rPr>
          <w:rFonts w:ascii="Arial" w:hAnsi="Arial" w:cs="Arial"/>
        </w:rPr>
        <w:t xml:space="preserve">2.1.5. Обеспечивать выполнение обязанностей, предусмотренных настоящим Соглашением. </w:t>
      </w:r>
    </w:p>
    <w:p w:rsidR="00F5492B" w:rsidRPr="00F5492B" w:rsidRDefault="00F5492B" w:rsidP="00F5492B">
      <w:pPr>
        <w:pStyle w:val="Default"/>
        <w:jc w:val="both"/>
        <w:rPr>
          <w:rFonts w:ascii="Arial" w:hAnsi="Arial" w:cs="Arial"/>
        </w:rPr>
      </w:pPr>
      <w:r w:rsidRPr="00F5492B">
        <w:rPr>
          <w:rFonts w:ascii="Arial" w:hAnsi="Arial" w:cs="Arial"/>
        </w:rPr>
        <w:t xml:space="preserve">2. 1.6.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 </w:t>
      </w:r>
    </w:p>
    <w:p w:rsidR="00F5492B" w:rsidRPr="00F5492B" w:rsidRDefault="00F5492B" w:rsidP="00F5492B">
      <w:pPr>
        <w:pStyle w:val="Default"/>
        <w:jc w:val="both"/>
        <w:rPr>
          <w:rFonts w:ascii="Arial" w:hAnsi="Arial" w:cs="Arial"/>
        </w:rPr>
      </w:pPr>
      <w:r w:rsidRPr="00F5492B">
        <w:rPr>
          <w:rFonts w:ascii="Arial" w:hAnsi="Arial" w:cs="Arial"/>
        </w:rPr>
        <w:t xml:space="preserve">2.2. Благоустроитель вправе: </w:t>
      </w:r>
    </w:p>
    <w:p w:rsidR="00F5492B" w:rsidRPr="00F5492B" w:rsidRDefault="00F5492B" w:rsidP="00F5492B">
      <w:pPr>
        <w:pStyle w:val="Default"/>
        <w:jc w:val="both"/>
        <w:rPr>
          <w:rFonts w:ascii="Arial" w:hAnsi="Arial" w:cs="Arial"/>
        </w:rPr>
      </w:pPr>
      <w:r w:rsidRPr="00F5492B">
        <w:rPr>
          <w:rFonts w:ascii="Arial" w:hAnsi="Arial" w:cs="Arial"/>
        </w:rPr>
        <w:lastRenderedPageBreak/>
        <w:t xml:space="preserve">2.2.1. Получать информацию об установленных стандартах и требованиях, предъявляемых при производстве работ по благоустройству прилегающей территории. </w:t>
      </w:r>
    </w:p>
    <w:p w:rsidR="00F5492B" w:rsidRPr="00F5492B" w:rsidRDefault="00F5492B" w:rsidP="00F5492B">
      <w:pPr>
        <w:pStyle w:val="Default"/>
        <w:jc w:val="both"/>
        <w:rPr>
          <w:rFonts w:ascii="Arial" w:hAnsi="Arial" w:cs="Arial"/>
        </w:rPr>
      </w:pPr>
      <w:r w:rsidRPr="00F5492B">
        <w:rPr>
          <w:rFonts w:ascii="Arial" w:hAnsi="Arial" w:cs="Arial"/>
        </w:rPr>
        <w:t xml:space="preserve">2.2.2. Самостоятельно определять объем осуществляемого комплекса мероприятий при производстве работ по благоустройству прилегающей территории, но не ниже требований, установленных настоящим Соглашением. </w:t>
      </w:r>
    </w:p>
    <w:p w:rsidR="00F5492B" w:rsidRPr="00F5492B" w:rsidRDefault="00F5492B" w:rsidP="00F5492B">
      <w:pPr>
        <w:pStyle w:val="Default"/>
        <w:jc w:val="both"/>
        <w:rPr>
          <w:rFonts w:ascii="Arial" w:hAnsi="Arial" w:cs="Arial"/>
        </w:rPr>
      </w:pPr>
      <w:r w:rsidRPr="00F5492B">
        <w:rPr>
          <w:rFonts w:ascii="Arial" w:hAnsi="Arial" w:cs="Arial"/>
        </w:rPr>
        <w:t xml:space="preserve">2.2.3. Привлекать специализированные организации, персонал, использовать специальные механизмы для осуществления работ по благоустройству прилегающей территории. </w:t>
      </w:r>
    </w:p>
    <w:p w:rsidR="00F5492B" w:rsidRPr="00F5492B" w:rsidRDefault="00F5492B" w:rsidP="00F5492B">
      <w:pPr>
        <w:pStyle w:val="Default"/>
        <w:jc w:val="both"/>
        <w:rPr>
          <w:rFonts w:ascii="Arial" w:hAnsi="Arial" w:cs="Arial"/>
        </w:rPr>
      </w:pPr>
      <w:r w:rsidRPr="00F5492B">
        <w:rPr>
          <w:rFonts w:ascii="Arial" w:hAnsi="Arial" w:cs="Arial"/>
        </w:rPr>
        <w:t xml:space="preserve">2.3. Администрация обязана: </w:t>
      </w:r>
    </w:p>
    <w:p w:rsidR="00F5492B" w:rsidRPr="00F5492B" w:rsidRDefault="00F5492B" w:rsidP="00F5492B">
      <w:pPr>
        <w:pStyle w:val="Default"/>
        <w:jc w:val="both"/>
        <w:rPr>
          <w:rFonts w:ascii="Arial" w:hAnsi="Arial" w:cs="Arial"/>
        </w:rPr>
      </w:pPr>
      <w:r w:rsidRPr="00F5492B">
        <w:rPr>
          <w:rFonts w:ascii="Arial" w:hAnsi="Arial" w:cs="Arial"/>
        </w:rPr>
        <w:t xml:space="preserve">2.3.1. Осуществлять </w:t>
      </w:r>
      <w:proofErr w:type="gramStart"/>
      <w:r w:rsidRPr="00F5492B">
        <w:rPr>
          <w:rFonts w:ascii="Arial" w:hAnsi="Arial" w:cs="Arial"/>
        </w:rPr>
        <w:t>контроль за</w:t>
      </w:r>
      <w:proofErr w:type="gramEnd"/>
      <w:r w:rsidRPr="00F5492B">
        <w:rPr>
          <w:rFonts w:ascii="Arial" w:hAnsi="Arial" w:cs="Arial"/>
        </w:rPr>
        <w:t xml:space="preserve"> качеством и сроками (периодичностью) выполнения Благоустроителем работ по благоустройству прилегающей территории с составлением актов о недостатках работ, не вмешиваясь при этом в оперативно-хозяйственную деятельность Благоустроителя. </w:t>
      </w:r>
    </w:p>
    <w:p w:rsidR="00F5492B" w:rsidRPr="00F5492B" w:rsidRDefault="00F5492B" w:rsidP="00F5492B">
      <w:pPr>
        <w:pStyle w:val="Default"/>
        <w:jc w:val="both"/>
        <w:rPr>
          <w:rFonts w:ascii="Arial" w:hAnsi="Arial" w:cs="Arial"/>
        </w:rPr>
      </w:pPr>
      <w:r w:rsidRPr="00F5492B">
        <w:rPr>
          <w:rFonts w:ascii="Arial" w:hAnsi="Arial" w:cs="Arial"/>
        </w:rPr>
        <w:t xml:space="preserve">2.3.2. При выявлении фактов неисполнения или ненадлежащего исполнения Благоустроителем обязательств, предусмотренных настоящим Соглашением, вправе выдавать предписания об устранении нарушений по благоустройству с указанием срока исполнения предписания. </w:t>
      </w:r>
    </w:p>
    <w:p w:rsidR="00F5492B" w:rsidRPr="00F5492B" w:rsidRDefault="00F5492B" w:rsidP="00F5492B">
      <w:pPr>
        <w:pStyle w:val="Default"/>
        <w:jc w:val="both"/>
        <w:rPr>
          <w:rFonts w:ascii="Arial" w:hAnsi="Arial" w:cs="Arial"/>
        </w:rPr>
      </w:pPr>
      <w:r w:rsidRPr="00F5492B">
        <w:rPr>
          <w:rFonts w:ascii="Arial" w:hAnsi="Arial" w:cs="Arial"/>
        </w:rPr>
        <w:t xml:space="preserve">2.4. Администрация вправе: </w:t>
      </w:r>
    </w:p>
    <w:p w:rsidR="00F5492B" w:rsidRPr="00F5492B" w:rsidRDefault="00F5492B" w:rsidP="00F5492B">
      <w:pPr>
        <w:pStyle w:val="Default"/>
        <w:jc w:val="both"/>
        <w:rPr>
          <w:rFonts w:ascii="Arial" w:hAnsi="Arial" w:cs="Arial"/>
        </w:rPr>
      </w:pPr>
      <w:r w:rsidRPr="00F5492B">
        <w:rPr>
          <w:rFonts w:ascii="Arial" w:hAnsi="Arial" w:cs="Arial"/>
        </w:rPr>
        <w:t xml:space="preserve">2.4.1. Оказывать Благоустроителю консультационную помощь в решении организационных вопросов при выполнении работ по благоустройству прилегающей территории. </w:t>
      </w:r>
    </w:p>
    <w:p w:rsidR="00F5492B" w:rsidRPr="00F5492B" w:rsidRDefault="00F5492B" w:rsidP="00F5492B">
      <w:pPr>
        <w:pStyle w:val="Default"/>
        <w:rPr>
          <w:rFonts w:ascii="Arial" w:hAnsi="Arial" w:cs="Arial"/>
        </w:rPr>
      </w:pPr>
    </w:p>
    <w:p w:rsidR="00F5492B" w:rsidRPr="00F5492B" w:rsidRDefault="00F5492B" w:rsidP="00F5492B">
      <w:pPr>
        <w:pStyle w:val="Default"/>
        <w:jc w:val="center"/>
        <w:rPr>
          <w:rFonts w:ascii="Arial" w:hAnsi="Arial" w:cs="Arial"/>
          <w:b/>
        </w:rPr>
      </w:pPr>
      <w:r w:rsidRPr="00F5492B">
        <w:rPr>
          <w:rFonts w:ascii="Arial" w:hAnsi="Arial" w:cs="Arial"/>
          <w:b/>
        </w:rPr>
        <w:t>3. Срок действия Соглашения</w:t>
      </w:r>
    </w:p>
    <w:p w:rsidR="00F5492B" w:rsidRPr="00F5492B" w:rsidRDefault="00F5492B" w:rsidP="00F5492B">
      <w:pPr>
        <w:pStyle w:val="Default"/>
        <w:jc w:val="both"/>
        <w:rPr>
          <w:rFonts w:ascii="Arial" w:hAnsi="Arial" w:cs="Arial"/>
        </w:rPr>
      </w:pPr>
      <w:r w:rsidRPr="00F5492B">
        <w:rPr>
          <w:rFonts w:ascii="Arial" w:hAnsi="Arial" w:cs="Arial"/>
        </w:rPr>
        <w:t xml:space="preserve">3.1. Настоящее Соглашение вступает в силу с момента его подписания и действует бессрочно. </w:t>
      </w:r>
    </w:p>
    <w:p w:rsidR="00F5492B" w:rsidRPr="00F5492B" w:rsidRDefault="00F5492B" w:rsidP="00F5492B">
      <w:pPr>
        <w:pStyle w:val="Default"/>
        <w:jc w:val="both"/>
        <w:rPr>
          <w:rFonts w:ascii="Arial" w:hAnsi="Arial" w:cs="Arial"/>
        </w:rPr>
      </w:pPr>
      <w:r w:rsidRPr="00F5492B">
        <w:rPr>
          <w:rFonts w:ascii="Arial" w:hAnsi="Arial" w:cs="Arial"/>
        </w:rPr>
        <w:t xml:space="preserve">3.2. Соглашение может быть расторгнуто по соглашению Сторон в письменной форме. </w:t>
      </w:r>
    </w:p>
    <w:p w:rsidR="00F5492B" w:rsidRPr="00F5492B" w:rsidRDefault="00F5492B" w:rsidP="00F5492B">
      <w:pPr>
        <w:pStyle w:val="Default"/>
        <w:jc w:val="both"/>
        <w:rPr>
          <w:rFonts w:ascii="Arial" w:hAnsi="Arial" w:cs="Arial"/>
        </w:rPr>
      </w:pPr>
      <w:r w:rsidRPr="00F5492B">
        <w:rPr>
          <w:rFonts w:ascii="Arial" w:hAnsi="Arial" w:cs="Arial"/>
        </w:rPr>
        <w:t xml:space="preserve">3.3. При прекращении или расторжении Соглашения все неотделимые улучшения, выполненные в рамках благоустройства прилегающей территории, являются муниципальной собственностью. </w:t>
      </w:r>
    </w:p>
    <w:p w:rsidR="00F5492B" w:rsidRPr="00F5492B" w:rsidRDefault="00F5492B" w:rsidP="00F5492B">
      <w:pPr>
        <w:pStyle w:val="Default"/>
        <w:rPr>
          <w:rFonts w:ascii="Arial" w:hAnsi="Arial" w:cs="Arial"/>
        </w:rPr>
      </w:pPr>
    </w:p>
    <w:p w:rsidR="00F5492B" w:rsidRPr="00F5492B" w:rsidRDefault="00F5492B" w:rsidP="00F5492B">
      <w:pPr>
        <w:pStyle w:val="Default"/>
        <w:jc w:val="center"/>
        <w:rPr>
          <w:rFonts w:ascii="Arial" w:hAnsi="Arial" w:cs="Arial"/>
          <w:b/>
        </w:rPr>
      </w:pPr>
      <w:r w:rsidRPr="00F5492B">
        <w:rPr>
          <w:rFonts w:ascii="Arial" w:hAnsi="Arial" w:cs="Arial"/>
          <w:b/>
        </w:rPr>
        <w:t>4. Ответственность сторон</w:t>
      </w:r>
    </w:p>
    <w:p w:rsidR="00F5492B" w:rsidRPr="00F5492B" w:rsidRDefault="00F5492B" w:rsidP="00F5492B">
      <w:pPr>
        <w:pStyle w:val="Default"/>
        <w:jc w:val="both"/>
        <w:rPr>
          <w:rFonts w:ascii="Arial" w:hAnsi="Arial" w:cs="Arial"/>
        </w:rPr>
      </w:pPr>
      <w:r w:rsidRPr="00F5492B">
        <w:rPr>
          <w:rFonts w:ascii="Arial" w:hAnsi="Arial" w:cs="Arial"/>
        </w:rPr>
        <w:t xml:space="preserve">4.1. В случае неисполнения или ненадлежащего исполнения условий Соглашения Стороны несут ответственность в соответствии с действующим законодательством. </w:t>
      </w:r>
    </w:p>
    <w:p w:rsidR="00F5492B" w:rsidRPr="00F5492B" w:rsidRDefault="00F5492B" w:rsidP="00F5492B">
      <w:pPr>
        <w:pStyle w:val="Default"/>
        <w:jc w:val="both"/>
        <w:rPr>
          <w:rFonts w:ascii="Arial" w:hAnsi="Arial" w:cs="Arial"/>
        </w:rPr>
      </w:pPr>
      <w:r w:rsidRPr="00F5492B">
        <w:rPr>
          <w:rFonts w:ascii="Arial" w:hAnsi="Arial" w:cs="Arial"/>
        </w:rPr>
        <w:t xml:space="preserve">4.2. Ущерб, причиненный Благоустроителем третьим лицам в результате исполнения и (или) неисполнения своих обязательств по настоящему Соглашению, возмещается им самостоятельно. </w:t>
      </w:r>
    </w:p>
    <w:p w:rsidR="00F5492B" w:rsidRPr="00F5492B" w:rsidRDefault="00F5492B" w:rsidP="00F5492B">
      <w:pPr>
        <w:pStyle w:val="Default"/>
        <w:jc w:val="both"/>
        <w:rPr>
          <w:rFonts w:ascii="Arial" w:hAnsi="Arial" w:cs="Arial"/>
          <w:b/>
        </w:rPr>
      </w:pPr>
    </w:p>
    <w:p w:rsidR="00F5492B" w:rsidRPr="00F5492B" w:rsidRDefault="00F5492B" w:rsidP="00F5492B">
      <w:pPr>
        <w:pStyle w:val="Default"/>
        <w:jc w:val="center"/>
        <w:rPr>
          <w:rFonts w:ascii="Arial" w:hAnsi="Arial" w:cs="Arial"/>
          <w:b/>
        </w:rPr>
      </w:pPr>
      <w:r w:rsidRPr="00F5492B">
        <w:rPr>
          <w:rFonts w:ascii="Arial" w:hAnsi="Arial" w:cs="Arial"/>
          <w:b/>
        </w:rPr>
        <w:t>5. Заключительные положения</w:t>
      </w:r>
    </w:p>
    <w:p w:rsidR="00F5492B" w:rsidRPr="00F5492B" w:rsidRDefault="00F5492B" w:rsidP="00F5492B">
      <w:pPr>
        <w:pStyle w:val="Default"/>
        <w:jc w:val="both"/>
        <w:rPr>
          <w:rFonts w:ascii="Arial" w:hAnsi="Arial" w:cs="Arial"/>
        </w:rPr>
      </w:pPr>
      <w:r w:rsidRPr="00F5492B">
        <w:rPr>
          <w:rFonts w:ascii="Arial" w:hAnsi="Arial" w:cs="Arial"/>
        </w:rPr>
        <w:t xml:space="preserve">5.1. Настоящее Соглашение заключено в двух экземплярах, имеющих равную юридическую силу, по экземпляру для Сторон. </w:t>
      </w:r>
    </w:p>
    <w:p w:rsidR="00F5492B" w:rsidRPr="00F5492B" w:rsidRDefault="00F5492B" w:rsidP="00F5492B">
      <w:pPr>
        <w:pStyle w:val="Default"/>
        <w:jc w:val="both"/>
        <w:rPr>
          <w:rFonts w:ascii="Arial" w:hAnsi="Arial" w:cs="Arial"/>
        </w:rPr>
      </w:pPr>
      <w:r w:rsidRPr="00F5492B">
        <w:rPr>
          <w:rFonts w:ascii="Arial" w:hAnsi="Arial" w:cs="Arial"/>
        </w:rPr>
        <w:t xml:space="preserve">5.3. Любые изменения и дополнения к настоящему Соглашению действительны при условии, что они совершены в письменной форме и подписаны уполномоченными на то представителями Сторон. </w:t>
      </w:r>
    </w:p>
    <w:p w:rsidR="00F5492B" w:rsidRPr="00F5492B" w:rsidRDefault="00F5492B" w:rsidP="00F5492B">
      <w:pPr>
        <w:pStyle w:val="Default"/>
        <w:jc w:val="center"/>
        <w:rPr>
          <w:rFonts w:ascii="Arial" w:hAnsi="Arial" w:cs="Arial"/>
          <w:b/>
        </w:rPr>
      </w:pPr>
      <w:r w:rsidRPr="00F5492B">
        <w:rPr>
          <w:rFonts w:ascii="Arial" w:hAnsi="Arial" w:cs="Arial"/>
          <w:b/>
        </w:rPr>
        <w:t>6. АДРЕСА СТОРОН</w:t>
      </w:r>
    </w:p>
    <w:p w:rsidR="00F5492B" w:rsidRPr="00F5492B" w:rsidRDefault="00F5492B" w:rsidP="00F5492B">
      <w:pPr>
        <w:pStyle w:val="Default"/>
        <w:rPr>
          <w:rFonts w:ascii="Arial" w:hAnsi="Arial" w:cs="Arial"/>
        </w:rPr>
      </w:pPr>
      <w:r w:rsidRPr="00F5492B">
        <w:rPr>
          <w:rFonts w:ascii="Arial" w:hAnsi="Arial" w:cs="Arial"/>
        </w:rPr>
        <w:t xml:space="preserve">Администрация                                                                                                    Благоустроитель </w:t>
      </w: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tbl>
      <w:tblPr>
        <w:tblW w:w="0" w:type="auto"/>
        <w:tblLook w:val="04A0"/>
      </w:tblPr>
      <w:tblGrid>
        <w:gridCol w:w="4998"/>
        <w:gridCol w:w="4999"/>
      </w:tblGrid>
      <w:tr w:rsidR="00F5492B" w:rsidRPr="00F5492B" w:rsidTr="008051D7">
        <w:tc>
          <w:tcPr>
            <w:tcW w:w="4998" w:type="dxa"/>
            <w:shd w:val="clear" w:color="auto" w:fill="auto"/>
          </w:tcPr>
          <w:p w:rsidR="00F5492B" w:rsidRPr="00F5492B" w:rsidRDefault="00F5492B" w:rsidP="008051D7">
            <w:pPr>
              <w:pStyle w:val="Default"/>
              <w:rPr>
                <w:rFonts w:ascii="Arial" w:hAnsi="Arial" w:cs="Arial"/>
              </w:rPr>
            </w:pPr>
          </w:p>
        </w:tc>
        <w:tc>
          <w:tcPr>
            <w:tcW w:w="4999" w:type="dxa"/>
            <w:shd w:val="clear" w:color="auto" w:fill="auto"/>
          </w:tcPr>
          <w:p w:rsidR="00F5492B" w:rsidRPr="00F5492B" w:rsidRDefault="00F5492B" w:rsidP="008051D7">
            <w:pPr>
              <w:pStyle w:val="Default"/>
              <w:rPr>
                <w:rFonts w:ascii="Arial" w:hAnsi="Arial" w:cs="Arial"/>
              </w:rPr>
            </w:pPr>
            <w:r w:rsidRPr="00F5492B">
              <w:rPr>
                <w:rFonts w:ascii="Arial" w:hAnsi="Arial" w:cs="Arial"/>
              </w:rPr>
              <w:t xml:space="preserve">Приложение 1 </w:t>
            </w:r>
          </w:p>
          <w:p w:rsidR="00F5492B" w:rsidRPr="00F5492B" w:rsidRDefault="00F5492B" w:rsidP="008051D7">
            <w:pPr>
              <w:pStyle w:val="Default"/>
              <w:rPr>
                <w:rFonts w:ascii="Arial" w:hAnsi="Arial" w:cs="Arial"/>
              </w:rPr>
            </w:pPr>
            <w:r w:rsidRPr="00F5492B">
              <w:rPr>
                <w:rFonts w:ascii="Arial" w:hAnsi="Arial" w:cs="Arial"/>
              </w:rPr>
              <w:t>к Порядку заключения соглашений об определении границ прилегающей территории,</w:t>
            </w:r>
          </w:p>
        </w:tc>
      </w:tr>
    </w:tbl>
    <w:p w:rsidR="00F5492B" w:rsidRPr="00F5492B" w:rsidRDefault="00F5492B" w:rsidP="00F5492B">
      <w:pPr>
        <w:pStyle w:val="Default"/>
        <w:rPr>
          <w:rFonts w:ascii="Arial" w:hAnsi="Arial" w:cs="Arial"/>
        </w:rPr>
      </w:pPr>
    </w:p>
    <w:p w:rsidR="00F5492B" w:rsidRPr="00F5492B" w:rsidRDefault="00F5492B" w:rsidP="00F5492B">
      <w:pPr>
        <w:pStyle w:val="Default"/>
        <w:rPr>
          <w:rFonts w:ascii="Arial" w:hAnsi="Arial" w:cs="Arial"/>
        </w:rPr>
      </w:pPr>
    </w:p>
    <w:p w:rsidR="00F5492B" w:rsidRPr="00F5492B" w:rsidRDefault="00F5492B" w:rsidP="00F5492B">
      <w:pPr>
        <w:pStyle w:val="Default"/>
        <w:jc w:val="center"/>
        <w:rPr>
          <w:rFonts w:ascii="Arial" w:hAnsi="Arial" w:cs="Arial"/>
          <w:b/>
        </w:rPr>
      </w:pPr>
      <w:r w:rsidRPr="00F5492B">
        <w:rPr>
          <w:rFonts w:ascii="Arial" w:hAnsi="Arial" w:cs="Arial"/>
          <w:b/>
        </w:rPr>
        <w:t>Перечень видов работ по благоустройству прилегающей территории</w:t>
      </w:r>
    </w:p>
    <w:p w:rsidR="00F5492B" w:rsidRPr="00F5492B" w:rsidRDefault="00F5492B" w:rsidP="00F5492B">
      <w:pPr>
        <w:pStyle w:val="Default"/>
        <w:jc w:val="center"/>
        <w:rPr>
          <w:rFonts w:ascii="Arial" w:hAnsi="Arial" w:cs="Arial"/>
          <w:b/>
        </w:rPr>
      </w:pPr>
    </w:p>
    <w:p w:rsidR="00F5492B" w:rsidRPr="00F5492B" w:rsidRDefault="00F5492B" w:rsidP="00F5492B">
      <w:pPr>
        <w:pStyle w:val="Default"/>
        <w:jc w:val="both"/>
        <w:rPr>
          <w:rFonts w:ascii="Arial" w:hAnsi="Arial" w:cs="Arial"/>
        </w:rPr>
      </w:pPr>
      <w:r w:rsidRPr="00F5492B">
        <w:rPr>
          <w:rFonts w:ascii="Arial" w:hAnsi="Arial" w:cs="Arial"/>
        </w:rPr>
        <w:t xml:space="preserve">1. Настоящий Перечень устанавливает виды работ по благоустройству прилегающей территории (далее - работы по благоустройству), которые утверждаются Соглашением об определении границ прилегающей территории. </w:t>
      </w:r>
    </w:p>
    <w:p w:rsidR="00F5492B" w:rsidRPr="00F5492B" w:rsidRDefault="00F5492B" w:rsidP="00F5492B">
      <w:pPr>
        <w:pStyle w:val="Default"/>
        <w:jc w:val="both"/>
        <w:rPr>
          <w:rFonts w:ascii="Arial" w:hAnsi="Arial" w:cs="Arial"/>
        </w:rPr>
      </w:pPr>
      <w:r w:rsidRPr="00F5492B">
        <w:rPr>
          <w:rFonts w:ascii="Arial" w:hAnsi="Arial" w:cs="Arial"/>
        </w:rPr>
        <w:t xml:space="preserve">2. Виды работ по благоустройству: </w:t>
      </w:r>
    </w:p>
    <w:p w:rsidR="00F5492B" w:rsidRPr="00F5492B" w:rsidRDefault="00F5492B" w:rsidP="00F5492B">
      <w:pPr>
        <w:pStyle w:val="Default"/>
        <w:jc w:val="both"/>
        <w:rPr>
          <w:rFonts w:ascii="Arial" w:hAnsi="Arial" w:cs="Arial"/>
        </w:rPr>
      </w:pPr>
      <w:r w:rsidRPr="00F5492B">
        <w:rPr>
          <w:rFonts w:ascii="Arial" w:hAnsi="Arial" w:cs="Arial"/>
        </w:rPr>
        <w:t xml:space="preserve">1) осмотр всех объектов благоустройства (ограждений, зеленых насаждений, бордюров, пешеходных дорожек, малых архитектурных форм и иных объектов благоустройства), расположенных на соответствующей территории, на предмет своевременного выявления неисправностей и иных несоответствий требованиям действующего законодательства, муниципальных правовых актов муниципального образования </w:t>
      </w:r>
      <w:proofErr w:type="spellStart"/>
      <w:r w:rsidRPr="00F5492B">
        <w:rPr>
          <w:rFonts w:ascii="Arial" w:hAnsi="Arial" w:cs="Arial"/>
        </w:rPr>
        <w:t>Верх-Ненинский</w:t>
      </w:r>
      <w:proofErr w:type="spellEnd"/>
      <w:r w:rsidRPr="00F5492B">
        <w:rPr>
          <w:rFonts w:ascii="Arial" w:hAnsi="Arial" w:cs="Arial"/>
        </w:rPr>
        <w:t xml:space="preserve"> сельсовет </w:t>
      </w:r>
      <w:proofErr w:type="spellStart"/>
      <w:r w:rsidRPr="00F5492B">
        <w:rPr>
          <w:rFonts w:ascii="Arial" w:hAnsi="Arial" w:cs="Arial"/>
        </w:rPr>
        <w:t>Ельцовского</w:t>
      </w:r>
      <w:proofErr w:type="spellEnd"/>
      <w:r w:rsidRPr="00F5492B">
        <w:rPr>
          <w:rFonts w:ascii="Arial" w:hAnsi="Arial" w:cs="Arial"/>
        </w:rPr>
        <w:t xml:space="preserve"> района Алтайского края; </w:t>
      </w:r>
    </w:p>
    <w:p w:rsidR="00F5492B" w:rsidRPr="00F5492B" w:rsidRDefault="00F5492B" w:rsidP="00F5492B">
      <w:pPr>
        <w:pStyle w:val="Default"/>
        <w:jc w:val="both"/>
        <w:rPr>
          <w:rFonts w:ascii="Arial" w:hAnsi="Arial" w:cs="Arial"/>
        </w:rPr>
      </w:pPr>
      <w:r w:rsidRPr="00F5492B">
        <w:rPr>
          <w:rFonts w:ascii="Arial" w:hAnsi="Arial" w:cs="Arial"/>
        </w:rPr>
        <w:t xml:space="preserve">2) очистка, окраска и (или) побелка малых архитектурных форм и элементов внешнего благоустройства (оград, заборов, газонных ограждений и т.п.) в соответствии с техническим и эстетическим состоянием, по мере необходимости, но не реже одного раза в три года, исправление небольших повреждений отдельных элементов благоустройства; </w:t>
      </w:r>
    </w:p>
    <w:p w:rsidR="00F5492B" w:rsidRPr="00F5492B" w:rsidRDefault="00F5492B" w:rsidP="00F5492B">
      <w:pPr>
        <w:pStyle w:val="Default"/>
        <w:jc w:val="both"/>
        <w:rPr>
          <w:rFonts w:ascii="Arial" w:hAnsi="Arial" w:cs="Arial"/>
        </w:rPr>
      </w:pPr>
      <w:r w:rsidRPr="00F5492B">
        <w:rPr>
          <w:rFonts w:ascii="Arial" w:hAnsi="Arial" w:cs="Arial"/>
        </w:rPr>
        <w:t xml:space="preserve">3) уборка территории (мойка, полив, подметание, удаление естественного мусора, уборка снега, удаление наледи, иные технологические операции, направленные на поддержание объектов благоустройства в чистоте) проводится в объеме и с периодичностью не менее установленных действующим законодательством, определяющими технологические операции; </w:t>
      </w:r>
    </w:p>
    <w:p w:rsidR="00F5492B" w:rsidRPr="00F5492B" w:rsidRDefault="00F5492B" w:rsidP="00F5492B">
      <w:pPr>
        <w:pStyle w:val="Default"/>
        <w:jc w:val="both"/>
        <w:rPr>
          <w:rFonts w:ascii="Arial" w:hAnsi="Arial" w:cs="Arial"/>
        </w:rPr>
      </w:pPr>
      <w:r w:rsidRPr="00F5492B">
        <w:rPr>
          <w:rFonts w:ascii="Arial" w:hAnsi="Arial" w:cs="Arial"/>
        </w:rPr>
        <w:t xml:space="preserve">4) выполнение мероприятий с сорными травами, вредителями зеленых насаждений (покос, прополка и иные сезонные работы) в соответствии с требованиями, установленными действующим законодательством; </w:t>
      </w:r>
    </w:p>
    <w:p w:rsidR="00F5492B" w:rsidRPr="00F5492B" w:rsidRDefault="00F5492B" w:rsidP="00F5492B">
      <w:pPr>
        <w:pStyle w:val="Default"/>
        <w:jc w:val="both"/>
        <w:rPr>
          <w:rFonts w:ascii="Arial" w:hAnsi="Arial" w:cs="Arial"/>
        </w:rPr>
      </w:pPr>
      <w:r w:rsidRPr="00F5492B">
        <w:rPr>
          <w:rFonts w:ascii="Arial" w:hAnsi="Arial" w:cs="Arial"/>
        </w:rPr>
        <w:t xml:space="preserve">5) проведение обрезки зеленых насаждений; </w:t>
      </w:r>
    </w:p>
    <w:p w:rsidR="00F5492B" w:rsidRPr="00F5492B" w:rsidRDefault="00F5492B" w:rsidP="00F5492B">
      <w:pPr>
        <w:pStyle w:val="Default"/>
        <w:jc w:val="both"/>
        <w:rPr>
          <w:rFonts w:ascii="Arial" w:hAnsi="Arial" w:cs="Arial"/>
        </w:rPr>
      </w:pPr>
      <w:r w:rsidRPr="00F5492B">
        <w:rPr>
          <w:rFonts w:ascii="Arial" w:hAnsi="Arial" w:cs="Arial"/>
        </w:rPr>
        <w:t xml:space="preserve">6) восстановление или замена отдельных изношенных элементов малых архитектурных форм (оград, заборов, газонных ограждений, вазонов и т.п.); </w:t>
      </w:r>
    </w:p>
    <w:p w:rsidR="00F5492B" w:rsidRPr="00F5492B" w:rsidRDefault="00F5492B" w:rsidP="00F5492B">
      <w:pPr>
        <w:pStyle w:val="Default"/>
        <w:jc w:val="both"/>
        <w:rPr>
          <w:rFonts w:ascii="Arial" w:hAnsi="Arial" w:cs="Arial"/>
        </w:rPr>
      </w:pPr>
      <w:r w:rsidRPr="00F5492B">
        <w:rPr>
          <w:rFonts w:ascii="Arial" w:hAnsi="Arial" w:cs="Arial"/>
        </w:rPr>
        <w:t xml:space="preserve">7) установка, очистка, покраска, мойка мусоросборников, урн для мусора в соответствии с требованиями, установленными действующим законодательством; </w:t>
      </w:r>
    </w:p>
    <w:p w:rsidR="00F5492B" w:rsidRPr="00F5492B" w:rsidRDefault="00F5492B" w:rsidP="00F5492B">
      <w:pPr>
        <w:pStyle w:val="Default"/>
        <w:jc w:val="both"/>
        <w:rPr>
          <w:rFonts w:ascii="Arial" w:hAnsi="Arial" w:cs="Arial"/>
        </w:rPr>
      </w:pPr>
      <w:r w:rsidRPr="00F5492B">
        <w:rPr>
          <w:rFonts w:ascii="Arial" w:hAnsi="Arial" w:cs="Arial"/>
        </w:rPr>
        <w:t xml:space="preserve">8) заделка просадок, ям, выбоин, трещин; </w:t>
      </w:r>
    </w:p>
    <w:p w:rsidR="00F5492B" w:rsidRPr="00F5492B" w:rsidRDefault="00F5492B" w:rsidP="00F5492B">
      <w:pPr>
        <w:pStyle w:val="Default"/>
        <w:jc w:val="both"/>
        <w:rPr>
          <w:rFonts w:ascii="Arial" w:hAnsi="Arial" w:cs="Arial"/>
        </w:rPr>
      </w:pPr>
      <w:r w:rsidRPr="00F5492B">
        <w:rPr>
          <w:rFonts w:ascii="Arial" w:hAnsi="Arial" w:cs="Arial"/>
        </w:rPr>
        <w:t xml:space="preserve">9) озеленение: посадка декоративных деревьев и кустарников, создание живых изгородей, посадка газонов, устройство рулонных газонов; </w:t>
      </w:r>
    </w:p>
    <w:p w:rsidR="00F5492B" w:rsidRPr="00F5492B" w:rsidRDefault="00F5492B" w:rsidP="00F5492B">
      <w:pPr>
        <w:pStyle w:val="Default"/>
        <w:jc w:val="both"/>
        <w:rPr>
          <w:rFonts w:ascii="Arial" w:hAnsi="Arial" w:cs="Arial"/>
        </w:rPr>
      </w:pPr>
      <w:r w:rsidRPr="00F5492B">
        <w:rPr>
          <w:rFonts w:ascii="Arial" w:hAnsi="Arial" w:cs="Arial"/>
        </w:rPr>
        <w:t xml:space="preserve">10) цветочное оформление участков: создание композиций непрерывного цветения, создание цветников из однолетних и (или) многолетних растений. </w:t>
      </w:r>
    </w:p>
    <w:p w:rsidR="00F5492B" w:rsidRPr="00F5492B" w:rsidRDefault="00F5492B" w:rsidP="00F5492B">
      <w:pPr>
        <w:spacing w:after="0" w:line="240" w:lineRule="auto"/>
        <w:ind w:firstLine="709"/>
        <w:jc w:val="both"/>
        <w:rPr>
          <w:rFonts w:ascii="Arial" w:hAnsi="Arial" w:cs="Arial"/>
          <w:sz w:val="24"/>
          <w:szCs w:val="24"/>
        </w:rPr>
      </w:pPr>
      <w:r w:rsidRPr="00F5492B">
        <w:rPr>
          <w:rFonts w:ascii="Arial" w:hAnsi="Arial" w:cs="Arial"/>
          <w:sz w:val="24"/>
          <w:szCs w:val="24"/>
        </w:rPr>
        <w:t xml:space="preserve">3. При заключении Соглашения об определении границ прилегающей территории, а также при изготовлении карт-схем прилегающих территорий </w:t>
      </w:r>
      <w:r w:rsidRPr="00F5492B">
        <w:rPr>
          <w:rFonts w:ascii="Arial" w:hAnsi="Arial" w:cs="Arial"/>
          <w:sz w:val="24"/>
          <w:szCs w:val="24"/>
        </w:rPr>
        <w:lastRenderedPageBreak/>
        <w:t xml:space="preserve">допускается проведение иных видов работ по благоустройству, соответствующих действующему законодательству и муниципальным правовым актам муниципального образования </w:t>
      </w:r>
      <w:proofErr w:type="spellStart"/>
      <w:r w:rsidRPr="00F5492B">
        <w:rPr>
          <w:rFonts w:ascii="Arial" w:hAnsi="Arial" w:cs="Arial"/>
          <w:sz w:val="24"/>
          <w:szCs w:val="24"/>
        </w:rPr>
        <w:t>Верх-Ненинский</w:t>
      </w:r>
      <w:proofErr w:type="spellEnd"/>
      <w:r w:rsidRPr="00F5492B">
        <w:rPr>
          <w:rFonts w:ascii="Arial" w:hAnsi="Arial" w:cs="Arial"/>
          <w:sz w:val="24"/>
          <w:szCs w:val="24"/>
        </w:rPr>
        <w:t xml:space="preserve"> сельсовет </w:t>
      </w:r>
      <w:proofErr w:type="spellStart"/>
      <w:r w:rsidRPr="00F5492B">
        <w:rPr>
          <w:rFonts w:ascii="Arial" w:hAnsi="Arial" w:cs="Arial"/>
          <w:sz w:val="24"/>
          <w:szCs w:val="24"/>
        </w:rPr>
        <w:t>Ельцовского</w:t>
      </w:r>
      <w:proofErr w:type="spellEnd"/>
      <w:r w:rsidRPr="00F5492B">
        <w:rPr>
          <w:rFonts w:ascii="Arial" w:hAnsi="Arial" w:cs="Arial"/>
          <w:sz w:val="24"/>
          <w:szCs w:val="24"/>
        </w:rPr>
        <w:t xml:space="preserve"> района Алтайского края, если в результате их выполнения не ухудшается существующее благоустройство соответствующей территории.</w:t>
      </w:r>
    </w:p>
    <w:p w:rsidR="003C2D31" w:rsidRPr="00F5492B" w:rsidRDefault="003C2D31">
      <w:pPr>
        <w:rPr>
          <w:rFonts w:ascii="Arial" w:hAnsi="Arial" w:cs="Arial"/>
          <w:sz w:val="24"/>
          <w:szCs w:val="24"/>
        </w:rPr>
      </w:pPr>
    </w:p>
    <w:sectPr w:rsidR="003C2D31" w:rsidRPr="00F5492B" w:rsidSect="00FC1670">
      <w:pgSz w:w="11906" w:h="16838"/>
      <w:pgMar w:top="899" w:right="70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492B"/>
    <w:rsid w:val="003C2D31"/>
    <w:rsid w:val="008B2045"/>
    <w:rsid w:val="00E11435"/>
    <w:rsid w:val="00F54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4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5492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F5492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3960</Words>
  <Characters>22578</Characters>
  <Application>Microsoft Office Word</Application>
  <DocSecurity>0</DocSecurity>
  <Lines>188</Lines>
  <Paragraphs>52</Paragraphs>
  <ScaleCrop>false</ScaleCrop>
  <Company/>
  <LinksUpToDate>false</LinksUpToDate>
  <CharactersWithSpaces>26486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2020-12-15T09:07:00Z</dcterms:created>
  <dcterms:modified xsi:type="dcterms:W3CDTF">2020-12-29T02:36:00Z</dcterms:modified>
</cp:coreProperties>
</file>