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99" w:rsidRPr="00D60155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РОССИЙСКАЯ ФЕДЕРАЦИЯ</w:t>
      </w: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АДМИНИСТРАЦИЯ ВЕРХ-НЕНИНСКОГО СЕЛЬСОВЕТА</w:t>
      </w: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ЕЛЬЦОВСКОГО РАЙОНА АЛТАЙСКОГО КРАЯ</w:t>
      </w: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val="de-DE" w:eastAsia="ja-JP" w:bidi="fa-IR"/>
        </w:rPr>
      </w:pP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П О С Т А Н О В Л Е Н И Е</w:t>
      </w: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val="de-DE" w:eastAsia="ja-JP" w:bidi="fa-IR"/>
        </w:rPr>
      </w:pPr>
    </w:p>
    <w:p w:rsidR="002A1E99" w:rsidRPr="007E60AD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eastAsia="ja-JP" w:bidi="fa-IR"/>
        </w:rPr>
      </w:pPr>
      <w:r>
        <w:rPr>
          <w:rFonts w:ascii="Arial" w:eastAsia="Andale Sans UI" w:hAnsi="Arial" w:cs="Tahoma"/>
          <w:kern w:val="3"/>
          <w:lang w:eastAsia="ja-JP" w:bidi="fa-IR"/>
        </w:rPr>
        <w:t>08.05</w:t>
      </w:r>
      <w:r w:rsidRPr="002A1E99">
        <w:rPr>
          <w:rFonts w:ascii="Arial" w:eastAsia="Andale Sans UI" w:hAnsi="Arial" w:cs="Tahoma"/>
          <w:kern w:val="3"/>
          <w:lang w:eastAsia="ja-JP" w:bidi="fa-IR"/>
        </w:rPr>
        <w:t>.2019</w:t>
      </w:r>
      <w:r w:rsidRPr="002A1E99">
        <w:rPr>
          <w:rFonts w:ascii="Arial" w:eastAsia="Andale Sans UI" w:hAnsi="Arial" w:cs="Tahoma"/>
          <w:kern w:val="3"/>
          <w:lang w:val="de-DE" w:eastAsia="ja-JP" w:bidi="fa-IR"/>
        </w:rPr>
        <w:t xml:space="preserve">                                         с.</w:t>
      </w:r>
      <w:r w:rsidRPr="002A1E99">
        <w:rPr>
          <w:rFonts w:ascii="Arial" w:eastAsia="Andale Sans UI" w:hAnsi="Arial" w:cs="Tahoma"/>
          <w:kern w:val="3"/>
          <w:lang w:eastAsia="ja-JP" w:bidi="fa-IR"/>
        </w:rPr>
        <w:t xml:space="preserve"> </w:t>
      </w:r>
      <w:r w:rsidRPr="002A1E99">
        <w:rPr>
          <w:rFonts w:ascii="Arial" w:eastAsia="Andale Sans UI" w:hAnsi="Arial" w:cs="Tahoma"/>
          <w:kern w:val="3"/>
          <w:lang w:val="de-DE" w:eastAsia="ja-JP" w:bidi="fa-IR"/>
        </w:rPr>
        <w:t xml:space="preserve">Верх-Неня                    </w:t>
      </w:r>
      <w:r>
        <w:rPr>
          <w:rFonts w:ascii="Arial" w:eastAsia="Andale Sans UI" w:hAnsi="Arial" w:cs="Tahoma"/>
          <w:kern w:val="3"/>
          <w:lang w:val="de-DE" w:eastAsia="ja-JP" w:bidi="fa-IR"/>
        </w:rPr>
        <w:t xml:space="preserve">                              № 1</w:t>
      </w:r>
      <w:r w:rsidR="007E60AD">
        <w:rPr>
          <w:rFonts w:ascii="Arial" w:eastAsia="Andale Sans UI" w:hAnsi="Arial" w:cs="Tahoma"/>
          <w:kern w:val="3"/>
          <w:lang w:eastAsia="ja-JP" w:bidi="fa-IR"/>
        </w:rPr>
        <w:t>7</w:t>
      </w: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4863"/>
      </w:tblGrid>
      <w:tr w:rsidR="002A1E99" w:rsidRPr="007E60AD" w:rsidTr="00842763">
        <w:tc>
          <w:tcPr>
            <w:tcW w:w="5210" w:type="dxa"/>
            <w:shd w:val="clear" w:color="auto" w:fill="auto"/>
          </w:tcPr>
          <w:p w:rsidR="007E60AD" w:rsidRPr="007E60AD" w:rsidRDefault="007E60AD" w:rsidP="007E60AD">
            <w:pPr>
              <w:rPr>
                <w:rFonts w:ascii="Arial" w:hAnsi="Arial" w:cs="Arial"/>
              </w:rPr>
            </w:pPr>
            <w:r w:rsidRPr="007E60AD">
              <w:rPr>
                <w:rFonts w:ascii="Arial" w:hAnsi="Arial" w:cs="Arial"/>
                <w:bCs/>
                <w:color w:val="000000"/>
                <w:shd w:val="clear" w:color="auto" w:fill="FFFFFF"/>
              </w:rPr>
              <w:t>Об утверждении Программы развития систем коммунальной инфраструктуры муниципального образования Верх-Ненинский сельсовет на 2019-2023 годы</w:t>
            </w:r>
          </w:p>
          <w:p w:rsidR="002A1E99" w:rsidRPr="007E60AD" w:rsidRDefault="002A1E99" w:rsidP="008427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lang w:eastAsia="ja-JP" w:bidi="fa-IR"/>
              </w:rPr>
            </w:pPr>
          </w:p>
        </w:tc>
        <w:tc>
          <w:tcPr>
            <w:tcW w:w="5211" w:type="dxa"/>
            <w:shd w:val="clear" w:color="auto" w:fill="auto"/>
          </w:tcPr>
          <w:p w:rsidR="002A1E99" w:rsidRPr="007E60AD" w:rsidRDefault="002A1E99" w:rsidP="00842763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lang w:eastAsia="ja-JP" w:bidi="fa-IR"/>
              </w:rPr>
            </w:pPr>
          </w:p>
        </w:tc>
      </w:tr>
    </w:tbl>
    <w:p w:rsidR="007E60AD" w:rsidRPr="007E60AD" w:rsidRDefault="007E60AD" w:rsidP="007E60A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E60AD">
        <w:rPr>
          <w:b/>
          <w:bCs/>
          <w:color w:val="000000"/>
          <w:sz w:val="26"/>
          <w:szCs w:val="26"/>
        </w:rPr>
        <w:t> </w:t>
      </w:r>
    </w:p>
    <w:p w:rsidR="007E60AD" w:rsidRPr="007E60AD" w:rsidRDefault="007E60AD" w:rsidP="007E60A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E60AD">
        <w:rPr>
          <w:rFonts w:ascii="Arial" w:hAnsi="Arial" w:cs="Arial"/>
          <w:color w:val="000000"/>
          <w:spacing w:val="2"/>
          <w:shd w:val="clear" w:color="auto" w:fill="FFFFFF"/>
        </w:rPr>
        <w:t xml:space="preserve">В соответствиии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с </w:t>
      </w:r>
      <w:r>
        <w:t xml:space="preserve">Постановлением Правительства РФ от 29.07.2013 № </w:t>
      </w:r>
    </w:p>
    <w:p w:rsidR="007E60AD" w:rsidRPr="007E60AD" w:rsidRDefault="007E60AD" w:rsidP="007E60AD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E60AD">
        <w:rPr>
          <w:rFonts w:ascii="Arial" w:hAnsi="Arial" w:cs="Arial"/>
          <w:color w:val="000000"/>
          <w:shd w:val="clear" w:color="auto" w:fill="FFFFFF"/>
        </w:rPr>
        <w:t>ПОСТАНАВЛЯЮ</w:t>
      </w:r>
      <w:r w:rsidRPr="007E60AD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:rsidR="007E60AD" w:rsidRPr="007E60AD" w:rsidRDefault="007E60AD" w:rsidP="007E60AD">
      <w:pPr>
        <w:jc w:val="both"/>
        <w:rPr>
          <w:rFonts w:ascii="Arial" w:hAnsi="Arial" w:cs="Arial"/>
        </w:rPr>
      </w:pPr>
      <w:r w:rsidRPr="007E60AD">
        <w:rPr>
          <w:rFonts w:ascii="Arial" w:hAnsi="Arial" w:cs="Arial"/>
          <w:color w:val="000000"/>
          <w:shd w:val="clear" w:color="auto" w:fill="FFFFFF"/>
        </w:rPr>
        <w:t>1. Утвердить прилагаемую Программу развития </w:t>
      </w:r>
      <w:r w:rsidRPr="007E60AD">
        <w:rPr>
          <w:rFonts w:ascii="Arial" w:hAnsi="Arial" w:cs="Arial"/>
          <w:bCs/>
          <w:color w:val="000000"/>
          <w:shd w:val="clear" w:color="auto" w:fill="FFFFFF"/>
        </w:rPr>
        <w:t>систем коммунальной инфраструктуры муниципального образования Верх-Ненинский сельсовет на 2019-2023 годы.</w:t>
      </w:r>
    </w:p>
    <w:p w:rsidR="007E60AD" w:rsidRPr="007E60AD" w:rsidRDefault="007E60AD" w:rsidP="007E60AD">
      <w:pPr>
        <w:jc w:val="both"/>
      </w:pPr>
      <w:r w:rsidRPr="007E60AD">
        <w:rPr>
          <w:rFonts w:ascii="Arial" w:hAnsi="Arial" w:cs="Arial"/>
          <w:color w:val="000000"/>
          <w:shd w:val="clear" w:color="auto" w:fill="FFFFFF"/>
        </w:rPr>
        <w:t>2. Опубликовать настоящее постановление в установленном порядке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4B4CC0" w:rsidRDefault="004B4CC0" w:rsidP="007E60A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 исполнение постановления оставляю за собой.</w:t>
      </w:r>
    </w:p>
    <w:p w:rsidR="004B4CC0" w:rsidRPr="00D60155" w:rsidRDefault="004B4CC0" w:rsidP="004B4CC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B4CC0" w:rsidRPr="00D60155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</w:p>
    <w:p w:rsidR="004B4CC0" w:rsidRDefault="004B4CC0" w:rsidP="004B4CC0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60155">
        <w:rPr>
          <w:rFonts w:ascii="Arial" w:hAnsi="Arial" w:cs="Arial"/>
          <w:color w:val="000000"/>
        </w:rPr>
        <w:t>Глава </w:t>
      </w:r>
      <w:r>
        <w:rPr>
          <w:rFonts w:ascii="Arial" w:hAnsi="Arial" w:cs="Arial"/>
          <w:color w:val="000000"/>
        </w:rPr>
        <w:t>администрации</w:t>
      </w:r>
    </w:p>
    <w:p w:rsidR="004B4CC0" w:rsidRPr="00D60155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Верх-Ненинского сельсовета                                                                   М.В. Калачёва</w:t>
      </w:r>
    </w:p>
    <w:p w:rsidR="004B4CC0" w:rsidRPr="00D60155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</w:p>
    <w:p w:rsidR="002A1E99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B4CC0" w:rsidRDefault="004B4CC0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148B5" w:rsidRDefault="003148B5" w:rsidP="003148B5">
      <w:pPr>
        <w:ind w:left="6372"/>
        <w:jc w:val="right"/>
      </w:pPr>
      <w:r>
        <w:t xml:space="preserve">                       </w:t>
      </w:r>
    </w:p>
    <w:p w:rsidR="003148B5" w:rsidRDefault="003148B5" w:rsidP="003148B5">
      <w:pPr>
        <w:ind w:left="6372"/>
        <w:jc w:val="right"/>
      </w:pPr>
      <w: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912"/>
        <w:gridCol w:w="3402"/>
      </w:tblGrid>
      <w:tr w:rsidR="003148B5" w:rsidTr="003148B5">
        <w:tc>
          <w:tcPr>
            <w:tcW w:w="6912" w:type="dxa"/>
          </w:tcPr>
          <w:p w:rsidR="003148B5" w:rsidRDefault="003148B5" w:rsidP="003148B5">
            <w:pPr>
              <w:jc w:val="center"/>
            </w:pPr>
          </w:p>
        </w:tc>
        <w:tc>
          <w:tcPr>
            <w:tcW w:w="3402" w:type="dxa"/>
          </w:tcPr>
          <w:p w:rsidR="003148B5" w:rsidRDefault="003148B5" w:rsidP="003148B5">
            <w:r>
              <w:t>Приложение 1</w:t>
            </w:r>
          </w:p>
          <w:p w:rsidR="003148B5" w:rsidRDefault="003148B5" w:rsidP="003148B5">
            <w:r>
              <w:t>к постановлению администрации Верх-Ненинского сельсовета Ельцовского района Алтайского края</w:t>
            </w:r>
          </w:p>
          <w:p w:rsidR="003148B5" w:rsidRDefault="003148B5" w:rsidP="003148B5">
            <w:r>
              <w:t>от 08 мая 2019 года № 17</w:t>
            </w:r>
          </w:p>
        </w:tc>
      </w:tr>
    </w:tbl>
    <w:p w:rsidR="003148B5" w:rsidRDefault="003148B5" w:rsidP="003148B5">
      <w:pPr>
        <w:jc w:val="center"/>
      </w:pPr>
    </w:p>
    <w:p w:rsidR="003148B5" w:rsidRDefault="003148B5" w:rsidP="003148B5">
      <w:pPr>
        <w:jc w:val="center"/>
      </w:pPr>
    </w:p>
    <w:p w:rsidR="003148B5" w:rsidRDefault="003148B5" w:rsidP="003148B5">
      <w:pPr>
        <w:jc w:val="center"/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  <w:r>
        <w:rPr>
          <w:sz w:val="36"/>
          <w:szCs w:val="36"/>
        </w:rPr>
        <w:t>ПРОИЗВОДСТВЕННАЯ ПРОГРАММА</w:t>
      </w: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  <w:r>
        <w:rPr>
          <w:sz w:val="36"/>
          <w:szCs w:val="36"/>
        </w:rPr>
        <w:t>по реконструкции, развитию</w:t>
      </w: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  <w:r>
        <w:rPr>
          <w:sz w:val="36"/>
          <w:szCs w:val="36"/>
        </w:rPr>
        <w:t>и техническому перевооружению</w:t>
      </w: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объектов  водоснабжения</w:t>
      </w:r>
      <w:proofErr w:type="gramEnd"/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  <w:r>
        <w:rPr>
          <w:sz w:val="36"/>
          <w:szCs w:val="36"/>
        </w:rPr>
        <w:t>в с. Верх-Неня Ельцовского района</w:t>
      </w: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  <w:r>
        <w:rPr>
          <w:sz w:val="36"/>
          <w:szCs w:val="36"/>
        </w:rPr>
        <w:t>на 2019-2023 гг.</w:t>
      </w: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sz w:val="36"/>
          <w:szCs w:val="36"/>
        </w:rPr>
      </w:pPr>
    </w:p>
    <w:p w:rsidR="003148B5" w:rsidRDefault="003148B5" w:rsidP="003148B5">
      <w:pPr>
        <w:rPr>
          <w:sz w:val="36"/>
          <w:szCs w:val="36"/>
        </w:rPr>
      </w:pPr>
    </w:p>
    <w:p w:rsidR="003148B5" w:rsidRDefault="003148B5" w:rsidP="003148B5">
      <w:pPr>
        <w:rPr>
          <w:sz w:val="36"/>
          <w:szCs w:val="36"/>
        </w:rPr>
      </w:pPr>
    </w:p>
    <w:p w:rsidR="003148B5" w:rsidRDefault="003148B5" w:rsidP="003148B5">
      <w:pPr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>с. Верх-Неня</w:t>
      </w:r>
    </w:p>
    <w:p w:rsidR="003148B5" w:rsidRDefault="003148B5" w:rsidP="003148B5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 xml:space="preserve">         2019 г.</w:t>
      </w: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3540" w:firstLine="708"/>
        <w:rPr>
          <w:sz w:val="36"/>
          <w:szCs w:val="36"/>
        </w:rPr>
      </w:pPr>
    </w:p>
    <w:p w:rsidR="003148B5" w:rsidRPr="006F37F1" w:rsidRDefault="003148B5" w:rsidP="003148B5">
      <w:pPr>
        <w:ind w:left="3540" w:firstLine="708"/>
        <w:rPr>
          <w:sz w:val="36"/>
          <w:szCs w:val="36"/>
        </w:rPr>
      </w:pPr>
    </w:p>
    <w:p w:rsidR="003148B5" w:rsidRDefault="003148B5" w:rsidP="003148B5">
      <w:pPr>
        <w:ind w:left="444" w:firstLine="264"/>
        <w:jc w:val="center"/>
        <w:rPr>
          <w:b/>
          <w:sz w:val="28"/>
          <w:szCs w:val="28"/>
        </w:rPr>
      </w:pPr>
    </w:p>
    <w:p w:rsidR="003148B5" w:rsidRPr="00D85141" w:rsidRDefault="003148B5" w:rsidP="003148B5">
      <w:pPr>
        <w:ind w:left="444" w:firstLine="264"/>
        <w:jc w:val="center"/>
        <w:rPr>
          <w:b/>
          <w:sz w:val="28"/>
          <w:szCs w:val="28"/>
        </w:rPr>
      </w:pPr>
      <w:r w:rsidRPr="00443CF8">
        <w:rPr>
          <w:b/>
          <w:sz w:val="28"/>
          <w:szCs w:val="28"/>
        </w:rPr>
        <w:t xml:space="preserve">Паспорт инвестиционной Программы </w:t>
      </w:r>
      <w:r w:rsidRPr="00D85141">
        <w:rPr>
          <w:b/>
          <w:sz w:val="28"/>
          <w:szCs w:val="28"/>
        </w:rPr>
        <w:t>по реконструкции, развитию</w:t>
      </w:r>
    </w:p>
    <w:p w:rsidR="003148B5" w:rsidRPr="00D85141" w:rsidRDefault="003148B5" w:rsidP="003148B5">
      <w:pPr>
        <w:ind w:left="444" w:firstLine="264"/>
        <w:jc w:val="center"/>
        <w:rPr>
          <w:b/>
          <w:sz w:val="28"/>
          <w:szCs w:val="28"/>
        </w:rPr>
      </w:pPr>
      <w:r w:rsidRPr="00D85141">
        <w:rPr>
          <w:b/>
          <w:sz w:val="28"/>
          <w:szCs w:val="28"/>
        </w:rPr>
        <w:t>и техническому перевооружению</w:t>
      </w:r>
      <w:r>
        <w:rPr>
          <w:b/>
          <w:sz w:val="28"/>
          <w:szCs w:val="28"/>
        </w:rPr>
        <w:t xml:space="preserve"> </w:t>
      </w:r>
      <w:proofErr w:type="gramStart"/>
      <w:r w:rsidRPr="00D85141">
        <w:rPr>
          <w:b/>
          <w:sz w:val="28"/>
          <w:szCs w:val="28"/>
        </w:rPr>
        <w:t>объектов  водоснабжения</w:t>
      </w:r>
      <w:proofErr w:type="gramEnd"/>
    </w:p>
    <w:p w:rsidR="003148B5" w:rsidRPr="00D85141" w:rsidRDefault="003148B5" w:rsidP="003148B5">
      <w:pPr>
        <w:ind w:left="444" w:firstLine="264"/>
        <w:jc w:val="center"/>
        <w:rPr>
          <w:b/>
          <w:sz w:val="28"/>
          <w:szCs w:val="28"/>
        </w:rPr>
      </w:pPr>
      <w:r w:rsidRPr="00D85141">
        <w:rPr>
          <w:b/>
          <w:sz w:val="28"/>
          <w:szCs w:val="28"/>
        </w:rPr>
        <w:t>в с. Верх-Неня Ельцовского района</w:t>
      </w:r>
    </w:p>
    <w:p w:rsidR="003148B5" w:rsidRPr="00D85141" w:rsidRDefault="003148B5" w:rsidP="003148B5">
      <w:pPr>
        <w:ind w:left="444" w:firstLine="264"/>
        <w:jc w:val="center"/>
        <w:rPr>
          <w:b/>
          <w:sz w:val="28"/>
          <w:szCs w:val="28"/>
        </w:rPr>
      </w:pPr>
      <w:r w:rsidRPr="00D85141">
        <w:rPr>
          <w:b/>
          <w:sz w:val="28"/>
          <w:szCs w:val="28"/>
        </w:rPr>
        <w:t>на 2019-2023 гг.</w:t>
      </w:r>
    </w:p>
    <w:p w:rsidR="003148B5" w:rsidRPr="006F37F1" w:rsidRDefault="003148B5" w:rsidP="003148B5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73"/>
        <w:gridCol w:w="6945"/>
      </w:tblGrid>
      <w:tr w:rsidR="003148B5" w:rsidRPr="00CD6815" w:rsidTr="003148B5">
        <w:tc>
          <w:tcPr>
            <w:tcW w:w="696" w:type="dxa"/>
          </w:tcPr>
          <w:p w:rsidR="003148B5" w:rsidRPr="00CD6815" w:rsidRDefault="003148B5" w:rsidP="003148B5">
            <w:r>
              <w:t>1.1.</w:t>
            </w:r>
          </w:p>
        </w:tc>
        <w:tc>
          <w:tcPr>
            <w:tcW w:w="2673" w:type="dxa"/>
          </w:tcPr>
          <w:p w:rsidR="003148B5" w:rsidRPr="00CD6815" w:rsidRDefault="003148B5" w:rsidP="003148B5">
            <w:r w:rsidRPr="00CD6815">
              <w:t xml:space="preserve">Наименование </w:t>
            </w:r>
            <w:r>
              <w:t>инвестиционной П</w:t>
            </w:r>
            <w:r w:rsidRPr="00CD6815">
              <w:t>р</w:t>
            </w:r>
            <w:r>
              <w:t>о</w:t>
            </w:r>
            <w:r w:rsidRPr="00CD6815">
              <w:t>граммы</w:t>
            </w:r>
          </w:p>
        </w:tc>
        <w:tc>
          <w:tcPr>
            <w:tcW w:w="6945" w:type="dxa"/>
            <w:vAlign w:val="center"/>
          </w:tcPr>
          <w:p w:rsidR="003148B5" w:rsidRPr="00D85141" w:rsidRDefault="003148B5" w:rsidP="003148B5">
            <w:pPr>
              <w:ind w:left="444" w:firstLine="264"/>
              <w:jc w:val="center"/>
            </w:pPr>
            <w:r>
              <w:t xml:space="preserve">Инвестиционная Программа </w:t>
            </w:r>
            <w:r w:rsidRPr="00D85141">
              <w:t>по реконструкции, развитию</w:t>
            </w:r>
          </w:p>
          <w:p w:rsidR="003148B5" w:rsidRPr="00D85141" w:rsidRDefault="003148B5" w:rsidP="003148B5">
            <w:pPr>
              <w:ind w:left="444" w:firstLine="264"/>
              <w:jc w:val="center"/>
            </w:pPr>
            <w:r w:rsidRPr="00D85141">
              <w:t>и техническому перевооружению</w:t>
            </w:r>
          </w:p>
          <w:p w:rsidR="003148B5" w:rsidRPr="00D85141" w:rsidRDefault="003148B5" w:rsidP="003148B5">
            <w:pPr>
              <w:ind w:left="444" w:firstLine="264"/>
              <w:jc w:val="center"/>
            </w:pPr>
            <w:proofErr w:type="gramStart"/>
            <w:r w:rsidRPr="00D85141">
              <w:t>объектов  водоснабжения</w:t>
            </w:r>
            <w:proofErr w:type="gramEnd"/>
          </w:p>
          <w:p w:rsidR="003148B5" w:rsidRPr="00D85141" w:rsidRDefault="003148B5" w:rsidP="003148B5">
            <w:pPr>
              <w:ind w:left="444" w:firstLine="264"/>
              <w:jc w:val="center"/>
            </w:pPr>
            <w:r w:rsidRPr="00D85141">
              <w:t>в с. Верх-Неня Ельцовского района</w:t>
            </w:r>
          </w:p>
          <w:p w:rsidR="003148B5" w:rsidRPr="00CD6815" w:rsidRDefault="003148B5" w:rsidP="003148B5">
            <w:pPr>
              <w:ind w:left="444" w:firstLine="264"/>
              <w:jc w:val="center"/>
            </w:pPr>
            <w:r w:rsidRPr="00D85141">
              <w:t>на 2019-2023 гг.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Pr="00CD6815" w:rsidRDefault="003148B5" w:rsidP="003148B5">
            <w:r>
              <w:t>1.2.</w:t>
            </w:r>
          </w:p>
        </w:tc>
        <w:tc>
          <w:tcPr>
            <w:tcW w:w="2673" w:type="dxa"/>
          </w:tcPr>
          <w:p w:rsidR="003148B5" w:rsidRDefault="003148B5" w:rsidP="003148B5">
            <w:r>
              <w:t xml:space="preserve">Основание для разработки </w:t>
            </w:r>
          </w:p>
          <w:p w:rsidR="003148B5" w:rsidRPr="00CD6815" w:rsidRDefault="003148B5" w:rsidP="003148B5">
            <w:r>
              <w:t>Программы</w:t>
            </w:r>
          </w:p>
        </w:tc>
        <w:tc>
          <w:tcPr>
            <w:tcW w:w="6945" w:type="dxa"/>
          </w:tcPr>
          <w:p w:rsidR="003148B5" w:rsidRDefault="003148B5" w:rsidP="003148B5">
            <w:r>
              <w:t>Постановление Правительства РФ от 29.07.2013 № 641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1.3.</w:t>
            </w:r>
          </w:p>
        </w:tc>
        <w:tc>
          <w:tcPr>
            <w:tcW w:w="2673" w:type="dxa"/>
          </w:tcPr>
          <w:p w:rsidR="003148B5" w:rsidRDefault="003148B5" w:rsidP="003148B5">
            <w:r>
              <w:t xml:space="preserve">Инициатор </w:t>
            </w:r>
          </w:p>
          <w:p w:rsidR="003148B5" w:rsidRDefault="003148B5" w:rsidP="003148B5">
            <w:r>
              <w:t>Программы</w:t>
            </w:r>
          </w:p>
        </w:tc>
        <w:tc>
          <w:tcPr>
            <w:tcW w:w="6945" w:type="dxa"/>
          </w:tcPr>
          <w:p w:rsidR="003148B5" w:rsidRDefault="003148B5" w:rsidP="003148B5">
            <w:pPr>
              <w:numPr>
                <w:ilvl w:val="0"/>
                <w:numId w:val="1"/>
              </w:numPr>
            </w:pPr>
            <w:r>
              <w:t>Администрация муниципального образования Верх-Ненинский сельсовет Ельцовского района Алтайского края</w:t>
            </w:r>
          </w:p>
          <w:p w:rsidR="003148B5" w:rsidRDefault="003148B5" w:rsidP="003148B5">
            <w:pPr>
              <w:numPr>
                <w:ilvl w:val="0"/>
                <w:numId w:val="1"/>
              </w:numPr>
            </w:pPr>
            <w:r>
              <w:t>МУП «Верх-Ненинское» Ельцовского района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1.4.</w:t>
            </w:r>
          </w:p>
        </w:tc>
        <w:tc>
          <w:tcPr>
            <w:tcW w:w="2673" w:type="dxa"/>
          </w:tcPr>
          <w:p w:rsidR="003148B5" w:rsidRDefault="003148B5" w:rsidP="003148B5">
            <w:r>
              <w:t>Координатор Программы</w:t>
            </w:r>
          </w:p>
        </w:tc>
        <w:tc>
          <w:tcPr>
            <w:tcW w:w="6945" w:type="dxa"/>
          </w:tcPr>
          <w:p w:rsidR="003148B5" w:rsidRDefault="003148B5" w:rsidP="003148B5">
            <w:r>
              <w:t>Администрация муниципального образования Верх-Ненинский сельсовет Ельцовского района Алтайского края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1.5.</w:t>
            </w:r>
          </w:p>
        </w:tc>
        <w:tc>
          <w:tcPr>
            <w:tcW w:w="2673" w:type="dxa"/>
          </w:tcPr>
          <w:p w:rsidR="003148B5" w:rsidRDefault="003148B5" w:rsidP="003148B5">
            <w:r>
              <w:t>Разработчик  Программы</w:t>
            </w:r>
          </w:p>
        </w:tc>
        <w:tc>
          <w:tcPr>
            <w:tcW w:w="6945" w:type="dxa"/>
          </w:tcPr>
          <w:p w:rsidR="003148B5" w:rsidRDefault="003148B5" w:rsidP="003148B5">
            <w:r>
              <w:t xml:space="preserve">Администрация муниципального образования Верх-Ненинский сельсовет Ельцовского района Алтайского края </w:t>
            </w:r>
          </w:p>
          <w:p w:rsidR="003148B5" w:rsidRDefault="003148B5" w:rsidP="003148B5">
            <w:r>
              <w:t>Юридический адрес: Россия, Алтайский край Ельцовский район с. Верх-Неня, ул. Леухина, 1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1.6.</w:t>
            </w:r>
          </w:p>
        </w:tc>
        <w:tc>
          <w:tcPr>
            <w:tcW w:w="2673" w:type="dxa"/>
          </w:tcPr>
          <w:p w:rsidR="003148B5" w:rsidRDefault="003148B5" w:rsidP="003148B5">
            <w:r>
              <w:t xml:space="preserve">Целевые </w:t>
            </w:r>
          </w:p>
          <w:p w:rsidR="003148B5" w:rsidRDefault="003148B5" w:rsidP="003148B5">
            <w:r>
              <w:t xml:space="preserve">показатели </w:t>
            </w:r>
          </w:p>
          <w:p w:rsidR="003148B5" w:rsidRDefault="003148B5" w:rsidP="003148B5">
            <w:r>
              <w:t>Программы</w:t>
            </w:r>
          </w:p>
        </w:tc>
        <w:tc>
          <w:tcPr>
            <w:tcW w:w="6945" w:type="dxa"/>
          </w:tcPr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- улучшение качества жилищно-коммунальных услуг;</w:t>
            </w:r>
          </w:p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- увеличение срока службы инженерно-технических сетей и сооружений;</w:t>
            </w:r>
          </w:p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- снижение уровня износа и аварийности коммунальных сетей;</w:t>
            </w:r>
          </w:p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- реализация требований энергетической эффективности;</w:t>
            </w:r>
          </w:p>
          <w:p w:rsidR="003148B5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- повышение уровня энергосбережения более чем на 10%.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1.7.</w:t>
            </w:r>
          </w:p>
        </w:tc>
        <w:tc>
          <w:tcPr>
            <w:tcW w:w="2673" w:type="dxa"/>
          </w:tcPr>
          <w:p w:rsidR="003148B5" w:rsidRPr="00CD6815" w:rsidRDefault="003148B5" w:rsidP="003148B5">
            <w:r>
              <w:t xml:space="preserve">Способ достижения целей Программы </w:t>
            </w:r>
          </w:p>
        </w:tc>
        <w:tc>
          <w:tcPr>
            <w:tcW w:w="6945" w:type="dxa"/>
          </w:tcPr>
          <w:p w:rsidR="003148B5" w:rsidRPr="00CD6815" w:rsidRDefault="003148B5" w:rsidP="003148B5">
            <w:r>
              <w:t>Внедрение новых технологий, технологическое и техническое перевооружение объектов.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1.8.</w:t>
            </w:r>
          </w:p>
        </w:tc>
        <w:tc>
          <w:tcPr>
            <w:tcW w:w="2673" w:type="dxa"/>
          </w:tcPr>
          <w:p w:rsidR="003148B5" w:rsidRDefault="003148B5" w:rsidP="003148B5">
            <w:r>
              <w:t xml:space="preserve">Ожидаемые </w:t>
            </w:r>
          </w:p>
          <w:p w:rsidR="003148B5" w:rsidRPr="00CD6815" w:rsidRDefault="003148B5" w:rsidP="003148B5">
            <w:r>
              <w:t>результаты</w:t>
            </w:r>
          </w:p>
        </w:tc>
        <w:tc>
          <w:tcPr>
            <w:tcW w:w="6945" w:type="dxa"/>
          </w:tcPr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Повышение качества жилищно-коммунальных услуг.</w:t>
            </w:r>
          </w:p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Повышение надежности работы инженерно-технических сетей и сооружений.</w:t>
            </w:r>
          </w:p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Снижение аварийных ситуаций на сетях водоснабжения, уменьшения потерь воды.</w:t>
            </w:r>
          </w:p>
          <w:p w:rsidR="003148B5" w:rsidRPr="00E9101D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Улучшение экологической ситуации на территории сельского поселения за счет снижений аварий.</w:t>
            </w:r>
          </w:p>
          <w:p w:rsidR="003148B5" w:rsidRPr="00CD6815" w:rsidRDefault="003148B5" w:rsidP="003148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101D">
              <w:t>Снижение энергозатрат.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1.9.</w:t>
            </w:r>
          </w:p>
        </w:tc>
        <w:tc>
          <w:tcPr>
            <w:tcW w:w="2673" w:type="dxa"/>
          </w:tcPr>
          <w:p w:rsidR="003148B5" w:rsidRPr="00CD6815" w:rsidRDefault="003148B5" w:rsidP="003148B5">
            <w:r>
              <w:t>Срок реализации Программы</w:t>
            </w:r>
          </w:p>
        </w:tc>
        <w:tc>
          <w:tcPr>
            <w:tcW w:w="6945" w:type="dxa"/>
          </w:tcPr>
          <w:p w:rsidR="003148B5" w:rsidRPr="00CD6815" w:rsidRDefault="003148B5" w:rsidP="003148B5">
            <w:r>
              <w:t>2019-2023 годы</w:t>
            </w:r>
          </w:p>
        </w:tc>
      </w:tr>
      <w:tr w:rsidR="003148B5" w:rsidRPr="00CD6815" w:rsidTr="003148B5">
        <w:tc>
          <w:tcPr>
            <w:tcW w:w="696" w:type="dxa"/>
          </w:tcPr>
          <w:p w:rsidR="003148B5" w:rsidRDefault="003148B5" w:rsidP="003148B5">
            <w:r>
              <w:t>1.10.</w:t>
            </w:r>
          </w:p>
        </w:tc>
        <w:tc>
          <w:tcPr>
            <w:tcW w:w="2673" w:type="dxa"/>
          </w:tcPr>
          <w:p w:rsidR="003148B5" w:rsidRDefault="003148B5" w:rsidP="003148B5">
            <w:r>
              <w:t>Стоимость Программы</w:t>
            </w:r>
          </w:p>
        </w:tc>
        <w:tc>
          <w:tcPr>
            <w:tcW w:w="6945" w:type="dxa"/>
          </w:tcPr>
          <w:p w:rsidR="003148B5" w:rsidRDefault="003148B5" w:rsidP="003148B5">
            <w:r>
              <w:t>Общая стоимость Программы  120000 рублей</w:t>
            </w:r>
          </w:p>
        </w:tc>
      </w:tr>
    </w:tbl>
    <w:p w:rsidR="003148B5" w:rsidRPr="00CD6815" w:rsidRDefault="003148B5" w:rsidP="003148B5">
      <w:pPr>
        <w:jc w:val="center"/>
      </w:pPr>
    </w:p>
    <w:p w:rsidR="003148B5" w:rsidRPr="00CD6815" w:rsidRDefault="003148B5" w:rsidP="003148B5"/>
    <w:p w:rsidR="003148B5" w:rsidRDefault="003148B5" w:rsidP="003148B5"/>
    <w:p w:rsidR="003148B5" w:rsidRDefault="003148B5" w:rsidP="003148B5"/>
    <w:p w:rsidR="003148B5" w:rsidRDefault="003148B5" w:rsidP="003148B5"/>
    <w:p w:rsidR="003148B5" w:rsidRDefault="003148B5" w:rsidP="003148B5"/>
    <w:p w:rsidR="003148B5" w:rsidRDefault="003148B5" w:rsidP="003148B5"/>
    <w:p w:rsidR="003148B5" w:rsidRDefault="003148B5" w:rsidP="003148B5"/>
    <w:p w:rsidR="003148B5" w:rsidRDefault="003148B5" w:rsidP="003148B5"/>
    <w:p w:rsidR="003148B5" w:rsidRDefault="003148B5" w:rsidP="003148B5"/>
    <w:p w:rsidR="003148B5" w:rsidRPr="00837EB7" w:rsidRDefault="003148B5" w:rsidP="003148B5">
      <w:pPr>
        <w:rPr>
          <w:b/>
        </w:rPr>
      </w:pPr>
      <w:r w:rsidRPr="00837EB7">
        <w:rPr>
          <w:b/>
        </w:rPr>
        <w:lastRenderedPageBreak/>
        <w:t>2</w:t>
      </w:r>
      <w:r w:rsidRPr="00837EB7">
        <w:t xml:space="preserve">. </w:t>
      </w:r>
      <w:r w:rsidRPr="00837EB7">
        <w:rPr>
          <w:b/>
        </w:rPr>
        <w:t xml:space="preserve">Общая техническая </w:t>
      </w:r>
      <w:proofErr w:type="gramStart"/>
      <w:r w:rsidRPr="00837EB7">
        <w:rPr>
          <w:b/>
        </w:rPr>
        <w:t>характеристика  МУП</w:t>
      </w:r>
      <w:proofErr w:type="gramEnd"/>
      <w:r w:rsidRPr="00837EB7">
        <w:rPr>
          <w:b/>
        </w:rPr>
        <w:t xml:space="preserve"> «Верх-Ненинское» </w:t>
      </w:r>
    </w:p>
    <w:p w:rsidR="003148B5" w:rsidRPr="00837EB7" w:rsidRDefault="003148B5" w:rsidP="003148B5">
      <w:r w:rsidRPr="00837EB7">
        <w:rPr>
          <w:b/>
        </w:rPr>
        <w:t>2.1. Деятельность предприятия и его классификация</w:t>
      </w:r>
    </w:p>
    <w:p w:rsidR="003148B5" w:rsidRDefault="003148B5" w:rsidP="003148B5">
      <w:pPr>
        <w:jc w:val="both"/>
      </w:pPr>
      <w:r w:rsidRPr="00837EB7">
        <w:tab/>
      </w:r>
      <w:proofErr w:type="gramStart"/>
      <w:r w:rsidRPr="00837EB7">
        <w:t>МУП  «</w:t>
      </w:r>
      <w:proofErr w:type="gramEnd"/>
      <w:r w:rsidRPr="00837EB7">
        <w:t>Верх-Ненинское» предоставляет услуги водоснабжения физическим и</w:t>
      </w:r>
      <w:r>
        <w:t xml:space="preserve"> юридическим лицам с. Верх-Неня Ельцовского района Алтайского края.</w:t>
      </w:r>
    </w:p>
    <w:p w:rsidR="003148B5" w:rsidRDefault="003148B5" w:rsidP="003148B5">
      <w:pPr>
        <w:jc w:val="both"/>
      </w:pPr>
      <w:r>
        <w:tab/>
        <w:t>Организационно-правовая форма: унитарное предприятие, основанное на праве хозяйственного ведения. МУП «Верх-Ненинское» является юридическим лицом, экономически самостоятельным и существующим на доходы, собираемых с абонентов</w:t>
      </w:r>
    </w:p>
    <w:p w:rsidR="003148B5" w:rsidRDefault="003148B5" w:rsidP="003148B5">
      <w:pPr>
        <w:jc w:val="both"/>
      </w:pPr>
      <w:r>
        <w:tab/>
        <w:t>Учредителем МУП «Верх-Ненинское» является администрация Верх-Ненинского сельсовета Ельцовского района Альтайского края.</w:t>
      </w:r>
    </w:p>
    <w:p w:rsidR="003148B5" w:rsidRDefault="003148B5" w:rsidP="003148B5">
      <w:pPr>
        <w:jc w:val="both"/>
      </w:pPr>
      <w:r>
        <w:tab/>
        <w:t>Местонахождение предприятия: 659476, Алтайский край Ельцовский район с. Верх-Неня, ул. Леухина. Д. 1, каб. 3</w:t>
      </w:r>
    </w:p>
    <w:p w:rsidR="003148B5" w:rsidRDefault="003148B5" w:rsidP="003148B5">
      <w:pPr>
        <w:jc w:val="both"/>
        <w:rPr>
          <w:b/>
        </w:rPr>
      </w:pPr>
      <w:r>
        <w:tab/>
      </w:r>
      <w:r w:rsidRPr="006C302C">
        <w:rPr>
          <w:b/>
        </w:rPr>
        <w:t>Цель создания предприятия:</w:t>
      </w:r>
    </w:p>
    <w:p w:rsidR="003148B5" w:rsidRPr="00932A98" w:rsidRDefault="003148B5" w:rsidP="003148B5">
      <w:pPr>
        <w:jc w:val="both"/>
      </w:pPr>
      <w:r>
        <w:t>о</w:t>
      </w:r>
      <w:r w:rsidRPr="006C302C">
        <w:t xml:space="preserve">казание </w:t>
      </w:r>
      <w:r>
        <w:t>услуг по обеспечению надёжного и бесперебойного водоснабжения потребителей: населения, объектов соцкультбыта, бюджетных организаций, коммерческих предприятий и других юридических субъектов.</w:t>
      </w:r>
    </w:p>
    <w:p w:rsidR="003148B5" w:rsidRDefault="003148B5" w:rsidP="003148B5">
      <w:pPr>
        <w:ind w:firstLine="709"/>
        <w:jc w:val="both"/>
        <w:rPr>
          <w:b/>
        </w:rPr>
      </w:pPr>
      <w:r w:rsidRPr="006C302C">
        <w:t>Предприятие осуществляет основные виды деятельности</w:t>
      </w:r>
      <w:r>
        <w:rPr>
          <w:b/>
        </w:rPr>
        <w:t>:</w:t>
      </w:r>
    </w:p>
    <w:p w:rsidR="003148B5" w:rsidRDefault="003148B5" w:rsidP="003148B5">
      <w:pPr>
        <w:ind w:left="708"/>
        <w:jc w:val="both"/>
      </w:pPr>
      <w:r>
        <w:t>- распределение воды;</w:t>
      </w:r>
    </w:p>
    <w:p w:rsidR="003148B5" w:rsidRDefault="003148B5" w:rsidP="003148B5">
      <w:pPr>
        <w:ind w:left="708"/>
        <w:jc w:val="both"/>
      </w:pPr>
      <w:r>
        <w:t>- Транспортирование воды по трубопроводам;</w:t>
      </w:r>
    </w:p>
    <w:p w:rsidR="003148B5" w:rsidRDefault="003148B5" w:rsidP="003148B5">
      <w:pPr>
        <w:ind w:left="708"/>
        <w:jc w:val="both"/>
      </w:pPr>
      <w:r>
        <w:t>- предоставление услуг по монтажу, ремонту и техническому обслуживанию распределительной аппаратуры;</w:t>
      </w:r>
    </w:p>
    <w:p w:rsidR="003148B5" w:rsidRDefault="003148B5" w:rsidP="003148B5">
      <w:pPr>
        <w:ind w:left="708"/>
        <w:jc w:val="both"/>
      </w:pPr>
      <w:r>
        <w:t>- аварийное обслуживание;</w:t>
      </w:r>
    </w:p>
    <w:p w:rsidR="003148B5" w:rsidRDefault="003148B5" w:rsidP="003148B5">
      <w:pPr>
        <w:ind w:left="708"/>
        <w:jc w:val="both"/>
      </w:pPr>
      <w:r>
        <w:t>- организация сбора денежных средств по оплате населением услуг по водоснабжению.</w:t>
      </w:r>
    </w:p>
    <w:p w:rsidR="003148B5" w:rsidRDefault="003148B5" w:rsidP="003148B5">
      <w:pPr>
        <w:jc w:val="both"/>
        <w:rPr>
          <w:b/>
        </w:rPr>
      </w:pPr>
      <w:r>
        <w:rPr>
          <w:b/>
        </w:rPr>
        <w:t>2.2. Учётные данные предприятия</w:t>
      </w:r>
    </w:p>
    <w:p w:rsidR="003148B5" w:rsidRDefault="003148B5" w:rsidP="003148B5">
      <w:pPr>
        <w:jc w:val="both"/>
      </w:pPr>
      <w:r>
        <w:rPr>
          <w:b/>
        </w:rPr>
        <w:tab/>
      </w:r>
      <w:r>
        <w:t>Учётные данные МУП «Верх-Ненинское» Ельцовского района с. Верх-Неня по состоянию на 1.01.2019 года приведены в таблице.</w:t>
      </w:r>
    </w:p>
    <w:p w:rsidR="003148B5" w:rsidRDefault="003148B5" w:rsidP="003148B5">
      <w:pPr>
        <w:jc w:val="center"/>
      </w:pPr>
      <w:r>
        <w:t>Учётные данные МУП «Верх-Ненинское» Ельцовского района</w:t>
      </w:r>
    </w:p>
    <w:p w:rsidR="003148B5" w:rsidRDefault="003148B5" w:rsidP="003148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4603"/>
        <w:gridCol w:w="1923"/>
        <w:gridCol w:w="2342"/>
      </w:tblGrid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№п/п</w:t>
            </w:r>
          </w:p>
        </w:tc>
        <w:tc>
          <w:tcPr>
            <w:tcW w:w="4603" w:type="dxa"/>
          </w:tcPr>
          <w:p w:rsidR="003148B5" w:rsidRDefault="003148B5" w:rsidP="003148B5">
            <w:pPr>
              <w:jc w:val="center"/>
            </w:pPr>
            <w:r>
              <w:t>Параметр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Ед.изм.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Значение</w:t>
            </w:r>
          </w:p>
        </w:tc>
      </w:tr>
      <w:tr w:rsidR="003148B5" w:rsidTr="003148B5">
        <w:tc>
          <w:tcPr>
            <w:tcW w:w="5589" w:type="dxa"/>
            <w:gridSpan w:val="2"/>
          </w:tcPr>
          <w:p w:rsidR="003148B5" w:rsidRDefault="003148B5" w:rsidP="003148B5">
            <w:r w:rsidRPr="0071354B">
              <w:rPr>
                <w:b/>
              </w:rPr>
              <w:t>Водоснабжение:</w:t>
            </w:r>
            <w:r>
              <w:t xml:space="preserve"> 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1</w:t>
            </w:r>
          </w:p>
        </w:tc>
        <w:tc>
          <w:tcPr>
            <w:tcW w:w="4603" w:type="dxa"/>
          </w:tcPr>
          <w:p w:rsidR="003148B5" w:rsidRDefault="003148B5" w:rsidP="003148B5">
            <w:r>
              <w:t xml:space="preserve">Общее количество водопроводов, </w:t>
            </w:r>
          </w:p>
          <w:p w:rsidR="003148B5" w:rsidRDefault="003148B5" w:rsidP="003148B5">
            <w:r>
              <w:t xml:space="preserve">из них: </w:t>
            </w:r>
          </w:p>
          <w:p w:rsidR="003148B5" w:rsidRDefault="003148B5" w:rsidP="003148B5">
            <w:r>
              <w:t xml:space="preserve">из </w:t>
            </w:r>
            <w:proofErr w:type="gramStart"/>
            <w:r>
              <w:t>подземных  водоисточников</w:t>
            </w:r>
            <w:proofErr w:type="gramEnd"/>
          </w:p>
          <w:p w:rsidR="003148B5" w:rsidRDefault="003148B5" w:rsidP="003148B5"/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 xml:space="preserve"> шт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1</w:t>
            </w:r>
          </w:p>
          <w:p w:rsidR="003148B5" w:rsidRDefault="003148B5" w:rsidP="003148B5">
            <w:pPr>
              <w:jc w:val="center"/>
            </w:pPr>
          </w:p>
          <w:p w:rsidR="003148B5" w:rsidRDefault="003148B5" w:rsidP="003148B5">
            <w:pPr>
              <w:jc w:val="center"/>
            </w:pPr>
            <w:r>
              <w:t>1</w:t>
            </w: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2</w:t>
            </w:r>
          </w:p>
        </w:tc>
        <w:tc>
          <w:tcPr>
            <w:tcW w:w="4603" w:type="dxa"/>
          </w:tcPr>
          <w:p w:rsidR="003148B5" w:rsidRDefault="003148B5" w:rsidP="003148B5">
            <w:r>
              <w:t>Производственная мощность насосных станций 1 подъёма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куб.м./час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10</w:t>
            </w: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3</w:t>
            </w:r>
          </w:p>
        </w:tc>
        <w:tc>
          <w:tcPr>
            <w:tcW w:w="4603" w:type="dxa"/>
          </w:tcPr>
          <w:p w:rsidR="003148B5" w:rsidRDefault="003148B5" w:rsidP="003148B5">
            <w:r>
              <w:t>Производственная мощность насосных станций II подъёма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тыс.куб.м./сутки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0</w:t>
            </w:r>
          </w:p>
          <w:p w:rsidR="003148B5" w:rsidRDefault="003148B5" w:rsidP="003148B5">
            <w:pPr>
              <w:jc w:val="center"/>
            </w:pP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5</w:t>
            </w:r>
          </w:p>
        </w:tc>
        <w:tc>
          <w:tcPr>
            <w:tcW w:w="4603" w:type="dxa"/>
          </w:tcPr>
          <w:p w:rsidR="003148B5" w:rsidRDefault="003148B5" w:rsidP="003148B5">
            <w:r>
              <w:t>Количество артезианских скважин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шт.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1</w:t>
            </w: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7</w:t>
            </w:r>
          </w:p>
        </w:tc>
        <w:tc>
          <w:tcPr>
            <w:tcW w:w="4603" w:type="dxa"/>
          </w:tcPr>
          <w:p w:rsidR="003148B5" w:rsidRDefault="003148B5" w:rsidP="003148B5">
            <w:r>
              <w:t>Количество водонапорных башен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шт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1</w:t>
            </w:r>
          </w:p>
        </w:tc>
      </w:tr>
      <w:tr w:rsidR="003148B5" w:rsidTr="003148B5">
        <w:trPr>
          <w:trHeight w:val="454"/>
        </w:trPr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9</w:t>
            </w:r>
          </w:p>
        </w:tc>
        <w:tc>
          <w:tcPr>
            <w:tcW w:w="4603" w:type="dxa"/>
          </w:tcPr>
          <w:p w:rsidR="003148B5" w:rsidRDefault="003148B5" w:rsidP="003148B5">
            <w:r>
              <w:t>Общая протяжённость водопроводных сетей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км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7</w:t>
            </w:r>
          </w:p>
        </w:tc>
      </w:tr>
      <w:tr w:rsidR="003148B5" w:rsidTr="003148B5">
        <w:trPr>
          <w:trHeight w:val="448"/>
        </w:trPr>
        <w:tc>
          <w:tcPr>
            <w:tcW w:w="986" w:type="dxa"/>
          </w:tcPr>
          <w:p w:rsidR="003148B5" w:rsidRDefault="003148B5" w:rsidP="003148B5">
            <w:pPr>
              <w:jc w:val="center"/>
            </w:pPr>
          </w:p>
        </w:tc>
        <w:tc>
          <w:tcPr>
            <w:tcW w:w="4603" w:type="dxa"/>
          </w:tcPr>
          <w:p w:rsidR="003148B5" w:rsidRDefault="003148B5" w:rsidP="003148B5">
            <w:r>
              <w:t xml:space="preserve">из них: диаметром от 50 мм до 120 мм            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км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7</w:t>
            </w: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10</w:t>
            </w:r>
          </w:p>
        </w:tc>
        <w:tc>
          <w:tcPr>
            <w:tcW w:w="4603" w:type="dxa"/>
          </w:tcPr>
          <w:p w:rsidR="003148B5" w:rsidRDefault="003148B5" w:rsidP="003148B5">
            <w:r>
              <w:t>Количество водоразборных колонок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шт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16</w:t>
            </w:r>
          </w:p>
        </w:tc>
      </w:tr>
      <w:tr w:rsidR="003148B5" w:rsidTr="003148B5">
        <w:tc>
          <w:tcPr>
            <w:tcW w:w="986" w:type="dxa"/>
          </w:tcPr>
          <w:p w:rsidR="003148B5" w:rsidRDefault="003148B5" w:rsidP="003148B5">
            <w:pPr>
              <w:jc w:val="center"/>
            </w:pPr>
            <w:r>
              <w:t>11</w:t>
            </w:r>
          </w:p>
        </w:tc>
        <w:tc>
          <w:tcPr>
            <w:tcW w:w="4603" w:type="dxa"/>
          </w:tcPr>
          <w:p w:rsidR="003148B5" w:rsidRDefault="003148B5" w:rsidP="003148B5">
            <w:r>
              <w:t>Количество пожарных кранов</w:t>
            </w:r>
          </w:p>
        </w:tc>
        <w:tc>
          <w:tcPr>
            <w:tcW w:w="1923" w:type="dxa"/>
          </w:tcPr>
          <w:p w:rsidR="003148B5" w:rsidRDefault="003148B5" w:rsidP="003148B5">
            <w:pPr>
              <w:jc w:val="center"/>
            </w:pPr>
            <w:r>
              <w:t>шт</w:t>
            </w:r>
          </w:p>
        </w:tc>
        <w:tc>
          <w:tcPr>
            <w:tcW w:w="2342" w:type="dxa"/>
          </w:tcPr>
          <w:p w:rsidR="003148B5" w:rsidRDefault="003148B5" w:rsidP="003148B5">
            <w:pPr>
              <w:jc w:val="center"/>
            </w:pPr>
            <w:r>
              <w:t>2</w:t>
            </w:r>
          </w:p>
        </w:tc>
      </w:tr>
    </w:tbl>
    <w:p w:rsidR="003148B5" w:rsidRDefault="003148B5" w:rsidP="003148B5">
      <w:pPr>
        <w:jc w:val="both"/>
      </w:pPr>
    </w:p>
    <w:p w:rsidR="003148B5" w:rsidRPr="00837EB7" w:rsidRDefault="003148B5" w:rsidP="003148B5">
      <w:pPr>
        <w:rPr>
          <w:b/>
        </w:rPr>
      </w:pPr>
      <w:r>
        <w:rPr>
          <w:b/>
        </w:rPr>
        <w:t xml:space="preserve">3. </w:t>
      </w:r>
      <w:r w:rsidRPr="00837EB7">
        <w:rPr>
          <w:b/>
        </w:rPr>
        <w:t xml:space="preserve">Краткое описание системы </w:t>
      </w:r>
      <w:proofErr w:type="gramStart"/>
      <w:r w:rsidRPr="00837EB7">
        <w:rPr>
          <w:b/>
        </w:rPr>
        <w:t>водоснабжения  с.</w:t>
      </w:r>
      <w:proofErr w:type="gramEnd"/>
      <w:r w:rsidRPr="00837EB7">
        <w:rPr>
          <w:b/>
        </w:rPr>
        <w:t xml:space="preserve"> Верх-Неня</w:t>
      </w:r>
    </w:p>
    <w:p w:rsidR="003148B5" w:rsidRPr="00837EB7" w:rsidRDefault="003148B5" w:rsidP="003148B5">
      <w:pPr>
        <w:ind w:left="-720" w:firstLine="720"/>
        <w:jc w:val="both"/>
      </w:pPr>
      <w:r w:rsidRPr="00837EB7">
        <w:rPr>
          <w:b/>
        </w:rPr>
        <w:tab/>
      </w:r>
      <w:proofErr w:type="gramStart"/>
      <w:r w:rsidRPr="00837EB7">
        <w:t>В  с.</w:t>
      </w:r>
      <w:proofErr w:type="gramEnd"/>
      <w:r w:rsidRPr="00837EB7">
        <w:t xml:space="preserve"> Верх-Неня Ельцовского района Алтайского края в настоящее время услугами  </w:t>
      </w:r>
    </w:p>
    <w:p w:rsidR="003148B5" w:rsidRDefault="003148B5" w:rsidP="003148B5">
      <w:pPr>
        <w:jc w:val="both"/>
      </w:pPr>
      <w:r>
        <w:t xml:space="preserve"> питьевой воды </w:t>
      </w:r>
      <w:proofErr w:type="gramStart"/>
      <w:r>
        <w:t>пользуются  130</w:t>
      </w:r>
      <w:proofErr w:type="gramEnd"/>
      <w:r>
        <w:t xml:space="preserve"> человек. Установленная производственная мощность насосных станций 1 </w:t>
      </w:r>
      <w:proofErr w:type="gramStart"/>
      <w:r>
        <w:t>подъёма  10</w:t>
      </w:r>
      <w:proofErr w:type="gramEnd"/>
      <w:r>
        <w:t xml:space="preserve"> куб.м./час.  </w:t>
      </w:r>
    </w:p>
    <w:p w:rsidR="003148B5" w:rsidRPr="00932A98" w:rsidRDefault="003148B5" w:rsidP="003148B5">
      <w:pPr>
        <w:jc w:val="both"/>
      </w:pPr>
      <w:r>
        <w:rPr>
          <w:b/>
        </w:rPr>
        <w:t xml:space="preserve">4. </w:t>
      </w:r>
      <w:r w:rsidRPr="00932A98">
        <w:rPr>
          <w:b/>
        </w:rPr>
        <w:t xml:space="preserve">Системы водоотведения </w:t>
      </w:r>
    </w:p>
    <w:p w:rsidR="003148B5" w:rsidRPr="00E9101D" w:rsidRDefault="003148B5" w:rsidP="003148B5">
      <w:pPr>
        <w:ind w:firstLine="709"/>
        <w:jc w:val="both"/>
      </w:pPr>
      <w:r w:rsidRPr="00932A98">
        <w:t>Система водоотведения в с. Верх-Неня отсутствует</w:t>
      </w:r>
      <w:r>
        <w:t>.</w:t>
      </w:r>
      <w:r w:rsidRPr="00E9101D">
        <w:tab/>
      </w:r>
    </w:p>
    <w:p w:rsidR="003148B5" w:rsidRDefault="003148B5" w:rsidP="003148B5">
      <w:pPr>
        <w:ind w:left="-12" w:firstLine="12"/>
        <w:jc w:val="both"/>
      </w:pPr>
      <w:r>
        <w:lastRenderedPageBreak/>
        <w:tab/>
      </w:r>
      <w:r w:rsidRPr="005F298A">
        <w:t xml:space="preserve">Сточные </w:t>
      </w:r>
      <w:r>
        <w:t xml:space="preserve">воды от жилых домов, школы, детского сада самотёком отводятся на рельеф местности.  Очистка сточных вод от вышеназванных объектов не производится из-за отсутствия очистных сооружений.  </w:t>
      </w:r>
    </w:p>
    <w:p w:rsidR="003148B5" w:rsidRPr="00932A98" w:rsidRDefault="003148B5" w:rsidP="003148B5">
      <w:pPr>
        <w:jc w:val="both"/>
        <w:rPr>
          <w:rStyle w:val="msonormal0"/>
        </w:rPr>
      </w:pPr>
      <w:r w:rsidRPr="00932A98">
        <w:rPr>
          <w:b/>
        </w:rPr>
        <w:t>4.</w:t>
      </w:r>
      <w:r>
        <w:t xml:space="preserve"> </w:t>
      </w:r>
      <w:r w:rsidRPr="00932A98">
        <w:rPr>
          <w:rStyle w:val="msonormal0"/>
          <w:b/>
          <w:bCs/>
          <w:color w:val="0D0D0D"/>
          <w:shd w:val="clear" w:color="auto" w:fill="FFFFFF"/>
        </w:rPr>
        <w:t xml:space="preserve">Анализ текущего </w:t>
      </w:r>
      <w:proofErr w:type="gramStart"/>
      <w:r w:rsidRPr="00932A98">
        <w:rPr>
          <w:rStyle w:val="msonormal0"/>
          <w:b/>
          <w:bCs/>
          <w:color w:val="0D0D0D"/>
          <w:shd w:val="clear" w:color="auto" w:fill="FFFFFF"/>
        </w:rPr>
        <w:t>состояния  систем</w:t>
      </w:r>
      <w:proofErr w:type="gramEnd"/>
      <w:r w:rsidRPr="00932A98">
        <w:rPr>
          <w:rStyle w:val="msonormal0"/>
          <w:b/>
          <w:bCs/>
          <w:color w:val="0D0D0D"/>
          <w:shd w:val="clear" w:color="auto" w:fill="FFFFFF"/>
        </w:rPr>
        <w:t>  водоснабжения</w:t>
      </w:r>
    </w:p>
    <w:p w:rsidR="003148B5" w:rsidRPr="00F45EBD" w:rsidRDefault="003148B5" w:rsidP="003148B5">
      <w:pPr>
        <w:jc w:val="both"/>
        <w:rPr>
          <w:color w:val="000000"/>
          <w:shd w:val="clear" w:color="auto" w:fill="FFFFFF"/>
        </w:rPr>
      </w:pPr>
      <w:r w:rsidRPr="00932A98">
        <w:rPr>
          <w:color w:val="000000"/>
          <w:shd w:val="clear" w:color="auto" w:fill="FFFFFF"/>
        </w:rPr>
        <w:t>Водоснабжение потребителей сельского поселения в настоящее время осуществляется</w:t>
      </w:r>
      <w:r w:rsidRPr="00F45EBD">
        <w:rPr>
          <w:color w:val="000000"/>
          <w:shd w:val="clear" w:color="auto" w:fill="FFFFFF"/>
        </w:rPr>
        <w:t xml:space="preserve"> из подземных источников. В с. </w:t>
      </w:r>
      <w:r>
        <w:rPr>
          <w:color w:val="000000"/>
          <w:shd w:val="clear" w:color="auto" w:fill="FFFFFF"/>
        </w:rPr>
        <w:t>Верх-Неня</w:t>
      </w:r>
      <w:r w:rsidRPr="00F45EBD">
        <w:rPr>
          <w:color w:val="000000"/>
          <w:shd w:val="clear" w:color="auto" w:fill="FFFFFF"/>
        </w:rPr>
        <w:t xml:space="preserve"> существует централизованное водоснабжение, которое осуществляется от 1 скважины</w:t>
      </w:r>
    </w:p>
    <w:p w:rsidR="003148B5" w:rsidRPr="00F45EBD" w:rsidRDefault="003148B5" w:rsidP="003148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361"/>
        <w:gridCol w:w="2454"/>
        <w:gridCol w:w="2496"/>
      </w:tblGrid>
      <w:tr w:rsidR="003148B5" w:rsidTr="003148B5">
        <w:tc>
          <w:tcPr>
            <w:tcW w:w="2666" w:type="dxa"/>
          </w:tcPr>
          <w:p w:rsidR="003148B5" w:rsidRPr="0071354B" w:rsidRDefault="003148B5" w:rsidP="003148B5">
            <w:pPr>
              <w:jc w:val="both"/>
              <w:rPr>
                <w:b/>
              </w:rPr>
            </w:pPr>
            <w:r>
              <w:rPr>
                <w:b/>
              </w:rPr>
              <w:t>Наименование объекта и его местоположение</w:t>
            </w:r>
          </w:p>
        </w:tc>
        <w:tc>
          <w:tcPr>
            <w:tcW w:w="2496" w:type="dxa"/>
          </w:tcPr>
          <w:p w:rsidR="003148B5" w:rsidRPr="0071354B" w:rsidRDefault="003148B5" w:rsidP="003148B5">
            <w:pPr>
              <w:jc w:val="both"/>
              <w:rPr>
                <w:b/>
              </w:rPr>
            </w:pPr>
            <w:r>
              <w:rPr>
                <w:b/>
              </w:rPr>
              <w:t>Год ввода в эксплуотацию</w:t>
            </w:r>
          </w:p>
        </w:tc>
        <w:tc>
          <w:tcPr>
            <w:tcW w:w="2703" w:type="dxa"/>
          </w:tcPr>
          <w:p w:rsidR="003148B5" w:rsidRPr="0071354B" w:rsidRDefault="003148B5" w:rsidP="003148B5">
            <w:pPr>
              <w:jc w:val="both"/>
              <w:rPr>
                <w:b/>
              </w:rPr>
            </w:pPr>
            <w:r>
              <w:rPr>
                <w:b/>
              </w:rPr>
              <w:t>Глубина залегания, м</w:t>
            </w:r>
          </w:p>
        </w:tc>
        <w:tc>
          <w:tcPr>
            <w:tcW w:w="1989" w:type="dxa"/>
          </w:tcPr>
          <w:p w:rsidR="003148B5" w:rsidRPr="0071354B" w:rsidRDefault="003148B5" w:rsidP="003148B5">
            <w:pPr>
              <w:jc w:val="both"/>
              <w:rPr>
                <w:b/>
              </w:rPr>
            </w:pPr>
            <w:r>
              <w:rPr>
                <w:b/>
              </w:rPr>
              <w:t>Производительность куб.м. \сутки</w:t>
            </w:r>
          </w:p>
        </w:tc>
      </w:tr>
      <w:tr w:rsidR="003148B5" w:rsidTr="003148B5">
        <w:tc>
          <w:tcPr>
            <w:tcW w:w="2666" w:type="dxa"/>
          </w:tcPr>
          <w:p w:rsidR="003148B5" w:rsidRDefault="003148B5" w:rsidP="003148B5">
            <w:pPr>
              <w:jc w:val="both"/>
            </w:pPr>
            <w:r>
              <w:t xml:space="preserve">Скважина </w:t>
            </w:r>
          </w:p>
          <w:p w:rsidR="003148B5" w:rsidRDefault="003148B5" w:rsidP="003148B5">
            <w:pPr>
              <w:jc w:val="both"/>
            </w:pPr>
            <w:r>
              <w:t>с. Верх-Неня ул. Леухина</w:t>
            </w:r>
          </w:p>
        </w:tc>
        <w:tc>
          <w:tcPr>
            <w:tcW w:w="2496" w:type="dxa"/>
          </w:tcPr>
          <w:p w:rsidR="003148B5" w:rsidRDefault="003148B5" w:rsidP="003148B5">
            <w:pPr>
              <w:jc w:val="both"/>
            </w:pPr>
            <w:r>
              <w:t>1978</w:t>
            </w:r>
          </w:p>
        </w:tc>
        <w:tc>
          <w:tcPr>
            <w:tcW w:w="2703" w:type="dxa"/>
          </w:tcPr>
          <w:p w:rsidR="003148B5" w:rsidRDefault="003148B5" w:rsidP="003148B5">
            <w:pPr>
              <w:jc w:val="both"/>
            </w:pPr>
            <w:r>
              <w:t>80</w:t>
            </w:r>
          </w:p>
        </w:tc>
        <w:tc>
          <w:tcPr>
            <w:tcW w:w="1989" w:type="dxa"/>
          </w:tcPr>
          <w:p w:rsidR="003148B5" w:rsidRDefault="003148B5" w:rsidP="003148B5">
            <w:pPr>
              <w:jc w:val="both"/>
            </w:pPr>
            <w:r>
              <w:t>200</w:t>
            </w:r>
          </w:p>
        </w:tc>
      </w:tr>
    </w:tbl>
    <w:p w:rsidR="003148B5" w:rsidRPr="00F45EBD" w:rsidRDefault="003148B5" w:rsidP="003148B5">
      <w:pPr>
        <w:ind w:left="-12" w:firstLine="720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 xml:space="preserve">Качество холодной воды, подаваемой потребителю, соответствует требованиям </w:t>
      </w:r>
      <w:proofErr w:type="gramStart"/>
      <w:r w:rsidRPr="00F45EBD">
        <w:rPr>
          <w:color w:val="0D0D0D"/>
          <w:shd w:val="clear" w:color="auto" w:fill="FFFFFF"/>
        </w:rPr>
        <w:t>ГОСТ  51232</w:t>
      </w:r>
      <w:proofErr w:type="gramEnd"/>
      <w:r w:rsidRPr="00F45EBD">
        <w:rPr>
          <w:color w:val="0D0D0D"/>
          <w:shd w:val="clear" w:color="auto" w:fill="FFFFFF"/>
        </w:rPr>
        <w:t>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 Анализируя существующее состояние систем водоснабжения, выявлено:</w:t>
      </w:r>
    </w:p>
    <w:p w:rsidR="003148B5" w:rsidRPr="00F45EBD" w:rsidRDefault="003148B5" w:rsidP="003148B5">
      <w:pPr>
        <w:ind w:left="-12" w:firstLine="720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>-  в связи с физическим износом водопроводных сетей, из-за коррозии металла и отложений в трубопроводах, качество воды ежегодно ухудшается.</w:t>
      </w:r>
    </w:p>
    <w:p w:rsidR="003148B5" w:rsidRPr="00F45EBD" w:rsidRDefault="003148B5" w:rsidP="003148B5">
      <w:pPr>
        <w:ind w:left="-12" w:firstLine="720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 xml:space="preserve">- растет </w:t>
      </w:r>
      <w:proofErr w:type="gramStart"/>
      <w:r w:rsidRPr="00F45EBD">
        <w:rPr>
          <w:color w:val="0D0D0D"/>
          <w:shd w:val="clear" w:color="auto" w:fill="FFFFFF"/>
        </w:rPr>
        <w:t>процент  утечек</w:t>
      </w:r>
      <w:proofErr w:type="gramEnd"/>
      <w:r w:rsidRPr="00F45EBD">
        <w:rPr>
          <w:color w:val="0D0D0D"/>
          <w:shd w:val="clear" w:color="auto" w:fill="FFFFFF"/>
        </w:rPr>
        <w:t xml:space="preserve"> особенно в сетях из стальных трубопроводов. Их срок службы составляет 15 лет, тогда как срок службы чугунных трубопроводов – 35- 40 лет, полиэтиленовых более 50 лет.</w:t>
      </w:r>
    </w:p>
    <w:p w:rsidR="003148B5" w:rsidRPr="00F45EBD" w:rsidRDefault="003148B5" w:rsidP="003148B5">
      <w:pPr>
        <w:ind w:left="-12" w:firstLine="720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>- износ водопроводных сетей составляет 100 %, вследствие чего число ежегодных порывов увеличивается, а потери в сетях достигают 30% от объема воды поданной в сеть.</w:t>
      </w:r>
    </w:p>
    <w:p w:rsidR="003148B5" w:rsidRPr="00F45EBD" w:rsidRDefault="003148B5" w:rsidP="003148B5">
      <w:pPr>
        <w:ind w:left="-12" w:firstLine="720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>- текущий ремонт не решает проблемы сверхнормативных потерь на некоторых участках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3148B5" w:rsidRPr="00F45EBD" w:rsidRDefault="003148B5" w:rsidP="003148B5">
      <w:pPr>
        <w:ind w:firstLine="709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 xml:space="preserve"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 </w:t>
      </w:r>
    </w:p>
    <w:p w:rsidR="003148B5" w:rsidRPr="00F45EBD" w:rsidRDefault="003148B5" w:rsidP="003148B5">
      <w:pPr>
        <w:ind w:firstLine="709"/>
        <w:jc w:val="both"/>
        <w:rPr>
          <w:color w:val="0D0D0D"/>
          <w:shd w:val="clear" w:color="auto" w:fill="FFFFFF"/>
        </w:rPr>
      </w:pPr>
      <w:r w:rsidRPr="00F45EBD">
        <w:rPr>
          <w:color w:val="0D0D0D"/>
          <w:shd w:val="clear" w:color="auto" w:fill="FFFFFF"/>
        </w:rPr>
        <w:t>Проблемы водоснабжения:</w:t>
      </w:r>
    </w:p>
    <w:p w:rsidR="003148B5" w:rsidRPr="00F45EBD" w:rsidRDefault="003148B5" w:rsidP="003148B5">
      <w:pPr>
        <w:jc w:val="both"/>
      </w:pPr>
      <w:r w:rsidRPr="00F45EBD">
        <w:rPr>
          <w:color w:val="0D0D0D"/>
          <w:shd w:val="clear" w:color="auto" w:fill="FFFFFF"/>
        </w:rPr>
        <w:t xml:space="preserve">- </w:t>
      </w:r>
      <w:proofErr w:type="gramStart"/>
      <w:r w:rsidRPr="00F45EBD">
        <w:rPr>
          <w:color w:val="0D0D0D"/>
          <w:shd w:val="clear" w:color="auto" w:fill="FFFFFF"/>
        </w:rPr>
        <w:t>требуется  ремонт</w:t>
      </w:r>
      <w:proofErr w:type="gramEnd"/>
      <w:r w:rsidRPr="00F45EBD">
        <w:rPr>
          <w:color w:val="0D0D0D"/>
          <w:shd w:val="clear" w:color="auto" w:fill="FFFFFF"/>
        </w:rPr>
        <w:t xml:space="preserve"> водопроводных сетей;</w:t>
      </w:r>
    </w:p>
    <w:p w:rsidR="003148B5" w:rsidRPr="00F45EBD" w:rsidRDefault="003148B5" w:rsidP="003148B5">
      <w:pPr>
        <w:shd w:val="clear" w:color="auto" w:fill="FFFFFF"/>
        <w:jc w:val="both"/>
        <w:rPr>
          <w:color w:val="000000"/>
        </w:rPr>
      </w:pPr>
      <w:r w:rsidRPr="00F45EBD">
        <w:rPr>
          <w:color w:val="0D0D0D"/>
        </w:rPr>
        <w:t>-установка ограждения санитарной зоны вокруг резервуаров и башен;</w:t>
      </w:r>
    </w:p>
    <w:p w:rsidR="003148B5" w:rsidRDefault="003148B5" w:rsidP="003148B5">
      <w:pPr>
        <w:ind w:left="-12" w:firstLine="720"/>
        <w:jc w:val="both"/>
        <w:rPr>
          <w:rStyle w:val="msonormal0"/>
          <w:color w:val="0D0D0D"/>
          <w:shd w:val="clear" w:color="auto" w:fill="FFFFFF"/>
        </w:rPr>
      </w:pPr>
      <w:r w:rsidRPr="00F45EBD">
        <w:rPr>
          <w:rStyle w:val="msonormal0"/>
          <w:color w:val="0D0D0D"/>
          <w:shd w:val="clear" w:color="auto" w:fill="FFFFFF"/>
        </w:rPr>
        <w:t>Подача воды питьевого качества предусматривается населению на хозяйственно-питьевые нужды и полив, на пожаротушение.</w:t>
      </w:r>
    </w:p>
    <w:p w:rsidR="003148B5" w:rsidRPr="00932A98" w:rsidRDefault="003148B5" w:rsidP="003148B5">
      <w:pPr>
        <w:rPr>
          <w:rStyle w:val="19"/>
        </w:rPr>
      </w:pPr>
      <w:r>
        <w:rPr>
          <w:rStyle w:val="19"/>
          <w:b/>
          <w:bCs/>
          <w:color w:val="000000"/>
          <w:shd w:val="clear" w:color="auto" w:fill="FFFFFF"/>
        </w:rPr>
        <w:t xml:space="preserve">5. </w:t>
      </w:r>
      <w:r w:rsidRPr="00932A98">
        <w:rPr>
          <w:rStyle w:val="19"/>
          <w:b/>
          <w:bCs/>
          <w:color w:val="000000"/>
          <w:shd w:val="clear" w:color="auto" w:fill="FFFFFF"/>
        </w:rPr>
        <w:t xml:space="preserve">Характеристика состояния и проблем  </w:t>
      </w:r>
    </w:p>
    <w:p w:rsidR="003148B5" w:rsidRPr="00932A98" w:rsidRDefault="003148B5" w:rsidP="003148B5">
      <w:pPr>
        <w:ind w:left="360"/>
      </w:pPr>
      <w:r w:rsidRPr="00932A98">
        <w:rPr>
          <w:rStyle w:val="19"/>
          <w:i/>
          <w:iCs/>
          <w:color w:val="000000"/>
          <w:shd w:val="clear" w:color="auto" w:fill="FFFFFF"/>
        </w:rPr>
        <w:t>Водоснабжение</w:t>
      </w:r>
    </w:p>
    <w:p w:rsidR="003148B5" w:rsidRPr="00F45EBD" w:rsidRDefault="003148B5" w:rsidP="003148B5">
      <w:pPr>
        <w:pStyle w:val="19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5EBD">
        <w:rPr>
          <w:color w:val="000000"/>
        </w:rPr>
        <w:t>Значительный физический износ трубопроводов и запорной арматуры, установленной на водопроводных сетях, приводит к постоянным порывам, потерям воды при транспортировке, перерывам в водоснабжении у потребителей, материальным затратам на устранение аварий.</w:t>
      </w:r>
    </w:p>
    <w:p w:rsidR="003148B5" w:rsidRPr="00F45EBD" w:rsidRDefault="003148B5" w:rsidP="003148B5">
      <w:pPr>
        <w:pStyle w:val="19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5EBD">
        <w:rPr>
          <w:color w:val="000000"/>
        </w:rPr>
        <w:t>Общее состояние системы водоснабжения в связи с длительными сроками эксплуатации и высоким уровнем износа большей части сооружений и трубопроводов неудовлетворительное. Замена аварийных участков остро необходима, т.к. помимо затрат, связанных с потерями воды и устранением аварий, нарушается водоснабжение населения, объектов соцкультбыта.</w:t>
      </w:r>
    </w:p>
    <w:p w:rsidR="003148B5" w:rsidRPr="00F45EBD" w:rsidRDefault="003148B5" w:rsidP="003148B5">
      <w:pPr>
        <w:pStyle w:val="19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5EBD">
        <w:rPr>
          <w:color w:val="000000"/>
        </w:rPr>
        <w:t xml:space="preserve">В с. Верх-Неня у </w:t>
      </w:r>
      <w:proofErr w:type="gramStart"/>
      <w:r w:rsidRPr="00F45EBD">
        <w:rPr>
          <w:color w:val="000000"/>
        </w:rPr>
        <w:t>потребителей  воды</w:t>
      </w:r>
      <w:proofErr w:type="gramEnd"/>
      <w:r w:rsidRPr="00F45EBD">
        <w:rPr>
          <w:color w:val="000000"/>
        </w:rPr>
        <w:t xml:space="preserve"> отсутствуют приборы учета расхода воды, что является нарушением федерального закона 261-ФЗ от. 23.11.2009. Поэтому программой развития системы водоснабжения предусматривается установка приборов учета воды.</w:t>
      </w:r>
    </w:p>
    <w:p w:rsidR="003148B5" w:rsidRPr="00F45EBD" w:rsidRDefault="003148B5" w:rsidP="003148B5">
      <w:pPr>
        <w:ind w:left="-12" w:firstLine="720"/>
        <w:jc w:val="both"/>
        <w:rPr>
          <w:i/>
          <w:iCs/>
          <w:color w:val="000000"/>
          <w:shd w:val="clear" w:color="auto" w:fill="FFFFFF"/>
        </w:rPr>
      </w:pPr>
      <w:r w:rsidRPr="00F45EBD">
        <w:rPr>
          <w:i/>
          <w:iCs/>
          <w:color w:val="000000"/>
          <w:shd w:val="clear" w:color="auto" w:fill="FFFFFF"/>
        </w:rPr>
        <w:t>Водоотведение</w:t>
      </w:r>
    </w:p>
    <w:p w:rsidR="003148B5" w:rsidRDefault="003148B5" w:rsidP="003148B5">
      <w:pPr>
        <w:ind w:left="-12" w:firstLine="720"/>
        <w:jc w:val="both"/>
        <w:rPr>
          <w:rStyle w:val="msonormal0"/>
          <w:color w:val="000000"/>
          <w:shd w:val="clear" w:color="auto" w:fill="FFFFFF"/>
        </w:rPr>
      </w:pPr>
      <w:r w:rsidRPr="00F45EBD">
        <w:rPr>
          <w:rStyle w:val="msonormal0"/>
          <w:color w:val="000000"/>
          <w:shd w:val="clear" w:color="auto" w:fill="FFFFFF"/>
        </w:rPr>
        <w:lastRenderedPageBreak/>
        <w:t>В настоящее время в с. Верх-Неня централизованная система канализации отсутствует. Население пользуется надворными туалетами с выгребными ямами, с последующим выбросом стоков на рельеф. </w:t>
      </w:r>
    </w:p>
    <w:p w:rsidR="003148B5" w:rsidRPr="00932A98" w:rsidRDefault="003148B5" w:rsidP="003148B5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6. </w:t>
      </w:r>
      <w:r w:rsidRPr="00932A98">
        <w:rPr>
          <w:b/>
          <w:bCs/>
          <w:color w:val="000000"/>
          <w:shd w:val="clear" w:color="auto" w:fill="FFFFFF"/>
        </w:rPr>
        <w:t>Перечень инвестиционных проектов</w:t>
      </w:r>
    </w:p>
    <w:p w:rsidR="003148B5" w:rsidRPr="00061616" w:rsidRDefault="003148B5" w:rsidP="003148B5">
      <w:pPr>
        <w:ind w:firstLine="709"/>
        <w:rPr>
          <w:color w:val="000000"/>
        </w:rPr>
      </w:pPr>
      <w:r w:rsidRPr="00061616">
        <w:rPr>
          <w:color w:val="000000"/>
        </w:rPr>
        <w:t>Программа инвестиционных мероприятий по водоснабжению на общую сумму1</w:t>
      </w:r>
      <w:r>
        <w:rPr>
          <w:color w:val="000000"/>
        </w:rPr>
        <w:t>2</w:t>
      </w:r>
      <w:r w:rsidRPr="00061616">
        <w:rPr>
          <w:color w:val="000000"/>
        </w:rPr>
        <w:t>0 тыс. руб.</w:t>
      </w:r>
    </w:p>
    <w:p w:rsidR="003148B5" w:rsidRPr="00061616" w:rsidRDefault="003148B5" w:rsidP="003148B5">
      <w:pPr>
        <w:rPr>
          <w:color w:val="000000"/>
        </w:rPr>
      </w:pPr>
      <w:r w:rsidRPr="00061616">
        <w:rPr>
          <w:color w:val="000000"/>
        </w:rPr>
        <w:t>Реализация представленных проектов и мероприятий в сфере водоснабжения позволит:</w:t>
      </w:r>
    </w:p>
    <w:p w:rsidR="003148B5" w:rsidRPr="00061616" w:rsidRDefault="003148B5" w:rsidP="003148B5">
      <w:pPr>
        <w:rPr>
          <w:color w:val="000000"/>
        </w:rPr>
      </w:pPr>
      <w:r w:rsidRPr="00061616">
        <w:rPr>
          <w:color w:val="000000"/>
        </w:rPr>
        <w:t>-    существенно снизить изношенность сетей;</w:t>
      </w:r>
    </w:p>
    <w:p w:rsidR="003148B5" w:rsidRPr="00061616" w:rsidRDefault="003148B5" w:rsidP="003148B5">
      <w:pPr>
        <w:rPr>
          <w:color w:val="000000"/>
        </w:rPr>
      </w:pPr>
      <w:r w:rsidRPr="00061616">
        <w:rPr>
          <w:color w:val="000000"/>
        </w:rPr>
        <w:t>-    обеспечить присоединение новых потребителей;</w:t>
      </w:r>
    </w:p>
    <w:p w:rsidR="003148B5" w:rsidRPr="00061616" w:rsidRDefault="003148B5" w:rsidP="003148B5">
      <w:pPr>
        <w:rPr>
          <w:color w:val="000000"/>
        </w:rPr>
      </w:pPr>
      <w:r w:rsidRPr="00061616">
        <w:rPr>
          <w:color w:val="000000"/>
        </w:rPr>
        <w:t>-    повысить надежность и бесперебойность поставляемого ресурса;</w:t>
      </w:r>
    </w:p>
    <w:p w:rsidR="003148B5" w:rsidRPr="00061616" w:rsidRDefault="003148B5" w:rsidP="003148B5">
      <w:pPr>
        <w:rPr>
          <w:color w:val="000000"/>
        </w:rPr>
      </w:pPr>
      <w:r w:rsidRPr="00061616">
        <w:rPr>
          <w:color w:val="000000"/>
        </w:rPr>
        <w:t>-    кардинально снизить сверхнормативные потери в сетях.</w:t>
      </w:r>
    </w:p>
    <w:p w:rsidR="003148B5" w:rsidRPr="00F45EBD" w:rsidRDefault="003148B5" w:rsidP="003148B5">
      <w:pPr>
        <w:ind w:firstLine="709"/>
      </w:pPr>
      <w:r w:rsidRPr="00061616">
        <w:rPr>
          <w:color w:val="000000"/>
        </w:rPr>
        <w:t>Мероприятия развития инфраструктуры водоснабжения сельского поселения приведены в приложении к Программе.</w:t>
      </w:r>
    </w:p>
    <w:p w:rsidR="003148B5" w:rsidRPr="00932A98" w:rsidRDefault="003148B5" w:rsidP="003148B5">
      <w:pPr>
        <w:ind w:left="-12" w:firstLine="12"/>
        <w:jc w:val="both"/>
        <w:rPr>
          <w:b/>
        </w:rPr>
      </w:pPr>
      <w:r>
        <w:rPr>
          <w:b/>
        </w:rPr>
        <w:t xml:space="preserve">7. </w:t>
      </w:r>
      <w:r w:rsidRPr="00932A98">
        <w:rPr>
          <w:b/>
        </w:rPr>
        <w:t xml:space="preserve">Инвестиционная Программа по реконструкции, развитию и техническому перевооружению </w:t>
      </w:r>
      <w:proofErr w:type="gramStart"/>
      <w:r w:rsidRPr="00932A98">
        <w:rPr>
          <w:b/>
        </w:rPr>
        <w:t>объектов  водоотведения</w:t>
      </w:r>
      <w:proofErr w:type="gramEnd"/>
      <w:r w:rsidRPr="00932A98">
        <w:rPr>
          <w:b/>
        </w:rPr>
        <w:t xml:space="preserve"> </w:t>
      </w:r>
    </w:p>
    <w:p w:rsidR="003148B5" w:rsidRDefault="003148B5" w:rsidP="003148B5">
      <w:pPr>
        <w:ind w:left="-12" w:firstLine="720"/>
        <w:jc w:val="both"/>
      </w:pPr>
      <w:r>
        <w:t xml:space="preserve">В состав Программы по реконструкции, развитию и техническому перевооружению </w:t>
      </w:r>
      <w:proofErr w:type="gramStart"/>
      <w:r>
        <w:t>объектов  водоотведения</w:t>
      </w:r>
      <w:proofErr w:type="gramEnd"/>
      <w:r>
        <w:t xml:space="preserve"> с. Верх-Неня вошли мероприятия, направленные на решение перечисленных проблем, позволяющие обеспечить перспективу развития поселения по новой застройке жилья и прочих объектов. Реализация данных мероприятий позволит осуществлять </w:t>
      </w:r>
      <w:proofErr w:type="gramStart"/>
      <w:r>
        <w:t>устойчивое  централизованное</w:t>
      </w:r>
      <w:proofErr w:type="gramEnd"/>
      <w:r>
        <w:t xml:space="preserve"> водоснабжение и водоотведение, снизить экологические риски, повысить качество и надёжность оказываемых услуг.</w:t>
      </w:r>
    </w:p>
    <w:p w:rsidR="003148B5" w:rsidRDefault="003148B5" w:rsidP="003148B5">
      <w:pPr>
        <w:ind w:left="-12" w:firstLine="720"/>
        <w:jc w:val="both"/>
      </w:pPr>
      <w:r>
        <w:t>Программа по реконструкции и развитию может быть уточнена и конкретизирована в ходе проведения дополнительных экспертиз, исследований и иных процедур.</w:t>
      </w: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</w:pPr>
    </w:p>
    <w:p w:rsidR="003148B5" w:rsidRDefault="003148B5" w:rsidP="003148B5">
      <w:pPr>
        <w:ind w:left="-12" w:firstLine="12"/>
        <w:jc w:val="both"/>
        <w:rPr>
          <w:b/>
        </w:rPr>
        <w:sectPr w:rsidR="003148B5" w:rsidSect="003148B5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-12" w:type="dxa"/>
        <w:tblLook w:val="04A0" w:firstRow="1" w:lastRow="0" w:firstColumn="1" w:lastColumn="0" w:noHBand="0" w:noVBand="1"/>
      </w:tblPr>
      <w:tblGrid>
        <w:gridCol w:w="4491"/>
        <w:gridCol w:w="5092"/>
      </w:tblGrid>
      <w:tr w:rsidR="003148B5" w:rsidRPr="008C1CDD" w:rsidTr="003148B5">
        <w:tc>
          <w:tcPr>
            <w:tcW w:w="7818" w:type="dxa"/>
          </w:tcPr>
          <w:p w:rsidR="003148B5" w:rsidRPr="008C1CDD" w:rsidRDefault="003148B5" w:rsidP="003148B5">
            <w:pPr>
              <w:jc w:val="both"/>
              <w:rPr>
                <w:b/>
              </w:rPr>
            </w:pPr>
          </w:p>
        </w:tc>
        <w:tc>
          <w:tcPr>
            <w:tcW w:w="7818" w:type="dxa"/>
          </w:tcPr>
          <w:p w:rsidR="003148B5" w:rsidRPr="008C1CDD" w:rsidRDefault="003148B5" w:rsidP="003148B5">
            <w:pPr>
              <w:jc w:val="right"/>
              <w:rPr>
                <w:b/>
              </w:rPr>
            </w:pPr>
            <w:r w:rsidRPr="008C1CDD">
              <w:rPr>
                <w:b/>
              </w:rPr>
              <w:t>Приложение</w:t>
            </w:r>
          </w:p>
        </w:tc>
      </w:tr>
    </w:tbl>
    <w:p w:rsidR="003148B5" w:rsidRDefault="003148B5" w:rsidP="003148B5">
      <w:pPr>
        <w:ind w:left="-12" w:firstLine="12"/>
        <w:jc w:val="both"/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</w:pPr>
    </w:p>
    <w:p w:rsidR="003148B5" w:rsidRPr="00837EB7" w:rsidRDefault="003148B5" w:rsidP="003148B5">
      <w:pPr>
        <w:ind w:left="-12" w:firstLine="12"/>
        <w:jc w:val="center"/>
        <w:rPr>
          <w:b/>
          <w:bCs/>
          <w:color w:val="0D0D0D"/>
          <w:sz w:val="28"/>
          <w:szCs w:val="28"/>
          <w:shd w:val="clear" w:color="auto" w:fill="FFFFFF"/>
        </w:rPr>
      </w:pPr>
      <w:r w:rsidRPr="00837EB7">
        <w:rPr>
          <w:b/>
          <w:bCs/>
          <w:color w:val="0D0D0D"/>
          <w:sz w:val="28"/>
          <w:szCs w:val="28"/>
          <w:shd w:val="clear" w:color="auto" w:fill="FFFFFF"/>
        </w:rPr>
        <w:t>Перечень программных мероприятий</w:t>
      </w:r>
    </w:p>
    <w:p w:rsidR="003148B5" w:rsidRDefault="003148B5" w:rsidP="003148B5">
      <w:pPr>
        <w:ind w:left="-12" w:firstLine="12"/>
        <w:jc w:val="center"/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890"/>
        <w:gridCol w:w="2183"/>
        <w:gridCol w:w="863"/>
        <w:gridCol w:w="764"/>
        <w:gridCol w:w="764"/>
        <w:gridCol w:w="765"/>
        <w:gridCol w:w="732"/>
      </w:tblGrid>
      <w:tr w:rsidR="003148B5" w:rsidRPr="008C1CDD" w:rsidTr="003148B5">
        <w:tc>
          <w:tcPr>
            <w:tcW w:w="829" w:type="dxa"/>
            <w:vMerge w:val="restart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№ п\п</w:t>
            </w:r>
          </w:p>
        </w:tc>
        <w:tc>
          <w:tcPr>
            <w:tcW w:w="6946" w:type="dxa"/>
            <w:vMerge w:val="restart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vMerge w:val="restart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Источники финансирования</w:t>
            </w:r>
          </w:p>
        </w:tc>
        <w:tc>
          <w:tcPr>
            <w:tcW w:w="5245" w:type="dxa"/>
            <w:gridSpan w:val="5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стоимость</w:t>
            </w:r>
          </w:p>
        </w:tc>
      </w:tr>
      <w:tr w:rsidR="003148B5" w:rsidRPr="008C1CDD" w:rsidTr="003148B5">
        <w:tc>
          <w:tcPr>
            <w:tcW w:w="829" w:type="dxa"/>
            <w:vMerge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</w:p>
        </w:tc>
        <w:tc>
          <w:tcPr>
            <w:tcW w:w="6946" w:type="dxa"/>
            <w:vMerge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2019</w:t>
            </w:r>
          </w:p>
        </w:tc>
        <w:tc>
          <w:tcPr>
            <w:tcW w:w="992" w:type="dxa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2020</w:t>
            </w:r>
          </w:p>
        </w:tc>
        <w:tc>
          <w:tcPr>
            <w:tcW w:w="992" w:type="dxa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2021</w:t>
            </w:r>
          </w:p>
        </w:tc>
        <w:tc>
          <w:tcPr>
            <w:tcW w:w="993" w:type="dxa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2022</w:t>
            </w:r>
          </w:p>
        </w:tc>
        <w:tc>
          <w:tcPr>
            <w:tcW w:w="850" w:type="dxa"/>
          </w:tcPr>
          <w:p w:rsidR="003148B5" w:rsidRPr="008C1CDD" w:rsidRDefault="003148B5" w:rsidP="003148B5">
            <w:pPr>
              <w:jc w:val="center"/>
              <w:rPr>
                <w:b/>
              </w:rPr>
            </w:pPr>
            <w:r w:rsidRPr="008C1CDD">
              <w:rPr>
                <w:b/>
              </w:rPr>
              <w:t>2023</w:t>
            </w:r>
          </w:p>
        </w:tc>
      </w:tr>
      <w:tr w:rsidR="003148B5" w:rsidRPr="00837EB7" w:rsidTr="003148B5">
        <w:tc>
          <w:tcPr>
            <w:tcW w:w="829" w:type="dxa"/>
          </w:tcPr>
          <w:p w:rsidR="003148B5" w:rsidRPr="00837EB7" w:rsidRDefault="003148B5" w:rsidP="003148B5">
            <w:pPr>
              <w:jc w:val="both"/>
            </w:pPr>
            <w:r>
              <w:t>1.</w:t>
            </w:r>
          </w:p>
        </w:tc>
        <w:tc>
          <w:tcPr>
            <w:tcW w:w="6946" w:type="dxa"/>
          </w:tcPr>
          <w:p w:rsidR="003148B5" w:rsidRPr="00837EB7" w:rsidRDefault="003148B5" w:rsidP="003148B5">
            <w:pPr>
              <w:jc w:val="both"/>
            </w:pPr>
            <w:r>
              <w:t>Замена глубинного насоса</w:t>
            </w:r>
          </w:p>
        </w:tc>
        <w:tc>
          <w:tcPr>
            <w:tcW w:w="2551" w:type="dxa"/>
          </w:tcPr>
          <w:p w:rsidR="003148B5" w:rsidRPr="00837EB7" w:rsidRDefault="003148B5" w:rsidP="003148B5">
            <w:pPr>
              <w:jc w:val="both"/>
            </w:pPr>
            <w:r>
              <w:t>Местный бюджет</w:t>
            </w:r>
          </w:p>
        </w:tc>
        <w:tc>
          <w:tcPr>
            <w:tcW w:w="1418" w:type="dxa"/>
          </w:tcPr>
          <w:p w:rsidR="003148B5" w:rsidRPr="00837EB7" w:rsidRDefault="003148B5" w:rsidP="003148B5">
            <w:pPr>
              <w:jc w:val="center"/>
            </w:pPr>
            <w:r>
              <w:t>40,0</w:t>
            </w:r>
          </w:p>
        </w:tc>
        <w:tc>
          <w:tcPr>
            <w:tcW w:w="992" w:type="dxa"/>
          </w:tcPr>
          <w:p w:rsidR="003148B5" w:rsidRPr="00837EB7" w:rsidRDefault="003148B5" w:rsidP="003148B5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3148B5" w:rsidRPr="00837EB7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148B5" w:rsidRPr="00837EB7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148B5" w:rsidRPr="00837EB7" w:rsidRDefault="003148B5" w:rsidP="003148B5">
            <w:pPr>
              <w:jc w:val="center"/>
            </w:pPr>
            <w:r>
              <w:t>-</w:t>
            </w:r>
          </w:p>
        </w:tc>
      </w:tr>
      <w:tr w:rsidR="003148B5" w:rsidRPr="00837EB7" w:rsidTr="003148B5">
        <w:tc>
          <w:tcPr>
            <w:tcW w:w="829" w:type="dxa"/>
          </w:tcPr>
          <w:p w:rsidR="003148B5" w:rsidRPr="00837EB7" w:rsidRDefault="003148B5" w:rsidP="003148B5">
            <w:pPr>
              <w:jc w:val="both"/>
            </w:pPr>
            <w:r>
              <w:t>2.</w:t>
            </w:r>
          </w:p>
        </w:tc>
        <w:tc>
          <w:tcPr>
            <w:tcW w:w="6946" w:type="dxa"/>
          </w:tcPr>
          <w:p w:rsidR="003148B5" w:rsidRPr="00837EB7" w:rsidRDefault="003148B5" w:rsidP="003148B5">
            <w:pPr>
              <w:jc w:val="both"/>
            </w:pPr>
            <w:r w:rsidRPr="008C1CDD">
              <w:rPr>
                <w:rStyle w:val="msonormal0"/>
                <w:color w:val="0D0D0D"/>
                <w:shd w:val="clear" w:color="auto" w:fill="FFFFFF"/>
              </w:rPr>
              <w:t xml:space="preserve">Установка ограждения санитарной зоны вокруг скважины и водонапорной башни </w:t>
            </w:r>
            <w:r w:rsidRPr="008C1CDD">
              <w:rPr>
                <w:rStyle w:val="msonospacing0"/>
                <w:color w:val="0D0D0D"/>
                <w:shd w:val="clear" w:color="auto" w:fill="FFFFFF"/>
              </w:rPr>
              <w:t>с. Верх-Неня</w:t>
            </w:r>
          </w:p>
        </w:tc>
        <w:tc>
          <w:tcPr>
            <w:tcW w:w="2551" w:type="dxa"/>
          </w:tcPr>
          <w:p w:rsidR="003148B5" w:rsidRPr="00837EB7" w:rsidRDefault="003148B5" w:rsidP="003148B5">
            <w:pPr>
              <w:jc w:val="both"/>
            </w:pPr>
            <w:r>
              <w:t>Местный бюджет</w:t>
            </w:r>
          </w:p>
        </w:tc>
        <w:tc>
          <w:tcPr>
            <w:tcW w:w="1418" w:type="dxa"/>
          </w:tcPr>
          <w:p w:rsidR="003148B5" w:rsidRPr="00837EB7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148B5" w:rsidRPr="00837EB7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148B5" w:rsidRPr="00837EB7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148B5" w:rsidRPr="00837EB7" w:rsidRDefault="003148B5" w:rsidP="003148B5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3148B5" w:rsidRPr="00837EB7" w:rsidRDefault="003148B5" w:rsidP="003148B5">
            <w:pPr>
              <w:jc w:val="center"/>
            </w:pPr>
            <w:r>
              <w:t>10,0</w:t>
            </w:r>
          </w:p>
        </w:tc>
      </w:tr>
      <w:tr w:rsidR="003148B5" w:rsidRPr="00837EB7" w:rsidTr="003148B5">
        <w:tc>
          <w:tcPr>
            <w:tcW w:w="829" w:type="dxa"/>
          </w:tcPr>
          <w:p w:rsidR="003148B5" w:rsidRDefault="003148B5" w:rsidP="003148B5">
            <w:pPr>
              <w:jc w:val="both"/>
            </w:pPr>
            <w:r>
              <w:t xml:space="preserve">3. </w:t>
            </w:r>
          </w:p>
        </w:tc>
        <w:tc>
          <w:tcPr>
            <w:tcW w:w="6946" w:type="dxa"/>
          </w:tcPr>
          <w:p w:rsidR="003148B5" w:rsidRPr="008C1CDD" w:rsidRDefault="003148B5" w:rsidP="003148B5">
            <w:pPr>
              <w:jc w:val="both"/>
              <w:rPr>
                <w:rStyle w:val="msonormal0"/>
                <w:color w:val="0D0D0D"/>
                <w:shd w:val="clear" w:color="auto" w:fill="FFFFFF"/>
              </w:rPr>
            </w:pPr>
            <w:r>
              <w:rPr>
                <w:rStyle w:val="msonormal0"/>
                <w:color w:val="0D0D0D"/>
                <w:shd w:val="clear" w:color="auto" w:fill="FFFFFF"/>
              </w:rPr>
              <w:t>Установка станции управления</w:t>
            </w:r>
          </w:p>
        </w:tc>
        <w:tc>
          <w:tcPr>
            <w:tcW w:w="2551" w:type="dxa"/>
          </w:tcPr>
          <w:p w:rsidR="003148B5" w:rsidRDefault="003148B5" w:rsidP="003148B5">
            <w:pPr>
              <w:jc w:val="both"/>
            </w:pPr>
            <w:r>
              <w:t>Местный бюджет</w:t>
            </w:r>
          </w:p>
        </w:tc>
        <w:tc>
          <w:tcPr>
            <w:tcW w:w="1418" w:type="dxa"/>
          </w:tcPr>
          <w:p w:rsidR="003148B5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148B5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148B5" w:rsidRDefault="003148B5" w:rsidP="003148B5">
            <w:pPr>
              <w:jc w:val="center"/>
            </w:pPr>
            <w:r>
              <w:t>40,0</w:t>
            </w:r>
          </w:p>
        </w:tc>
        <w:tc>
          <w:tcPr>
            <w:tcW w:w="993" w:type="dxa"/>
          </w:tcPr>
          <w:p w:rsidR="003148B5" w:rsidRDefault="003148B5" w:rsidP="003148B5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148B5" w:rsidRDefault="003148B5" w:rsidP="003148B5">
            <w:pPr>
              <w:jc w:val="center"/>
            </w:pPr>
            <w:r>
              <w:t>-</w:t>
            </w:r>
          </w:p>
        </w:tc>
      </w:tr>
    </w:tbl>
    <w:p w:rsidR="003148B5" w:rsidRPr="00837EB7" w:rsidRDefault="003148B5" w:rsidP="003148B5">
      <w:pPr>
        <w:ind w:left="-12" w:firstLine="12"/>
        <w:jc w:val="both"/>
      </w:pPr>
    </w:p>
    <w:p w:rsidR="003148B5" w:rsidRDefault="003148B5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sectPr w:rsidR="0031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15F5"/>
    <w:multiLevelType w:val="hybridMultilevel"/>
    <w:tmpl w:val="41222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0D54"/>
    <w:multiLevelType w:val="hybridMultilevel"/>
    <w:tmpl w:val="19AE70AE"/>
    <w:lvl w:ilvl="0" w:tplc="ADE8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E99"/>
    <w:rsid w:val="002A1E99"/>
    <w:rsid w:val="003148B5"/>
    <w:rsid w:val="004B4CC0"/>
    <w:rsid w:val="005E4273"/>
    <w:rsid w:val="007E60AD"/>
    <w:rsid w:val="00842763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8B79-DA70-41BE-BDD5-3946695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1E9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A1E9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2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normal0">
    <w:name w:val="msonormal"/>
    <w:rsid w:val="003148B5"/>
  </w:style>
  <w:style w:type="character" w:customStyle="1" w:styleId="19">
    <w:name w:val="19"/>
    <w:rsid w:val="003148B5"/>
  </w:style>
  <w:style w:type="paragraph" w:customStyle="1" w:styleId="191">
    <w:name w:val="191"/>
    <w:basedOn w:val="a"/>
    <w:rsid w:val="003148B5"/>
    <w:pPr>
      <w:spacing w:before="100" w:beforeAutospacing="1" w:after="100" w:afterAutospacing="1"/>
    </w:pPr>
  </w:style>
  <w:style w:type="character" w:customStyle="1" w:styleId="msonospacing0">
    <w:name w:val="msonospacing"/>
    <w:rsid w:val="0031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</cp:revision>
  <dcterms:created xsi:type="dcterms:W3CDTF">2024-10-25T07:20:00Z</dcterms:created>
  <dcterms:modified xsi:type="dcterms:W3CDTF">2024-10-25T07:20:00Z</dcterms:modified>
</cp:coreProperties>
</file>