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47" w:rsidRDefault="00916047" w:rsidP="0091604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РОССИЙСКАЯ ФЕДЕРАЦИЯ</w:t>
      </w:r>
    </w:p>
    <w:p w:rsidR="00916047" w:rsidRDefault="00916047" w:rsidP="0091604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ВЕРХ-НЕНИНСКИЙ СЕЛЬСКИЙ СОВЕТ ДЕПУТАТОВ</w:t>
      </w:r>
    </w:p>
    <w:p w:rsidR="00916047" w:rsidRDefault="00916047" w:rsidP="0091604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ЕЛЬЦОВСКОГО РАЙОНА АЛТАЙСКОГО КРАЯ</w:t>
      </w:r>
    </w:p>
    <w:p w:rsidR="00916047" w:rsidRDefault="00916047" w:rsidP="0091604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916047" w:rsidRDefault="00916047" w:rsidP="0091604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916047" w:rsidRDefault="00916047" w:rsidP="0091604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proofErr w:type="gramStart"/>
      <w:r>
        <w:rPr>
          <w:rFonts w:ascii="Arial" w:eastAsia="Arial" w:hAnsi="Arial" w:cs="Arial"/>
          <w:b/>
          <w:sz w:val="24"/>
        </w:rPr>
        <w:t>Р</w:t>
      </w:r>
      <w:proofErr w:type="gramEnd"/>
      <w:r>
        <w:rPr>
          <w:rFonts w:ascii="Arial" w:eastAsia="Arial" w:hAnsi="Arial" w:cs="Arial"/>
          <w:b/>
          <w:sz w:val="24"/>
        </w:rPr>
        <w:t xml:space="preserve"> Е Ш Е Н И Е</w:t>
      </w:r>
    </w:p>
    <w:p w:rsidR="00916047" w:rsidRDefault="00916047" w:rsidP="00916047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06.06.2018 №13</w:t>
      </w:r>
    </w:p>
    <w:p w:rsidR="00916047" w:rsidRDefault="00916047" w:rsidP="00916047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с. </w:t>
      </w:r>
      <w:proofErr w:type="spellStart"/>
      <w:r>
        <w:rPr>
          <w:rFonts w:ascii="Arial" w:eastAsia="Arial" w:hAnsi="Arial" w:cs="Arial"/>
          <w:sz w:val="24"/>
        </w:rPr>
        <w:t>Верх-Неня</w:t>
      </w:r>
      <w:proofErr w:type="spellEnd"/>
    </w:p>
    <w:p w:rsidR="00916047" w:rsidRDefault="00916047" w:rsidP="00916047">
      <w:pPr>
        <w:spacing w:after="0" w:line="240" w:lineRule="auto"/>
        <w:rPr>
          <w:rFonts w:ascii="Calibri" w:eastAsia="Calibri" w:hAnsi="Calibri" w:cs="Calibri"/>
        </w:rPr>
      </w:pPr>
    </w:p>
    <w:p w:rsidR="00916047" w:rsidRDefault="00916047" w:rsidP="00916047">
      <w:pPr>
        <w:spacing w:after="0" w:line="240" w:lineRule="auto"/>
        <w:ind w:right="439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 внесении изменений в решение № 16 от 23.10.2014 «О введении земельного налога на территории муниципального образования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 сельсовет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Алтайского края»</w:t>
      </w:r>
    </w:p>
    <w:p w:rsidR="00916047" w:rsidRDefault="00916047" w:rsidP="00916047">
      <w:pPr>
        <w:spacing w:after="0" w:line="240" w:lineRule="auto"/>
        <w:rPr>
          <w:rFonts w:ascii="Calibri" w:eastAsia="Calibri" w:hAnsi="Calibri" w:cs="Calibri"/>
        </w:rPr>
      </w:pPr>
    </w:p>
    <w:p w:rsidR="00916047" w:rsidRDefault="00916047" w:rsidP="0091604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16047" w:rsidRDefault="00916047" w:rsidP="00916047">
      <w:pPr>
        <w:spacing w:after="0" w:line="240" w:lineRule="auto"/>
        <w:ind w:firstLine="56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В соответствии со ст. 391 п. 6.1 Налогового кодекса Российской Федерации, </w:t>
      </w:r>
    </w:p>
    <w:p w:rsidR="00916047" w:rsidRDefault="00916047" w:rsidP="0091604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Уставом муниципального образования </w:t>
      </w:r>
      <w:proofErr w:type="spellStart"/>
      <w:r>
        <w:rPr>
          <w:rFonts w:ascii="Arial" w:eastAsia="Arial" w:hAnsi="Arial" w:cs="Arial"/>
          <w:color w:val="000000"/>
          <w:sz w:val="24"/>
        </w:rPr>
        <w:t>Верх-Ненинский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color w:val="000000"/>
          <w:sz w:val="24"/>
        </w:rPr>
        <w:t>Ельцовского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района Алтайского края </w:t>
      </w:r>
      <w:proofErr w:type="spellStart"/>
      <w:r>
        <w:rPr>
          <w:rFonts w:ascii="Arial" w:eastAsia="Arial" w:hAnsi="Arial" w:cs="Arial"/>
          <w:color w:val="000000"/>
          <w:sz w:val="24"/>
        </w:rPr>
        <w:t>Верх-Ненинский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сельский Совет депутатов</w:t>
      </w:r>
    </w:p>
    <w:p w:rsidR="00916047" w:rsidRDefault="00916047" w:rsidP="00916047">
      <w:pPr>
        <w:spacing w:after="0" w:line="240" w:lineRule="auto"/>
        <w:ind w:firstLine="562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РЕШИЛ:</w:t>
      </w:r>
    </w:p>
    <w:p w:rsidR="00916047" w:rsidRDefault="00916047" w:rsidP="00916047">
      <w:pPr>
        <w:spacing w:after="0" w:line="240" w:lineRule="auto"/>
        <w:ind w:firstLine="706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1  п.4 читать в следующей редакции: уменьшение налоговой базы в соответствии с пунктом 5 ст. 391 НК РФ (налоговый вычет) производится в отношении одного земельного участка по выбору налогоплательщика на основании уведомления, представляемого налогоплательщиком в налоговый орган по своему выбору. Уведомление о выбранном земельном участке, в отношении которого применяется налоговый вычет, представляется налогоплательщиком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916047" w:rsidRDefault="00916047" w:rsidP="00916047">
      <w:pPr>
        <w:spacing w:after="0" w:line="240" w:lineRule="auto"/>
        <w:ind w:firstLine="706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2. </w:t>
      </w:r>
      <w:proofErr w:type="gramStart"/>
      <w:r>
        <w:rPr>
          <w:rFonts w:ascii="Arial" w:eastAsia="Arial" w:hAnsi="Arial" w:cs="Arial"/>
          <w:color w:val="000000"/>
          <w:sz w:val="24"/>
        </w:rPr>
        <w:t>Контроль за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исполнением настоящего решения возложить на комиссию «По бюджету, финансам и налогам, по вопросам социальной политике» (</w:t>
      </w:r>
      <w:proofErr w:type="spellStart"/>
      <w:r>
        <w:rPr>
          <w:rFonts w:ascii="Arial" w:eastAsia="Arial" w:hAnsi="Arial" w:cs="Arial"/>
          <w:color w:val="000000"/>
          <w:sz w:val="24"/>
        </w:rPr>
        <w:t>Танжьин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Ю.Г.)</w:t>
      </w:r>
    </w:p>
    <w:p w:rsidR="00916047" w:rsidRDefault="00916047" w:rsidP="00916047">
      <w:pPr>
        <w:spacing w:after="0" w:line="240" w:lineRule="auto"/>
        <w:ind w:firstLine="706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3. Настоящее Решение вступает в силу с 1 января 2019 г., но не ранее чем по истечении одного месяца со дня его официального опубликования в районной газете "Заря Востока"</w:t>
      </w:r>
    </w:p>
    <w:p w:rsidR="00916047" w:rsidRDefault="00916047" w:rsidP="00916047"/>
    <w:p w:rsidR="00916047" w:rsidRPr="003B2269" w:rsidRDefault="00916047" w:rsidP="00916047">
      <w:pPr>
        <w:rPr>
          <w:rFonts w:ascii="Arial" w:hAnsi="Arial" w:cs="Arial"/>
          <w:sz w:val="28"/>
          <w:szCs w:val="28"/>
        </w:rPr>
      </w:pPr>
    </w:p>
    <w:p w:rsidR="00916047" w:rsidRPr="003B2269" w:rsidRDefault="00916047" w:rsidP="00916047">
      <w:pPr>
        <w:rPr>
          <w:rFonts w:ascii="Arial" w:hAnsi="Arial" w:cs="Arial"/>
          <w:sz w:val="24"/>
          <w:szCs w:val="24"/>
        </w:rPr>
      </w:pPr>
      <w:r w:rsidRPr="003B2269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3B2269">
        <w:rPr>
          <w:rFonts w:ascii="Arial" w:hAnsi="Arial" w:cs="Arial"/>
          <w:sz w:val="24"/>
          <w:szCs w:val="24"/>
        </w:rPr>
        <w:t xml:space="preserve"> А.С.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2269">
        <w:rPr>
          <w:rFonts w:ascii="Arial" w:hAnsi="Arial" w:cs="Arial"/>
          <w:sz w:val="24"/>
          <w:szCs w:val="24"/>
        </w:rPr>
        <w:t>Дериглазова</w:t>
      </w:r>
      <w:proofErr w:type="spellEnd"/>
    </w:p>
    <w:p w:rsidR="00F31D5E" w:rsidRDefault="00F31D5E"/>
    <w:sectPr w:rsidR="00F31D5E" w:rsidSect="0024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16047"/>
    <w:rsid w:val="00916047"/>
    <w:rsid w:val="00F3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2018-06-28T04:00:00Z</dcterms:created>
  <dcterms:modified xsi:type="dcterms:W3CDTF">2018-06-28T04:00:00Z</dcterms:modified>
</cp:coreProperties>
</file>