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9D9026">
      <w:pPr>
        <w:spacing w:after="0" w:line="240" w:lineRule="auto"/>
        <w:jc w:val="both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 xml:space="preserve">                                                                                                                         </w:t>
      </w:r>
    </w:p>
    <w:p w14:paraId="33D8E7BB">
      <w:pPr>
        <w:spacing w:after="0" w:line="240" w:lineRule="auto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>РОССИЙСКАЯ ФЕДЕРАЦИЯ</w:t>
      </w:r>
    </w:p>
    <w:p w14:paraId="0DD22B13">
      <w:pPr>
        <w:spacing w:after="0" w:line="240" w:lineRule="auto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>АДМИНИСТРАЦИЯ ВЕРХ-НЕНИНСКОГО СЕЛЬСОВЕТА</w:t>
      </w:r>
    </w:p>
    <w:p w14:paraId="7C39233D">
      <w:pPr>
        <w:spacing w:after="0" w:line="240" w:lineRule="auto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>ЕЛЬЦОВСКОГО РАЙОНА АЛТАЙСКОГО КРАЯ</w:t>
      </w:r>
    </w:p>
    <w:p w14:paraId="2F4B96A3">
      <w:pPr>
        <w:spacing w:after="0" w:line="240" w:lineRule="auto"/>
        <w:rPr>
          <w:rFonts w:ascii="Arial" w:hAnsi="Arial" w:eastAsia="Calibri" w:cs="Arial"/>
          <w:sz w:val="24"/>
          <w:szCs w:val="24"/>
        </w:rPr>
      </w:pPr>
    </w:p>
    <w:p w14:paraId="5C8C8748">
      <w:pPr>
        <w:spacing w:after="0" w:line="240" w:lineRule="auto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>ПОСТАНОВЛЕНИЕ</w:t>
      </w:r>
    </w:p>
    <w:p w14:paraId="07BFE275">
      <w:pPr>
        <w:spacing w:after="0" w:line="240" w:lineRule="auto"/>
        <w:rPr>
          <w:rFonts w:ascii="Arial" w:hAnsi="Arial" w:eastAsia="Calibri" w:cs="Arial"/>
          <w:sz w:val="24"/>
          <w:szCs w:val="24"/>
        </w:rPr>
      </w:pPr>
    </w:p>
    <w:p w14:paraId="00E17D97">
      <w:pPr>
        <w:spacing w:after="0" w:line="240" w:lineRule="auto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>07.03.2025                                            с.Верх-Неня                                                          № 03</w:t>
      </w:r>
    </w:p>
    <w:p w14:paraId="6FF8CE05">
      <w:pPr>
        <w:spacing w:after="0" w:line="240" w:lineRule="auto"/>
        <w:rPr>
          <w:rFonts w:ascii="Arial" w:hAnsi="Arial" w:eastAsia="Arial" w:cs="Arial"/>
          <w:color w:val="000000"/>
          <w:sz w:val="24"/>
          <w:szCs w:val="24"/>
        </w:rPr>
      </w:pPr>
    </w:p>
    <w:tbl>
      <w:tblPr>
        <w:tblStyle w:val="3"/>
        <w:tblW w:w="0" w:type="auto"/>
        <w:tblInd w:w="45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5102"/>
        <w:gridCol w:w="5103"/>
      </w:tblGrid>
      <w:tr w14:paraId="4B19D93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5102" w:type="dxa"/>
            <w:shd w:val="clear" w:color="000000" w:fill="FFFFFF"/>
            <w:tcMar>
              <w:left w:w="55" w:type="dxa"/>
              <w:right w:w="55" w:type="dxa"/>
            </w:tcMar>
          </w:tcPr>
          <w:p w14:paraId="21AF22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>Об утверждении состава добровольной пожарной команды (ДПК) по администрации Верх-Ненинского сельсовета Ельцовского района Алтайского края</w:t>
            </w:r>
          </w:p>
        </w:tc>
        <w:tc>
          <w:tcPr>
            <w:tcW w:w="5103" w:type="dxa"/>
            <w:shd w:val="clear" w:color="000000" w:fill="FFFFFF"/>
            <w:tcMar>
              <w:left w:w="55" w:type="dxa"/>
              <w:right w:w="55" w:type="dxa"/>
            </w:tcMar>
          </w:tcPr>
          <w:p w14:paraId="2648F0FF"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</w:tr>
    </w:tbl>
    <w:p w14:paraId="1E803E51">
      <w:pPr>
        <w:spacing w:after="0" w:line="240" w:lineRule="auto"/>
        <w:rPr>
          <w:rFonts w:ascii="Arial" w:hAnsi="Arial" w:eastAsia="Calibri" w:cs="Arial"/>
          <w:sz w:val="24"/>
          <w:szCs w:val="24"/>
        </w:rPr>
      </w:pPr>
    </w:p>
    <w:p w14:paraId="3A142AE5">
      <w:pPr>
        <w:spacing w:after="0" w:line="240" w:lineRule="auto"/>
        <w:ind w:firstLine="709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>В соответствии с Федеральным законом от 06 октября 2003 года № 131_ФЗ «Об общих принципах организации местного самоуправления в Российской Федерации», во исполнение Федерального закона от 21 декабря 1994 года № 69-ФЗ «О пожарной безопасности», Закон Алтайского края от 10.02.2005 № 4-ЗС «О пожарной безопасности в Алтайском крае» и в целях создания и организации работы по предупреждению пожаров и их тушению на территории села Верх-Неня</w:t>
      </w:r>
    </w:p>
    <w:p w14:paraId="57F3DA73">
      <w:pPr>
        <w:spacing w:after="0" w:line="240" w:lineRule="auto"/>
        <w:ind w:firstLine="709"/>
        <w:jc w:val="center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>ПОСТАНОВЛЯЮ:</w:t>
      </w:r>
    </w:p>
    <w:p w14:paraId="565E496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Утвердить Положение "О добровольной пожарной команды (формировании) муниципального образования Верх-Ненинский сельсовет Ельцовского района Алтайского края согласно приложению 1.</w:t>
      </w:r>
    </w:p>
    <w:p w14:paraId="4D28EC7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Утвердить единые требования по профилактике пожаров в населенных пунктах и лесах расположенных на территории муниципального образования  Верх-Ненинский сельсовет Ельцовского района Алтайского края   согласно приложению 2. </w:t>
      </w:r>
    </w:p>
    <w:p w14:paraId="482356B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Утвердить Форму Реестра добровольных пожарных мобильной добровольной пожарной команды МО Верх-Ненинский сельсовет Ельцовского района Алтайского края согласно приложению 3.</w:t>
      </w:r>
    </w:p>
    <w:p w14:paraId="4A26A24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>Утвердить</w:t>
      </w:r>
      <w:r>
        <w:rPr>
          <w:rFonts w:ascii="Arial" w:hAnsi="Arial" w:eastAsia="Arial" w:cs="Arial"/>
          <w:sz w:val="24"/>
          <w:szCs w:val="24"/>
        </w:rPr>
        <w:t xml:space="preserve"> состав Добровольной пожарной команды (</w:t>
      </w:r>
      <w:r>
        <w:rPr>
          <w:rFonts w:ascii="Arial" w:hAnsi="Arial" w:eastAsia="Arial" w:cs="Arial"/>
          <w:color w:val="000000"/>
          <w:sz w:val="24"/>
          <w:szCs w:val="24"/>
        </w:rPr>
        <w:t>далее- ДПК</w:t>
      </w:r>
      <w:r>
        <w:rPr>
          <w:rFonts w:ascii="Arial" w:hAnsi="Arial" w:eastAsia="Arial" w:cs="Arial"/>
          <w:sz w:val="24"/>
          <w:szCs w:val="24"/>
        </w:rPr>
        <w:t>) в составе:</w:t>
      </w:r>
    </w:p>
    <w:p w14:paraId="06AE1995">
      <w:pPr>
        <w:pStyle w:val="9"/>
        <w:spacing w:after="0" w:line="240" w:lineRule="auto"/>
        <w:ind w:left="0"/>
        <w:jc w:val="both"/>
        <w:rPr>
          <w:rFonts w:ascii="Arial" w:hAnsi="Arial" w:eastAsia="Arial" w:cs="Arial"/>
          <w:sz w:val="24"/>
          <w:szCs w:val="24"/>
        </w:rPr>
      </w:pPr>
    </w:p>
    <w:tbl>
      <w:tblPr>
        <w:tblStyle w:val="3"/>
        <w:tblW w:w="0" w:type="auto"/>
        <w:tblInd w:w="45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884"/>
        <w:gridCol w:w="4741"/>
        <w:gridCol w:w="4580"/>
      </w:tblGrid>
      <w:tr w14:paraId="0DA7597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88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5" w:type="dxa"/>
              <w:right w:w="55" w:type="dxa"/>
            </w:tcMar>
          </w:tcPr>
          <w:p w14:paraId="3C70372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>№ п\п</w:t>
            </w:r>
          </w:p>
        </w:tc>
        <w:tc>
          <w:tcPr>
            <w:tcW w:w="474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5" w:type="dxa"/>
              <w:right w:w="55" w:type="dxa"/>
            </w:tcMar>
          </w:tcPr>
          <w:p w14:paraId="3C0B11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>ФИО</w:t>
            </w:r>
          </w:p>
        </w:tc>
        <w:tc>
          <w:tcPr>
            <w:tcW w:w="458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5" w:type="dxa"/>
              <w:right w:w="55" w:type="dxa"/>
            </w:tcMar>
          </w:tcPr>
          <w:p w14:paraId="1C6597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>должность</w:t>
            </w:r>
          </w:p>
        </w:tc>
      </w:tr>
      <w:tr w14:paraId="7CCF040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88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5" w:type="dxa"/>
              <w:right w:w="55" w:type="dxa"/>
            </w:tcMar>
          </w:tcPr>
          <w:p w14:paraId="6E92C3C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1</w:t>
            </w:r>
          </w:p>
        </w:tc>
        <w:tc>
          <w:tcPr>
            <w:tcW w:w="474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5" w:type="dxa"/>
              <w:right w:w="55" w:type="dxa"/>
            </w:tcMar>
          </w:tcPr>
          <w:p w14:paraId="2E4110E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Киселев Николай Алексеевич</w:t>
            </w:r>
          </w:p>
        </w:tc>
        <w:tc>
          <w:tcPr>
            <w:tcW w:w="458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5" w:type="dxa"/>
              <w:right w:w="55" w:type="dxa"/>
            </w:tcMar>
          </w:tcPr>
          <w:p w14:paraId="543B28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Водитель автомобиля АЦ-40 (66)</w:t>
            </w:r>
          </w:p>
        </w:tc>
      </w:tr>
      <w:tr w14:paraId="4D60884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88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5" w:type="dxa"/>
              <w:right w:w="55" w:type="dxa"/>
            </w:tcMar>
          </w:tcPr>
          <w:p w14:paraId="1B88FA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2</w:t>
            </w:r>
          </w:p>
        </w:tc>
        <w:tc>
          <w:tcPr>
            <w:tcW w:w="474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5" w:type="dxa"/>
              <w:right w:w="55" w:type="dxa"/>
            </w:tcMar>
          </w:tcPr>
          <w:p w14:paraId="413804A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Базанов Сергей Александрович</w:t>
            </w:r>
          </w:p>
        </w:tc>
        <w:tc>
          <w:tcPr>
            <w:tcW w:w="4580" w:type="dxa"/>
            <w:vMerge w:val="restar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5" w:type="dxa"/>
              <w:right w:w="55" w:type="dxa"/>
            </w:tcMar>
          </w:tcPr>
          <w:p w14:paraId="07685F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Члены команды</w:t>
            </w:r>
          </w:p>
        </w:tc>
      </w:tr>
      <w:tr w14:paraId="34478C2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88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5" w:type="dxa"/>
              <w:right w:w="55" w:type="dxa"/>
            </w:tcMar>
          </w:tcPr>
          <w:p w14:paraId="17CF0E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3</w:t>
            </w:r>
          </w:p>
        </w:tc>
        <w:tc>
          <w:tcPr>
            <w:tcW w:w="474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5" w:type="dxa"/>
              <w:right w:w="55" w:type="dxa"/>
            </w:tcMar>
          </w:tcPr>
          <w:p w14:paraId="0659F3F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Калачёв Александр Анатольевич</w:t>
            </w:r>
          </w:p>
        </w:tc>
        <w:tc>
          <w:tcPr>
            <w:tcW w:w="4580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5" w:type="dxa"/>
              <w:right w:w="55" w:type="dxa"/>
            </w:tcMar>
          </w:tcPr>
          <w:p w14:paraId="5B986F5F">
            <w:pPr>
              <w:spacing w:after="0" w:line="240" w:lineRule="auto"/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</w:p>
        </w:tc>
      </w:tr>
      <w:tr w14:paraId="6E07EA2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88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5" w:type="dxa"/>
              <w:right w:w="55" w:type="dxa"/>
            </w:tcMar>
          </w:tcPr>
          <w:p w14:paraId="6DC683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4</w:t>
            </w:r>
          </w:p>
        </w:tc>
        <w:tc>
          <w:tcPr>
            <w:tcW w:w="474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5" w:type="dxa"/>
              <w:right w:w="55" w:type="dxa"/>
            </w:tcMar>
          </w:tcPr>
          <w:p w14:paraId="6FF3B3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Базанов Евгений Геннадьевич</w:t>
            </w:r>
          </w:p>
        </w:tc>
        <w:tc>
          <w:tcPr>
            <w:tcW w:w="4580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5" w:type="dxa"/>
              <w:right w:w="55" w:type="dxa"/>
            </w:tcMar>
          </w:tcPr>
          <w:p w14:paraId="4F4CF07D">
            <w:pPr>
              <w:spacing w:after="0" w:line="240" w:lineRule="auto"/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</w:p>
        </w:tc>
      </w:tr>
      <w:tr w14:paraId="413CAC9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88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5" w:type="dxa"/>
              <w:right w:w="55" w:type="dxa"/>
            </w:tcMar>
          </w:tcPr>
          <w:p w14:paraId="499494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5</w:t>
            </w:r>
          </w:p>
        </w:tc>
        <w:tc>
          <w:tcPr>
            <w:tcW w:w="474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5" w:type="dxa"/>
              <w:right w:w="55" w:type="dxa"/>
            </w:tcMar>
          </w:tcPr>
          <w:p w14:paraId="005BB7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Сальников Эдуард Иванович</w:t>
            </w:r>
          </w:p>
        </w:tc>
        <w:tc>
          <w:tcPr>
            <w:tcW w:w="4580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5" w:type="dxa"/>
              <w:right w:w="55" w:type="dxa"/>
            </w:tcMar>
          </w:tcPr>
          <w:p w14:paraId="49E5CCBF">
            <w:pPr>
              <w:spacing w:after="0" w:line="240" w:lineRule="auto"/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</w:p>
        </w:tc>
      </w:tr>
      <w:tr w14:paraId="28AC593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88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5" w:type="dxa"/>
              <w:right w:w="55" w:type="dxa"/>
            </w:tcMar>
          </w:tcPr>
          <w:p w14:paraId="601603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6</w:t>
            </w:r>
          </w:p>
        </w:tc>
        <w:tc>
          <w:tcPr>
            <w:tcW w:w="474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5" w:type="dxa"/>
              <w:right w:w="55" w:type="dxa"/>
            </w:tcMar>
          </w:tcPr>
          <w:p w14:paraId="422F6D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Гец Олег Владимирович</w:t>
            </w:r>
          </w:p>
        </w:tc>
        <w:tc>
          <w:tcPr>
            <w:tcW w:w="4580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5" w:type="dxa"/>
              <w:right w:w="55" w:type="dxa"/>
            </w:tcMar>
          </w:tcPr>
          <w:p w14:paraId="4D72EFF0">
            <w:pPr>
              <w:spacing w:after="0" w:line="240" w:lineRule="auto"/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</w:p>
        </w:tc>
      </w:tr>
    </w:tbl>
    <w:p w14:paraId="27E762B7">
      <w:pPr>
        <w:spacing w:after="0" w:line="240" w:lineRule="auto"/>
        <w:jc w:val="both"/>
        <w:rPr>
          <w:rFonts w:ascii="Arial" w:hAnsi="Arial" w:eastAsia="Calibri" w:cs="Arial"/>
          <w:sz w:val="24"/>
          <w:szCs w:val="24"/>
        </w:rPr>
      </w:pPr>
    </w:p>
    <w:p w14:paraId="788AF008">
      <w:pPr>
        <w:spacing w:after="0" w:line="240" w:lineRule="auto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5. Закрепить за водителем ДПК автомобиль АЦ-40 (66) 184 гос. Номер 41-09 АБР. Нахождение автомобиля определить в боксе гаража Администрации Верх-Ненинского сельсовета.</w:t>
      </w:r>
    </w:p>
    <w:p w14:paraId="3769A2FC">
      <w:pPr>
        <w:spacing w:after="0" w:line="240" w:lineRule="auto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>6. Считать утратившим силу постановление от 11.03.2024 № 01</w:t>
      </w:r>
    </w:p>
    <w:p w14:paraId="597FA7AC">
      <w:pPr>
        <w:spacing w:after="0" w:line="240" w:lineRule="auto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7. Обнародовать настоящее Постановление на информационном стенде Администрации сельсовета.</w:t>
      </w:r>
    </w:p>
    <w:p w14:paraId="736F6060">
      <w:pPr>
        <w:spacing w:after="0" w:line="240" w:lineRule="auto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8. Контроль исполнения настоящего Постановления оставляю за собой.</w:t>
      </w:r>
    </w:p>
    <w:p w14:paraId="2BFC8372">
      <w:pPr>
        <w:spacing w:after="0" w:line="240" w:lineRule="auto"/>
        <w:jc w:val="both"/>
        <w:rPr>
          <w:rFonts w:ascii="Arial" w:hAnsi="Arial" w:eastAsia="Calibri" w:cs="Arial"/>
          <w:sz w:val="24"/>
          <w:szCs w:val="24"/>
        </w:rPr>
      </w:pPr>
    </w:p>
    <w:p w14:paraId="0D9BDBF1">
      <w:pPr>
        <w:spacing w:after="0" w:line="240" w:lineRule="auto"/>
        <w:jc w:val="both"/>
        <w:rPr>
          <w:rFonts w:ascii="Arial" w:hAnsi="Arial" w:eastAsia="Calibri" w:cs="Arial"/>
          <w:sz w:val="24"/>
          <w:szCs w:val="24"/>
        </w:rPr>
      </w:pPr>
    </w:p>
    <w:p w14:paraId="73FD317A">
      <w:pPr>
        <w:spacing w:after="0" w:line="240" w:lineRule="auto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 xml:space="preserve">Глава  сельсовета                                                                       </w:t>
      </w:r>
      <w:r>
        <w:rPr>
          <w:rFonts w:hint="default" w:ascii="Arial" w:hAnsi="Arial" w:eastAsia="Arial" w:cs="Arial"/>
          <w:color w:val="000000"/>
          <w:sz w:val="24"/>
          <w:szCs w:val="24"/>
          <w:lang w:val="ru-RU"/>
        </w:rPr>
        <w:t xml:space="preserve">             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        А.С. Дериглазова</w:t>
      </w:r>
    </w:p>
    <w:p w14:paraId="09E22864">
      <w:pPr>
        <w:spacing w:after="0" w:line="240" w:lineRule="auto"/>
        <w:jc w:val="both"/>
        <w:rPr>
          <w:rFonts w:ascii="Arial" w:hAnsi="Arial" w:eastAsia="Arial" w:cs="Arial"/>
          <w:color w:val="000000"/>
          <w:sz w:val="24"/>
          <w:szCs w:val="24"/>
        </w:rPr>
      </w:pPr>
    </w:p>
    <w:p w14:paraId="5C0DFACA">
      <w:pPr>
        <w:spacing w:after="0" w:line="240" w:lineRule="auto"/>
        <w:ind w:firstLine="705"/>
        <w:jc w:val="both"/>
        <w:rPr>
          <w:rFonts w:ascii="Arial" w:hAnsi="Arial" w:eastAsia="Calibri" w:cs="Arial"/>
          <w:sz w:val="24"/>
          <w:szCs w:val="24"/>
        </w:rPr>
      </w:pP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0"/>
        <w:gridCol w:w="5211"/>
      </w:tblGrid>
      <w:tr w14:paraId="0ABAA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0" w:type="dxa"/>
          </w:tcPr>
          <w:p w14:paraId="406587E3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5211" w:type="dxa"/>
          </w:tcPr>
          <w:p w14:paraId="2EA7B324">
            <w:pPr>
              <w:spacing w:after="0" w:line="240" w:lineRule="auto"/>
              <w:rPr>
                <w:rFonts w:ascii="Arial" w:hAnsi="Arial" w:cs="Arial"/>
              </w:rPr>
            </w:pPr>
          </w:p>
          <w:p w14:paraId="7C0B3E2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Приложение 1 </w:t>
            </w:r>
          </w:p>
          <w:p w14:paraId="097600D8">
            <w:pPr>
              <w:pStyle w:val="7"/>
              <w:shd w:val="clear" w:color="auto" w:fill="FFFFFF"/>
              <w:wordWrap/>
              <w:spacing w:before="0" w:beforeAutospacing="0" w:after="0" w:afterAutospacing="0"/>
              <w:jc w:val="left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 xml:space="preserve">к постановлению </w:t>
            </w:r>
            <w:r>
              <w:rPr>
                <w:rFonts w:ascii="Arial" w:hAnsi="Arial" w:cs="Arial"/>
                <w:lang w:val="ru-RU"/>
              </w:rPr>
              <w:t>главы</w:t>
            </w:r>
            <w:r>
              <w:rPr>
                <w:rFonts w:hint="default" w:ascii="Arial" w:hAnsi="Arial" w:cs="Arial"/>
                <w:lang w:val="ru-RU"/>
              </w:rPr>
              <w:t xml:space="preserve"> </w:t>
            </w:r>
          </w:p>
          <w:p w14:paraId="5B57BFF4">
            <w:pPr>
              <w:pStyle w:val="7"/>
              <w:shd w:val="clear" w:color="auto" w:fill="FFFFFF"/>
              <w:wordWrap/>
              <w:spacing w:before="0" w:beforeAutospacing="0" w:after="0" w:afterAutospacing="0"/>
              <w:jc w:val="left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 xml:space="preserve">Верх-Ненинского сельсовета </w:t>
            </w:r>
          </w:p>
          <w:p w14:paraId="6B8DB51C">
            <w:pPr>
              <w:pStyle w:val="7"/>
              <w:shd w:val="clear" w:color="auto" w:fill="FFFFFF"/>
              <w:wordWrap/>
              <w:spacing w:before="0" w:beforeAutospacing="0" w:after="0" w:afterAutospacing="0"/>
              <w:jc w:val="left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Ельцовского района Алтайского края</w:t>
            </w:r>
          </w:p>
          <w:p w14:paraId="33802A46">
            <w:pPr>
              <w:spacing w:after="0" w:line="240" w:lineRule="auto"/>
              <w:rPr>
                <w:rFonts w:hint="default" w:ascii="Arial" w:hAnsi="Arial" w:cs="Arial"/>
                <w:lang w:val="ru-RU"/>
              </w:rPr>
            </w:pPr>
            <w:r>
              <w:rPr>
                <w:rFonts w:ascii="Arial" w:hAnsi="Arial" w:cs="Arial"/>
              </w:rPr>
              <w:t>от 07.03.2025 № 0</w:t>
            </w:r>
            <w:r>
              <w:rPr>
                <w:rFonts w:hint="default" w:ascii="Arial" w:hAnsi="Arial" w:cs="Arial"/>
                <w:lang w:val="ru-RU"/>
              </w:rPr>
              <w:t>3</w:t>
            </w:r>
            <w:bookmarkStart w:id="0" w:name="_GoBack"/>
            <w:bookmarkEnd w:id="0"/>
          </w:p>
        </w:tc>
      </w:tr>
    </w:tbl>
    <w:p w14:paraId="2F45C260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30F7AFA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ПОЛОЖЕНИЕ</w:t>
      </w:r>
    </w:p>
    <w:p w14:paraId="4E8ED70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добровольной пожарной команде на территории муниципального образования </w:t>
      </w:r>
    </w:p>
    <w:p w14:paraId="5444B15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Верх-Ненинский сельсовет Ельцовского района Алтайского края</w:t>
      </w:r>
    </w:p>
    <w:p w14:paraId="1CC6FE03">
      <w:pPr>
        <w:spacing w:after="0"/>
        <w:rPr>
          <w:rFonts w:ascii="Arial" w:hAnsi="Arial" w:cs="Arial"/>
          <w:b/>
          <w:sz w:val="24"/>
          <w:szCs w:val="24"/>
        </w:rPr>
      </w:pPr>
    </w:p>
    <w:p w14:paraId="5CB7ADB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 ОБЩИЕ ПОЛОЖЕНИЯ</w:t>
      </w:r>
    </w:p>
    <w:p w14:paraId="51F2548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Мобильная добровольная пожарная команда образовывается на территории муниципального образования Верх-Ненинский сельсовет Ельцовского района Алтайского края во исполнение Федеральных законов «Об общих принципах организации местного самоуправления в Российской Федерации» № 131-ФЗ от 06 октября 2003 года, «О пожарной безопасности» от 21 декабря 1994г. № 69-ФЗ, «Технического регламента о требованиях пожарной безопасности» от 22 июля 2008 года № 123-ФЗ.</w:t>
      </w:r>
    </w:p>
    <w:p w14:paraId="10A9E1A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своей деятельности мобильная добровольная пожарная команда (ДПК) руководствуются: </w:t>
      </w:r>
    </w:p>
    <w:p w14:paraId="5C58EBA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Федеральным законом «Технический регламент о требованиях пожарной безопасности» от 22 июля 2008 года № 123-ФЗ</w:t>
      </w:r>
    </w:p>
    <w:p w14:paraId="7183C3A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Федеральным законом «О защите населения и территорий от чрезвычайной ситуации природного и техногенного характера» от 21 декабря 1994 года № 68-ФЗ; </w:t>
      </w:r>
    </w:p>
    <w:p w14:paraId="3A43C3D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указами Президента Российской Федерации в области пожарной охраны; </w:t>
      </w:r>
    </w:p>
    <w:p w14:paraId="21A41FF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нормативно-правовыми актами Правительства Российской Федерации, Министерства по делам гражданской обороны и чрезвычайным ситуациям РФ и Министерства природных ресурсов РФ в области пожарной охраны; </w:t>
      </w:r>
    </w:p>
    <w:p w14:paraId="16D5842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постановлениями и распоряжениями Губернатора и Правительства Алтайского края по вопросам пожарной охраны; </w:t>
      </w:r>
    </w:p>
    <w:p w14:paraId="42AEC02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постановлениями и распоряжениями Главы администрации Верх-Ненинского сельсовета Ельцовского района Алтайского края в области пожарной охраны населенных пунктов и территорий; </w:t>
      </w:r>
    </w:p>
    <w:p w14:paraId="135927B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настоящим Положением. </w:t>
      </w:r>
    </w:p>
    <w:p w14:paraId="3D64C3A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Настоящее Положение определяет и регламентирует порядок создания и деятельности мобильной добровольной пожарной команды (далее – ДПК) на территориях населенных пунктов МО Верх-Ненинский сельсовет. </w:t>
      </w:r>
    </w:p>
    <w:p w14:paraId="5EEE0BA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Для действия на территории населенных пунктов поселения создается одна мобильная добровольная пожарная команда, с местом дислокации в селе Верх-Неня. </w:t>
      </w:r>
    </w:p>
    <w:p w14:paraId="48D4F0E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Мобильная добровольная пожарная команда создается и реорганизуется на основании соответствующего постановления администрации Верх-Ненинского сельсовета. </w:t>
      </w:r>
    </w:p>
    <w:p w14:paraId="3878F73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Мобильная добровольная пожарная команда создается с целью наиболее раннего и оперативного реагирования по локализации и тушению пожаров в населенных пунктах и на территории муниципального образования Верх-Ненинский сельсовет Ельцовского района Алтайского края, а также концентрации сил и средств пожаротушения в очагах возгорания и на пожарах в кратчайшие сроки. </w:t>
      </w:r>
    </w:p>
    <w:p w14:paraId="1C33135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Мобильная добровольная пожарная команда действует на местах в полном взаимодействии с подразделениями государственной пожарной службы, предприятиями лесного профиля, лесничествами, а также службами оперативного реагирования района и предприятий, расположенными на данной территории. </w:t>
      </w:r>
    </w:p>
    <w:p w14:paraId="3D9AC122">
      <w:pPr>
        <w:pStyle w:val="11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Участие граждан в добровольной пожарной команде является формой социально значимых работ при обеспечении первичных мер пожарной безопасности в границах муниципального образования. Добровольная пожарная команда не является юридическим лицом. </w:t>
      </w:r>
    </w:p>
    <w:p w14:paraId="411639F4">
      <w:pPr>
        <w:pStyle w:val="11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Учет фактического времени несения службы (дежурства) добровольными пожарными, а также проведения мероприятий по предупреждению пожаров осуществляется командиром добровольной пожарной команды.</w:t>
      </w:r>
    </w:p>
    <w:p w14:paraId="46D0A56E">
      <w:pPr>
        <w:pStyle w:val="11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Мобильная добровольная пожарная команда осуществляет свою деятельность на базе муниципального имущества.</w:t>
      </w:r>
    </w:p>
    <w:p w14:paraId="74E50581">
      <w:pPr>
        <w:pStyle w:val="11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Добровольные пожарные, принимающие непосредственное участие в тушении пожаров, обеспечиваются специальной одеждой и снаряжением.</w:t>
      </w:r>
    </w:p>
    <w:p w14:paraId="65B8A588">
      <w:pPr>
        <w:pStyle w:val="11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Материальный ущерб, причиненный при тушении пожаров, подлежит возмещению в порядке, установленном законодательством Российской Федерации. </w:t>
      </w:r>
    </w:p>
    <w:p w14:paraId="1AE3BF55">
      <w:pPr>
        <w:pStyle w:val="11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Верх-Ненинского сельсовета по согласованию с ОГПС могут устанавливать единые образцы удостоверений и форму одежды для добровольных пожарных.</w:t>
      </w:r>
    </w:p>
    <w:p w14:paraId="6045FE97">
      <w:pPr>
        <w:pStyle w:val="11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Добровольным пожарным могут предоставляться социальные гарантии, устанавливаемые органам местного самоуправления.</w:t>
      </w:r>
    </w:p>
    <w:p w14:paraId="43544DBC">
      <w:pPr>
        <w:pStyle w:val="11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Оплата добровольным пожарным за несение дежурства, выезд на тушение пожара и исполнение других необходимых мероприятий, выполняемых добровольными пожарными по решению администрации Верх-Ненинского сельсовета может производится за счет средств, предусмотренных в бюджете МО Верх-Ненинский сельсовет Ельцовского района Алтайского края на пожарную безопасность.</w:t>
      </w:r>
    </w:p>
    <w:p w14:paraId="1A9F47ED">
      <w:pPr>
        <w:spacing w:after="0"/>
        <w:rPr>
          <w:rFonts w:ascii="Arial" w:hAnsi="Arial" w:cs="Arial"/>
          <w:sz w:val="24"/>
          <w:szCs w:val="24"/>
        </w:rPr>
      </w:pPr>
    </w:p>
    <w:p w14:paraId="1F83BB6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 СТРУКТУРА И КОМПЛЕКТОВАНИЕ ДПК</w:t>
      </w:r>
    </w:p>
    <w:p w14:paraId="30D27202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Мобильная добровольная пожарная команда входит в общую систему обеспечения пожарной безопасности Верх-Ненинского сельсовета. </w:t>
      </w:r>
    </w:p>
    <w:p w14:paraId="4F5BFF2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На территории муниципального образования Верх-Ненинский сельсовет Ельцовского района Алтайского края создается одна мобильная пожарная команда, ее состав и структура определяется на основании соответствующего постановления администрации Верх-Ненинского сельсовета. Команда осуществляет деятельность без использования пожарных машин.</w:t>
      </w:r>
    </w:p>
    <w:p w14:paraId="330C1EA3">
      <w:pPr>
        <w:pStyle w:val="11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Мобильная добровольная пожарная команда организовывается и комплектуется на добровольной основе.</w:t>
      </w:r>
    </w:p>
    <w:p w14:paraId="6AC1BEF5">
      <w:pPr>
        <w:pStyle w:val="11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Для участия в отборе граждане подают письменное заявление на имя главы администрации сельского поселения.</w:t>
      </w:r>
    </w:p>
    <w:p w14:paraId="630238EC">
      <w:pPr>
        <w:pStyle w:val="11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По результатам отбора в течение 30 дней со дня подачи заявления орган местного самоуправления (организация) принимает решение о принятии гражданина в добровольные пожарные или об отказе гражданину в приеме в добровольные пожарные. Граждане,   принятые в добровольные пожарные, регистрируются в Реестре добровольных пожарных муниципального образования.</w:t>
      </w:r>
    </w:p>
    <w:p w14:paraId="6EAEF748">
      <w:pPr>
        <w:pStyle w:val="11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Ведение реестра и порядок хранения реестра осуществляется согласно существующего законодательства.</w:t>
      </w:r>
    </w:p>
    <w:p w14:paraId="59AAA58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 мобильную добровольную пожарную команду не могут быть зачислены граждане, состоящие на учете в психоневрологической службе и на амбулаторном учете в органах здравоохранения. </w:t>
      </w:r>
    </w:p>
    <w:p w14:paraId="05B5BB6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Командир мобильной добровольной пожарной команды назначается распоряжением администрации сельсовета. </w:t>
      </w:r>
    </w:p>
    <w:p w14:paraId="2825837C">
      <w:pPr>
        <w:pStyle w:val="11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Основанием для исключения гражданина из числа добровольных пожарных является:  личное заявление,  состояние здоровья,  систематическое невыполнение установленных требований, а также самоустранение от участия в деятельности подразделения пожарной команды, совершение действий, несовместимых с пребыванием в добровольной пожарной команде.</w:t>
      </w:r>
    </w:p>
    <w:p w14:paraId="6CF74CE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Материально-техническое обеспечение мобильной добровольной пожарной команды осуществляется за счет средств бюджета муниципального образования, внебюджетных средств и пожертвований, за счет средств предприятий расположенных на территории населенного пункта и государственной пожарной службы, по договоренности (возможно за денежное вознаграждение) могут быть привлечены личные средства и другие материальные ценности членов добровольной команды. </w:t>
      </w:r>
    </w:p>
    <w:p w14:paraId="2BAD06BD">
      <w:pPr>
        <w:pStyle w:val="11"/>
        <w:jc w:val="both"/>
        <w:rPr>
          <w:rFonts w:ascii="Arial" w:hAnsi="Arial" w:cs="Arial"/>
          <w:sz w:val="24"/>
          <w:szCs w:val="24"/>
        </w:rPr>
      </w:pPr>
    </w:p>
    <w:p w14:paraId="384A10C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 ЗАДАЧИ ДПК</w:t>
      </w:r>
    </w:p>
    <w:p w14:paraId="2C160BC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 Основными задачами мобильной добровольной пожарной команды являются: </w:t>
      </w:r>
    </w:p>
    <w:p w14:paraId="022ABB0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3.1.1. Осуществление максимально возможной профилактической работы и проведение предупредительных мероприятий по предупреждению пожаров в населенных пунктах и лесах на территории поселения. </w:t>
      </w:r>
    </w:p>
    <w:p w14:paraId="0A3212F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3.1.2. Получение и передача экстренной информации, связанной с угрозой возникновения или возникновением пожаров. </w:t>
      </w:r>
    </w:p>
    <w:p w14:paraId="71557F7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3.1.3. Своевременное предупреждение и оповещение населения и соответствующих структур согласно утвержденной схеме оповещения об угрозе возникновения или возникновении пожара. </w:t>
      </w:r>
    </w:p>
    <w:p w14:paraId="4163DD2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3.1.4. Своевременное принятие необходимых мер по защите населения, строений, материальных ценностей, лесных массивов расположенных на территории поселения от пожаров. </w:t>
      </w:r>
    </w:p>
    <w:p w14:paraId="1038066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3.1.5. Максимальное и оперативное приближение имеющихся сил и доступных средств локализации и тушения пожаров к очагам возгорания. </w:t>
      </w:r>
    </w:p>
    <w:p w14:paraId="77A27DA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3.1.6. Повышение оперативности и эффективности реагирования при угрозе возникновения или возникновении возгораний и пожаров. </w:t>
      </w:r>
    </w:p>
    <w:p w14:paraId="578438C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3.2. Также члены мобильной добровольной пожарной команды могут участвовать: </w:t>
      </w:r>
    </w:p>
    <w:p w14:paraId="2BF2750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3.2.1. В проведении противопожарной пропаганды. </w:t>
      </w:r>
    </w:p>
    <w:p w14:paraId="24DB198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3.2.2. В случае привлечения – в контрольно-проверочных мероприятиях, проводимых государственной противопожарной службой по соблюдению требований пожарной безопасности в населенном пункте и лесных массивах. </w:t>
      </w:r>
    </w:p>
    <w:p w14:paraId="0D15778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3.2.3. В обучении местного населения, прежде всего детей, мерам пожарной безопасности и подготовке их к действиям при возникновении пожара и тушению пожара. </w:t>
      </w:r>
    </w:p>
    <w:p w14:paraId="4B099B21">
      <w:pPr>
        <w:spacing w:after="0"/>
        <w:rPr>
          <w:rFonts w:ascii="Arial" w:hAnsi="Arial" w:cs="Arial"/>
          <w:sz w:val="24"/>
          <w:szCs w:val="24"/>
        </w:rPr>
      </w:pPr>
    </w:p>
    <w:p w14:paraId="6CEDAE4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 ПОРЯДОК ДЕЯТЕЛЬНОСТИ</w:t>
      </w:r>
    </w:p>
    <w:p w14:paraId="50F2168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4.1. Деятельность мобильной добровольной пожарной команды осуществляется в режиме постоянной готовности к выходу или выезду на тушение очагов возгорания и пожаров. </w:t>
      </w:r>
    </w:p>
    <w:p w14:paraId="7F6060C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4.2. Оповещение, сбор и выдвижение к очагам возгораний и пожарам проводится в соответствии с утвержденной схемой реагирования  мобильной добровольной пожарной команды и схемой оповещения и сбора. </w:t>
      </w:r>
    </w:p>
    <w:p w14:paraId="7463937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4.3. Тушение обширных очагов возгораний и крупных пожаров осуществляется членами ДПК только под руководством штатных сотрудников государственной противопожарной службы или специалистов предприятий лесного профиля, которые организовывают и координируют всю деятельность членов мобильной добровольной пожарной команды на пожаре и несут ответственность за безопасность всех проводимых работ. </w:t>
      </w:r>
    </w:p>
    <w:p w14:paraId="4573D59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 ПРАВА И ОБЯЗАННОСТИ</w:t>
      </w:r>
    </w:p>
    <w:p w14:paraId="5FC1264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5.1. Член мобильной добровольной пожарной команды имеет право: </w:t>
      </w:r>
    </w:p>
    <w:p w14:paraId="6F7BE0C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5.1.1. Участвовать в обмене информацией о пожарной обстановке на территории базирования данной добровольной пожарной команды. </w:t>
      </w:r>
    </w:p>
    <w:p w14:paraId="7A09187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5.1.2. Участвовать в деятельности государственной противопожарной службы по обеспечению пожарной безопасности на территории базирования данной ДПК. </w:t>
      </w:r>
    </w:p>
    <w:p w14:paraId="6C9BBE9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5.1.3. Принимать адекватные практические меры по предотвращению пожаров на территории базирования данной добровольной пожарной команды и в лесных массивах. </w:t>
      </w:r>
    </w:p>
    <w:p w14:paraId="354A7C3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5.1.4. Имеет доступ в места возможного появления пожара на территории базирования ДПК с целью его предотвращения или распространения. </w:t>
      </w:r>
    </w:p>
    <w:p w14:paraId="3871B14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5.2. Член мобильной добровольной пожарной команды обязан: </w:t>
      </w:r>
    </w:p>
    <w:p w14:paraId="2969B88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5.2.1. Участвовать в деятельности добровольной пожарной команды. </w:t>
      </w:r>
    </w:p>
    <w:p w14:paraId="7D9AB6EB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5.2.2. Обладать необходимыми пожарно-техническими знаниями в объеме, предусмотренном программой первоначальной подготовки добровольных пожарных.</w:t>
      </w:r>
    </w:p>
    <w:p w14:paraId="6805C821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5.2.3. Строго соблюдать меры пожарной безопасности. </w:t>
      </w:r>
    </w:p>
    <w:p w14:paraId="690A1E3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5.2.4. Участвовать в деятельности пожарной охраны, в дежурствах и патрулировании жилых массивов и лесов в пожароопасный период. </w:t>
      </w:r>
    </w:p>
    <w:p w14:paraId="4FE5BD8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5.2.5. Бережно относиться к доверенному имуществу и содержать его в исправном и рабочем состоянии. </w:t>
      </w:r>
    </w:p>
    <w:p w14:paraId="1BC0AD6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5.2.6. Соблюдать меры личной, а также все необходимые правила противопожарной безопасности и дисциплину при выполнении работ по тушению пожаров, а также четко выполнять все указания руководителя работ. </w:t>
      </w:r>
    </w:p>
    <w:p w14:paraId="57D4561C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5.2.7. Соблюдать установленный порядок несения службы в подразделениях пожарной охраны, дисциплину и правила охраны труда.</w:t>
      </w:r>
    </w:p>
    <w:p w14:paraId="2E9D1D7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6. ОБУЧЕНИЕ И ПОДГОТОВКА КАДРОВ</w:t>
      </w:r>
    </w:p>
    <w:p w14:paraId="5D3B236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6.1. Обучение членов ДПК проводится по следующим направлениям: </w:t>
      </w:r>
    </w:p>
    <w:p w14:paraId="7AB5AE8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6.1.1. Проведение занятий по пожарной тематике сотрудниками государственной пожарной службы и специалистами пожарного и лесного профиля. </w:t>
      </w:r>
    </w:p>
    <w:p w14:paraId="49E925E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6.1.2. Проведение учений и тренировок по оповещению, сбору и выдвижению ДПК к месту возможного пожара. </w:t>
      </w:r>
    </w:p>
    <w:p w14:paraId="780B799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6.1.3. Проведение краткосрочных учебных сборов на местах по пожарной тематике и мерам обеспечения безопасности на пожаре. </w:t>
      </w:r>
    </w:p>
    <w:p w14:paraId="7186B25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6.1.4. Прохождение обучения на курсах подготовки специалистов пожарного профиля. </w:t>
      </w:r>
    </w:p>
    <w:p w14:paraId="42F90B61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6.2. Администрация поселения  организуют первоначальную подготовку добровольных пожарных.</w:t>
      </w:r>
    </w:p>
    <w:p w14:paraId="02C3A7B5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6.2.1. Первоначальная подготовка добровольных пожарных осуществляется на безвозмездной основе.</w:t>
      </w:r>
    </w:p>
    <w:p w14:paraId="67583B0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7. ЛИКВИДАЦИЯ ДПК</w:t>
      </w:r>
    </w:p>
    <w:p w14:paraId="0416E58D">
      <w:pPr>
        <w:spacing w:after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7.1. Ликвидация ДПК осуществляется на основании соответствующего постановления администрации Верх-Ненинского сельского поселения. </w:t>
      </w:r>
    </w:p>
    <w:p w14:paraId="261F124B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14:paraId="15C87E08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79F4FFE2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 2</w:t>
      </w:r>
    </w:p>
    <w:p w14:paraId="3BCD0A16">
      <w:pPr>
        <w:spacing w:after="0"/>
        <w:rPr>
          <w:rFonts w:ascii="Arial" w:hAnsi="Arial" w:cs="Arial"/>
          <w:sz w:val="24"/>
          <w:szCs w:val="24"/>
        </w:rPr>
      </w:pPr>
    </w:p>
    <w:p w14:paraId="190D9309">
      <w:pPr>
        <w:spacing w:after="0"/>
        <w:rPr>
          <w:rFonts w:ascii="Arial" w:hAnsi="Arial" w:cs="Arial"/>
          <w:sz w:val="24"/>
          <w:szCs w:val="24"/>
        </w:rPr>
      </w:pPr>
    </w:p>
    <w:p w14:paraId="4640E5C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Единые требования </w:t>
      </w:r>
    </w:p>
    <w:p w14:paraId="64E1E36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 профилактике пожаров в населенных пунктах и лесах расположенных на территории муниципального образования  Верх-Ненинский сельсовет Ельцовского района Алтайского края</w:t>
      </w:r>
    </w:p>
    <w:p w14:paraId="19487471">
      <w:pPr>
        <w:spacing w:after="0"/>
        <w:rPr>
          <w:rFonts w:ascii="Arial" w:hAnsi="Arial" w:cs="Arial"/>
          <w:b/>
          <w:sz w:val="24"/>
          <w:szCs w:val="24"/>
        </w:rPr>
      </w:pPr>
    </w:p>
    <w:p w14:paraId="0A91231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I. СОДЕРЖАНИЕ ТЕРРИТОРИИ НАСЕЛЕННЫХ ПУНКТОВ</w:t>
      </w:r>
    </w:p>
    <w:p w14:paraId="0AA272A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На территории возле жилых домов запрещается: </w:t>
      </w:r>
    </w:p>
    <w:p w14:paraId="6F82F3D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Загромождать дворы, разрывы между строениями, проезды и подъезды к домам. </w:t>
      </w:r>
    </w:p>
    <w:p w14:paraId="1C0F244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Организовать в противопожарных разрывах между жилыми зданиями и другими строениями складирование сгораемых материалов, оборудования, а также стоянки автотранспортной и сельскохозяйственной техники. </w:t>
      </w:r>
    </w:p>
    <w:p w14:paraId="18CFE71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1.3. Оставлять на открытых площадках и во дворах емкости с легковоспламеняющимися и горючими жидкостями, а также баллоны со сжатым и сжиженным газом. </w:t>
      </w:r>
    </w:p>
    <w:p w14:paraId="28623F0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1.4. Разводить костры и выбрасывать не затушенные угли и золу вблизи строений. </w:t>
      </w:r>
    </w:p>
    <w:p w14:paraId="12CC0D6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Ко всем зданиям, сооружениям и источникам воды необходимо обеспечивать свободный проезд и доступ к пожарному оборудованию и инвентарю. </w:t>
      </w:r>
    </w:p>
    <w:p w14:paraId="1664F33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Для населенных пунктов, расположенных в лесных массивах, должны быть разработаны, и реализовываться комплексные меры, исключающие возможность переброски огня при лесных и торфяных пожарах на здания и сооружения, - устройство минерализованных полос, удаление сухой растительности и т.д. </w:t>
      </w:r>
    </w:p>
    <w:p w14:paraId="6CC9377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На территории сельских населенных пунктов: </w:t>
      </w:r>
    </w:p>
    <w:p w14:paraId="0E2B8CD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4.1. Должны быть: </w:t>
      </w:r>
    </w:p>
    <w:p w14:paraId="1128A9B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установлены в доступном месте средства звуковой сигнализации для оповещения людей на случай пожара или другой чрезвычайной ситуации; </w:t>
      </w:r>
    </w:p>
    <w:p w14:paraId="0BF576AE">
      <w:pPr>
        <w:pStyle w:val="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- созданы запасы воды в специальных емкостях для пожаротушения; </w:t>
      </w:r>
    </w:p>
    <w:p w14:paraId="5B11685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разработана система оповещения и сбора ДПК, определены порядок действий и необходимость вызова сил и средств пожаротушения дополнительно, а также передачи информации о пожаре в соответствии со схемой реагирования. </w:t>
      </w:r>
    </w:p>
    <w:p w14:paraId="48960C1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4.2. Может временно приостанавливаться (по решению органов местного самоуправления, в условиях сухой, жаркой, ветреной погоды и резкого повышения пожарной опасности) топка печей, кухонных очагов и котельных установок на твердом топливе, а также разведение костров и проведение любых пожароопасных работ. </w:t>
      </w:r>
    </w:p>
    <w:p w14:paraId="0BD5D8B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4.3. В случаях высокой пожарной опасности организовываются и проводятся: </w:t>
      </w:r>
    </w:p>
    <w:p w14:paraId="195307E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массовая разъяснительная работа среди местного населения по мерам пожарной безопасности и действиям в случае возникновения пожара; </w:t>
      </w:r>
    </w:p>
    <w:p w14:paraId="2F6C086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патрулирование силами ДПК и местного населения населенных пунктов и близлежащей территории с первичными средствами пожаротушения: лопатами, емкостями с водой, огнетушителями; </w:t>
      </w:r>
    </w:p>
    <w:p w14:paraId="3A46699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Категорически не разрешается складировать ГСМ в любых количествах и устраивать свалки горючих отходов. </w:t>
      </w:r>
    </w:p>
    <w:p w14:paraId="378CE8A8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14:paraId="236C7C8D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II. СОДЕРЖАНИЕ ЗДАНИЙ И ПОМЕЩЕНИЙ</w:t>
      </w:r>
    </w:p>
    <w:p w14:paraId="7FF1E7C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 помещениях жилых домов запрещается: </w:t>
      </w:r>
    </w:p>
    <w:p w14:paraId="590152B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Производить отогревание канализационных, газовых, водопроводных труб и труб отопления паяльными лампами и другими приборами с открытым пламенем. Отогревание труб производится горячей водой, паром или горячим песком. </w:t>
      </w:r>
    </w:p>
    <w:p w14:paraId="6F5838A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Производить электро-, газосварочные работы без предварительной очистки мест сварки от горючих материалов и без обеспечения участков проведения сварочных работ первичными средствами пожаротушения. </w:t>
      </w:r>
    </w:p>
    <w:p w14:paraId="4889C93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1.3. Курить и пользоваться открытым огнем в сараях и других местах хранения и складирования сгораемых материалов. </w:t>
      </w:r>
    </w:p>
    <w:p w14:paraId="7C20399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1.4. Производить уборку помещений с применением бензина, керосина, ацетона и других легковоспламеняющихся жидкостей (ЛВЖ) и горючих жидкостей (ГЖ). </w:t>
      </w:r>
    </w:p>
    <w:p w14:paraId="06252E1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Возле каждого жилого помещения рекомендуется устанавливать емкость (бочку) с водой или иметь огнетушитель. </w:t>
      </w:r>
    </w:p>
    <w:p w14:paraId="0788CB4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В индивидуальных жилых домах: </w:t>
      </w:r>
    </w:p>
    <w:p w14:paraId="4283AEC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 Допускается хранение не более 10 литров ЛВЖ и ГЖ в закрытой таре, при этом количество более 3 литров должно храниться в таре из негорючих и небьющихся материалов. </w:t>
      </w:r>
    </w:p>
    <w:p w14:paraId="218F0A5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3.2. Газовые баллоны для газоснабжения бытовых газовых приборов должны располагаться вне зданий в специальных пристройках или под кожухами, закрывающими верхнюю часть баллонов и редуктор, устроенными из негорючих материалов возле глухого простенка стены на расстоянии не ближе 5 метров от входа в здание или цокольное и подвальные этажи. </w:t>
      </w:r>
    </w:p>
    <w:p w14:paraId="3314070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3.3. Не допускается хранение баллонов с горючими газами в жилых комнатах, на кухнях, балконах, лоджиях, в подвальных и чердачных помещениях, а также нахождение их в проходах и на путях эвакуации при пожаре. </w:t>
      </w:r>
    </w:p>
    <w:p w14:paraId="1C1D4BF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3.4. Пристройки или шкафы для газовых баллонов должны запираться на замок и иметь жалюзи для вентиляции, а также иметь надписи "Газ!", "Огнеопасно!". </w:t>
      </w:r>
    </w:p>
    <w:p w14:paraId="2DF19FF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При использовании установок для сжигания горючих газов запрещается: </w:t>
      </w:r>
    </w:p>
    <w:p w14:paraId="18CDE24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4.1. Пользоваться газовыми приборами при утечке газа. </w:t>
      </w:r>
    </w:p>
    <w:p w14:paraId="0AC5017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4.2. Соединять детали газовой арматуры искрообразующими инструментами. </w:t>
      </w:r>
    </w:p>
    <w:p w14:paraId="2A38152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4.3. Проверять герметичность соединений с помощью источников открытого пламени: спичек, свечей, зажигалок, факелов и т.д. </w:t>
      </w:r>
    </w:p>
    <w:p w14:paraId="5D046BD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4.4. Производить ремонт наполненных газовых баллонов. </w:t>
      </w:r>
    </w:p>
    <w:p w14:paraId="2D18B15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При оставлении зданий и сооружений на длительное время без присмотра электросеть должна быть обесточена, вентили баллонов с газом - плотно завинчены. </w:t>
      </w:r>
    </w:p>
    <w:p w14:paraId="240DA4D6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14:paraId="54F56772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III. ОТОПЛЕНИЕ И ЭЛЕКТРОНАГРЕВАТЕЛЬНЫЕ ПРИБОРЫ</w:t>
      </w:r>
    </w:p>
    <w:p w14:paraId="2CDA1898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До начала отопительного сезона все печи и очаги должны быть тщательно проверены, техническое состояние печей, дымоходов и противопожарных разделок должно соответствовать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требованиям  правил СП 60.13330.2012 "СНиП 41-01-2003 "Отопление, вентиляция, кондиционирование воздуха"   </w:t>
      </w:r>
    </w:p>
    <w:p w14:paraId="10BE3CE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Печное отопление может быть предусмотрено в жилых зданиях не более чем в два этажа. </w:t>
      </w:r>
    </w:p>
    <w:p w14:paraId="52F1859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В двухэтажных зданиях допускается предусматривать двухъярусные печи с обособленными топливниками и дымоходами для каждого этажа, а для двухъярусных квартир - с одной топкой на первом этаже. Не допускается применение деревянных балок в перекрытии между верхним и нижним ярусами печей. </w:t>
      </w:r>
    </w:p>
    <w:p w14:paraId="67A0C09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В зданиях с печным отоплением не допускается: </w:t>
      </w:r>
    </w:p>
    <w:p w14:paraId="16B08B4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4.1. Устройство вытяжной вентиляции с искусственным побуждением, не компенсированной притоком с искусственным побуждением. </w:t>
      </w:r>
    </w:p>
    <w:p w14:paraId="374B209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4.2. Отвод дыма в вентиляционные каналы и установка вентиляционных решеток на дымовых каналах. </w:t>
      </w:r>
    </w:p>
    <w:p w14:paraId="72F3979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Печи следует размещать у внутренних стен и перегородок из негорючих материалов с использованием их для размещения дымовых каналов. Дымовые каналы допускается размещать в наружных стенах из негорючих материалов, утепленных с наружной стороны для исключения конденсации влаги их отводимых газов. При отсутствии стен, в которых могут быть размещены каналы, для отвода дыма следует применять надсадные или коренные дымовые трубы. </w:t>
      </w:r>
    </w:p>
    <w:p w14:paraId="5199DDC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Для каждой печи следует предусматривать отдельную дымовую трубу или канал. </w:t>
      </w:r>
    </w:p>
    <w:p w14:paraId="6772978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Допускается присоединять к одной трубе две печи, расположенные в одной квартире на одном этаже. При соединении труб следует предусматривать рассечки толщиной 0,12 м и высотой не 1 метра от низа соединения труб. </w:t>
      </w:r>
    </w:p>
    <w:p w14:paraId="3CD1798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На дымовых каналах печей, работающих на дровах, следует предусматривать установку последовательно двух плотных задвижек, а на каналах печей, работающих на угле или торфе, - одной задвижки с отверстием в ней диаметром 15 мм. </w:t>
      </w:r>
    </w:p>
    <w:p w14:paraId="025631E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Дымовые трубы должны быть: </w:t>
      </w:r>
    </w:p>
    <w:p w14:paraId="62F42A5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8.1. Высотой не менее 5 м, считая от колосниковой решетки до устья. </w:t>
      </w:r>
    </w:p>
    <w:p w14:paraId="11C727B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8.2. Выше кровли более высоких зданий, пристроенных к основному. </w:t>
      </w:r>
    </w:p>
    <w:p w14:paraId="709D2CE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8.3. Вертикальными, без уступов из глиняного кирпича с толщиной стенок не менее 120 мм или жаростойкого бетона толщиной не менее 60 мм с наличием в их основаниях карманов глубиной 250 мм с отверстиями для чистки, закрываемыми дверками. </w:t>
      </w:r>
    </w:p>
    <w:p w14:paraId="7D5835E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Допускается отклонение труб под углом до 30 градусов к вертикали с относом не более 1 м, наклонные участки должны быть гладкими, постоянного сечения, площадью не менее площади поперечного сечения вертикальных участков. </w:t>
      </w:r>
    </w:p>
    <w:p w14:paraId="4B7DE52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Устья кирпичных дымовых труб на высоту 0,2 м следует защищать от атмосферных осадков. Устройство зонтов, дефлекторов и других насадок не допускается. </w:t>
      </w:r>
    </w:p>
    <w:p w14:paraId="4F9F288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 На дымовых трубах зданий с кровлями из горючих материалов необходимо предусматривать установку искроуловителей из металлической сетки с отверстиями не более 5 x 5 мм. </w:t>
      </w:r>
    </w:p>
    <w:p w14:paraId="72AE32D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 Защита конструкций зданий: </w:t>
      </w:r>
    </w:p>
    <w:p w14:paraId="779F0D1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12.1. Пол из горючих материалов под топочной дверкой защищается металлическим листом размером не менее 700 x 500 мм, располагаемым длинной стороной вдоль печи. </w:t>
      </w:r>
    </w:p>
    <w:p w14:paraId="2D2C58C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12.2. Стена или перегородка из негорючих материалов, примыкающая под углом к фронту печи, защищается штукатуркой толщиной 25 мм по металлической сетке или металлическим листом по асбестовому картону толщиной 8 мм от пола до уровня на 250 мм выше верха топочной дверки. </w:t>
      </w:r>
    </w:p>
    <w:p w14:paraId="6673571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12.3. Расстояние от топочной дверки до противоположной стены должно быть не менее 1250 мм. </w:t>
      </w:r>
    </w:p>
    <w:p w14:paraId="48BE2F7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13. В жилых домах, где установка приборов постоянного отопления невозможна, в виде исключения и по согласованию с органами государственного пожарного надзора (ГПН) может быть разрешена установка временных печей отопления. </w:t>
      </w:r>
    </w:p>
    <w:p w14:paraId="1802462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 Очистка дымоходов печей отопления производится не реже чем один раз в 3 месяца, печей и очагов непрерывного действия - не реже чем один раз в 2 месяца. </w:t>
      </w:r>
    </w:p>
    <w:p w14:paraId="59FF37D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15. При пользовании отопительными и бытовыми нагревательными приборами запрещается: </w:t>
      </w:r>
    </w:p>
    <w:p w14:paraId="3F6E221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15.1. Пользоваться печами и очагами, имеющими трещины, неисправные дверки, недостаточные разделки до деревянных конструкций стен, перегородок и перекрытий. </w:t>
      </w:r>
    </w:p>
    <w:p w14:paraId="3D4A39E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15.2. Растапливать печи ЛВЖ и ГЖ. Заправлять бытовые приборы - примусы, керосинки, керогазы - бензином и тракторным керосином, а также при заправке этих приборов применять для подсветки открытый огонь. </w:t>
      </w:r>
    </w:p>
    <w:p w14:paraId="6017926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15.3. Применять для топки печей дрова, длина которых превышает размеры топливника и топить печи с открытыми дверцами. </w:t>
      </w:r>
    </w:p>
    <w:p w14:paraId="1E37EA3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15.4. Перекаливать печи, а также сушить дрова, одежду и другие горючие материалы на печах и возле них. </w:t>
      </w:r>
    </w:p>
    <w:p w14:paraId="5648842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15.5. Топить углем, газом или коксом печи, не приспособленные для этой цели. </w:t>
      </w:r>
    </w:p>
    <w:p w14:paraId="68B9B12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15.6. Оставлять без надзора топящиеся печи, зажженные примусы, керосинки, керогазы, а также поручать надзор за горящими приборами малолетним детям. </w:t>
      </w:r>
    </w:p>
    <w:p w14:paraId="12A2225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15.7. Пользоваться примусами, керосинками, керогазами в подсобных надворных постройках или около сгораемых строений. </w:t>
      </w:r>
    </w:p>
    <w:p w14:paraId="29B25FD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16. Все дымовые трубы на чердаках должны быть промазаны и побелены. </w:t>
      </w:r>
    </w:p>
    <w:p w14:paraId="346C0C5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17. Не допускается: </w:t>
      </w:r>
    </w:p>
    <w:p w14:paraId="63BF0C4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17.1. Использование вентиляционных каналов в качестве дымоходов. </w:t>
      </w:r>
    </w:p>
    <w:p w14:paraId="58D4B92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17.2. Крепление антенн к дымовым трубам. </w:t>
      </w:r>
    </w:p>
    <w:p w14:paraId="025B421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17.3. Устройство горизонтальных боровов и прочистных отверстий в чердачных помещениях. </w:t>
      </w:r>
    </w:p>
    <w:p w14:paraId="08FA3B3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18. Переоборудование печей под газовое топливо и эксплуатация газового оборудования в жилых домах должны производиться только с соблюдением требований "Правил безопасности в газовом хозяйстве". </w:t>
      </w:r>
    </w:p>
    <w:p w14:paraId="272D70B3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14:paraId="771DDD94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IV. ЭЛЕКТРООСВЕТИТЕЛЬНЫЕ СЕТИ, ЭЛЕКТРОПРИБОРЫ</w:t>
      </w:r>
    </w:p>
    <w:p w14:paraId="5B3026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Монтаж электросетей производится только квалифицированными лицами. </w:t>
      </w:r>
    </w:p>
    <w:p w14:paraId="47A6730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За состоянием электрохозяйства устанавливается обязательный контроль. </w:t>
      </w:r>
    </w:p>
    <w:p w14:paraId="57FF214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Электрические сети и электрооборудование, используемые в жилых домах, должны отвечать требованиям действующих "Правил устройства электроустановок", "Правил технической эксплуатации электроустановок потребителей" и "Правил техники безопасности при эксплуатации электроустановок потребителей". </w:t>
      </w:r>
    </w:p>
    <w:p w14:paraId="5F7E1ED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Электронагревательные приборы и другие токоприемники должны включаться в сеть только с помощью рубильников и выключателей заводского изготовления. </w:t>
      </w:r>
    </w:p>
    <w:p w14:paraId="1C24D77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При эксплуатации электроустановок и электроприборов запрещается: </w:t>
      </w:r>
    </w:p>
    <w:p w14:paraId="0A98918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5.1. Использовать приемники электрической энергии в условиях, не соответствующих требованиям инструкции организаций-изготовителей, или имеющие неисправности, которые в соответствии с инструкцией по эксплуатации могут привести к пожару. </w:t>
      </w:r>
    </w:p>
    <w:p w14:paraId="4D87F33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5.2. Эксплуатировать электропровода и кабели с поврежденной или потерявшей защитные свойства изоляцией. </w:t>
      </w:r>
    </w:p>
    <w:p w14:paraId="782586C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5.3. Пользоваться неисправными и поврежденными розетками. </w:t>
      </w:r>
    </w:p>
    <w:p w14:paraId="5D437DD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5.4. Обертывать электролампы и светильники бумагой, тканью и другими горючими материалами, а также эксплуатировать светильники со снятыми колпаками. </w:t>
      </w:r>
    </w:p>
    <w:p w14:paraId="2AE8593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5.5. Пользоваться электроутюгами, электроплитами, электрочайниками и другими электронагревательными приборами, не имеющими теплоизоляционных материалов, исключающих опасность возникновения пожара. </w:t>
      </w:r>
    </w:p>
    <w:p w14:paraId="6C0CF36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5.6. Применять нестандартные (самодельные) электронагревательные приборы. </w:t>
      </w:r>
    </w:p>
    <w:p w14:paraId="169CA9A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5.7. Использовать некалиброванные плавкие вставки и другие самодельные приспособления для защиты от перегрузки и короткого замыкания. </w:t>
      </w:r>
    </w:p>
    <w:p w14:paraId="2453AFC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5.8. Прокладывание электропроводки одинарной изоляции по сгораемым основаниям. </w:t>
      </w:r>
    </w:p>
    <w:p w14:paraId="04A457B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5.9. Прокладка воздушных линий электропередачи и наружных электропроводов над сгораемыми кровлями, навесами и надворными постройками. </w:t>
      </w:r>
    </w:p>
    <w:p w14:paraId="3F7C262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5.10. Крепить электрические провода гвоздями, пропускать их между створками дверей или окон. </w:t>
      </w:r>
    </w:p>
    <w:p w14:paraId="25D7812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5.11. Вешать на проводах, роликах и выключателях любые предметы, прежде всего, легко возгораемые. </w:t>
      </w:r>
    </w:p>
    <w:p w14:paraId="5F3A73DF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14:paraId="40A6CB40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V. ПРОТИВОПОЖАРНОЕ ВОДОСНАБЖЕНИЕ,</w:t>
      </w:r>
    </w:p>
    <w:p w14:paraId="2B5DFA03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ПОЖАРНАЯ ТЕХНИКА И СРЕДСТВА СВЯЗИ</w:t>
      </w:r>
    </w:p>
    <w:p w14:paraId="5D547D8C">
      <w:pPr>
        <w:pStyle w:val="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населенных пунктах численностью населения до 5 тысяч человек согласно СНиП 2.04.02.-84 допускается принимать наружное противопожарное водоснабжение из емкостей (водоемов, резервуаров, цистерн). Устройство и количество пожарных водоемов определяется требованиями СНиП 2.04.-84. </w:t>
      </w:r>
    </w:p>
    <w:p w14:paraId="54503DAA">
      <w:pPr>
        <w:pStyle w:val="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населенных пунктах поселения  с количеством жителей до 50 человек и при застройке зданиями высотой до 2 этажей, водоснабжение для наружного пожаротушения не предусматривать.</w:t>
      </w:r>
    </w:p>
    <w:p w14:paraId="273DECA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2. Для использования воды из водоисточников необходимо сооружать пожарные подъезды или укрепленные берега, обеспечивающие забор воды пожарными автомобилями. </w:t>
      </w:r>
    </w:p>
    <w:p w14:paraId="1CAD608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Населенные пункты и отдельно расположенные объекты должны быть обеспечены исправной телефонной или радиосвязью для оперативной передачи информации о пожаре в службу "ЕДДС" и другие соответствующие инстанции. </w:t>
      </w:r>
    </w:p>
    <w:p w14:paraId="18D7B68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В пожароопасные периоды, при ухудшении обстановки, во всех населенных пунктах на территории Скребловского сельского поселения организовываются дежурства местного населения. </w:t>
      </w:r>
    </w:p>
    <w:p w14:paraId="19A8D7F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Пожарный инвентарь, оборудование, приспособления должны постоянно находиться в исправном состоянии. </w:t>
      </w:r>
    </w:p>
    <w:p w14:paraId="1893F2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Количество пожарного инвентаря, оборудования, и различных приспособлений для пожаротушения, определяет глава администрации совместно с командиром  ДПК.                                                      </w:t>
      </w:r>
    </w:p>
    <w:p w14:paraId="56034D0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0954690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346CD323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290A6F7F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2C44C93F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 3</w:t>
      </w:r>
    </w:p>
    <w:p w14:paraId="11B6F829">
      <w:pPr>
        <w:pStyle w:val="4"/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Реестр добровольных пожарных мобильной добровольной пожарной команды </w:t>
      </w:r>
    </w:p>
    <w:tbl>
      <w:tblPr>
        <w:tblStyle w:val="3"/>
        <w:tblW w:w="9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"/>
        <w:gridCol w:w="1429"/>
        <w:gridCol w:w="1440"/>
        <w:gridCol w:w="1440"/>
        <w:gridCol w:w="1056"/>
        <w:gridCol w:w="1262"/>
        <w:gridCol w:w="1240"/>
        <w:gridCol w:w="1240"/>
      </w:tblGrid>
      <w:tr w14:paraId="3440A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3" w:type="dxa"/>
          </w:tcPr>
          <w:p w14:paraId="4BD6135C">
            <w:pPr>
              <w:spacing w:after="0"/>
              <w:ind w:firstLine="17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114D2E46">
            <w:pPr>
              <w:spacing w:after="0"/>
              <w:ind w:firstLine="17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1429" w:type="dxa"/>
          </w:tcPr>
          <w:p w14:paraId="21FF903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Ф.И.О. добровольного пожарного</w:t>
            </w:r>
          </w:p>
        </w:tc>
        <w:tc>
          <w:tcPr>
            <w:tcW w:w="1440" w:type="dxa"/>
          </w:tcPr>
          <w:p w14:paraId="23F6EA5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Основной документ, удостоверяющий личность гражданина РФ</w:t>
            </w:r>
          </w:p>
        </w:tc>
        <w:tc>
          <w:tcPr>
            <w:tcW w:w="1440" w:type="dxa"/>
          </w:tcPr>
          <w:p w14:paraId="7EDC958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Место жительства (регистрации), телефон</w:t>
            </w:r>
          </w:p>
        </w:tc>
        <w:tc>
          <w:tcPr>
            <w:tcW w:w="1056" w:type="dxa"/>
          </w:tcPr>
          <w:p w14:paraId="7021CD2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объекта основной работы, адрес, должность, телефон</w:t>
            </w:r>
          </w:p>
          <w:p w14:paraId="4223E5F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2" w:type="dxa"/>
          </w:tcPr>
          <w:p w14:paraId="52E1EB8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Дата </w:t>
            </w:r>
          </w:p>
          <w:p w14:paraId="71100C8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 основание </w:t>
            </w:r>
          </w:p>
          <w:p w14:paraId="39CC77C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регистрации в</w:t>
            </w:r>
          </w:p>
          <w:p w14:paraId="7A3A3D8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Реестре</w:t>
            </w:r>
          </w:p>
        </w:tc>
        <w:tc>
          <w:tcPr>
            <w:tcW w:w="1240" w:type="dxa"/>
          </w:tcPr>
          <w:p w14:paraId="04F9845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Дата </w:t>
            </w:r>
          </w:p>
          <w:p w14:paraId="4914462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  основание  </w:t>
            </w:r>
          </w:p>
          <w:p w14:paraId="2D60638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Исключения</w:t>
            </w:r>
          </w:p>
          <w:p w14:paraId="7525B59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из Реестра</w:t>
            </w:r>
          </w:p>
        </w:tc>
        <w:tc>
          <w:tcPr>
            <w:tcW w:w="1240" w:type="dxa"/>
          </w:tcPr>
          <w:p w14:paraId="6BC69F9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Ф.И.О. и подпись лица, ответственного за ведение Реестра</w:t>
            </w:r>
          </w:p>
        </w:tc>
      </w:tr>
      <w:tr w14:paraId="757F4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3" w:type="dxa"/>
          </w:tcPr>
          <w:p w14:paraId="11ADE1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9" w:type="dxa"/>
          </w:tcPr>
          <w:p w14:paraId="646E5D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6067A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55DEF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</w:tcPr>
          <w:p w14:paraId="424B1B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2" w:type="dxa"/>
          </w:tcPr>
          <w:p w14:paraId="5DE053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14:paraId="495258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14:paraId="0C4D52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14:paraId="2E00E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3" w:type="dxa"/>
          </w:tcPr>
          <w:p w14:paraId="0DE082DF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9" w:type="dxa"/>
          </w:tcPr>
          <w:p w14:paraId="4730295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C5F74E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058DA3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</w:tcPr>
          <w:p w14:paraId="31DB62C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2" w:type="dxa"/>
          </w:tcPr>
          <w:p w14:paraId="441437B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14:paraId="44F9E7A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14:paraId="04AB72B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14:paraId="3F8FA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3" w:type="dxa"/>
          </w:tcPr>
          <w:p w14:paraId="3756256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9" w:type="dxa"/>
          </w:tcPr>
          <w:p w14:paraId="5EDBE96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B8C61E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A3AEAD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</w:tcPr>
          <w:p w14:paraId="2A6EBD0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2" w:type="dxa"/>
          </w:tcPr>
          <w:p w14:paraId="2868FC0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14:paraId="283BA247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14:paraId="26D172E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14:paraId="52A7A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3" w:type="dxa"/>
          </w:tcPr>
          <w:p w14:paraId="3BA985F9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9" w:type="dxa"/>
          </w:tcPr>
          <w:p w14:paraId="13209EA7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6172CE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CDE671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</w:tcPr>
          <w:p w14:paraId="75F376C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2" w:type="dxa"/>
          </w:tcPr>
          <w:p w14:paraId="6ED9318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14:paraId="2BA44A0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14:paraId="58EEF92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14:paraId="6754B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3" w:type="dxa"/>
          </w:tcPr>
          <w:p w14:paraId="4EF23AE5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9" w:type="dxa"/>
          </w:tcPr>
          <w:p w14:paraId="614E54F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7F3927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58822A7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</w:tcPr>
          <w:p w14:paraId="36EE662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2" w:type="dxa"/>
          </w:tcPr>
          <w:p w14:paraId="22769C7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14:paraId="7F30496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14:paraId="72C5EB1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14:paraId="40750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3" w:type="dxa"/>
          </w:tcPr>
          <w:p w14:paraId="65F9D1DC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9" w:type="dxa"/>
          </w:tcPr>
          <w:p w14:paraId="10BB8C8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23F3FF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C0C634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</w:tcPr>
          <w:p w14:paraId="5B49C45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2" w:type="dxa"/>
          </w:tcPr>
          <w:p w14:paraId="71B6002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14:paraId="2672556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14:paraId="102C1EB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14:paraId="6EE9F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3" w:type="dxa"/>
          </w:tcPr>
          <w:p w14:paraId="20B18A5C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9" w:type="dxa"/>
          </w:tcPr>
          <w:p w14:paraId="3F05233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2843C7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F6C43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</w:tcPr>
          <w:p w14:paraId="567E2B0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2" w:type="dxa"/>
          </w:tcPr>
          <w:p w14:paraId="76F690A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14:paraId="4F1D0DC7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14:paraId="6ABBE72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6DCD624">
      <w:pPr>
        <w:spacing w:after="0"/>
        <w:rPr>
          <w:rFonts w:ascii="Arial" w:hAnsi="Arial" w:cs="Arial"/>
          <w:sz w:val="24"/>
          <w:szCs w:val="24"/>
        </w:rPr>
      </w:pPr>
    </w:p>
    <w:p w14:paraId="3AE3EAEF">
      <w:pPr>
        <w:spacing w:after="0" w:line="240" w:lineRule="auto"/>
        <w:ind w:firstLine="705"/>
        <w:jc w:val="both"/>
        <w:rPr>
          <w:rFonts w:ascii="Arial" w:hAnsi="Arial" w:eastAsia="Calibri" w:cs="Arial"/>
          <w:sz w:val="24"/>
          <w:szCs w:val="24"/>
        </w:rPr>
      </w:pPr>
    </w:p>
    <w:sectPr>
      <w:pgSz w:w="11906" w:h="16838"/>
      <w:pgMar w:top="1134" w:right="567" w:bottom="113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86E37"/>
    <w:multiLevelType w:val="multilevel"/>
    <w:tmpl w:val="00086E37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entative="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">
    <w:nsid w:val="6C303047"/>
    <w:multiLevelType w:val="multilevel"/>
    <w:tmpl w:val="6C30304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D257C"/>
    <w:rsid w:val="000372D9"/>
    <w:rsid w:val="000B5936"/>
    <w:rsid w:val="000C7C18"/>
    <w:rsid w:val="00177772"/>
    <w:rsid w:val="002F222F"/>
    <w:rsid w:val="00311B4E"/>
    <w:rsid w:val="00356F6F"/>
    <w:rsid w:val="004D257C"/>
    <w:rsid w:val="005E406A"/>
    <w:rsid w:val="00654B5A"/>
    <w:rsid w:val="00677CF4"/>
    <w:rsid w:val="00680E14"/>
    <w:rsid w:val="006E0FBF"/>
    <w:rsid w:val="006E7C69"/>
    <w:rsid w:val="0077794D"/>
    <w:rsid w:val="008B06DC"/>
    <w:rsid w:val="009B4E0A"/>
    <w:rsid w:val="00A3465B"/>
    <w:rsid w:val="00B54CDC"/>
    <w:rsid w:val="00B833D6"/>
    <w:rsid w:val="00BA5EBD"/>
    <w:rsid w:val="00BB4A34"/>
    <w:rsid w:val="00BF78B6"/>
    <w:rsid w:val="00CD067D"/>
    <w:rsid w:val="00D778E7"/>
    <w:rsid w:val="00DB6DDF"/>
    <w:rsid w:val="00F975BA"/>
    <w:rsid w:val="00FD38E9"/>
    <w:rsid w:val="22276B49"/>
    <w:rsid w:val="6234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2"/>
    <w:basedOn w:val="1"/>
    <w:link w:val="10"/>
    <w:uiPriority w:val="0"/>
    <w:pPr>
      <w:spacing w:after="120" w:line="48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5">
    <w:name w:val="header"/>
    <w:basedOn w:val="1"/>
    <w:link w:val="12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Normal (Web)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8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Основной текст 2 Знак"/>
    <w:basedOn w:val="2"/>
    <w:link w:val="4"/>
    <w:uiPriority w:val="0"/>
    <w:rPr>
      <w:rFonts w:ascii="Times New Roman" w:hAnsi="Times New Roman" w:eastAsia="Times New Roman" w:cs="Times New Roman"/>
      <w:sz w:val="24"/>
      <w:szCs w:val="24"/>
    </w:rPr>
  </w:style>
  <w:style w:type="paragraph" w:styleId="11">
    <w:name w:val="No Spacing"/>
    <w:qFormat/>
    <w:uiPriority w:val="0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12">
    <w:name w:val="Верхний колонтитул Знак"/>
    <w:basedOn w:val="2"/>
    <w:link w:val="5"/>
    <w:qFormat/>
    <w:uiPriority w:val="99"/>
  </w:style>
  <w:style w:type="character" w:customStyle="1" w:styleId="13">
    <w:name w:val="Нижний колонтитул Знак"/>
    <w:basedOn w:val="2"/>
    <w:link w:val="6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4113</Words>
  <Characters>23450</Characters>
  <Lines>195</Lines>
  <Paragraphs>55</Paragraphs>
  <TotalTime>1</TotalTime>
  <ScaleCrop>false</ScaleCrop>
  <LinksUpToDate>false</LinksUpToDate>
  <CharactersWithSpaces>27508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2021-03-03T02:47:00Z</dcterms:created>
  <dc:creator>Центрбух2</dc:creator>
  <cp:lastModifiedBy>Центрбух2</cp:lastModifiedBy>
  <cp:lastPrinted>2025-03-12T08:09:00Z</cp:lastPrinted>
  <dcterms:modified xsi:type="dcterms:W3CDTF">2025-03-13T02:10:58Z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BE801B1AB6284AE1A5E98F637F04B81C_12</vt:lpwstr>
  </property>
</Properties>
</file>