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BA" w:rsidRDefault="00E66CBA" w:rsidP="00E66C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6CBA" w:rsidRPr="00E66CBA" w:rsidRDefault="00E66CBA" w:rsidP="00E66C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B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ЕЛЬЦОВСКОГО РАЙОНА</w:t>
      </w:r>
    </w:p>
    <w:p w:rsidR="00E66CBA" w:rsidRPr="00E66CBA" w:rsidRDefault="00E66CBA" w:rsidP="00E66C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BA">
        <w:rPr>
          <w:rFonts w:ascii="Times New Roman" w:hAnsi="Times New Roman" w:cs="Times New Roman"/>
          <w:b/>
          <w:sz w:val="28"/>
          <w:szCs w:val="28"/>
        </w:rPr>
        <w:t>АЛТАЙСК</w:t>
      </w:r>
      <w:r w:rsidRPr="00E66CBA">
        <w:rPr>
          <w:rFonts w:ascii="Times New Roman" w:hAnsi="Times New Roman" w:cs="Times New Roman"/>
          <w:b/>
          <w:sz w:val="28"/>
          <w:szCs w:val="28"/>
        </w:rPr>
        <w:t>О</w:t>
      </w:r>
      <w:r w:rsidRPr="00E66CBA">
        <w:rPr>
          <w:rFonts w:ascii="Times New Roman" w:hAnsi="Times New Roman" w:cs="Times New Roman"/>
          <w:b/>
          <w:sz w:val="28"/>
          <w:szCs w:val="28"/>
        </w:rPr>
        <w:t>ГО КРАЯ</w:t>
      </w:r>
    </w:p>
    <w:p w:rsidR="00E66CBA" w:rsidRPr="00E66CBA" w:rsidRDefault="00E66CBA" w:rsidP="00E66CBA">
      <w:pPr>
        <w:widowControl w:val="0"/>
        <w:spacing w:after="0" w:line="24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 w:rsidRPr="00E66CB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66CBA" w:rsidRPr="00E66CBA" w:rsidRDefault="00E66CBA" w:rsidP="00E66C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6C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BA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E66CBA" w:rsidRPr="00E66CBA" w:rsidRDefault="00E66CBA" w:rsidP="00E66CB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CBA" w:rsidRPr="00E66CBA" w:rsidRDefault="00E66CBA" w:rsidP="00E66CB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11.05.2021</w:t>
      </w:r>
      <w:r w:rsidRPr="00E66CBA">
        <w:rPr>
          <w:rFonts w:ascii="Times New Roman" w:hAnsi="Times New Roman" w:cs="Times New Roman"/>
          <w:sz w:val="28"/>
          <w:szCs w:val="28"/>
        </w:rPr>
        <w:tab/>
      </w:r>
      <w:r w:rsidRPr="00E66CBA">
        <w:rPr>
          <w:rFonts w:ascii="Times New Roman" w:hAnsi="Times New Roman" w:cs="Times New Roman"/>
          <w:sz w:val="28"/>
          <w:szCs w:val="28"/>
        </w:rPr>
        <w:tab/>
      </w:r>
      <w:r w:rsidRPr="00E66CBA">
        <w:rPr>
          <w:rFonts w:ascii="Times New Roman" w:hAnsi="Times New Roman" w:cs="Times New Roman"/>
          <w:sz w:val="28"/>
          <w:szCs w:val="28"/>
        </w:rPr>
        <w:tab/>
      </w:r>
      <w:r w:rsidRPr="00E66C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Ельцовка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77</w:t>
      </w:r>
      <w:r w:rsidRPr="00E66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CBA" w:rsidRPr="00E66CBA" w:rsidRDefault="00E66CBA" w:rsidP="00E66CBA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BA" w:rsidRPr="00E66CBA" w:rsidRDefault="00E66CBA" w:rsidP="00E66CBA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BA" w:rsidRPr="00E66CBA" w:rsidRDefault="00E66CBA" w:rsidP="00E66CBA">
      <w:pPr>
        <w:autoSpaceDE w:val="0"/>
        <w:autoSpaceDN w:val="0"/>
        <w:adjustRightInd w:val="0"/>
        <w:spacing w:after="0" w:line="240" w:lineRule="auto"/>
        <w:ind w:right="5035"/>
        <w:jc w:val="both"/>
        <w:rPr>
          <w:rFonts w:ascii="Times New Roman" w:hAnsi="Times New Roman" w:cs="Times New Roman"/>
          <w:sz w:val="28"/>
          <w:szCs w:val="28"/>
        </w:rPr>
      </w:pPr>
      <w:r w:rsidRPr="00E66CBA">
        <w:rPr>
          <w:rFonts w:ascii="Times New Roman" w:hAnsi="Times New Roman" w:cs="Times New Roman"/>
          <w:sz w:val="28"/>
          <w:szCs w:val="28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66CBA">
        <w:rPr>
          <w:rFonts w:ascii="Times New Roman" w:hAnsi="Times New Roman" w:cs="Times New Roman"/>
          <w:i/>
          <w:sz w:val="28"/>
          <w:szCs w:val="28"/>
        </w:rPr>
        <w:t>,</w:t>
      </w:r>
      <w:r w:rsidRPr="00E66CBA">
        <w:rPr>
          <w:rFonts w:ascii="Times New Roman" w:hAnsi="Times New Roman" w:cs="Times New Roman"/>
          <w:sz w:val="28"/>
          <w:szCs w:val="28"/>
        </w:rPr>
        <w:t xml:space="preserve"> а также о причинах принятия такого решения </w:t>
      </w:r>
    </w:p>
    <w:p w:rsidR="00E66CBA" w:rsidRPr="00E66CBA" w:rsidRDefault="00E66CBA" w:rsidP="00E66CBA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CBA" w:rsidRPr="00E66CBA" w:rsidRDefault="00E66CBA" w:rsidP="00E66CBA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CBA" w:rsidRPr="00E66CBA" w:rsidRDefault="00E66CBA" w:rsidP="00E6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BA">
        <w:rPr>
          <w:rFonts w:ascii="Times New Roman" w:hAnsi="Times New Roman" w:cs="Times New Roman"/>
          <w:sz w:val="28"/>
          <w:szCs w:val="28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E66CBA" w:rsidRPr="00E66CBA" w:rsidRDefault="00E66CBA" w:rsidP="00E66C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6CBA" w:rsidRPr="00E66CBA" w:rsidRDefault="00E66CBA" w:rsidP="00E66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6CBA">
        <w:rPr>
          <w:rFonts w:ascii="Times New Roman" w:hAnsi="Times New Roman" w:cs="Times New Roman"/>
          <w:sz w:val="28"/>
          <w:szCs w:val="28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66CBA">
        <w:rPr>
          <w:rFonts w:ascii="Times New Roman" w:hAnsi="Times New Roman" w:cs="Times New Roman"/>
          <w:sz w:val="28"/>
          <w:szCs w:val="28"/>
        </w:rPr>
        <w:t>, а также о причинах принятия</w:t>
      </w:r>
      <w:r>
        <w:rPr>
          <w:rFonts w:ascii="Times New Roman" w:hAnsi="Times New Roman" w:cs="Times New Roman"/>
          <w:sz w:val="28"/>
          <w:szCs w:val="28"/>
        </w:rPr>
        <w:t xml:space="preserve"> такого решения осуществляется А</w:t>
      </w:r>
      <w:r w:rsidRPr="00E66CB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66CBA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E66CBA" w:rsidRPr="00E66CBA" w:rsidRDefault="00E66CBA" w:rsidP="00E6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BA">
        <w:rPr>
          <w:rFonts w:ascii="Times New Roman" w:hAnsi="Times New Roman" w:cs="Times New Roman"/>
          <w:sz w:val="28"/>
          <w:szCs w:val="28"/>
        </w:rPr>
        <w:t>1) посредством размещения и</w:t>
      </w:r>
      <w:r>
        <w:rPr>
          <w:rFonts w:ascii="Times New Roman" w:hAnsi="Times New Roman" w:cs="Times New Roman"/>
          <w:sz w:val="28"/>
          <w:szCs w:val="28"/>
        </w:rPr>
        <w:t>нформации на официальном сайте А</w:t>
      </w:r>
      <w:r w:rsidRPr="00E66CB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66CBA">
        <w:rPr>
          <w:rFonts w:ascii="Times New Roman" w:hAnsi="Times New Roman" w:cs="Times New Roman"/>
          <w:sz w:val="28"/>
          <w:szCs w:val="28"/>
        </w:rPr>
        <w:t>;</w:t>
      </w:r>
    </w:p>
    <w:p w:rsidR="00E66CBA" w:rsidRPr="00E66CBA" w:rsidRDefault="00E66CBA" w:rsidP="00E6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BA">
        <w:rPr>
          <w:rFonts w:ascii="Times New Roman" w:hAnsi="Times New Roman" w:cs="Times New Roman"/>
          <w:sz w:val="28"/>
          <w:szCs w:val="28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E66CBA" w:rsidRPr="00E66CBA" w:rsidRDefault="00E66CBA" w:rsidP="00E6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BA">
        <w:rPr>
          <w:rFonts w:ascii="Times New Roman" w:hAnsi="Times New Roman" w:cs="Times New Roman"/>
          <w:sz w:val="28"/>
          <w:szCs w:val="28"/>
        </w:rPr>
        <w:t>3) посредством разме</w:t>
      </w:r>
      <w:r>
        <w:rPr>
          <w:rFonts w:ascii="Times New Roman" w:hAnsi="Times New Roman" w:cs="Times New Roman"/>
          <w:sz w:val="28"/>
          <w:szCs w:val="28"/>
        </w:rPr>
        <w:t>щения на информационном стенде А</w:t>
      </w:r>
      <w:r w:rsidRPr="00E66CB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66CBA">
        <w:rPr>
          <w:rFonts w:ascii="Times New Roman" w:hAnsi="Times New Roman" w:cs="Times New Roman"/>
          <w:sz w:val="28"/>
          <w:szCs w:val="28"/>
        </w:rPr>
        <w:t>;</w:t>
      </w:r>
    </w:p>
    <w:p w:rsidR="00E66CBA" w:rsidRPr="00E66CBA" w:rsidRDefault="00E66CBA" w:rsidP="00E6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BA">
        <w:rPr>
          <w:rFonts w:ascii="Times New Roman" w:hAnsi="Times New Roman" w:cs="Times New Roman"/>
          <w:sz w:val="28"/>
          <w:szCs w:val="28"/>
        </w:rPr>
        <w:t xml:space="preserve">4) путем опубликования в периодическом печатном издании, распространяемом </w:t>
      </w:r>
      <w:proofErr w:type="gramStart"/>
      <w:r w:rsidRPr="00E66C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районной газете «Заря востока»</w:t>
      </w:r>
      <w:r w:rsidRPr="00E66CBA">
        <w:rPr>
          <w:rFonts w:ascii="Times New Roman" w:hAnsi="Times New Roman" w:cs="Times New Roman"/>
          <w:sz w:val="28"/>
          <w:szCs w:val="28"/>
        </w:rPr>
        <w:t>.</w:t>
      </w:r>
    </w:p>
    <w:p w:rsidR="00E66CBA" w:rsidRPr="00E66CBA" w:rsidRDefault="00E66CBA" w:rsidP="00E66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BA">
        <w:rPr>
          <w:rFonts w:ascii="Times New Roman" w:hAnsi="Times New Roman" w:cs="Times New Roman"/>
          <w:sz w:val="28"/>
          <w:szCs w:val="28"/>
        </w:rPr>
        <w:t>2. Информирование осуществляется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CBA">
        <w:rPr>
          <w:rFonts w:ascii="Times New Roman" w:hAnsi="Times New Roman" w:cs="Times New Roman"/>
          <w:sz w:val="28"/>
          <w:szCs w:val="28"/>
        </w:rPr>
        <w:t xml:space="preserve"> чем за двадцать дней до установки соответствующего дорожного знака или нанесения разметки.</w:t>
      </w:r>
    </w:p>
    <w:p w:rsidR="00E66CBA" w:rsidRPr="00E66CBA" w:rsidRDefault="00E66CBA" w:rsidP="00E66C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66CBA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3. Опубликовать настоящее постановление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 районной газете «Заря востока»</w:t>
      </w:r>
      <w:r w:rsidRPr="00E66CBA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</w:t>
      </w:r>
      <w:r w:rsidRPr="00E66CBA">
        <w:rPr>
          <w:rFonts w:ascii="Times New Roman" w:eastAsia="Arial Unicode MS" w:hAnsi="Times New Roman" w:cs="Times New Roman"/>
          <w:color w:val="000000"/>
          <w:sz w:val="28"/>
          <w:szCs w:val="28"/>
        </w:rPr>
        <w:t>и разместить на официальном сайте</w:t>
      </w:r>
      <w:r w:rsidRPr="00E66CBA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</w:t>
      </w:r>
      <w:r w:rsidRPr="00E66C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E66CBA">
        <w:rPr>
          <w:rFonts w:ascii="Times New Roman" w:eastAsia="Arial Unicode MS" w:hAnsi="Times New Roman" w:cs="Times New Roman"/>
          <w:color w:val="000000"/>
          <w:sz w:val="28"/>
          <w:szCs w:val="28"/>
        </w:rPr>
        <w:t>Ельцовского</w:t>
      </w:r>
      <w:proofErr w:type="spellEnd"/>
      <w:r w:rsidRPr="00E66C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района.</w:t>
      </w:r>
    </w:p>
    <w:p w:rsidR="00E66CBA" w:rsidRPr="00E66CBA" w:rsidRDefault="00E66CBA" w:rsidP="00E66C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66C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66CBA"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66C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заместителя главы Администрации района (Ширяева Е.В.)</w:t>
      </w:r>
      <w:r w:rsidRPr="00E66C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E66CBA" w:rsidRPr="00E66CBA" w:rsidRDefault="00E66CBA" w:rsidP="00E66CBA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66CBA" w:rsidRPr="00E66CBA" w:rsidRDefault="00E66CBA" w:rsidP="00E66CB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852" w:rsidRPr="00E66CBA" w:rsidRDefault="00E66CBA" w:rsidP="00E66CB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E66CBA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Старовойтова Н.В.</w:t>
      </w:r>
    </w:p>
    <w:p w:rsidR="00F14B49" w:rsidRPr="00E66CBA" w:rsidRDefault="000A7C33" w:rsidP="00E66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CB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 w:rsidR="00A3195D" w:rsidRPr="00E66CBA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sectPr w:rsidR="00F14B49" w:rsidRPr="00E66CBA" w:rsidSect="009B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9E" w:rsidRDefault="00A8709E" w:rsidP="00E66CBA">
      <w:pPr>
        <w:spacing w:after="0" w:line="240" w:lineRule="auto"/>
      </w:pPr>
      <w:r>
        <w:separator/>
      </w:r>
    </w:p>
  </w:endnote>
  <w:endnote w:type="continuationSeparator" w:id="0">
    <w:p w:rsidR="00A8709E" w:rsidRDefault="00A8709E" w:rsidP="00E6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9E" w:rsidRDefault="00A8709E" w:rsidP="00E66CBA">
      <w:pPr>
        <w:spacing w:after="0" w:line="240" w:lineRule="auto"/>
      </w:pPr>
      <w:r>
        <w:separator/>
      </w:r>
    </w:p>
  </w:footnote>
  <w:footnote w:type="continuationSeparator" w:id="0">
    <w:p w:rsidR="00A8709E" w:rsidRDefault="00A8709E" w:rsidP="00E66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161B"/>
    <w:rsid w:val="000A7C33"/>
    <w:rsid w:val="00452A73"/>
    <w:rsid w:val="005A3E0A"/>
    <w:rsid w:val="007A6598"/>
    <w:rsid w:val="00966614"/>
    <w:rsid w:val="009B02D9"/>
    <w:rsid w:val="00A3195D"/>
    <w:rsid w:val="00A8709E"/>
    <w:rsid w:val="00AD6731"/>
    <w:rsid w:val="00B604CF"/>
    <w:rsid w:val="00C56852"/>
    <w:rsid w:val="00D2161B"/>
    <w:rsid w:val="00E13CA5"/>
    <w:rsid w:val="00E66CBA"/>
    <w:rsid w:val="00F14B49"/>
    <w:rsid w:val="00F8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l-2">
    <w:name w:val="stl-2"/>
    <w:basedOn w:val="a0"/>
    <w:rsid w:val="00D2161B"/>
  </w:style>
  <w:style w:type="table" w:styleId="a3">
    <w:name w:val="Table Grid"/>
    <w:basedOn w:val="a1"/>
    <w:uiPriority w:val="59"/>
    <w:rsid w:val="00D21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85F1A"/>
    <w:rPr>
      <w:b/>
      <w:bCs/>
    </w:rPr>
  </w:style>
  <w:style w:type="paragraph" w:styleId="a5">
    <w:name w:val="Normal (Web)"/>
    <w:basedOn w:val="a"/>
    <w:uiPriority w:val="99"/>
    <w:semiHidden/>
    <w:unhideWhenUsed/>
    <w:rsid w:val="00C5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568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56852"/>
    <w:rPr>
      <w:color w:val="800080" w:themeColor="followedHyperlink"/>
      <w:u w:val="single"/>
    </w:rPr>
  </w:style>
  <w:style w:type="paragraph" w:styleId="a8">
    <w:name w:val="footnote text"/>
    <w:basedOn w:val="a"/>
    <w:link w:val="a9"/>
    <w:semiHidden/>
    <w:rsid w:val="00E66CB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E66CBA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footnote reference"/>
    <w:semiHidden/>
    <w:rsid w:val="00E66C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Орг. отдел</cp:lastModifiedBy>
  <cp:revision>2</cp:revision>
  <cp:lastPrinted>2020-10-02T02:39:00Z</cp:lastPrinted>
  <dcterms:created xsi:type="dcterms:W3CDTF">2021-05-12T02:35:00Z</dcterms:created>
  <dcterms:modified xsi:type="dcterms:W3CDTF">2021-05-12T02:35:00Z</dcterms:modified>
</cp:coreProperties>
</file>