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B1" w:rsidRPr="008755E7" w:rsidRDefault="005A3CB1" w:rsidP="002212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E66F0B" w:rsidRPr="008755E7" w:rsidRDefault="00E66F0B" w:rsidP="00221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5E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66F0B" w:rsidRPr="008755E7" w:rsidRDefault="00E66F0B" w:rsidP="00221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5E7">
        <w:rPr>
          <w:rFonts w:ascii="Times New Roman" w:hAnsi="Times New Roman" w:cs="Times New Roman"/>
          <w:b/>
          <w:sz w:val="28"/>
          <w:szCs w:val="28"/>
        </w:rPr>
        <w:t>АДМИНИСТРАЦИЯ ЕЛЬЦОВСКОГО РАЙОНА</w:t>
      </w:r>
    </w:p>
    <w:p w:rsidR="00E66F0B" w:rsidRPr="008755E7" w:rsidRDefault="00E66F0B" w:rsidP="00221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5E7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E66F0B" w:rsidRPr="008755E7" w:rsidRDefault="00E66F0B" w:rsidP="00221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F0B" w:rsidRPr="008755E7" w:rsidRDefault="00E66F0B" w:rsidP="002212F9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proofErr w:type="gramStart"/>
      <w:r w:rsidRPr="008755E7">
        <w:rPr>
          <w:rFonts w:ascii="Times New Roman" w:hAnsi="Times New Roman" w:cs="Times New Roman"/>
          <w:b/>
          <w:spacing w:val="40"/>
          <w:sz w:val="28"/>
          <w:szCs w:val="28"/>
        </w:rPr>
        <w:t>П</w:t>
      </w:r>
      <w:proofErr w:type="gramEnd"/>
      <w:r w:rsidRPr="008755E7">
        <w:rPr>
          <w:rFonts w:ascii="Times New Roman" w:hAnsi="Times New Roman" w:cs="Times New Roman"/>
          <w:b/>
          <w:spacing w:val="40"/>
          <w:sz w:val="28"/>
          <w:szCs w:val="28"/>
        </w:rPr>
        <w:t xml:space="preserve"> О С Т А Н О В Л Е Н И Е</w:t>
      </w:r>
    </w:p>
    <w:p w:rsidR="00E66F0B" w:rsidRPr="008755E7" w:rsidRDefault="00E66F0B" w:rsidP="002212F9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E66F0B" w:rsidRPr="008755E7" w:rsidRDefault="00E66F0B" w:rsidP="008E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5E7">
        <w:rPr>
          <w:rFonts w:ascii="Times New Roman" w:hAnsi="Times New Roman" w:cs="Times New Roman"/>
          <w:sz w:val="28"/>
          <w:szCs w:val="28"/>
        </w:rPr>
        <w:t xml:space="preserve"> </w:t>
      </w:r>
      <w:r w:rsidR="008755E7" w:rsidRPr="008755E7">
        <w:rPr>
          <w:rFonts w:ascii="Times New Roman" w:hAnsi="Times New Roman" w:cs="Times New Roman"/>
          <w:sz w:val="28"/>
          <w:szCs w:val="28"/>
        </w:rPr>
        <w:t>19.12.2019</w:t>
      </w:r>
      <w:r w:rsidRPr="008755E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8755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55E7">
        <w:rPr>
          <w:rFonts w:ascii="Times New Roman" w:hAnsi="Times New Roman" w:cs="Times New Roman"/>
          <w:sz w:val="28"/>
          <w:szCs w:val="28"/>
        </w:rPr>
        <w:t xml:space="preserve">. Ельцовка                </w:t>
      </w:r>
      <w:r w:rsidR="008755E7" w:rsidRPr="008755E7">
        <w:rPr>
          <w:rFonts w:ascii="Times New Roman" w:hAnsi="Times New Roman" w:cs="Times New Roman"/>
          <w:sz w:val="28"/>
          <w:szCs w:val="28"/>
        </w:rPr>
        <w:t xml:space="preserve">                       №  271/1</w:t>
      </w:r>
      <w:r w:rsidRPr="008755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6F0B" w:rsidRPr="008755E7" w:rsidRDefault="00E66F0B" w:rsidP="008E044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</w:tblGrid>
      <w:tr w:rsidR="00E66F0B" w:rsidRPr="008755E7" w:rsidTr="00E66F0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66F0B" w:rsidRPr="008755E7" w:rsidRDefault="00E66F0B" w:rsidP="002212F9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755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о комиссии по соблюдению требований к служебному поведению муниципальных служащих </w:t>
            </w:r>
            <w:r w:rsidR="002478D0" w:rsidRPr="008755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урегулированию конфликта интересов </w:t>
            </w:r>
          </w:p>
        </w:tc>
      </w:tr>
    </w:tbl>
    <w:p w:rsidR="008755E7" w:rsidRPr="008755E7" w:rsidRDefault="008755E7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2F9" w:rsidRPr="008755E7" w:rsidRDefault="002478D0" w:rsidP="008755E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5" w:history="1">
        <w:r w:rsidRPr="008755E7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законами от 02.03.2007 N 25-ФЗ "О муниципальной службе в Российской Федерации"</w:t>
        </w:r>
      </w:hyperlink>
      <w:r w:rsidRPr="008755E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" w:history="1">
        <w:r w:rsidRPr="008755E7">
          <w:rPr>
            <w:rFonts w:ascii="Times New Roman" w:eastAsia="Times New Roman" w:hAnsi="Times New Roman" w:cs="Times New Roman"/>
            <w:sz w:val="28"/>
            <w:szCs w:val="28"/>
          </w:rPr>
          <w:t>от 25.12.2008 N 273-ФЗ "О противодействии коррупции"</w:t>
        </w:r>
      </w:hyperlink>
      <w:r w:rsidRPr="008755E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" w:history="1">
        <w:r w:rsidRPr="008755E7">
          <w:rPr>
            <w:rFonts w:ascii="Times New Roman" w:eastAsia="Times New Roman" w:hAnsi="Times New Roman" w:cs="Times New Roman"/>
            <w:sz w:val="28"/>
            <w:szCs w:val="28"/>
          </w:rPr>
          <w:t>постановлением Администрации Алтайского края от 28.04.2012 N 218 "О некоторых вопросах организации и прохождения муниципальной службы в Алтайском крае"</w:t>
        </w:r>
      </w:hyperlink>
      <w:r w:rsidRPr="008755E7">
        <w:rPr>
          <w:rFonts w:ascii="Times New Roman" w:eastAsia="Times New Roman" w:hAnsi="Times New Roman" w:cs="Times New Roman"/>
          <w:sz w:val="28"/>
          <w:szCs w:val="28"/>
        </w:rPr>
        <w:t>, руководствуясь </w:t>
      </w:r>
      <w:hyperlink r:id="rId8" w:history="1">
        <w:r w:rsidRPr="008755E7">
          <w:rPr>
            <w:rFonts w:ascii="Times New Roman" w:eastAsia="Times New Roman" w:hAnsi="Times New Roman" w:cs="Times New Roman"/>
            <w:sz w:val="28"/>
            <w:szCs w:val="28"/>
          </w:rPr>
          <w:t>Указом Президента Российской Федерации от 01.07.2010 N 821 "О комиссиях по соблюдению требований к служебному поведению федеральных государственных</w:t>
        </w:r>
        <w:proofErr w:type="gramEnd"/>
        <w:r w:rsidRPr="008755E7">
          <w:rPr>
            <w:rFonts w:ascii="Times New Roman" w:eastAsia="Times New Roman" w:hAnsi="Times New Roman" w:cs="Times New Roman"/>
            <w:sz w:val="28"/>
            <w:szCs w:val="28"/>
          </w:rPr>
          <w:t xml:space="preserve"> служащих и урегулированию конфликта интересов"</w:t>
        </w:r>
      </w:hyperlink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755E7" w:rsidRPr="008755E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proofErr w:type="gramStart"/>
      <w:r w:rsidR="008755E7" w:rsidRPr="008755E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755E7" w:rsidRPr="008755E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755E7" w:rsidRPr="008755E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755E7" w:rsidRPr="008755E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478D0" w:rsidRPr="008755E7" w:rsidRDefault="002478D0" w:rsidP="00D554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E7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</w:t>
      </w:r>
      <w:proofErr w:type="spellStart"/>
      <w:r w:rsidRPr="008755E7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8755E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212F9" w:rsidRPr="008755E7">
        <w:rPr>
          <w:rFonts w:ascii="Times New Roman" w:hAnsi="Times New Roman" w:cs="Times New Roman"/>
          <w:sz w:val="28"/>
          <w:szCs w:val="28"/>
        </w:rPr>
        <w:t>(приложение</w:t>
      </w:r>
      <w:r w:rsidR="00A37DA1" w:rsidRPr="008755E7">
        <w:rPr>
          <w:rFonts w:ascii="Times New Roman" w:hAnsi="Times New Roman" w:cs="Times New Roman"/>
          <w:sz w:val="28"/>
          <w:szCs w:val="28"/>
        </w:rPr>
        <w:t>)</w:t>
      </w:r>
      <w:r w:rsidRPr="008755E7">
        <w:rPr>
          <w:rFonts w:ascii="Times New Roman" w:hAnsi="Times New Roman" w:cs="Times New Roman"/>
          <w:sz w:val="28"/>
          <w:szCs w:val="28"/>
        </w:rPr>
        <w:t>.</w:t>
      </w:r>
    </w:p>
    <w:p w:rsidR="002478D0" w:rsidRPr="008755E7" w:rsidRDefault="002212F9" w:rsidP="00D554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E7">
        <w:rPr>
          <w:rFonts w:ascii="Times New Roman" w:hAnsi="Times New Roman" w:cs="Times New Roman"/>
          <w:sz w:val="28"/>
          <w:szCs w:val="28"/>
        </w:rPr>
        <w:t>2</w:t>
      </w:r>
      <w:r w:rsidR="002478D0" w:rsidRPr="008755E7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в установленном порядке и разместить на о</w:t>
      </w:r>
      <w:r w:rsidR="008755E7">
        <w:rPr>
          <w:rFonts w:ascii="Times New Roman" w:hAnsi="Times New Roman" w:cs="Times New Roman"/>
          <w:sz w:val="28"/>
          <w:szCs w:val="28"/>
        </w:rPr>
        <w:t>фициальном Интернет-сайте А</w:t>
      </w:r>
      <w:r w:rsidR="002478D0" w:rsidRPr="008755E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478D0" w:rsidRPr="008755E7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2478D0" w:rsidRPr="008755E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478D0" w:rsidRPr="008755E7" w:rsidRDefault="002212F9" w:rsidP="00D554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E7">
        <w:rPr>
          <w:rFonts w:ascii="Times New Roman" w:hAnsi="Times New Roman" w:cs="Times New Roman"/>
          <w:sz w:val="28"/>
          <w:szCs w:val="28"/>
        </w:rPr>
        <w:t>3</w:t>
      </w:r>
      <w:r w:rsidR="002478D0" w:rsidRPr="008755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78D0" w:rsidRPr="008755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78D0" w:rsidRPr="008755E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6F0B" w:rsidRPr="008755E7" w:rsidRDefault="00E66F0B" w:rsidP="008E044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6F0B" w:rsidRPr="008755E7" w:rsidRDefault="00E66F0B" w:rsidP="008E04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6F0B" w:rsidRPr="008755E7" w:rsidRDefault="00E66F0B" w:rsidP="008E0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F0B" w:rsidRPr="008755E7" w:rsidRDefault="00E66F0B" w:rsidP="008E0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F0B" w:rsidRPr="008755E7" w:rsidRDefault="00E66F0B" w:rsidP="008E044D">
      <w:pPr>
        <w:jc w:val="both"/>
        <w:rPr>
          <w:rFonts w:ascii="Times New Roman" w:hAnsi="Times New Roman" w:cs="Times New Roman"/>
          <w:sz w:val="28"/>
          <w:szCs w:val="28"/>
        </w:rPr>
      </w:pPr>
      <w:r w:rsidRPr="008755E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755E7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8755E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755E7">
        <w:rPr>
          <w:rFonts w:ascii="Times New Roman" w:hAnsi="Times New Roman" w:cs="Times New Roman"/>
          <w:sz w:val="28"/>
          <w:szCs w:val="28"/>
        </w:rPr>
        <w:tab/>
      </w:r>
      <w:r w:rsidRPr="008755E7">
        <w:rPr>
          <w:rFonts w:ascii="Times New Roman" w:hAnsi="Times New Roman" w:cs="Times New Roman"/>
          <w:sz w:val="28"/>
          <w:szCs w:val="28"/>
        </w:rPr>
        <w:tab/>
      </w:r>
      <w:r w:rsidRPr="008755E7">
        <w:rPr>
          <w:rFonts w:ascii="Times New Roman" w:hAnsi="Times New Roman" w:cs="Times New Roman"/>
          <w:sz w:val="28"/>
          <w:szCs w:val="28"/>
        </w:rPr>
        <w:tab/>
      </w:r>
      <w:r w:rsidRPr="008755E7">
        <w:rPr>
          <w:rFonts w:ascii="Times New Roman" w:hAnsi="Times New Roman" w:cs="Times New Roman"/>
          <w:sz w:val="28"/>
          <w:szCs w:val="28"/>
        </w:rPr>
        <w:tab/>
      </w:r>
      <w:r w:rsidRPr="008755E7">
        <w:rPr>
          <w:rFonts w:ascii="Times New Roman" w:hAnsi="Times New Roman" w:cs="Times New Roman"/>
          <w:sz w:val="28"/>
          <w:szCs w:val="28"/>
        </w:rPr>
        <w:tab/>
      </w:r>
      <w:r w:rsidRPr="008755E7">
        <w:rPr>
          <w:rFonts w:ascii="Times New Roman" w:hAnsi="Times New Roman" w:cs="Times New Roman"/>
          <w:sz w:val="28"/>
          <w:szCs w:val="28"/>
        </w:rPr>
        <w:tab/>
        <w:t>Н.В.Старовойтова</w:t>
      </w:r>
    </w:p>
    <w:p w:rsidR="00E66F0B" w:rsidRPr="008755E7" w:rsidRDefault="00E66F0B" w:rsidP="008E044D">
      <w:pPr>
        <w:pStyle w:val="ConsPlusNormal"/>
        <w:jc w:val="both"/>
        <w:rPr>
          <w:sz w:val="28"/>
          <w:szCs w:val="28"/>
        </w:rPr>
      </w:pPr>
    </w:p>
    <w:p w:rsidR="00E66F0B" w:rsidRPr="008755E7" w:rsidRDefault="00E66F0B" w:rsidP="008E044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66F0B" w:rsidRPr="008755E7" w:rsidRDefault="00E66F0B" w:rsidP="008E044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66F0B" w:rsidRPr="008755E7" w:rsidRDefault="00E66F0B" w:rsidP="008E044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66F0B" w:rsidRPr="008755E7" w:rsidRDefault="00E66F0B" w:rsidP="008E044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55E7" w:rsidRPr="008755E7" w:rsidRDefault="005A3CB1" w:rsidP="002212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755E7" w:rsidRPr="008755E7" w:rsidRDefault="008755E7" w:rsidP="002212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55E7" w:rsidRPr="008755E7" w:rsidRDefault="008755E7" w:rsidP="002212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55E7" w:rsidRDefault="002212F9" w:rsidP="002212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A3CB1" w:rsidRPr="008755E7">
        <w:rPr>
          <w:rFonts w:ascii="Times New Roman" w:eastAsia="Times New Roman" w:hAnsi="Times New Roman" w:cs="Times New Roman"/>
          <w:sz w:val="28"/>
          <w:szCs w:val="28"/>
        </w:rPr>
        <w:br/>
        <w:t xml:space="preserve">к </w:t>
      </w:r>
      <w:r w:rsidR="008755E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</w:t>
      </w:r>
    </w:p>
    <w:p w:rsidR="00A37DA1" w:rsidRPr="008755E7" w:rsidRDefault="008755E7" w:rsidP="002212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5A3CB1" w:rsidRPr="008755E7" w:rsidRDefault="00A37DA1" w:rsidP="002212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55E7">
        <w:rPr>
          <w:rFonts w:ascii="Times New Roman" w:eastAsia="Times New Roman" w:hAnsi="Times New Roman" w:cs="Times New Roman"/>
          <w:sz w:val="28"/>
          <w:szCs w:val="28"/>
        </w:rPr>
        <w:t>Ельцовского</w:t>
      </w:r>
      <w:proofErr w:type="spellEnd"/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A3CB1"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r w:rsidR="008755E7" w:rsidRPr="008755E7">
        <w:rPr>
          <w:rFonts w:ascii="Times New Roman" w:eastAsia="Times New Roman" w:hAnsi="Times New Roman" w:cs="Times New Roman"/>
          <w:sz w:val="28"/>
          <w:szCs w:val="28"/>
        </w:rPr>
        <w:t>19.12.2019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55E7" w:rsidRPr="008755E7">
        <w:rPr>
          <w:rFonts w:ascii="Times New Roman" w:eastAsia="Times New Roman" w:hAnsi="Times New Roman" w:cs="Times New Roman"/>
          <w:sz w:val="28"/>
          <w:szCs w:val="28"/>
        </w:rPr>
        <w:t>№ 271/1</w:t>
      </w:r>
    </w:p>
    <w:p w:rsidR="005A3CB1" w:rsidRPr="008755E7" w:rsidRDefault="005A3CB1" w:rsidP="008E044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1.1. Положение о комиссии по соблюдению требований к служебному поведению муниципальных служащих </w:t>
      </w:r>
      <w:proofErr w:type="spellStart"/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>Ельцовского</w:t>
      </w:r>
      <w:proofErr w:type="spellEnd"/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 конфликта интересов (далее - Положение) определяет порядок формирования и деятельности комиссии по соблюдению требований к служебному поведению муниципальных служащих </w:t>
      </w:r>
      <w:proofErr w:type="spellStart"/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>Ельцовского</w:t>
      </w:r>
      <w:proofErr w:type="spellEnd"/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8755E7">
        <w:rPr>
          <w:rFonts w:ascii="Times New Roman" w:eastAsia="Times New Roman" w:hAnsi="Times New Roman" w:cs="Times New Roman"/>
          <w:sz w:val="28"/>
          <w:szCs w:val="28"/>
        </w:rPr>
        <w:t>(далее - комиссия), образуемой А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>Ельцовского</w:t>
      </w:r>
      <w:proofErr w:type="spellEnd"/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Start"/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1.2. Комиссия является постоянно действующим совещательным органом, в своей деятельности руководствуется </w:t>
      </w:r>
      <w:hyperlink r:id="rId9" w:history="1">
        <w:r w:rsidRPr="008755E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Конституцией Российской Федерации</w:t>
        </w:r>
      </w:hyperlink>
      <w:r w:rsidRPr="008755E7">
        <w:rPr>
          <w:rFonts w:ascii="Times New Roman" w:eastAsia="Times New Roman" w:hAnsi="Times New Roman" w:cs="Times New Roman"/>
          <w:sz w:val="28"/>
          <w:szCs w:val="28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Алтайского края, муниципальными нормативными правовыми актами, Положением.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 xml:space="preserve">1.3. Действие Положения распространяется на муниципальных служащих </w:t>
      </w:r>
      <w:proofErr w:type="spellStart"/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>Ельцовского</w:t>
      </w:r>
      <w:proofErr w:type="spellEnd"/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(далее - муниципальные служащие), замещающих до</w:t>
      </w:r>
      <w:r w:rsidR="008755E7">
        <w:rPr>
          <w:rFonts w:ascii="Times New Roman" w:eastAsia="Times New Roman" w:hAnsi="Times New Roman" w:cs="Times New Roman"/>
          <w:sz w:val="28"/>
          <w:szCs w:val="28"/>
        </w:rPr>
        <w:t>лжности муниципальной службы в А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27494" w:rsidRPr="008755E7">
        <w:rPr>
          <w:rFonts w:ascii="Times New Roman" w:eastAsia="Times New Roman" w:hAnsi="Times New Roman" w:cs="Times New Roman"/>
          <w:sz w:val="28"/>
          <w:szCs w:val="28"/>
        </w:rPr>
        <w:t>Ельцовского</w:t>
      </w:r>
      <w:proofErr w:type="spellEnd"/>
      <w:r w:rsidR="00227494" w:rsidRPr="008755E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, отраслевых (функциональных) и территориальных органах местного самоуправления </w:t>
      </w:r>
      <w:proofErr w:type="spellStart"/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>Ельцовского</w:t>
      </w:r>
      <w:proofErr w:type="spellEnd"/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(далее - органы местного самоуправления), избирательной комиссии муниципального образования </w:t>
      </w:r>
      <w:proofErr w:type="spellStart"/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>Ельцовск</w:t>
      </w:r>
      <w:r w:rsidR="00227494" w:rsidRPr="008755E7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="00227494" w:rsidRPr="008755E7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(</w:t>
      </w:r>
      <w:r w:rsidR="00227494" w:rsidRPr="008755E7">
        <w:rPr>
          <w:rFonts w:ascii="Times New Roman" w:eastAsia="Times New Roman" w:hAnsi="Times New Roman" w:cs="Times New Roman"/>
          <w:sz w:val="28"/>
          <w:szCs w:val="28"/>
        </w:rPr>
        <w:t>далее - избирательная комиссия)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. Основными задачами комиссии являются содействие о</w:t>
      </w:r>
      <w:r w:rsidR="00227494" w:rsidRPr="008755E7">
        <w:rPr>
          <w:rFonts w:ascii="Times New Roman" w:eastAsia="Times New Roman" w:hAnsi="Times New Roman" w:cs="Times New Roman"/>
          <w:sz w:val="28"/>
          <w:szCs w:val="28"/>
        </w:rPr>
        <w:t>рганам местного самоуправления,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комиссии:</w:t>
      </w:r>
    </w:p>
    <w:p w:rsidR="005A3CB1" w:rsidRPr="008755E7" w:rsidRDefault="002212F9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3CB1" w:rsidRPr="008755E7">
        <w:rPr>
          <w:rFonts w:ascii="Times New Roman" w:eastAsia="Times New Roman" w:hAnsi="Times New Roman" w:cs="Times New Roman"/>
          <w:sz w:val="28"/>
          <w:szCs w:val="28"/>
        </w:rP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10" w:history="1">
        <w:r w:rsidR="005A3CB1" w:rsidRPr="008755E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Федеральным законом от 25.12.2008 N 273-ФЗ "О противодействии коррупции"</w:t>
        </w:r>
      </w:hyperlink>
      <w:r w:rsidR="005A3CB1" w:rsidRPr="008755E7">
        <w:rPr>
          <w:rFonts w:ascii="Times New Roman" w:eastAsia="Times New Roman" w:hAnsi="Times New Roman" w:cs="Times New Roman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A3CB1" w:rsidRPr="008755E7" w:rsidRDefault="002212F9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3CB1" w:rsidRPr="008755E7">
        <w:rPr>
          <w:rFonts w:ascii="Times New Roman" w:eastAsia="Times New Roman" w:hAnsi="Times New Roman" w:cs="Times New Roman"/>
          <w:sz w:val="28"/>
          <w:szCs w:val="28"/>
        </w:rPr>
        <w:t xml:space="preserve">в осуществлении в органе местного самоуправления, </w:t>
      </w:r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>районном Совете депутатов</w:t>
      </w:r>
      <w:r w:rsidR="005A3CB1" w:rsidRPr="008755E7">
        <w:rPr>
          <w:rFonts w:ascii="Times New Roman" w:eastAsia="Times New Roman" w:hAnsi="Times New Roman" w:cs="Times New Roman"/>
          <w:sz w:val="28"/>
          <w:szCs w:val="28"/>
        </w:rPr>
        <w:t>, избирательной комиссии мер по предупреждению коррупции.</w:t>
      </w:r>
    </w:p>
    <w:p w:rsidR="008755E7" w:rsidRDefault="008755E7" w:rsidP="008E044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A3CB1" w:rsidRPr="008755E7" w:rsidRDefault="005A3CB1" w:rsidP="008E044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lastRenderedPageBreak/>
        <w:t>2. Порядок образования комиссии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2.1. Комиссия образуется постановлением администрации </w:t>
      </w:r>
      <w:proofErr w:type="spellStart"/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>Ельцовского</w:t>
      </w:r>
      <w:proofErr w:type="spellEnd"/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в составе: председателя, заместителя председателя,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 xml:space="preserve">2.2. </w:t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В состав комиссии входят</w:t>
      </w:r>
      <w:r w:rsidR="002212F9" w:rsidRPr="008755E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главы</w:t>
      </w:r>
      <w:r w:rsidR="008755E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DA1" w:rsidRPr="008755E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875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2F9" w:rsidRPr="008755E7">
        <w:rPr>
          <w:rFonts w:ascii="Times New Roman" w:eastAsia="Times New Roman" w:hAnsi="Times New Roman" w:cs="Times New Roman"/>
          <w:sz w:val="28"/>
          <w:szCs w:val="28"/>
        </w:rPr>
        <w:t>- председатель Комис</w:t>
      </w:r>
      <w:r w:rsidR="008755E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12F9" w:rsidRPr="008755E7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12F9" w:rsidRPr="008755E7">
        <w:rPr>
          <w:rFonts w:ascii="Times New Roman" w:eastAsia="Times New Roman" w:hAnsi="Times New Roman" w:cs="Times New Roman"/>
          <w:sz w:val="28"/>
          <w:szCs w:val="28"/>
        </w:rPr>
        <w:t>начальник отдела организационной</w:t>
      </w:r>
      <w:r w:rsidR="008755E7">
        <w:rPr>
          <w:rFonts w:ascii="Times New Roman" w:eastAsia="Times New Roman" w:hAnsi="Times New Roman" w:cs="Times New Roman"/>
          <w:sz w:val="28"/>
          <w:szCs w:val="28"/>
        </w:rPr>
        <w:t>, кадровой</w:t>
      </w:r>
      <w:r w:rsidR="002212F9" w:rsidRPr="008755E7">
        <w:rPr>
          <w:rFonts w:ascii="Times New Roman" w:eastAsia="Times New Roman" w:hAnsi="Times New Roman" w:cs="Times New Roman"/>
          <w:sz w:val="28"/>
          <w:szCs w:val="28"/>
        </w:rPr>
        <w:t xml:space="preserve"> работы и взаимодействия с ор</w:t>
      </w:r>
      <w:r w:rsidR="008755E7">
        <w:rPr>
          <w:rFonts w:ascii="Times New Roman" w:eastAsia="Times New Roman" w:hAnsi="Times New Roman" w:cs="Times New Roman"/>
          <w:sz w:val="28"/>
          <w:szCs w:val="28"/>
        </w:rPr>
        <w:t>ганами местного самоуправления А</w:t>
      </w:r>
      <w:r w:rsidR="002212F9" w:rsidRPr="008755E7">
        <w:rPr>
          <w:rFonts w:ascii="Times New Roman" w:eastAsia="Times New Roman" w:hAnsi="Times New Roman" w:cs="Times New Roman"/>
          <w:sz w:val="28"/>
          <w:szCs w:val="28"/>
        </w:rPr>
        <w:t>дминистрации района</w:t>
      </w:r>
      <w:r w:rsidR="00875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2F9" w:rsidRPr="008755E7">
        <w:rPr>
          <w:rFonts w:ascii="Times New Roman" w:eastAsia="Times New Roman" w:hAnsi="Times New Roman" w:cs="Times New Roman"/>
          <w:sz w:val="28"/>
          <w:szCs w:val="28"/>
        </w:rPr>
        <w:t>- заместитель председателя Комиссии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12F9" w:rsidRPr="008755E7">
        <w:rPr>
          <w:rFonts w:ascii="Times New Roman" w:eastAsia="Times New Roman" w:hAnsi="Times New Roman" w:cs="Times New Roman"/>
          <w:sz w:val="28"/>
          <w:szCs w:val="28"/>
        </w:rPr>
        <w:t>начальник отдела по труду Муниципального учреждения «Управление по экономике</w:t>
      </w:r>
      <w:r w:rsidR="008755E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212F9" w:rsidRPr="008755E7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875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2F9" w:rsidRPr="008755E7">
        <w:rPr>
          <w:rFonts w:ascii="Times New Roman" w:eastAsia="Times New Roman" w:hAnsi="Times New Roman" w:cs="Times New Roman"/>
          <w:sz w:val="28"/>
          <w:szCs w:val="28"/>
        </w:rPr>
        <w:t>- Управление по экономике),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2F9" w:rsidRPr="008755E7">
        <w:rPr>
          <w:rFonts w:ascii="Times New Roman" w:eastAsia="Times New Roman" w:hAnsi="Times New Roman" w:cs="Times New Roman"/>
          <w:sz w:val="28"/>
          <w:szCs w:val="28"/>
        </w:rPr>
        <w:t>председа</w:t>
      </w:r>
      <w:r w:rsidR="008755E7">
        <w:rPr>
          <w:rFonts w:ascii="Times New Roman" w:eastAsia="Times New Roman" w:hAnsi="Times New Roman" w:cs="Times New Roman"/>
          <w:sz w:val="28"/>
          <w:szCs w:val="28"/>
        </w:rPr>
        <w:t>тель профсоюзного комитета А</w:t>
      </w:r>
      <w:r w:rsidR="002212F9" w:rsidRPr="008755E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212F9" w:rsidRPr="008755E7">
        <w:rPr>
          <w:rFonts w:ascii="Times New Roman" w:eastAsia="Times New Roman" w:hAnsi="Times New Roman" w:cs="Times New Roman"/>
          <w:sz w:val="28"/>
          <w:szCs w:val="28"/>
        </w:rPr>
        <w:t>Ельцовского</w:t>
      </w:r>
      <w:proofErr w:type="spellEnd"/>
      <w:r w:rsidR="002212F9" w:rsidRPr="008755E7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5E7"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 А</w:t>
      </w:r>
      <w:r w:rsidR="002212F9" w:rsidRPr="008755E7">
        <w:rPr>
          <w:rFonts w:ascii="Times New Roman" w:eastAsia="Times New Roman" w:hAnsi="Times New Roman" w:cs="Times New Roman"/>
          <w:sz w:val="28"/>
          <w:szCs w:val="28"/>
        </w:rPr>
        <w:t>дминистрации района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(секретарь комиссии).</w:t>
      </w:r>
      <w:proofErr w:type="gramEnd"/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r w:rsidR="00D554ED" w:rsidRPr="008755E7">
        <w:rPr>
          <w:rFonts w:ascii="Times New Roman" w:eastAsia="Times New Roman" w:hAnsi="Times New Roman" w:cs="Times New Roman"/>
          <w:sz w:val="28"/>
          <w:szCs w:val="28"/>
        </w:rPr>
        <w:tab/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соблюдении требований к служебному поведению и (или) требований об урегулировании конфликта интересов в отношении муниципального служащего, замещающего должность в органах ме</w:t>
      </w:r>
      <w:r w:rsidR="005D1956" w:rsidRPr="008755E7">
        <w:rPr>
          <w:rFonts w:ascii="Times New Roman" w:eastAsia="Times New Roman" w:hAnsi="Times New Roman" w:cs="Times New Roman"/>
          <w:sz w:val="28"/>
          <w:szCs w:val="28"/>
        </w:rPr>
        <w:t>стного самоуправления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, избирательной комиссии, в состав комиссии включается руководитель соответствующего </w:t>
      </w:r>
      <w:r w:rsidR="00227494" w:rsidRPr="008755E7">
        <w:rPr>
          <w:rFonts w:ascii="Times New Roman" w:eastAsia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или председатель избирательной комиссии соответственно.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 xml:space="preserve">2.3. </w:t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работе комиссии в качестве ее членов, не являющихся лицами, замещающими муниципальные должности (на постоянной основе) и должности муниципальной службы, привлекаются представители зарегистрированных в установленном порядке общественных объединений (за исключением политических партий), осуществляющих свою деятельность на территории </w:t>
      </w:r>
      <w:proofErr w:type="spellStart"/>
      <w:r w:rsidR="009711D0" w:rsidRPr="008755E7">
        <w:rPr>
          <w:rFonts w:ascii="Times New Roman" w:eastAsia="Times New Roman" w:hAnsi="Times New Roman" w:cs="Times New Roman"/>
          <w:sz w:val="28"/>
          <w:szCs w:val="28"/>
        </w:rPr>
        <w:t>Ельцовского</w:t>
      </w:r>
      <w:proofErr w:type="spellEnd"/>
      <w:r w:rsidR="009711D0" w:rsidRPr="008755E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1956" w:rsidRPr="008755E7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, депутаты </w:t>
      </w:r>
      <w:r w:rsidR="009711D0" w:rsidRPr="008755E7">
        <w:rPr>
          <w:rFonts w:ascii="Times New Roman" w:eastAsia="Times New Roman" w:hAnsi="Times New Roman" w:cs="Times New Roman"/>
          <w:sz w:val="28"/>
          <w:szCs w:val="28"/>
        </w:rPr>
        <w:t>районного Совета депутатов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2.4. Число членов комиссии, не замещающих муниципальные должности (на постоянной основе) и должности муниципальной службы, должно составлять не менее одной четвертой от общего числа членов комиссии.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2.5.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D554ED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2.6. В заседаниях комиссии с правом совещательного голоса участвуют по решению председателя комиссии: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органе местного самоуправления, избирательной комиссии;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  <w:proofErr w:type="gramEnd"/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2.7. Решение об участии лиц, указанных в подпункте "б" пункта 2.6 Положения, принимается председателем комиссии в каждом конкретном случае отдельно не менее</w:t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комиссии.</w:t>
      </w:r>
    </w:p>
    <w:p w:rsidR="005A3CB1" w:rsidRPr="008755E7" w:rsidRDefault="005A3CB1" w:rsidP="008E044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t>3. Порядок работы комиссии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t>3.1. Основаниями для проведения заседания комиссии являются: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а) представление руководителем органа местного самоуправления (иным уполн</w:t>
      </w:r>
      <w:r w:rsidR="005D1956" w:rsidRPr="008755E7">
        <w:rPr>
          <w:rFonts w:ascii="Times New Roman" w:eastAsia="Times New Roman" w:hAnsi="Times New Roman" w:cs="Times New Roman"/>
          <w:sz w:val="28"/>
          <w:szCs w:val="28"/>
        </w:rPr>
        <w:t>омоченным лицом),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председателем избирательной комиссии в соответствии с </w:t>
      </w:r>
      <w:hyperlink r:id="rId11" w:history="1">
        <w:r w:rsidRPr="008755E7">
          <w:rPr>
            <w:rFonts w:ascii="Times New Roman" w:eastAsia="Times New Roman" w:hAnsi="Times New Roman" w:cs="Times New Roman"/>
            <w:sz w:val="28"/>
            <w:szCs w:val="28"/>
          </w:rPr>
          <w:t>Положением о проверке соблюдения муниципальными служащими обязанностей, ограничений и запретов, связанных с муниципальной службой</w:t>
        </w:r>
      </w:hyperlink>
      <w:r w:rsidRPr="008755E7">
        <w:rPr>
          <w:rFonts w:ascii="Times New Roman" w:eastAsia="Times New Roman" w:hAnsi="Times New Roman" w:cs="Times New Roman"/>
          <w:sz w:val="28"/>
          <w:szCs w:val="28"/>
        </w:rPr>
        <w:t>, утвержденным </w:t>
      </w:r>
      <w:hyperlink r:id="rId12" w:history="1">
        <w:r w:rsidRPr="008755E7">
          <w:rPr>
            <w:rFonts w:ascii="Times New Roman" w:eastAsia="Times New Roman" w:hAnsi="Times New Roman" w:cs="Times New Roman"/>
            <w:sz w:val="28"/>
            <w:szCs w:val="28"/>
          </w:rPr>
          <w:t>постановлением Администрации Алтайского края от 28.04.2012 N 218 "О некоторых вопросах организации и прохождения муниципальной службы в Алтайском крае"</w:t>
        </w:r>
      </w:hyperlink>
      <w:r w:rsidRPr="008755E7">
        <w:rPr>
          <w:rFonts w:ascii="Times New Roman" w:eastAsia="Times New Roman" w:hAnsi="Times New Roman" w:cs="Times New Roman"/>
          <w:sz w:val="28"/>
          <w:szCs w:val="28"/>
        </w:rPr>
        <w:t>, материалов проверки, свидетельствующих:</w:t>
      </w:r>
      <w:proofErr w:type="gramEnd"/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r w:rsidR="00D554ED" w:rsidRPr="00875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r w:rsidR="00D554ED" w:rsidRPr="00875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 xml:space="preserve">б) </w:t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поступившее</w:t>
      </w:r>
      <w:proofErr w:type="gramEnd"/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в комиссию из органов местного самоуправления, </w:t>
      </w:r>
      <w:proofErr w:type="spellStart"/>
      <w:r w:rsidR="009711D0" w:rsidRPr="008755E7">
        <w:rPr>
          <w:rFonts w:ascii="Times New Roman" w:eastAsia="Times New Roman" w:hAnsi="Times New Roman" w:cs="Times New Roman"/>
          <w:sz w:val="28"/>
          <w:szCs w:val="28"/>
        </w:rPr>
        <w:t>Ельцовского</w:t>
      </w:r>
      <w:proofErr w:type="spellEnd"/>
      <w:r w:rsidR="009711D0" w:rsidRPr="008755E7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, избирательной комиссии: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D554ED" w:rsidRPr="00875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обращение гражданина, замещавшего должность муниципальной службы, включенную в перечень должностей, утвержденный решением </w:t>
      </w:r>
      <w:r w:rsidR="009711D0" w:rsidRPr="008755E7">
        <w:rPr>
          <w:rFonts w:ascii="Times New Roman" w:eastAsia="Times New Roman" w:hAnsi="Times New Roman" w:cs="Times New Roman"/>
          <w:sz w:val="28"/>
          <w:szCs w:val="28"/>
        </w:rPr>
        <w:t>рай</w:t>
      </w:r>
      <w:r w:rsidR="005D1956" w:rsidRPr="008755E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711D0" w:rsidRPr="008755E7">
        <w:rPr>
          <w:rFonts w:ascii="Times New Roman" w:eastAsia="Times New Roman" w:hAnsi="Times New Roman" w:cs="Times New Roman"/>
          <w:sz w:val="28"/>
          <w:szCs w:val="28"/>
        </w:rPr>
        <w:t>нного Совета депутатов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, о даче согласия на замещение должности или выполнении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r w:rsidR="00D554ED" w:rsidRPr="00875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r w:rsidR="00D554ED" w:rsidRPr="00875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им должностных обязанностей, которая приводит или может привести к конфликту интересов;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в) представление руководителя органа местного самоуправления (иного упол</w:t>
      </w:r>
      <w:r w:rsidR="005D1956" w:rsidRPr="008755E7">
        <w:rPr>
          <w:rFonts w:ascii="Times New Roman" w:eastAsia="Times New Roman" w:hAnsi="Times New Roman" w:cs="Times New Roman"/>
          <w:sz w:val="28"/>
          <w:szCs w:val="28"/>
        </w:rPr>
        <w:t>номоченного лица),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избирательной комиссии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либо осуществления в </w:t>
      </w:r>
      <w:r w:rsidR="005D1956" w:rsidRPr="008755E7">
        <w:rPr>
          <w:rFonts w:ascii="Times New Roman" w:eastAsia="Times New Roman" w:hAnsi="Times New Roman" w:cs="Times New Roman"/>
          <w:sz w:val="28"/>
          <w:szCs w:val="28"/>
        </w:rPr>
        <w:t>органе местного самоуправления,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мер по предупреждению коррупции;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г) представление лицом, принявшим решение об осуществлении контроля за расходами муниципального служащего, а также за расходами его супруга (супруги) и несовершеннолетних детей, материалов проверки, свидетельствующих о представлении муниципальным служащим недостоверных или неполных сведений, предусмотренных частью 1 статьи 3 </w:t>
      </w:r>
      <w:hyperlink r:id="rId13" w:history="1">
        <w:r w:rsidRPr="008755E7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03.12.2012 N 230-ФЗ "О контроле за соответствием расходов лиц, замещающих государственные должности, и иных лиц их доходам"</w:t>
        </w:r>
      </w:hyperlink>
      <w:r w:rsidRPr="008755E7">
        <w:rPr>
          <w:rFonts w:ascii="Times New Roman" w:eastAsia="Times New Roman" w:hAnsi="Times New Roman" w:cs="Times New Roman"/>
          <w:sz w:val="28"/>
          <w:szCs w:val="28"/>
        </w:rPr>
        <w:t> (далее - </w:t>
      </w:r>
      <w:hyperlink r:id="rId14" w:history="1">
        <w:r w:rsidRPr="008755E7">
          <w:rPr>
            <w:rFonts w:ascii="Times New Roman" w:eastAsia="Times New Roman" w:hAnsi="Times New Roman" w:cs="Times New Roman"/>
            <w:sz w:val="28"/>
            <w:szCs w:val="28"/>
          </w:rPr>
          <w:t>Федеральный</w:t>
        </w:r>
        <w:proofErr w:type="gramEnd"/>
        <w:r w:rsidRPr="008755E7">
          <w:rPr>
            <w:rFonts w:ascii="Times New Roman" w:eastAsia="Times New Roman" w:hAnsi="Times New Roman" w:cs="Times New Roman"/>
            <w:sz w:val="28"/>
            <w:szCs w:val="28"/>
          </w:rPr>
          <w:t xml:space="preserve"> закон "О </w:t>
        </w:r>
        <w:proofErr w:type="gramStart"/>
        <w:r w:rsidRPr="008755E7">
          <w:rPr>
            <w:rFonts w:ascii="Times New Roman" w:eastAsia="Times New Roman" w:hAnsi="Times New Roman" w:cs="Times New Roman"/>
            <w:sz w:val="28"/>
            <w:szCs w:val="28"/>
          </w:rPr>
          <w:t>контроле за</w:t>
        </w:r>
        <w:proofErr w:type="gramEnd"/>
        <w:r w:rsidRPr="008755E7">
          <w:rPr>
            <w:rFonts w:ascii="Times New Roman" w:eastAsia="Times New Roman" w:hAnsi="Times New Roman" w:cs="Times New Roman"/>
            <w:sz w:val="28"/>
            <w:szCs w:val="28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8755E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755E7">
        <w:rPr>
          <w:rFonts w:ascii="Times New Roman" w:eastAsia="Times New Roman" w:hAnsi="Times New Roman" w:cs="Times New Roman"/>
          <w:sz w:val="28"/>
          <w:szCs w:val="28"/>
        </w:rPr>
        <w:t>) поступившее в соответствии с частью 4 статьи 12 </w:t>
      </w:r>
      <w:hyperlink r:id="rId15" w:history="1">
        <w:r w:rsidRPr="008755E7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25.12.2008 N 273-ФЗ "О противодействии коррупции"</w:t>
        </w:r>
      </w:hyperlink>
      <w:r w:rsidRPr="008755E7">
        <w:rPr>
          <w:rFonts w:ascii="Times New Roman" w:eastAsia="Times New Roman" w:hAnsi="Times New Roman" w:cs="Times New Roman"/>
          <w:sz w:val="28"/>
          <w:szCs w:val="28"/>
        </w:rPr>
        <w:t> и статьей 64.1 </w:t>
      </w:r>
      <w:hyperlink r:id="rId16" w:history="1">
        <w:r w:rsidRPr="008755E7">
          <w:rPr>
            <w:rFonts w:ascii="Times New Roman" w:eastAsia="Times New Roman" w:hAnsi="Times New Roman" w:cs="Times New Roman"/>
            <w:sz w:val="28"/>
            <w:szCs w:val="28"/>
          </w:rPr>
          <w:t>Трудового кодекса Российской Федерации</w:t>
        </w:r>
      </w:hyperlink>
      <w:r w:rsidR="008755E7" w:rsidRPr="008755E7">
        <w:rPr>
          <w:sz w:val="28"/>
          <w:szCs w:val="28"/>
        </w:rPr>
        <w:t xml:space="preserve">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в орган местного самоуправления</w:t>
      </w:r>
      <w:r w:rsidR="005D1956" w:rsidRPr="008755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избирательную комиссию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</w:t>
      </w:r>
      <w:proofErr w:type="gramEnd"/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входили в его должностные (служебные) обязанности, исполняемые во время замещения должности в </w:t>
      </w:r>
      <w:r w:rsidR="005D1956" w:rsidRPr="008755E7">
        <w:rPr>
          <w:rFonts w:ascii="Times New Roman" w:eastAsia="Times New Roman" w:hAnsi="Times New Roman" w:cs="Times New Roman"/>
          <w:sz w:val="28"/>
          <w:szCs w:val="28"/>
        </w:rPr>
        <w:t>органе местного самоуправления,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комиссии, при условии, что указанному гражданину комиссией ранее было отказано во вступлении в трудовые и гражданско-правовые отношения с данной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организацией или</w:t>
      </w:r>
      <w:r w:rsidR="00DD3B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 xml:space="preserve">3.3. Обращение, указанное в абзаце втором подпункта "б" пункта 3.1, подается гражданином, замещавшим должность муниципальной службы, лицу, ответственному за организацию и ведение кадровой работы в соответствующем органе местного самоуправления, избирательной комиссии. </w:t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r w:rsidR="00D554ED" w:rsidRPr="008755E7">
        <w:rPr>
          <w:rFonts w:ascii="Times New Roman" w:eastAsia="Times New Roman" w:hAnsi="Times New Roman" w:cs="Times New Roman"/>
          <w:sz w:val="28"/>
          <w:szCs w:val="28"/>
        </w:rPr>
        <w:tab/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Обращение рассматривается лицом, ответственным за организацию и ведение кадровой работы в органе местного самоуправления, избирательной комиссии, которое осуществляет подготовку мотивированного заключения по существу обращения с учетом требований статьи 12 </w:t>
      </w:r>
      <w:hyperlink r:id="rId17" w:history="1">
        <w:r w:rsidRPr="008755E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Федерального закона от 25.12.2008 N 273-ФЗ "О противодействии коррупции"</w:t>
        </w:r>
      </w:hyperlink>
      <w:r w:rsidRPr="00875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r w:rsidR="00D554ED" w:rsidRPr="008755E7">
        <w:rPr>
          <w:rFonts w:ascii="Times New Roman" w:eastAsia="Times New Roman" w:hAnsi="Times New Roman" w:cs="Times New Roman"/>
          <w:sz w:val="28"/>
          <w:szCs w:val="28"/>
        </w:rPr>
        <w:tab/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Обращение, указанное в абзаце втором подпункта "б" пункта 3.1,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3.4. Уведомление, указанное в абзаце четвертом подпункта "б" пункта 3.1, рассматривается лицом, ответственным за организацию и ведение кадровой работы в органе местного самоуправления, избирательной комиссии, которое осуществляет подготовку мотивированного заключения по результатам рассмотрения уведомления.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 xml:space="preserve">3.5. </w:t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Уведомление, указанное в подпункте "</w:t>
      </w:r>
      <w:proofErr w:type="spellStart"/>
      <w:r w:rsidRPr="008755E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" пункта 3.1, рассматривается лицом, ответственным за организацию и ведение кадровой работы в органе местного самоуправления, избирательной комиссии, которое осуществляет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подготовку мотивированного заключения о соблюдении гражданином, замещавшим должность муниципальной службы, требований статьи 12 </w:t>
      </w:r>
      <w:hyperlink r:id="rId18" w:history="1">
        <w:r w:rsidRPr="008755E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Федерального закона от 25.12.2008 N 273-ФЗ "О противодействии коррупции"</w:t>
        </w:r>
      </w:hyperlink>
      <w:r w:rsidRPr="008755E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 xml:space="preserve">3.6. </w:t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"б" пункта 3.1, или уведомлений, указанных в абзаце четвертом подпункта "б" и подпункте "</w:t>
      </w:r>
      <w:proofErr w:type="spellStart"/>
      <w:r w:rsidRPr="008755E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755E7">
        <w:rPr>
          <w:rFonts w:ascii="Times New Roman" w:eastAsia="Times New Roman" w:hAnsi="Times New Roman" w:cs="Times New Roman"/>
          <w:sz w:val="28"/>
          <w:szCs w:val="28"/>
        </w:rPr>
        <w:t>" пункта 3.1, лица, ответственные за организацию и ведение кадровой работы в органе местного самоуправления, избирательной комиссии, имеют право проводить собеседование с муниципальным служащим (гражданином, замещавшим должность муниципальной службы), представившим обращение или уведомление, получать</w:t>
      </w:r>
      <w:proofErr w:type="gramEnd"/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от него письменные пояснения, а руководитель органа местного самоуправления, избирательной комиссии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3.7. Мотивированные заключения, предусмотренные пунктами 3.3, 3.4, 3.5, должны содержать: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а) информацию, изложенную в обращениях или уведомлениях, указанных в абзацах втором и четвертом подпункта "б" и подпункте "</w:t>
      </w:r>
      <w:proofErr w:type="spellStart"/>
      <w:r w:rsidRPr="008755E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755E7">
        <w:rPr>
          <w:rFonts w:ascii="Times New Roman" w:eastAsia="Times New Roman" w:hAnsi="Times New Roman" w:cs="Times New Roman"/>
          <w:sz w:val="28"/>
          <w:szCs w:val="28"/>
        </w:rPr>
        <w:t>" пункта 3.1;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proofErr w:type="gramEnd"/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"б" и подпункте "</w:t>
      </w:r>
      <w:proofErr w:type="spellStart"/>
      <w:r w:rsidRPr="008755E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755E7">
        <w:rPr>
          <w:rFonts w:ascii="Times New Roman" w:eastAsia="Times New Roman" w:hAnsi="Times New Roman" w:cs="Times New Roman"/>
          <w:sz w:val="28"/>
          <w:szCs w:val="28"/>
        </w:rPr>
        <w:t>" пункта 3.1, а также рекомендации для принятия одного из решений в соответствии с пунктами 3.17, 3.19, 3.21 настоящего раздела или иного решения.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3.8. Председатель комиссии при поступлении к нему информации, содержащей основания для проведения заседания комиссии: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r w:rsidR="00D554ED" w:rsidRPr="00875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в десятидневный срок со дня поступления информации назначает дату, время и место заседания комиссии. При этом дата заседания комиссии не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lastRenderedPageBreak/>
        <w:t>может быть назначена позднее двадцати дней со дня поступления указанной информации, за исключением случаев, предусмотренных абзацами 5 и 6 настоящего пункта;</w:t>
      </w:r>
    </w:p>
    <w:p w:rsidR="005A3CB1" w:rsidRPr="008755E7" w:rsidRDefault="00D554ED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3CB1" w:rsidRPr="008755E7">
        <w:rPr>
          <w:rFonts w:ascii="Times New Roman" w:eastAsia="Times New Roman" w:hAnsi="Times New Roman" w:cs="Times New Roman"/>
          <w:sz w:val="28"/>
          <w:szCs w:val="28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лицу, ответственному за организацию и ведение кадровой работы в органе местного самоуправления, избирательной комиссии, и с результатами ее проверки;</w:t>
      </w:r>
      <w:proofErr w:type="gramEnd"/>
    </w:p>
    <w:p w:rsidR="005A3CB1" w:rsidRPr="008755E7" w:rsidRDefault="00D554ED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3CB1" w:rsidRPr="008755E7">
        <w:rPr>
          <w:rFonts w:ascii="Times New Roman" w:eastAsia="Times New Roman" w:hAnsi="Times New Roman" w:cs="Times New Roman"/>
          <w:sz w:val="28"/>
          <w:szCs w:val="28"/>
        </w:rPr>
        <w:t>рассматривает ходатайства о приглашении на заседание комиссии лиц, указанных в подпункте "б" пункта 2.6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Заседание комиссии по рассмотрению заявления, указанного в абзаце третьем подпункта "б" пункта 3.1,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Уведомление, указанное в подпункте "</w:t>
      </w:r>
      <w:proofErr w:type="spellStart"/>
      <w:r w:rsidRPr="008755E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755E7">
        <w:rPr>
          <w:rFonts w:ascii="Times New Roman" w:eastAsia="Times New Roman" w:hAnsi="Times New Roman" w:cs="Times New Roman"/>
          <w:sz w:val="28"/>
          <w:szCs w:val="28"/>
        </w:rPr>
        <w:t>" пункта 3.1, как правило, рассматривается на очередном (плановом) заседании комиссии.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 xml:space="preserve">3.9. </w:t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информирует любым доступным способом передачи информации членов комиссии и лиц, участвующих в заседании по решению председателя комиссии, о вопросах, включенных в повестку дня, о дате, времени и месте проведения заседания, знакомит членов комиссии с материалами, представляемыми для обсуждения на заседании комиссии.</w:t>
      </w:r>
      <w:proofErr w:type="gramEnd"/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являющихся муниципальными служащими, недопустимо.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3.11. При возможном возникновении конфликта интересов у членов комиссии в связи с рассмотрением вопроса, включенного в повестку дня заседания комиссии, они обязаны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 xml:space="preserve">3.12. Для участия в заседании комиссии приглашается муниципальный служащий, в отношении которого рассматривается вопрос о соблюдении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требований к служебному поведению и (или) об урегулировании конфликта интересов, или гражданин, замещавший должность муниципальной службы. Приглашение осуществляется любым доступным способом передачи информации не менее</w:t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чем за три рабочих дня до дня проведения заседания.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О намерении лично присутствовать на заседании комиссии муниципальный служащий или гражданин, замещавший должность муниципальной службы, информирует секретаря комиссии не позднее одного рабочего дня, предшествующего дню заседания комиссии.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Заседания комиссии проводится в отсутствие муниципального служащего или гражданина, замещавшего должность муниципальной службы, в случае: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а) если муниципальный служащий или гражданин, замещавший должность муниципальной службы, отказался от личного участия в заседании комиссии;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б) если муниципальный служащий или гражданин, замещавший должность муниципальной службы, надлежащим образом извещенные о времени и месте его проведения, не явились на заседание комиссии.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3.13.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3.15. По итогам рассмотрения вопроса, указанного в абзаце втором подпункта "а" пункта 3.1, комиссия принимает одно из следующих решений: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гражданами, претендующими на замещение должностей муниципальной службы, включенных в соответствующий перечень, на отчетную дату, муниципальными служащими, замещающими должности муниципальной службы, включенные в перечни, за отчетный период и за два года, предшествующие отчетному периоду, являются достоверными и полными;</w:t>
      </w:r>
      <w:proofErr w:type="gramEnd"/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б) установить, что сведения о доходах, об имуществе и обязательствах имущественного характера, представленные гражданами, претендующими на замещение должностей муниципальной службы, включенных в соответствующий перечень, на отчетную дату, муниципальными служащими, замещающими должности муниципальной службы, включенные в перечни,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lastRenderedPageBreak/>
        <w:t>за отчетный период и за два года, предшествующие отчетному периоду, являются недостоверными и (или) неполными.</w:t>
      </w:r>
      <w:proofErr w:type="gramEnd"/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В этом случае комиссия рекомендует руководителю органа местного самоуправления, </w:t>
      </w:r>
      <w:r w:rsidR="008755E7" w:rsidRPr="00875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председателю избирательной комиссии применить к муниципальному служащему конкретную меру ответственности.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3.16. По итогам рассмотрения вопросов, указанных в абзаце третьем подпункта "а" пункта 3.1, комиссия принимает одно из следующих решений: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самоуправления, председателю избирательной комиссии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3.17. По итогам рассмотрения вопроса, указанного в абзаце втором подпункта "б" пункта 3.1, комиссия принимает одно из следующих решений: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б)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3.18. По итогам рассмотрения вопроса, указанного в абзаце третьем подпункта "б" пункта 3.1, комиссия принимает одно из следующих решений: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объективной и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самоуправления, председателю избирательной комиссии применить к муниципальному служащему конкретную меру ответственности.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3.19. По итогам рассмотрения вопроса, указанного в абзаце четвертом подпункта "б" пункта 3.1, комиссия принимает одно из следующих решений: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а) признать, что при исполнении муниципальным служащим должностных обязанностей конфликт интересов отсутствует;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самоуправления, председателю избирательной комиссии принять меры по урегулированию конфликта интересов или по недопущению его возникновения;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самоуправления, председателю избирательной комиссии применить к муниципальному служащему конкретную меру ответственности.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3.20. По итогам рассмотрения вопроса, указанного в подпункте "г" пункта 3.1, комиссия принимает одно из следующих решений: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а) признать, что сведения, представленные муниципальным служащим в соответствии с частью 1 статьи 3 </w:t>
      </w:r>
      <w:hyperlink r:id="rId19" w:history="1">
        <w:r w:rsidRPr="008755E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Федерального закона "О </w:t>
        </w:r>
        <w:proofErr w:type="gramStart"/>
        <w:r w:rsidRPr="008755E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контроле за</w:t>
        </w:r>
        <w:proofErr w:type="gramEnd"/>
        <w:r w:rsidRPr="008755E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8755E7">
        <w:rPr>
          <w:rFonts w:ascii="Times New Roman" w:eastAsia="Times New Roman" w:hAnsi="Times New Roman" w:cs="Times New Roman"/>
          <w:sz w:val="28"/>
          <w:szCs w:val="28"/>
        </w:rPr>
        <w:t>, являются достоверными и полными;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б) признать, что сведения, представленные муниципальным служащим в соответствии с частью 1 статьи 3 </w:t>
      </w:r>
      <w:hyperlink r:id="rId20" w:history="1">
        <w:r w:rsidRPr="008755E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Федерального закона "О </w:t>
        </w:r>
        <w:proofErr w:type="gramStart"/>
        <w:r w:rsidRPr="008755E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контроле за</w:t>
        </w:r>
        <w:proofErr w:type="gramEnd"/>
        <w:r w:rsidRPr="008755E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  <w:r w:rsidRPr="008755E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lastRenderedPageBreak/>
          <w:t>соответствием расходов лиц, замещающих государственные должности, и иных лиц их доходам"</w:t>
        </w:r>
      </w:hyperlink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руководителю органа местного самоуправления, председателю избирательной комиссии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3.21. По итогам рассмотрения вопроса, указанного в подпункте "</w:t>
      </w:r>
      <w:proofErr w:type="spellStart"/>
      <w:r w:rsidRPr="008755E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755E7">
        <w:rPr>
          <w:rFonts w:ascii="Times New Roman" w:eastAsia="Times New Roman" w:hAnsi="Times New Roman" w:cs="Times New Roman"/>
          <w:sz w:val="28"/>
          <w:szCs w:val="28"/>
        </w:rPr>
        <w:t>" пункта 3.1, комиссия принимает в отношении гражданина, замещавшего должность муниципальной службы, одно из следующих решений: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 </w:t>
      </w:r>
      <w:hyperlink r:id="rId21" w:history="1">
        <w:r w:rsidRPr="008755E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Федерального закона от 25.12.2008 N 273-ФЗ "О противодействии коррупции"</w:t>
        </w:r>
      </w:hyperlink>
      <w:r w:rsidRPr="008755E7">
        <w:rPr>
          <w:rFonts w:ascii="Times New Roman" w:eastAsia="Times New Roman" w:hAnsi="Times New Roman" w:cs="Times New Roman"/>
          <w:sz w:val="28"/>
          <w:szCs w:val="28"/>
        </w:rPr>
        <w:t>. В этом случае комиссия рекомендует руководителю органа местного самоуправления, председателю избирательной комиссии проинформировать об указанных обстоятельствах органы прокуратуры и уведомившую организацию</w:t>
      </w:r>
      <w:proofErr w:type="gramEnd"/>
      <w:r w:rsidRPr="00875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3.22. По итогам рассмотрения вопросов, предусмотренных подпунктами "а", "б", "г" и "</w:t>
      </w:r>
      <w:proofErr w:type="spellStart"/>
      <w:r w:rsidRPr="008755E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755E7">
        <w:rPr>
          <w:rFonts w:ascii="Times New Roman" w:eastAsia="Times New Roman" w:hAnsi="Times New Roman" w:cs="Times New Roman"/>
          <w:sz w:val="28"/>
          <w:szCs w:val="28"/>
        </w:rPr>
        <w:t>" пункта 3.1, при наличии к тому оснований комиссия может принять иное, чем предусмотрено пунктами 3.15 - 3.21 настоящего раздела, решение. Основания и мотивы принятия такого решения должны быть отражены в протоколе заседания комиссии.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3.23. По итогам рассмотрения вопроса, предусмотренного подпунктом "в" пункта 3.1, комиссия принимает соответствующее решение.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3.24.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 xml:space="preserve">3.25. Решения комиссии оформляются протоколами, которые подписывают члены комиссии, принявшие участие в ее заседании. Решения комиссии, за исключением решения, принимаемого по итогам рассмотрения вопроса,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указанного в абзаце втором подпункта "б" пункта 3.1, для руководителя органа местного самоуправления, председателя избирательной комиссии носят рекомендательный характер. Решение, принимаемое по итогам рассмотрения вопроса, указанного в абзаце втором подпункта "б" пункта 3.1, носит обязательный характер.</w:t>
      </w:r>
    </w:p>
    <w:p w:rsidR="005A3CB1" w:rsidRPr="008755E7" w:rsidRDefault="005A3CB1" w:rsidP="008E04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3.26. В протоколе заседания комиссии указываются:</w:t>
      </w:r>
    </w:p>
    <w:p w:rsidR="005A3CB1" w:rsidRPr="008755E7" w:rsidRDefault="005A3CB1" w:rsidP="008E04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r w:rsidR="008E044D" w:rsidRPr="00875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дата заседания комиссии, фамилия, имена, отчества членов комиссии и других лиц, присутствующих на заседании;</w:t>
      </w:r>
    </w:p>
    <w:p w:rsidR="005A3CB1" w:rsidRPr="008755E7" w:rsidRDefault="005A3CB1" w:rsidP="008E04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r w:rsidR="008E044D" w:rsidRPr="00875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A3CB1" w:rsidRPr="008755E7" w:rsidRDefault="005A3CB1" w:rsidP="008E04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r w:rsidR="008E044D" w:rsidRPr="00875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:rsidR="005A3CB1" w:rsidRPr="008755E7" w:rsidRDefault="005A3CB1" w:rsidP="008E04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r w:rsidR="008E044D" w:rsidRPr="00875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:rsidR="005A3CB1" w:rsidRPr="008755E7" w:rsidRDefault="005A3CB1" w:rsidP="008E04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r w:rsidR="008E044D" w:rsidRPr="00875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5A3CB1" w:rsidRPr="008755E7" w:rsidRDefault="005A3CB1" w:rsidP="008E04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r w:rsidR="008E044D" w:rsidRPr="00875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заседаний комиссии, дата поступления информации в комиссию;</w:t>
      </w:r>
    </w:p>
    <w:p w:rsidR="005A3CB1" w:rsidRPr="008755E7" w:rsidRDefault="005A3CB1" w:rsidP="008E04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r w:rsidR="008E044D" w:rsidRPr="00875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другие сведения;</w:t>
      </w:r>
    </w:p>
    <w:p w:rsidR="005A3CB1" w:rsidRPr="008755E7" w:rsidRDefault="005A3CB1" w:rsidP="008E04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r w:rsidR="008E044D" w:rsidRPr="00875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результаты голосования;</w:t>
      </w:r>
    </w:p>
    <w:p w:rsidR="005A3CB1" w:rsidRPr="008755E7" w:rsidRDefault="005A3CB1" w:rsidP="008E04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</w:r>
      <w:r w:rsidR="008E044D" w:rsidRPr="008755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t>решение и обоснование его принятия.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3.27.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 xml:space="preserve">3.28. Для исполнения решений комиссии подготавливаются проекты муниципальных нормативных правовых актов, решений или поручений руководителя органа местного самоуправления, председателя избирательной комиссии, которые в установленном порядке представляются на </w:t>
      </w:r>
      <w:r w:rsidRPr="008755E7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рассмотрение руководителя органа местного самоуправления, председателя избирательной комиссии.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3.29. Копии протокола заседания комиссии в семидневный срок со дня заседания направляются руководителю органа местного самоуправления, председателю избирательной комиссии, муниципальному служащему, а также по решению комиссии - заинтересованным лицам.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3.30. Решение комиссии может быть обжаловано муниципальным служащим в порядке, установленном законодательством Российской Федерации.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 xml:space="preserve">3.31. Руководитель органа местного самоуправления, председатель избирательной комиссии обязан рассмотреть протокол заседания комиссии и вправе учесть в пределах своей </w:t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proofErr w:type="gramEnd"/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самоуправления,</w:t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755E7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избирательной комиссии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самоуправления, председателя избирательной комиссии оглашается на ближайшем заседании комиссии и принимается к сведению без обсуждения.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3.32. В случае установления комиссией признаков дисциплинарного проступка в действиях (бездействии) муниципального служащего информация об этом предоставляется руководителю органа местного самоуправления, председателю избирательной комиссии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 xml:space="preserve">3.33. </w:t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трехдневный срок, а при необходимости - незамедлительно.</w:t>
      </w:r>
      <w:proofErr w:type="gramEnd"/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>3.34. Копия протокола заседания комиссии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proofErr w:type="gramStart"/>
      <w:r w:rsidRPr="008755E7">
        <w:rPr>
          <w:rFonts w:ascii="Times New Roman" w:eastAsia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комиссии, вручается гражданину, замещавшему должность муниципальной службы, в отношении которого рассматривался вопрос, указанный в абзаце втором подпункта "б" пункта 3.1,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5A3CB1" w:rsidRPr="008755E7" w:rsidRDefault="005A3CB1" w:rsidP="008E04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55E7">
        <w:rPr>
          <w:rFonts w:ascii="Times New Roman" w:eastAsia="Times New Roman" w:hAnsi="Times New Roman" w:cs="Times New Roman"/>
          <w:sz w:val="28"/>
          <w:szCs w:val="28"/>
        </w:rPr>
        <w:br/>
        <w:t xml:space="preserve">3.35. Организационное обеспечение работы комиссии возлагается на </w:t>
      </w:r>
      <w:r w:rsidR="00227494" w:rsidRPr="008755E7">
        <w:rPr>
          <w:rFonts w:ascii="Times New Roman" w:eastAsia="Times New Roman" w:hAnsi="Times New Roman" w:cs="Times New Roman"/>
          <w:sz w:val="28"/>
          <w:szCs w:val="28"/>
        </w:rPr>
        <w:t xml:space="preserve">отдел по кадровой, организационной работе и взаимодействия с органами местного самоуправления администрации </w:t>
      </w:r>
      <w:proofErr w:type="spellStart"/>
      <w:r w:rsidR="00227494" w:rsidRPr="008755E7">
        <w:rPr>
          <w:rFonts w:ascii="Times New Roman" w:eastAsia="Times New Roman" w:hAnsi="Times New Roman" w:cs="Times New Roman"/>
          <w:sz w:val="28"/>
          <w:szCs w:val="28"/>
        </w:rPr>
        <w:t>Ельцовского</w:t>
      </w:r>
      <w:proofErr w:type="spellEnd"/>
      <w:r w:rsidR="00227494" w:rsidRPr="008755E7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5A3CB1" w:rsidRPr="008755E7" w:rsidRDefault="005A3CB1" w:rsidP="008E04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3CB1" w:rsidRPr="008755E7" w:rsidSect="008C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75E7"/>
    <w:multiLevelType w:val="hybridMultilevel"/>
    <w:tmpl w:val="7BC0E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C3F08"/>
    <w:multiLevelType w:val="multilevel"/>
    <w:tmpl w:val="BE4C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D154C"/>
    <w:multiLevelType w:val="multilevel"/>
    <w:tmpl w:val="A170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46255"/>
    <w:multiLevelType w:val="multilevel"/>
    <w:tmpl w:val="54D2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B59E9"/>
    <w:multiLevelType w:val="multilevel"/>
    <w:tmpl w:val="1DB2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72559F"/>
    <w:multiLevelType w:val="multilevel"/>
    <w:tmpl w:val="FAAC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77BAA"/>
    <w:multiLevelType w:val="multilevel"/>
    <w:tmpl w:val="E8EC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D2D3E"/>
    <w:multiLevelType w:val="multilevel"/>
    <w:tmpl w:val="D640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10D29"/>
    <w:multiLevelType w:val="multilevel"/>
    <w:tmpl w:val="071A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CB1"/>
    <w:rsid w:val="00013023"/>
    <w:rsid w:val="00047AC4"/>
    <w:rsid w:val="002212F9"/>
    <w:rsid w:val="00227494"/>
    <w:rsid w:val="00234446"/>
    <w:rsid w:val="002478D0"/>
    <w:rsid w:val="005A3CB1"/>
    <w:rsid w:val="005D1956"/>
    <w:rsid w:val="008755E7"/>
    <w:rsid w:val="008C4568"/>
    <w:rsid w:val="008E044D"/>
    <w:rsid w:val="009711D0"/>
    <w:rsid w:val="00A34A70"/>
    <w:rsid w:val="00A37DA1"/>
    <w:rsid w:val="00D554ED"/>
    <w:rsid w:val="00DD3B3E"/>
    <w:rsid w:val="00E66F0B"/>
    <w:rsid w:val="00ED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68"/>
  </w:style>
  <w:style w:type="paragraph" w:styleId="1">
    <w:name w:val="heading 1"/>
    <w:basedOn w:val="a"/>
    <w:link w:val="10"/>
    <w:uiPriority w:val="9"/>
    <w:qFormat/>
    <w:rsid w:val="005A3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3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3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C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3C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A3C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A3CB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3C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A3CB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3C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A3CB1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5A3CB1"/>
  </w:style>
  <w:style w:type="character" w:customStyle="1" w:styleId="info-title">
    <w:name w:val="info-title"/>
    <w:basedOn w:val="a0"/>
    <w:rsid w:val="005A3CB1"/>
  </w:style>
  <w:style w:type="paragraph" w:customStyle="1" w:styleId="headertext">
    <w:name w:val="headertext"/>
    <w:basedOn w:val="a"/>
    <w:rsid w:val="005A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A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5A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CB1"/>
    <w:rPr>
      <w:b/>
      <w:bCs/>
    </w:rPr>
  </w:style>
  <w:style w:type="paragraph" w:customStyle="1" w:styleId="copyright">
    <w:name w:val="copyright"/>
    <w:basedOn w:val="a"/>
    <w:rsid w:val="005A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5A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5A3CB1"/>
  </w:style>
  <w:style w:type="paragraph" w:styleId="a5">
    <w:name w:val="Balloon Text"/>
    <w:basedOn w:val="a"/>
    <w:link w:val="a6"/>
    <w:uiPriority w:val="99"/>
    <w:semiHidden/>
    <w:unhideWhenUsed/>
    <w:rsid w:val="005A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CB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66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66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247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070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233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6341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347247">
                      <w:marLeft w:val="-17625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8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825136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38932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4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9875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29020954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9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4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60557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0930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2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3653" TargetMode="External"/><Relationship Id="rId13" Type="http://schemas.openxmlformats.org/officeDocument/2006/relationships/hyperlink" Target="http://docs.cntd.ru/document/902383514" TargetMode="External"/><Relationship Id="rId18" Type="http://schemas.openxmlformats.org/officeDocument/2006/relationships/hyperlink" Target="http://docs.cntd.ru/document/9021352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135263" TargetMode="External"/><Relationship Id="rId7" Type="http://schemas.openxmlformats.org/officeDocument/2006/relationships/hyperlink" Target="http://docs.cntd.ru/document/499102977" TargetMode="External"/><Relationship Id="rId12" Type="http://schemas.openxmlformats.org/officeDocument/2006/relationships/hyperlink" Target="http://docs.cntd.ru/document/499102977" TargetMode="External"/><Relationship Id="rId1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07664" TargetMode="External"/><Relationship Id="rId20" Type="http://schemas.openxmlformats.org/officeDocument/2006/relationships/hyperlink" Target="http://docs.cntd.ru/document/902383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hyperlink" Target="http://docs.cntd.ru/document/499102977" TargetMode="External"/><Relationship Id="rId5" Type="http://schemas.openxmlformats.org/officeDocument/2006/relationships/hyperlink" Target="http://docs.cntd.ru/document/902030664" TargetMode="External"/><Relationship Id="rId15" Type="http://schemas.openxmlformats.org/officeDocument/2006/relationships/hyperlink" Target="http://docs.cntd.ru/document/90213526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135263" TargetMode="External"/><Relationship Id="rId19" Type="http://schemas.openxmlformats.org/officeDocument/2006/relationships/hyperlink" Target="http://docs.cntd.ru/document/902383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9023835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4885</Words>
  <Characters>27850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Корниенко</cp:lastModifiedBy>
  <cp:revision>2</cp:revision>
  <dcterms:created xsi:type="dcterms:W3CDTF">2020-01-28T08:56:00Z</dcterms:created>
  <dcterms:modified xsi:type="dcterms:W3CDTF">2020-01-28T08:56:00Z</dcterms:modified>
</cp:coreProperties>
</file>